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spacing w:line="560" w:lineRule="exact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安居玥龙苑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项目</w:t>
      </w:r>
      <w:r>
        <w:rPr>
          <w:rFonts w:hint="eastAsia" w:ascii="宋体" w:hAnsi="宋体" w:eastAsia="宋体"/>
          <w:b/>
          <w:bCs/>
          <w:sz w:val="44"/>
          <w:szCs w:val="44"/>
          <w:lang w:eastAsia="zh-Hans"/>
        </w:rPr>
        <w:t>现场</w:t>
      </w:r>
      <w:r>
        <w:rPr>
          <w:rFonts w:hint="eastAsia" w:ascii="宋体" w:hAnsi="宋体" w:eastAsia="宋体"/>
          <w:b/>
          <w:bCs/>
          <w:sz w:val="44"/>
          <w:szCs w:val="44"/>
        </w:rPr>
        <w:t>看房交通指引和注意事项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请看房家庭认真仔细阅读以下事项：</w:t>
      </w:r>
    </w:p>
    <w:p>
      <w:pPr>
        <w:spacing w:line="56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一、看房交通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看房家庭可选择以下任意一种形式前往项目看房现场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安居玥龙苑，地址：深圳市龙岗区宝龙街道南同大道与新能源一路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交会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处。</w:t>
      </w:r>
    </w:p>
    <w:p>
      <w:pPr>
        <w:spacing w:line="560" w:lineRule="exact"/>
        <w:ind w:firstLine="643"/>
        <w:rPr>
          <w:rFonts w:hint="default" w:ascii="楷体" w:hAnsi="楷体" w:eastAsia="楷体"/>
          <w:b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/>
          <w:sz w:val="28"/>
          <w:szCs w:val="28"/>
        </w:rPr>
        <w:t>（一）乘坐地铁</w:t>
      </w:r>
      <w:r>
        <w:rPr>
          <w:rFonts w:hint="eastAsia" w:ascii="楷体" w:hAnsi="楷体" w:eastAsia="楷体"/>
          <w:b/>
          <w:sz w:val="28"/>
          <w:szCs w:val="28"/>
          <w:lang w:val="en-US" w:eastAsia="zh-CN"/>
        </w:rPr>
        <w:t>+公交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地铁-步行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您的位置-地铁14号线宝龙站D出口-</w:t>
      </w:r>
      <w:r>
        <w:rPr>
          <w:rFonts w:hint="eastAsia" w:ascii="仿宋" w:hAnsi="仿宋" w:eastAsia="仿宋" w:cs="仿宋"/>
          <w:sz w:val="28"/>
          <w:szCs w:val="28"/>
        </w:rPr>
        <w:t>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宝龙大道向西</w:t>
      </w:r>
      <w:r>
        <w:rPr>
          <w:rFonts w:hint="eastAsia" w:ascii="仿宋" w:hAnsi="仿宋" w:eastAsia="仿宋" w:cs="仿宋"/>
          <w:sz w:val="28"/>
          <w:szCs w:val="28"/>
        </w:rPr>
        <w:t>步行约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450</w:t>
      </w:r>
      <w:r>
        <w:rPr>
          <w:rFonts w:hint="eastAsia" w:ascii="仿宋" w:hAnsi="仿宋" w:eastAsia="仿宋" w:cs="仿宋"/>
          <w:sz w:val="28"/>
          <w:szCs w:val="28"/>
        </w:rPr>
        <w:t>米，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右转沿</w:t>
      </w:r>
      <w:r>
        <w:rPr>
          <w:rFonts w:hint="eastAsia" w:ascii="仿宋" w:hAnsi="仿宋" w:eastAsia="仿宋" w:cs="仿宋"/>
          <w:sz w:val="28"/>
          <w:szCs w:val="28"/>
        </w:rPr>
        <w:t>宝龙三路步行约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670</w:t>
      </w:r>
      <w:r>
        <w:rPr>
          <w:rFonts w:hint="eastAsia" w:ascii="仿宋" w:hAnsi="仿宋" w:eastAsia="仿宋" w:cs="仿宋"/>
          <w:sz w:val="28"/>
          <w:szCs w:val="28"/>
        </w:rPr>
        <w:t>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左转进入南同大道步行约140米到达安居玥龙苑项目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66040</wp:posOffset>
            </wp:positionV>
            <wp:extent cx="5852160" cy="2961005"/>
            <wp:effectExtent l="0" t="0" r="15240" b="1079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562" w:firstLineChars="200"/>
        <w:rPr>
          <w:rFonts w:ascii="楷体" w:hAnsi="楷体" w:eastAsia="楷体"/>
          <w:b/>
          <w:sz w:val="28"/>
          <w:szCs w:val="28"/>
        </w:rPr>
      </w:pPr>
    </w:p>
    <w:p>
      <w:pPr>
        <w:numPr>
          <w:ilvl w:val="0"/>
          <w:numId w:val="0"/>
        </w:numPr>
        <w:spacing w:line="276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276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地铁-公交车：您的位置——宝龙站</w:t>
      </w:r>
      <w:r>
        <w:rPr>
          <w:rFonts w:ascii="仿宋" w:hAnsi="仿宋" w:eastAsia="仿宋" w:cs="仿宋"/>
          <w:sz w:val="28"/>
          <w:szCs w:val="28"/>
          <w:lang w:eastAsia="zh-Hans"/>
        </w:rPr>
        <w:t>D</w:t>
      </w:r>
      <w:r>
        <w:rPr>
          <w:rFonts w:hint="eastAsia" w:ascii="仿宋" w:hAnsi="仿宋" w:eastAsia="仿宋" w:cs="仿宋"/>
          <w:sz w:val="28"/>
          <w:szCs w:val="28"/>
        </w:rPr>
        <w:t>出口——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乘坐M308线/M542线到达亿思达大厦站（玥龙苑站）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numPr>
          <w:ilvl w:val="0"/>
          <w:numId w:val="0"/>
        </w:numPr>
        <w:spacing w:line="276" w:lineRule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998210" cy="3746500"/>
            <wp:effectExtent l="0" t="0" r="2540" b="6350"/>
            <wp:docPr id="1" name="图片 1" descr="175099576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9957640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（二）乘坐公交</w:t>
      </w:r>
      <w:r>
        <w:rPr>
          <w:rFonts w:hint="eastAsia" w:ascii="仿宋" w:hAnsi="仿宋" w:eastAsia="仿宋"/>
          <w:bCs/>
          <w:sz w:val="28"/>
          <w:szCs w:val="28"/>
        </w:rPr>
        <w:t>（请密切留意最新公共交通信息）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1、您的位置-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亿思达大厦站（玥龙苑站）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bookmarkStart w:id="0" w:name="_Hlk49887349"/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M315路</w:t>
      </w:r>
      <w:r>
        <w:rPr>
          <w:rFonts w:hint="eastAsia" w:ascii="Calibri" w:hAnsi="Calibri" w:eastAsia="仿宋" w:cs="Calibri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Calibri" w:hAnsi="Calibri" w:eastAsia="仿宋" w:cs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54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路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M308路、M221路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）-步行约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156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米到看房现场。</w:t>
      </w:r>
      <w:bookmarkEnd w:id="0"/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、您的位置- 中广核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工程大厦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站（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M221、D19路、高峰专线69号、高快巴士45号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）-步行约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409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、您的位置-宝捷讯集团站（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M304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线）-步行约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408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米到看房现场。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88685" cy="3216275"/>
            <wp:effectExtent l="0" t="0" r="12065" b="3175"/>
            <wp:docPr id="4" name="图片 4" descr="175090336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903366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（三）自驾车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1、从罗湖出发：丹平快速路/水官高速-南坪快速-南坪东大道-沙荷路-宝沙六路-宝荷路-宝龙一路-南同大道-新能源一路-看房现场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2、从福田出发：南坪快速/水官高速-南坪东大道-沙荷路-丹荷路-高科西路-碧新路-进入南同大道-新能源一路-看房现场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3、从宝安出发：深南大道-南坪快速/水官高速-南坪东大道-沙荷路-宝沙六路-宝荷路-宝龙一路-南同大道-新能源一路-看房现场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4、从龙华出发：沈海高速-水荷立交-荷坳立交-龙岗大道-荷康路-沙荷路-宝沙六路-宝荷路-宝龙一路-南同大道-新能源一路-看房现场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5、从南山出发：南坪快速/水官高速-南坪东大道-沙荷路-丹荷路-高科西路-碧新路-南同大道-新能源一路-看房现场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6、从盐田出发：惠深沿海高速-坪盐通道-锦龙大道-南同大道-新能源一路-看房现场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7、从光明出发：南光高速-玉律立交-深圳外环高速-协力路-连心路-五联路-协联路-盐龙大道辅道-龙盛路-碧新路-南同大道-新能源一路-看房现场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8、从坪山出发：东纵路-金碧路-锦龙大道-南同大道-新能源一路-看房现场</w:t>
      </w:r>
    </w:p>
    <w:p>
      <w:pPr>
        <w:pStyle w:val="2"/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9、从大鹏出发：坪葵路-南坪快速-坪盐通道-锦龙大道-宝龙大道-宝龙三路-新能源五路-新能源一路-看房现场</w:t>
      </w:r>
    </w:p>
    <w:p>
      <w:pPr>
        <w:spacing w:line="56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二、注意事项</w:t>
      </w:r>
    </w:p>
    <w:p>
      <w:pPr>
        <w:pStyle w:val="2"/>
        <w:spacing w:line="560" w:lineRule="exact"/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）考虑到看房现场接待能力有限，为了营造顺畅、良好的看房环境，请每个看房家庭最多安排两人现场看房。</w:t>
      </w:r>
    </w:p>
    <w:p>
      <w:pPr>
        <w:pStyle w:val="2"/>
        <w:spacing w:line="560" w:lineRule="exact"/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）为了保证看房家庭人身安全，请遵循现场工作人员统一安排，不要在看房现场随意走动，以免发生意外。</w:t>
      </w:r>
    </w:p>
    <w:p>
      <w:pPr>
        <w:pStyle w:val="2"/>
        <w:spacing w:line="560" w:lineRule="exact"/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）上述交通指引均来自百度地图查询结果，仅供参考，请结合自身情况合理安排出行路线。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如有疑问，欢迎来电咨询：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0755-86266999</w:t>
      </w: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深圳市龙岗安居有限公司</w:t>
      </w: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安居玥龙苑看房现场地点二维码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058795" cy="3058795"/>
            <wp:effectExtent l="0" t="0" r="8255" b="8255"/>
            <wp:docPr id="2" name="图片 2" descr="175092891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9289197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41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41156"/>
    <w:rsid w:val="00060773"/>
    <w:rsid w:val="000B56F5"/>
    <w:rsid w:val="000D59CB"/>
    <w:rsid w:val="001236F8"/>
    <w:rsid w:val="00142EB1"/>
    <w:rsid w:val="0016544B"/>
    <w:rsid w:val="00182521"/>
    <w:rsid w:val="00182B32"/>
    <w:rsid w:val="00192E66"/>
    <w:rsid w:val="001A1068"/>
    <w:rsid w:val="001B092B"/>
    <w:rsid w:val="001B4784"/>
    <w:rsid w:val="001C5842"/>
    <w:rsid w:val="001D25F8"/>
    <w:rsid w:val="001F2E5D"/>
    <w:rsid w:val="001F6BF7"/>
    <w:rsid w:val="00204E84"/>
    <w:rsid w:val="0021750D"/>
    <w:rsid w:val="00230FEB"/>
    <w:rsid w:val="00246648"/>
    <w:rsid w:val="00263C78"/>
    <w:rsid w:val="002944D7"/>
    <w:rsid w:val="002A58E7"/>
    <w:rsid w:val="002C08FB"/>
    <w:rsid w:val="002C1018"/>
    <w:rsid w:val="00307151"/>
    <w:rsid w:val="0031054F"/>
    <w:rsid w:val="0031529C"/>
    <w:rsid w:val="00336763"/>
    <w:rsid w:val="00344F09"/>
    <w:rsid w:val="00385DEA"/>
    <w:rsid w:val="003B345B"/>
    <w:rsid w:val="003D075F"/>
    <w:rsid w:val="003D6C38"/>
    <w:rsid w:val="003E53B0"/>
    <w:rsid w:val="003F286C"/>
    <w:rsid w:val="00400165"/>
    <w:rsid w:val="00427B66"/>
    <w:rsid w:val="00461465"/>
    <w:rsid w:val="00467DE5"/>
    <w:rsid w:val="004B1246"/>
    <w:rsid w:val="004D6B23"/>
    <w:rsid w:val="005545EB"/>
    <w:rsid w:val="00564CCD"/>
    <w:rsid w:val="005725FB"/>
    <w:rsid w:val="00574CFD"/>
    <w:rsid w:val="005C5DA7"/>
    <w:rsid w:val="005C6823"/>
    <w:rsid w:val="005E3317"/>
    <w:rsid w:val="005F2EE5"/>
    <w:rsid w:val="00602729"/>
    <w:rsid w:val="00620318"/>
    <w:rsid w:val="00657B36"/>
    <w:rsid w:val="0067166D"/>
    <w:rsid w:val="00674912"/>
    <w:rsid w:val="00692A2B"/>
    <w:rsid w:val="00695ADA"/>
    <w:rsid w:val="006A70EA"/>
    <w:rsid w:val="006B024A"/>
    <w:rsid w:val="006B401C"/>
    <w:rsid w:val="006D1300"/>
    <w:rsid w:val="0070051B"/>
    <w:rsid w:val="00725BB0"/>
    <w:rsid w:val="0076693F"/>
    <w:rsid w:val="00770374"/>
    <w:rsid w:val="00796F7E"/>
    <w:rsid w:val="007A449B"/>
    <w:rsid w:val="007C26E2"/>
    <w:rsid w:val="007C2BE9"/>
    <w:rsid w:val="007D1B79"/>
    <w:rsid w:val="007E1571"/>
    <w:rsid w:val="007E4987"/>
    <w:rsid w:val="008201D4"/>
    <w:rsid w:val="00821BA0"/>
    <w:rsid w:val="008607F3"/>
    <w:rsid w:val="00862D74"/>
    <w:rsid w:val="00863385"/>
    <w:rsid w:val="0087166B"/>
    <w:rsid w:val="00892756"/>
    <w:rsid w:val="008A4FEE"/>
    <w:rsid w:val="008A5D97"/>
    <w:rsid w:val="008B5115"/>
    <w:rsid w:val="008C7724"/>
    <w:rsid w:val="008D4E3B"/>
    <w:rsid w:val="00906E77"/>
    <w:rsid w:val="00921670"/>
    <w:rsid w:val="009248B7"/>
    <w:rsid w:val="009432E7"/>
    <w:rsid w:val="00973229"/>
    <w:rsid w:val="009769F1"/>
    <w:rsid w:val="00986A2A"/>
    <w:rsid w:val="0099267A"/>
    <w:rsid w:val="009A3F0F"/>
    <w:rsid w:val="009F2511"/>
    <w:rsid w:val="009F5B21"/>
    <w:rsid w:val="00A17E7B"/>
    <w:rsid w:val="00A27CCA"/>
    <w:rsid w:val="00A33874"/>
    <w:rsid w:val="00A34C66"/>
    <w:rsid w:val="00A34D34"/>
    <w:rsid w:val="00A563FF"/>
    <w:rsid w:val="00A6259A"/>
    <w:rsid w:val="00A76F10"/>
    <w:rsid w:val="00A94FA3"/>
    <w:rsid w:val="00AC4BE4"/>
    <w:rsid w:val="00AE1C7D"/>
    <w:rsid w:val="00AF1D48"/>
    <w:rsid w:val="00AF5EB6"/>
    <w:rsid w:val="00B26562"/>
    <w:rsid w:val="00B60250"/>
    <w:rsid w:val="00B83764"/>
    <w:rsid w:val="00BA4AC9"/>
    <w:rsid w:val="00BB25B2"/>
    <w:rsid w:val="00BC0894"/>
    <w:rsid w:val="00BC2DDF"/>
    <w:rsid w:val="00BD20ED"/>
    <w:rsid w:val="00BE542A"/>
    <w:rsid w:val="00C028E2"/>
    <w:rsid w:val="00C11806"/>
    <w:rsid w:val="00C1622D"/>
    <w:rsid w:val="00C302AC"/>
    <w:rsid w:val="00C3181D"/>
    <w:rsid w:val="00C36CE3"/>
    <w:rsid w:val="00C41B4F"/>
    <w:rsid w:val="00C52C69"/>
    <w:rsid w:val="00C64B6D"/>
    <w:rsid w:val="00CD78C2"/>
    <w:rsid w:val="00CE009D"/>
    <w:rsid w:val="00CF6EAE"/>
    <w:rsid w:val="00D10C1B"/>
    <w:rsid w:val="00D324CF"/>
    <w:rsid w:val="00D3634F"/>
    <w:rsid w:val="00D9784F"/>
    <w:rsid w:val="00DA238C"/>
    <w:rsid w:val="00DA5F3A"/>
    <w:rsid w:val="00DB04A4"/>
    <w:rsid w:val="00DD0065"/>
    <w:rsid w:val="00DE2BB6"/>
    <w:rsid w:val="00DF62E2"/>
    <w:rsid w:val="00E01279"/>
    <w:rsid w:val="00E06A69"/>
    <w:rsid w:val="00E0709D"/>
    <w:rsid w:val="00E12DFA"/>
    <w:rsid w:val="00E33D4A"/>
    <w:rsid w:val="00E60A3C"/>
    <w:rsid w:val="00E65E71"/>
    <w:rsid w:val="00EB5DB4"/>
    <w:rsid w:val="00ED4435"/>
    <w:rsid w:val="00F33D02"/>
    <w:rsid w:val="00F34A50"/>
    <w:rsid w:val="00F37B11"/>
    <w:rsid w:val="00F55DF8"/>
    <w:rsid w:val="00F6251D"/>
    <w:rsid w:val="00F9641C"/>
    <w:rsid w:val="00FD071B"/>
    <w:rsid w:val="00FD50CE"/>
    <w:rsid w:val="00FF3D97"/>
    <w:rsid w:val="01997384"/>
    <w:rsid w:val="01FF21DE"/>
    <w:rsid w:val="07A46400"/>
    <w:rsid w:val="081C2574"/>
    <w:rsid w:val="09323057"/>
    <w:rsid w:val="09810D4D"/>
    <w:rsid w:val="0B10690C"/>
    <w:rsid w:val="0C7A64CB"/>
    <w:rsid w:val="0F0C13EA"/>
    <w:rsid w:val="12566E74"/>
    <w:rsid w:val="16A52484"/>
    <w:rsid w:val="193E0B3A"/>
    <w:rsid w:val="1E365CDA"/>
    <w:rsid w:val="1FA777F4"/>
    <w:rsid w:val="21514A7C"/>
    <w:rsid w:val="24B71E67"/>
    <w:rsid w:val="272E3316"/>
    <w:rsid w:val="295943E5"/>
    <w:rsid w:val="298A667C"/>
    <w:rsid w:val="29D677CF"/>
    <w:rsid w:val="2CB4523D"/>
    <w:rsid w:val="3068099A"/>
    <w:rsid w:val="4DB116D2"/>
    <w:rsid w:val="518E585B"/>
    <w:rsid w:val="63A95C34"/>
    <w:rsid w:val="65EB6786"/>
    <w:rsid w:val="67CE3284"/>
    <w:rsid w:val="6A8E5191"/>
    <w:rsid w:val="6C5A38BB"/>
    <w:rsid w:val="6EDC5080"/>
    <w:rsid w:val="704F6375"/>
    <w:rsid w:val="731A60E2"/>
    <w:rsid w:val="79F974F4"/>
    <w:rsid w:val="7AFA3AD3"/>
    <w:rsid w:val="7C046EB9"/>
    <w:rsid w:val="AFF6CA3E"/>
    <w:rsid w:val="B8FB567F"/>
    <w:rsid w:val="F785D579"/>
    <w:rsid w:val="FA6DDF2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ordWrap w:val="0"/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4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bus-line"/>
    <w:basedOn w:val="9"/>
    <w:qFormat/>
    <w:uiPriority w:val="0"/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254</Words>
  <Characters>1451</Characters>
  <Lines>12</Lines>
  <Paragraphs>3</Paragraphs>
  <TotalTime>5</TotalTime>
  <ScaleCrop>false</ScaleCrop>
  <LinksUpToDate>false</LinksUpToDate>
  <CharactersWithSpaces>1702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2022-11-07T08:15:00Z</dcterms:created>
  <dc:creator>Yuan Zhiting</dc:creator>
  <cp:lastModifiedBy>刘天一</cp:lastModifiedBy>
  <dcterms:modified xsi:type="dcterms:W3CDTF">2025-07-25T09:06:15Z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75866D0D2FEC4F0F0A206663669E0AE2</vt:lpwstr>
  </property>
</Properties>
</file>