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政府采购应答及履约承诺函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none"/>
          <w:lang w:eastAsia="zh-CN"/>
        </w:rPr>
        <w:t>深圳市龙岗区文化广电旅游体育局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lang w:eastAsia="zh-CN"/>
        </w:rPr>
        <w:t>，就贵单位</w:t>
      </w:r>
      <w:r>
        <w:rPr>
          <w:rFonts w:hint="eastAsia" w:ascii="仿宋_GB2312" w:hAnsi="仿宋_GB2312" w:eastAsia="仿宋_GB2312" w:cs="仿宋_GB2312"/>
          <w:sz w:val="32"/>
          <w:szCs w:val="32"/>
          <w:u w:val="single"/>
        </w:rPr>
        <w:t>2026年中国游泳公开赛暨全国春季游泳锦标赛属地保障项目</w:t>
      </w:r>
      <w:r>
        <w:rPr>
          <w:rFonts w:hint="eastAsia" w:ascii="仿宋_GB2312" w:hAnsi="仿宋_GB2312" w:eastAsia="仿宋_GB2312" w:cs="仿宋_GB2312"/>
          <w:sz w:val="32"/>
          <w:szCs w:val="32"/>
        </w:rPr>
        <w:t>的               项目的</w:t>
      </w:r>
      <w:r>
        <w:rPr>
          <w:rFonts w:hint="eastAsia" w:ascii="仿宋_GB2312" w:hAnsi="仿宋_GB2312" w:eastAsia="仿宋_GB2312" w:cs="仿宋_GB2312"/>
          <w:sz w:val="32"/>
          <w:szCs w:val="32"/>
          <w:lang w:eastAsia="zh-CN"/>
        </w:rPr>
        <w:t>招标文件，经认真研读、全面理解所有招标要求后，自愿参与本次投标，并郑重作出如下应答及履约承诺：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已仔细阅读并充分理解本招标项目的全部招标文件，完全同意并接受招标文件中的所有</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，无任何异议。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法定代表人（负责人）或其代理人：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bookmarkStart w:id="0" w:name="_GoBack"/>
      <w:r>
        <w:rPr>
          <w:rFonts w:hint="eastAsia" w:ascii="仿宋_GB2312" w:hAnsi="仿宋_GB2312" w:eastAsia="仿宋_GB2312" w:cs="仿宋_GB2312"/>
          <w:sz w:val="32"/>
          <w:szCs w:val="32"/>
        </w:rPr>
        <w:t xml:space="preserve"> </w:t>
      </w:r>
      <w:bookmarkEnd w:id="0"/>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法定代表人（负责人）或其代理人：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CDD8F1"/>
    <w:rsid w:val="58EDD00A"/>
    <w:rsid w:val="DACDD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2026-02-02T18:03:00Z</dcterms:created>
  <dc:creator>钟燕怡</dc:creator>
  <cp:lastModifiedBy>钟燕怡</cp:lastModifiedBy>
  <dcterms:modified xsi:type="dcterms:W3CDTF">2026-02-12T10:28:49Z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