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 xml:space="preserve">附件1         </w:t>
      </w:r>
    </w:p>
    <w:p>
      <w:pPr>
        <w:ind w:firstLine="1204" w:firstLineChars="400"/>
        <w:jc w:val="left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 xml:space="preserve">  “龙岗大讲堂”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b/>
          <w:bCs/>
          <w:sz w:val="30"/>
          <w:szCs w:val="30"/>
        </w:rPr>
        <w:t>专家讲座招标评分标准</w:t>
      </w:r>
    </w:p>
    <w:tbl>
      <w:tblPr>
        <w:tblStyle w:val="4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71"/>
        <w:gridCol w:w="1701"/>
        <w:gridCol w:w="851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332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评分项</w:t>
            </w:r>
          </w:p>
        </w:tc>
        <w:tc>
          <w:tcPr>
            <w:tcW w:w="5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</w:t>
            </w:r>
          </w:p>
        </w:tc>
        <w:tc>
          <w:tcPr>
            <w:tcW w:w="332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价格</w:t>
            </w:r>
          </w:p>
        </w:tc>
        <w:tc>
          <w:tcPr>
            <w:tcW w:w="5723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评分因素</w:t>
            </w:r>
          </w:p>
        </w:tc>
        <w:tc>
          <w:tcPr>
            <w:tcW w:w="85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权重</w:t>
            </w:r>
          </w:p>
        </w:tc>
        <w:tc>
          <w:tcPr>
            <w:tcW w:w="5723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价格评分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评标基准价：即满足招标文件要求且投标价格最低的投标报价为评标基准价，其价格分为满分。</w:t>
            </w:r>
          </w:p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其他投标人的价格分统一按照下列公式计算：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</w:rPr>
              <w:t>投标报价得分=(评标基准价／投标报价)×价格权值×100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</w:t>
            </w:r>
          </w:p>
        </w:tc>
        <w:tc>
          <w:tcPr>
            <w:tcW w:w="332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</w:rPr>
              <w:t>综合实力</w:t>
            </w:r>
          </w:p>
        </w:tc>
        <w:tc>
          <w:tcPr>
            <w:tcW w:w="5723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评分因素</w:t>
            </w:r>
          </w:p>
        </w:tc>
        <w:tc>
          <w:tcPr>
            <w:tcW w:w="85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权重</w:t>
            </w:r>
          </w:p>
        </w:tc>
        <w:tc>
          <w:tcPr>
            <w:tcW w:w="5723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同类经验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10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投标人近三年（20</w:t>
            </w:r>
            <w:r>
              <w:rPr>
                <w:rFonts w:ascii="宋体" w:hAnsi="宋体" w:eastAsia="宋体"/>
                <w:color w:val="auto"/>
              </w:rPr>
              <w:t>2</w:t>
            </w:r>
            <w:r>
              <w:rPr>
                <w:rFonts w:hint="eastAsia" w:ascii="宋体" w:hAnsi="宋体" w:eastAsia="宋体"/>
                <w:color w:val="auto"/>
              </w:rPr>
              <w:t>3年，2024年、2</w:t>
            </w:r>
            <w:r>
              <w:rPr>
                <w:rFonts w:ascii="宋体" w:hAnsi="宋体" w:eastAsia="宋体"/>
                <w:color w:val="auto"/>
              </w:rPr>
              <w:t>02</w:t>
            </w:r>
            <w:r>
              <w:rPr>
                <w:rFonts w:hint="eastAsia" w:ascii="宋体" w:hAnsi="宋体" w:eastAsia="宋体"/>
                <w:color w:val="auto"/>
              </w:rPr>
              <w:t>5年下同）有承办深圳市辖区宣传文化部门、</w:t>
            </w:r>
            <w:r>
              <w:rPr>
                <w:rFonts w:ascii="宋体" w:hAnsi="宋体" w:eastAsia="宋体"/>
                <w:color w:val="auto"/>
              </w:rPr>
              <w:t>街道、</w:t>
            </w:r>
            <w:r>
              <w:rPr>
                <w:rFonts w:hint="eastAsia" w:ascii="宋体" w:hAnsi="宋体" w:eastAsia="宋体"/>
                <w:color w:val="auto"/>
              </w:rPr>
              <w:t>区级或以上公共图书馆</w:t>
            </w:r>
            <w:r>
              <w:rPr>
                <w:rFonts w:ascii="宋体" w:hAnsi="宋体" w:eastAsia="宋体"/>
                <w:color w:val="auto"/>
              </w:rPr>
              <w:t>等</w:t>
            </w:r>
            <w:r>
              <w:rPr>
                <w:rFonts w:hint="eastAsia" w:ascii="宋体" w:hAnsi="宋体" w:eastAsia="宋体"/>
                <w:color w:val="auto"/>
              </w:rPr>
              <w:t>相关单位的讲座项目经验，每项经验得5分，要求是与不同单位签订的不同类型的文化活动项目，同一项目不重复得分，本项最高得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10分</w:t>
            </w:r>
            <w:r>
              <w:rPr>
                <w:rFonts w:hint="eastAsia" w:ascii="宋体" w:hAnsi="宋体" w:eastAsia="宋体"/>
                <w:color w:val="auto"/>
              </w:rPr>
              <w:t>。需提供合同扫描件/业绩证明/照片等相关证明材料，未按要求提供该项证明完整资料的不计分。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专业实力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10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投标人近三年的讲座类项目获表彰情况（含证书、奖牌、锦旗、奖杯等），每项得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2.5分</w:t>
            </w:r>
            <w:r>
              <w:rPr>
                <w:rFonts w:hint="eastAsia" w:ascii="宋体" w:hAnsi="宋体" w:eastAsia="宋体"/>
                <w:color w:val="auto"/>
              </w:rPr>
              <w:t>，本项最高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10分</w:t>
            </w:r>
            <w:r>
              <w:rPr>
                <w:rFonts w:hint="eastAsia" w:ascii="宋体" w:hAnsi="宋体" w:eastAsia="宋体"/>
                <w:color w:val="auto"/>
              </w:rPr>
              <w:t>。需提供相关证明，如证书/奖牌/锦旗/奖杯/颁奖照片等，未按要求提供该项证明完整资料的不计分。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投标人相关资质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5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投标人具备该项目招标项目书所要求的资质，本项最高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得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>5分</w:t>
            </w:r>
            <w:r>
              <w:rPr>
                <w:rFonts w:hint="eastAsia" w:ascii="宋体" w:hAnsi="宋体" w:eastAsia="宋体"/>
                <w:color w:val="auto"/>
              </w:rPr>
              <w:t>。需提供相关资料扫描件，未按要求提供该项证明完整资料的不计分。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3</w:t>
            </w:r>
          </w:p>
        </w:tc>
        <w:tc>
          <w:tcPr>
            <w:tcW w:w="3323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技术服务部分</w:t>
            </w:r>
          </w:p>
        </w:tc>
        <w:tc>
          <w:tcPr>
            <w:tcW w:w="572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评分因素</w:t>
            </w:r>
          </w:p>
        </w:tc>
        <w:tc>
          <w:tcPr>
            <w:tcW w:w="851" w:type="dxa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权重</w:t>
            </w:r>
          </w:p>
        </w:tc>
        <w:tc>
          <w:tcPr>
            <w:tcW w:w="57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策划方案对服务要求的满足程度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25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重点考核院士和全国知名专家的邀请能力、活动多样性和品牌化建设。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院士邀请：能提供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身份为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院士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的专家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任职单位盖章的书面回执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或相关证明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，每提供1位，得3分，最高6分（需提供专家名单及回执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或相关证明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）；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教授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邀请：能提供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身份为正高级教授的专家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单位盖章的书面回执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或相关证明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，每提供1位，得2分，最高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6分（需提供专家名单及回执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或相关证明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）；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活动主题多样性：每覆盖1个类别得1分，最高3分（需提供讲座内容分类表）。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策划方案的运营情况概况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考核项目计划的科学性、合理性和时限性。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提供项目策划方案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含拟请讲师、讲座方向、执行计划节点等，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分；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项目团队分工：提供项目组织架构图及职责分工表，最高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分。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优9-10分；良6-8分；中1-5分。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</w:rPr>
              <w:t>策划方案的宣传程度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考核宣传渠道多样性、覆盖范围和执行频率。</w:t>
            </w:r>
          </w:p>
          <w:p>
            <w:pPr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宣传渠道数量：如微信公众号、读者微信群、媒体、海报、户外灯片等，每1种方法得1分，最高6分；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媒体合作级别：与市级及以上媒体合作发布新闻稿，每合作1家得1分，与国家级媒体合作发布新闻稿，每合作1家得2分，最高4分</w:t>
            </w:r>
            <w:r>
              <w:rPr>
                <w:rFonts w:hint="eastAsia" w:ascii="宋体" w:hAnsi="宋体" w:eastAsia="宋体"/>
                <w:color w:val="auto"/>
                <w:lang w:eastAsia="zh-CN"/>
              </w:rPr>
              <w:t>（该项不重复得分）</w:t>
            </w:r>
            <w:r>
              <w:rPr>
                <w:rFonts w:hint="eastAsia" w:ascii="宋体" w:hAnsi="宋体" w:eastAsia="宋体"/>
                <w:color w:va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策划方案的安全性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5723" w:type="dxa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考核安全应急预案的可行性和突发情况处置措施。</w:t>
            </w:r>
          </w:p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应急预案类别数量：能提供应急预案，如火灾、断电、踩踏等每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1类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预案得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1分，最高4分；</w:t>
            </w: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应急预案完整性：预案覆盖组织体系、职责分工等，方案完整的得1分，最高1分。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after="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资料档案完整性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5723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考核档案管理计划的系统性和资料类型覆盖。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是否可将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档案覆盖：月度计划表、新闻稿、专家单位回执、专家职称资料等，每类得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分，最高4分。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档案管理流程：提供清晰的档案收集、整理、保存和提交流程，得1分（需提供档案管理方案）。</w:t>
            </w:r>
          </w:p>
        </w:tc>
      </w:tr>
    </w:tbl>
    <w:p>
      <w:pPr>
        <w:rPr>
          <w:rFonts w:hint="eastAsia" w:ascii="宋体" w:hAnsi="宋体" w:eastAsia="宋体"/>
        </w:rPr>
      </w:pPr>
    </w:p>
    <w:p>
      <w:pPr>
        <w:ind w:firstLine="585"/>
        <w:rPr>
          <w:rFonts w:hint="eastAsia" w:ascii="宋体" w:hAnsi="宋体" w:eastAsia="宋体"/>
          <w:sz w:val="28"/>
          <w:szCs w:val="28"/>
        </w:rPr>
      </w:pPr>
    </w:p>
    <w:p>
      <w:pPr>
        <w:ind w:firstLine="585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E5"/>
    <w:rsid w:val="0000094D"/>
    <w:rsid w:val="00003BE7"/>
    <w:rsid w:val="00007D8E"/>
    <w:rsid w:val="000200FE"/>
    <w:rsid w:val="00046FCD"/>
    <w:rsid w:val="000527FD"/>
    <w:rsid w:val="00054656"/>
    <w:rsid w:val="00054A15"/>
    <w:rsid w:val="00062211"/>
    <w:rsid w:val="00075C5C"/>
    <w:rsid w:val="000B7916"/>
    <w:rsid w:val="000C05A3"/>
    <w:rsid w:val="000E6C07"/>
    <w:rsid w:val="00106CB8"/>
    <w:rsid w:val="00117445"/>
    <w:rsid w:val="00117A91"/>
    <w:rsid w:val="0012483A"/>
    <w:rsid w:val="00145280"/>
    <w:rsid w:val="0015305C"/>
    <w:rsid w:val="00154835"/>
    <w:rsid w:val="00177069"/>
    <w:rsid w:val="001800EC"/>
    <w:rsid w:val="001A2373"/>
    <w:rsid w:val="001B0904"/>
    <w:rsid w:val="001D27CE"/>
    <w:rsid w:val="001D2AD2"/>
    <w:rsid w:val="001E68FC"/>
    <w:rsid w:val="001F1EE5"/>
    <w:rsid w:val="001F3859"/>
    <w:rsid w:val="001F4563"/>
    <w:rsid w:val="001F4C15"/>
    <w:rsid w:val="001F7C16"/>
    <w:rsid w:val="00207160"/>
    <w:rsid w:val="00230CD1"/>
    <w:rsid w:val="0024385A"/>
    <w:rsid w:val="002619A4"/>
    <w:rsid w:val="0026288A"/>
    <w:rsid w:val="00264FA7"/>
    <w:rsid w:val="0027056D"/>
    <w:rsid w:val="00297F14"/>
    <w:rsid w:val="002A65E3"/>
    <w:rsid w:val="002A73FE"/>
    <w:rsid w:val="002B105B"/>
    <w:rsid w:val="002B24DF"/>
    <w:rsid w:val="002E43E8"/>
    <w:rsid w:val="002E4AD1"/>
    <w:rsid w:val="002F514F"/>
    <w:rsid w:val="003004C3"/>
    <w:rsid w:val="00301229"/>
    <w:rsid w:val="00315615"/>
    <w:rsid w:val="00325947"/>
    <w:rsid w:val="00332559"/>
    <w:rsid w:val="003326B3"/>
    <w:rsid w:val="00344054"/>
    <w:rsid w:val="00355153"/>
    <w:rsid w:val="003A2A02"/>
    <w:rsid w:val="003A688F"/>
    <w:rsid w:val="003F54A9"/>
    <w:rsid w:val="00410F21"/>
    <w:rsid w:val="0041467B"/>
    <w:rsid w:val="0041708B"/>
    <w:rsid w:val="004252D4"/>
    <w:rsid w:val="00434762"/>
    <w:rsid w:val="0044018C"/>
    <w:rsid w:val="004416AF"/>
    <w:rsid w:val="00444405"/>
    <w:rsid w:val="004645F9"/>
    <w:rsid w:val="00496B5C"/>
    <w:rsid w:val="004A1D3E"/>
    <w:rsid w:val="004C65F3"/>
    <w:rsid w:val="004C74B5"/>
    <w:rsid w:val="004E3B62"/>
    <w:rsid w:val="004F6690"/>
    <w:rsid w:val="004F68EF"/>
    <w:rsid w:val="00503131"/>
    <w:rsid w:val="00503EC9"/>
    <w:rsid w:val="00503F60"/>
    <w:rsid w:val="00503FF0"/>
    <w:rsid w:val="005076DA"/>
    <w:rsid w:val="00507C1A"/>
    <w:rsid w:val="00521770"/>
    <w:rsid w:val="00536EC9"/>
    <w:rsid w:val="00540B3F"/>
    <w:rsid w:val="005430F0"/>
    <w:rsid w:val="0054468F"/>
    <w:rsid w:val="0056133F"/>
    <w:rsid w:val="005725DF"/>
    <w:rsid w:val="005769CA"/>
    <w:rsid w:val="005833D7"/>
    <w:rsid w:val="00590BAB"/>
    <w:rsid w:val="00594838"/>
    <w:rsid w:val="005D3496"/>
    <w:rsid w:val="005D48A9"/>
    <w:rsid w:val="005D492F"/>
    <w:rsid w:val="005F1C2A"/>
    <w:rsid w:val="00601843"/>
    <w:rsid w:val="006023B2"/>
    <w:rsid w:val="00607A7B"/>
    <w:rsid w:val="00612D5E"/>
    <w:rsid w:val="006175D9"/>
    <w:rsid w:val="00617D32"/>
    <w:rsid w:val="00626034"/>
    <w:rsid w:val="00645E73"/>
    <w:rsid w:val="00661D30"/>
    <w:rsid w:val="00662CDB"/>
    <w:rsid w:val="006A675D"/>
    <w:rsid w:val="006C5917"/>
    <w:rsid w:val="006E374B"/>
    <w:rsid w:val="007179A6"/>
    <w:rsid w:val="00734537"/>
    <w:rsid w:val="007440CD"/>
    <w:rsid w:val="007458FD"/>
    <w:rsid w:val="007559FF"/>
    <w:rsid w:val="0076196E"/>
    <w:rsid w:val="00766801"/>
    <w:rsid w:val="007842EA"/>
    <w:rsid w:val="00784636"/>
    <w:rsid w:val="00784A24"/>
    <w:rsid w:val="00786B15"/>
    <w:rsid w:val="00793410"/>
    <w:rsid w:val="007951A9"/>
    <w:rsid w:val="00796E24"/>
    <w:rsid w:val="007C7601"/>
    <w:rsid w:val="007D2822"/>
    <w:rsid w:val="007D78AD"/>
    <w:rsid w:val="007E1718"/>
    <w:rsid w:val="007E7027"/>
    <w:rsid w:val="007F2A02"/>
    <w:rsid w:val="007F4F82"/>
    <w:rsid w:val="007F5452"/>
    <w:rsid w:val="00802ED3"/>
    <w:rsid w:val="00804B90"/>
    <w:rsid w:val="00836DA0"/>
    <w:rsid w:val="00841B67"/>
    <w:rsid w:val="0085767D"/>
    <w:rsid w:val="008713FF"/>
    <w:rsid w:val="0087428B"/>
    <w:rsid w:val="00883C36"/>
    <w:rsid w:val="00891A5A"/>
    <w:rsid w:val="0089441F"/>
    <w:rsid w:val="008B76B4"/>
    <w:rsid w:val="008D4AE5"/>
    <w:rsid w:val="008F0C62"/>
    <w:rsid w:val="008F1DCB"/>
    <w:rsid w:val="008F3FD0"/>
    <w:rsid w:val="009320E2"/>
    <w:rsid w:val="0097302B"/>
    <w:rsid w:val="009747CD"/>
    <w:rsid w:val="0098024B"/>
    <w:rsid w:val="00993EF0"/>
    <w:rsid w:val="00995F6F"/>
    <w:rsid w:val="009B36D1"/>
    <w:rsid w:val="009C7BD5"/>
    <w:rsid w:val="00A0522B"/>
    <w:rsid w:val="00A07171"/>
    <w:rsid w:val="00A137D6"/>
    <w:rsid w:val="00A243BD"/>
    <w:rsid w:val="00A256AD"/>
    <w:rsid w:val="00A67275"/>
    <w:rsid w:val="00A82F4D"/>
    <w:rsid w:val="00A83ECF"/>
    <w:rsid w:val="00A972EA"/>
    <w:rsid w:val="00A975BD"/>
    <w:rsid w:val="00B023A9"/>
    <w:rsid w:val="00B03E07"/>
    <w:rsid w:val="00B065A0"/>
    <w:rsid w:val="00B205E9"/>
    <w:rsid w:val="00B33928"/>
    <w:rsid w:val="00B34406"/>
    <w:rsid w:val="00B379BF"/>
    <w:rsid w:val="00B655A0"/>
    <w:rsid w:val="00B74ED7"/>
    <w:rsid w:val="00B80779"/>
    <w:rsid w:val="00B9737F"/>
    <w:rsid w:val="00BB6E7D"/>
    <w:rsid w:val="00BE3F0E"/>
    <w:rsid w:val="00C26F5F"/>
    <w:rsid w:val="00C305F4"/>
    <w:rsid w:val="00C51D38"/>
    <w:rsid w:val="00C703FB"/>
    <w:rsid w:val="00C857C7"/>
    <w:rsid w:val="00C86201"/>
    <w:rsid w:val="00CB1B18"/>
    <w:rsid w:val="00CB34F0"/>
    <w:rsid w:val="00CB7F9B"/>
    <w:rsid w:val="00CC772C"/>
    <w:rsid w:val="00CD2D81"/>
    <w:rsid w:val="00CD53F9"/>
    <w:rsid w:val="00CE011C"/>
    <w:rsid w:val="00CE4377"/>
    <w:rsid w:val="00D33362"/>
    <w:rsid w:val="00D422EF"/>
    <w:rsid w:val="00D50F29"/>
    <w:rsid w:val="00D5433F"/>
    <w:rsid w:val="00D632E0"/>
    <w:rsid w:val="00D66EBF"/>
    <w:rsid w:val="00D67721"/>
    <w:rsid w:val="00D67E6A"/>
    <w:rsid w:val="00D80EAC"/>
    <w:rsid w:val="00D818B9"/>
    <w:rsid w:val="00DB7CA4"/>
    <w:rsid w:val="00DC777D"/>
    <w:rsid w:val="00DD0FD7"/>
    <w:rsid w:val="00DD19CF"/>
    <w:rsid w:val="00DD6D27"/>
    <w:rsid w:val="00DF0A69"/>
    <w:rsid w:val="00E0521A"/>
    <w:rsid w:val="00E244B0"/>
    <w:rsid w:val="00E30F94"/>
    <w:rsid w:val="00E441DD"/>
    <w:rsid w:val="00E71638"/>
    <w:rsid w:val="00E72E44"/>
    <w:rsid w:val="00E85FC3"/>
    <w:rsid w:val="00E90E4D"/>
    <w:rsid w:val="00EB213E"/>
    <w:rsid w:val="00EB4508"/>
    <w:rsid w:val="00EB7623"/>
    <w:rsid w:val="00EC2979"/>
    <w:rsid w:val="00EC4830"/>
    <w:rsid w:val="00ED449C"/>
    <w:rsid w:val="00EE13F5"/>
    <w:rsid w:val="00EF7FA4"/>
    <w:rsid w:val="00F04F2F"/>
    <w:rsid w:val="00F10D8C"/>
    <w:rsid w:val="00F1768F"/>
    <w:rsid w:val="00F27C8A"/>
    <w:rsid w:val="00F411CC"/>
    <w:rsid w:val="00F75385"/>
    <w:rsid w:val="00F75EDF"/>
    <w:rsid w:val="00F90EBD"/>
    <w:rsid w:val="00FA5EAA"/>
    <w:rsid w:val="00FD6358"/>
    <w:rsid w:val="00FF20EF"/>
    <w:rsid w:val="00FF5B2A"/>
    <w:rsid w:val="05697348"/>
    <w:rsid w:val="0C3F46A1"/>
    <w:rsid w:val="11433CFC"/>
    <w:rsid w:val="1341776D"/>
    <w:rsid w:val="1DDE4B7D"/>
    <w:rsid w:val="285C756F"/>
    <w:rsid w:val="28D06B70"/>
    <w:rsid w:val="29D532D8"/>
    <w:rsid w:val="35A60B6C"/>
    <w:rsid w:val="387E1DD2"/>
    <w:rsid w:val="38901371"/>
    <w:rsid w:val="43064514"/>
    <w:rsid w:val="45F904C1"/>
    <w:rsid w:val="47665118"/>
    <w:rsid w:val="48A04659"/>
    <w:rsid w:val="4C7E2F03"/>
    <w:rsid w:val="4FED172B"/>
    <w:rsid w:val="56C232D8"/>
    <w:rsid w:val="5CAE4C92"/>
    <w:rsid w:val="5FFB3135"/>
    <w:rsid w:val="61492066"/>
    <w:rsid w:val="61A14C97"/>
    <w:rsid w:val="664F0C4B"/>
    <w:rsid w:val="67FB9776"/>
    <w:rsid w:val="6BD926CC"/>
    <w:rsid w:val="6F862B90"/>
    <w:rsid w:val="7A57026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754</Words>
  <Characters>800</Characters>
  <Lines>133</Lines>
  <Paragraphs>172</Paragraphs>
  <TotalTime>0</TotalTime>
  <ScaleCrop>false</ScaleCrop>
  <LinksUpToDate>false</LinksUpToDate>
  <CharactersWithSpaces>1382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2025-11-10T11:37:00Z</dcterms:created>
  <dc:creator>许 乐</dc:creator>
  <cp:lastModifiedBy>罗云</cp:lastModifiedBy>
  <dcterms:modified xsi:type="dcterms:W3CDTF">2025-12-01T09:28:37Z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eyJoZGlkIjoiNTYwMDJlYzE5OTQzY2ViMThjZjBkOWViMWZjYTA3Y2IiLCJ1c2VySWQiOiI1MDQ2Nzk5ODIifQ==</vt:lpwstr>
  </property>
  <property fmtid="{D5CDD505-2E9C-101B-9397-08002B2CF9AE}" pid="4" name="ICV">
    <vt:lpwstr>F4D5DE85D92D4891A877E5D812E152BE_12</vt:lpwstr>
  </property>
</Properties>
</file>