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91B7" w14:textId="77777777" w:rsidR="00141692" w:rsidRDefault="005517BF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14:paraId="282AE828" w14:textId="77777777" w:rsidR="00141692" w:rsidRDefault="005517BF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评分标准</w:t>
      </w:r>
    </w:p>
    <w:tbl>
      <w:tblPr>
        <w:tblpPr w:leftFromText="180" w:rightFromText="180" w:vertAnchor="text" w:horzAnchor="page" w:tblpX="1168" w:tblpY="559"/>
        <w:tblOverlap w:val="never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463"/>
        <w:gridCol w:w="1533"/>
        <w:gridCol w:w="710"/>
        <w:gridCol w:w="951"/>
        <w:gridCol w:w="5154"/>
      </w:tblGrid>
      <w:tr w:rsidR="00141692" w14:paraId="138987B0" w14:textId="77777777">
        <w:trPr>
          <w:trHeight w:val="29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92133" w14:textId="77777777" w:rsidR="00141692" w:rsidRDefault="005517BF">
            <w:r>
              <w:t>序号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1B4CC4" w14:textId="77777777" w:rsidR="00141692" w:rsidRDefault="005517BF">
            <w:r>
              <w:t>评分项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A744" w14:textId="77777777" w:rsidR="00141692" w:rsidRDefault="005517BF">
            <w:r>
              <w:t>权重</w:t>
            </w:r>
          </w:p>
        </w:tc>
      </w:tr>
      <w:tr w:rsidR="00141692" w14:paraId="302D27F3" w14:textId="77777777">
        <w:trPr>
          <w:trHeight w:val="29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273651" w14:textId="77777777" w:rsidR="00141692" w:rsidRDefault="00141692"/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5B90EC" w14:textId="77777777" w:rsidR="00141692" w:rsidRDefault="005517BF">
            <w:r>
              <w:t>价格</w:t>
            </w:r>
          </w:p>
          <w:p w14:paraId="10D3A33A" w14:textId="77777777" w:rsidR="00141692" w:rsidRDefault="005517BF">
            <w:r>
              <w:t>【满足招标文件要求且投标价格最低的投标报价为评标基准价，其价格得分为满分</w:t>
            </w:r>
            <w:r>
              <w:t>20</w:t>
            </w:r>
            <w:r>
              <w:t>分。报价得分</w:t>
            </w:r>
            <w:r>
              <w:t>=</w:t>
            </w:r>
            <w:r>
              <w:t>（评标基准价</w:t>
            </w:r>
            <w:r>
              <w:t>/</w:t>
            </w:r>
            <w:r>
              <w:t>投标报价）</w:t>
            </w:r>
            <w:r>
              <w:t>×20%×100</w:t>
            </w:r>
            <w:r>
              <w:t>】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29945B" w14:textId="77777777" w:rsidR="00141692" w:rsidRDefault="005517BF">
            <w:r>
              <w:t>20</w:t>
            </w:r>
          </w:p>
        </w:tc>
      </w:tr>
      <w:tr w:rsidR="00141692" w14:paraId="2AEAAE99" w14:textId="77777777">
        <w:trPr>
          <w:trHeight w:val="317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62544B" w14:textId="77777777" w:rsidR="00141692" w:rsidRDefault="005517BF">
            <w:r>
              <w:t>1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4891DF" w14:textId="77777777" w:rsidR="00141692" w:rsidRDefault="005517BF">
            <w:r>
              <w:t>综合实力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0DC93" w14:textId="3BEFCC95" w:rsidR="00141692" w:rsidRDefault="005517BF">
            <w:r>
              <w:rPr>
                <w:rFonts w:hint="eastAsia"/>
              </w:rPr>
              <w:t>1</w:t>
            </w:r>
            <w:r w:rsidR="00631855">
              <w:t>5</w:t>
            </w:r>
          </w:p>
        </w:tc>
      </w:tr>
      <w:tr w:rsidR="00141692" w14:paraId="757DDFF1" w14:textId="77777777">
        <w:trPr>
          <w:trHeight w:val="422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EA18" w14:textId="77777777" w:rsidR="00141692" w:rsidRDefault="00141692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794B47" w14:textId="77777777" w:rsidR="00141692" w:rsidRDefault="005517BF">
            <w:r>
              <w:t>序号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498AE1" w14:textId="77777777" w:rsidR="00141692" w:rsidRDefault="005517BF">
            <w:r>
              <w:t>评分因素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1BA66" w14:textId="77777777" w:rsidR="00141692" w:rsidRDefault="005517BF">
            <w:r>
              <w:t>权重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389AAC" w14:textId="77777777" w:rsidR="00141692" w:rsidRDefault="005517BF">
            <w:r>
              <w:t>评分方式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927422" w14:textId="77777777" w:rsidR="00141692" w:rsidRDefault="005517BF">
            <w:r>
              <w:t>评分准则</w:t>
            </w:r>
          </w:p>
        </w:tc>
      </w:tr>
      <w:tr w:rsidR="00E046AC" w14:paraId="556760E4" w14:textId="77777777">
        <w:trPr>
          <w:trHeight w:val="981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B208" w14:textId="77777777" w:rsidR="00E046AC" w:rsidRDefault="00E046AC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478A04" w14:textId="79FCED48" w:rsidR="00E046AC" w:rsidRDefault="00E046AC">
            <w:r>
              <w:rPr>
                <w:rFonts w:hint="eastAsia"/>
              </w:rP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867C46" w14:textId="5335D480" w:rsidR="00E046AC" w:rsidRDefault="00E046AC">
            <w:r>
              <w:rPr>
                <w:rFonts w:hint="eastAsia"/>
              </w:rPr>
              <w:t>相关资质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5A321C" w14:textId="532603A6" w:rsidR="00E046AC" w:rsidRDefault="00E046AC">
            <w:r>
              <w:rPr>
                <w:rFonts w:hint="eastAsia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411899" w14:textId="2EDCABCB" w:rsidR="00E046AC" w:rsidRDefault="00E046AC">
            <w:r>
              <w:rPr>
                <w:rFonts w:hint="eastAsia"/>
              </w:rPr>
              <w:t>专家打分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59498D" w14:textId="31C82D3F" w:rsidR="00E046AC" w:rsidRDefault="00E046AC">
            <w:r w:rsidRPr="00E046AC">
              <w:rPr>
                <w:rFonts w:hint="eastAsia"/>
              </w:rPr>
              <w:t>投标人具备该项目招标项目书所要求的资质，本项最高</w:t>
            </w:r>
            <w:r w:rsidR="006B3293">
              <w:t>5</w:t>
            </w:r>
            <w:r w:rsidRPr="00E046AC">
              <w:rPr>
                <w:rFonts w:hint="eastAsia"/>
              </w:rPr>
              <w:t>分。需提供相关资料扫描件，未按要求提供该项证明完整资料的不计分。</w:t>
            </w:r>
          </w:p>
        </w:tc>
      </w:tr>
      <w:tr w:rsidR="00141692" w14:paraId="26B96F48" w14:textId="77777777">
        <w:trPr>
          <w:trHeight w:val="981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5051A" w14:textId="77777777" w:rsidR="00141692" w:rsidRDefault="00141692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A1ADA8" w14:textId="4E6CE7A3" w:rsidR="00141692" w:rsidRDefault="00E046AC">
            <w: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8FDF92" w14:textId="2057C7E1" w:rsidR="00141692" w:rsidRDefault="005517BF">
            <w:r>
              <w:t>同类</w:t>
            </w:r>
            <w:r w:rsidR="00445069">
              <w:rPr>
                <w:rFonts w:hint="eastAsia"/>
              </w:rPr>
              <w:t>项目</w:t>
            </w:r>
            <w:r>
              <w:t>经验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80C033" w14:textId="25D17CDE" w:rsidR="00141692" w:rsidRDefault="005517BF">
            <w:r>
              <w:rPr>
                <w:rFonts w:hint="eastAsia"/>
              </w:rPr>
              <w:t>1</w:t>
            </w:r>
            <w:r w:rsidR="00E046AC"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A4E66" w14:textId="77777777" w:rsidR="00141692" w:rsidRDefault="005517BF">
            <w:r>
              <w:t>专家打分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7E9226" w14:textId="686E2A90" w:rsidR="00141692" w:rsidRDefault="005517BF">
            <w:r>
              <w:t>投标人近三年（</w:t>
            </w:r>
            <w:r>
              <w:t>20</w:t>
            </w:r>
            <w:r w:rsidR="00876766">
              <w:t>2</w:t>
            </w:r>
            <w:r w:rsidR="00D40C9D">
              <w:t>1</w:t>
            </w:r>
            <w:r>
              <w:t>年以来）有承办相关的文化类项目经验。有一个同类项目得</w:t>
            </w:r>
            <w:r w:rsidR="00631855">
              <w:t>50</w:t>
            </w:r>
            <w:r>
              <w:t>%</w:t>
            </w:r>
            <w:r>
              <w:t>，本项最高得</w:t>
            </w:r>
            <w:r>
              <w:t>100%</w:t>
            </w:r>
            <w:r>
              <w:t>。需提供合同扫描件以及项目场次列表、照片等相关证明材料，未按要求提供或无法证明该项活动为文化类的不计分。</w:t>
            </w:r>
          </w:p>
        </w:tc>
      </w:tr>
      <w:tr w:rsidR="00141692" w14:paraId="42EC2ACC" w14:textId="77777777">
        <w:trPr>
          <w:trHeight w:val="422"/>
        </w:trPr>
        <w:tc>
          <w:tcPr>
            <w:tcW w:w="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9680B5" w14:textId="77777777" w:rsidR="00141692" w:rsidRDefault="005517BF">
            <w:r>
              <w:t>2</w:t>
            </w:r>
          </w:p>
        </w:tc>
        <w:tc>
          <w:tcPr>
            <w:tcW w:w="3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D46AE7" w14:textId="77777777" w:rsidR="00141692" w:rsidRDefault="005517BF">
            <w:r>
              <w:t>技术服务部分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16273D" w14:textId="7B4E7ED6" w:rsidR="00141692" w:rsidRDefault="00FE30D1">
            <w:r>
              <w:t>65</w:t>
            </w:r>
          </w:p>
        </w:tc>
      </w:tr>
      <w:tr w:rsidR="00141692" w14:paraId="480F97EE" w14:textId="77777777">
        <w:trPr>
          <w:trHeight w:val="422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2B391" w14:textId="77777777" w:rsidR="00141692" w:rsidRDefault="00141692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1FAB40" w14:textId="77777777" w:rsidR="00141692" w:rsidRDefault="005517BF">
            <w:r>
              <w:t>序号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F98D8B" w14:textId="77777777" w:rsidR="00141692" w:rsidRDefault="005517BF">
            <w:r>
              <w:t>评分因素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7D86E" w14:textId="77777777" w:rsidR="00141692" w:rsidRDefault="005517BF">
            <w:r>
              <w:t>权重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699A6" w14:textId="77777777" w:rsidR="00141692" w:rsidRDefault="005517BF">
            <w:r>
              <w:t>评分方式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715D27" w14:textId="77777777" w:rsidR="00141692" w:rsidRDefault="005517BF">
            <w:r>
              <w:t>评分准则</w:t>
            </w:r>
          </w:p>
        </w:tc>
      </w:tr>
      <w:tr w:rsidR="00141692" w14:paraId="092EAF40" w14:textId="77777777">
        <w:trPr>
          <w:trHeight w:val="1782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5B8E" w14:textId="77777777" w:rsidR="00141692" w:rsidRDefault="00141692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9251C" w14:textId="77777777" w:rsidR="00141692" w:rsidRDefault="005517BF">
            <w:r>
              <w:t>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918ACC" w14:textId="59A4518E" w:rsidR="00141692" w:rsidRDefault="005517BF">
            <w:r>
              <w:t>策划方案的可行性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6960A" w14:textId="1BD10DB9" w:rsidR="00141692" w:rsidRDefault="005517BF">
            <w:r>
              <w:t>2</w:t>
            </w:r>
            <w:r w:rsidR="009B5EC1"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36E6FB" w14:textId="77777777" w:rsidR="00141692" w:rsidRDefault="005517BF">
            <w:r>
              <w:t>专家打分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4813DD" w14:textId="47E605C5" w:rsidR="00141692" w:rsidRDefault="005517BF">
            <w:r>
              <w:t>投标人必须围绕</w:t>
            </w:r>
            <w:r>
              <w:t>“202</w:t>
            </w:r>
            <w:r w:rsidR="001239EE">
              <w:t>4</w:t>
            </w:r>
            <w:r>
              <w:t>乐读龙岗</w:t>
            </w:r>
            <w:r>
              <w:t>”</w:t>
            </w:r>
            <w:r>
              <w:t>项目采购总体要求，制定具体项目执行方案，方案具有主题性，可操作性，团队人员配备</w:t>
            </w:r>
            <w:r w:rsidR="00F94E8D">
              <w:rPr>
                <w:rFonts w:hint="eastAsia"/>
              </w:rPr>
              <w:t>、师资队伍</w:t>
            </w:r>
            <w:r>
              <w:t>等。专家评分团根据投标人提供方案的计划性、针对性、全面性等方面对比评分，</w:t>
            </w:r>
            <w:r>
              <w:t xml:space="preserve"> </w:t>
            </w:r>
            <w:r>
              <w:t>优</w:t>
            </w:r>
            <w:r>
              <w:t>80-100%</w:t>
            </w:r>
            <w:r>
              <w:t>；良</w:t>
            </w:r>
            <w:r>
              <w:t>60-80%</w:t>
            </w:r>
            <w:r>
              <w:t>；中</w:t>
            </w:r>
            <w:r>
              <w:t>30-60%</w:t>
            </w:r>
            <w:r>
              <w:t>；差</w:t>
            </w:r>
            <w:r>
              <w:t>0-30%</w:t>
            </w:r>
            <w:r>
              <w:t>。</w:t>
            </w:r>
          </w:p>
        </w:tc>
      </w:tr>
      <w:tr w:rsidR="00141692" w14:paraId="68CF095E" w14:textId="77777777">
        <w:trPr>
          <w:trHeight w:val="422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D2EF" w14:textId="77777777" w:rsidR="00141692" w:rsidRDefault="00141692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A0CDD" w14:textId="77777777" w:rsidR="00141692" w:rsidRDefault="005517BF">
            <w: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4C65A8" w14:textId="2C8F4B5A" w:rsidR="00141692" w:rsidRDefault="0020594A">
            <w:r>
              <w:t>策划方案的</w:t>
            </w:r>
            <w:r>
              <w:rPr>
                <w:rFonts w:hint="eastAsia"/>
              </w:rPr>
              <w:t>运营情况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E4C31C" w14:textId="720D8174" w:rsidR="00141692" w:rsidRDefault="0020594A">
            <w:r>
              <w:rPr>
                <w:rFonts w:hint="eastAsia"/>
              </w:rPr>
              <w:t>2</w:t>
            </w:r>
            <w:r w:rsidR="00FE30D1"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DE449" w14:textId="1C2AB48F" w:rsidR="00141692" w:rsidRDefault="0020594A">
            <w:r>
              <w:rPr>
                <w:rFonts w:hint="eastAsia"/>
              </w:rPr>
              <w:t>专家打分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B9990" w14:textId="434F240F" w:rsidR="00141692" w:rsidRDefault="0020594A">
            <w:r w:rsidRPr="0020594A">
              <w:rPr>
                <w:rFonts w:hint="eastAsia"/>
              </w:rPr>
              <w:t>投标人必须围绕“</w:t>
            </w:r>
            <w:r>
              <w:rPr>
                <w:rFonts w:hint="eastAsia"/>
              </w:rPr>
              <w:t>2</w:t>
            </w:r>
            <w:r>
              <w:t>02</w:t>
            </w:r>
            <w:r w:rsidR="001239EE">
              <w:t>4</w:t>
            </w:r>
            <w:r>
              <w:rPr>
                <w:rFonts w:hint="eastAsia"/>
              </w:rPr>
              <w:t>乐读龙岗</w:t>
            </w:r>
            <w:r w:rsidRPr="0020594A">
              <w:rPr>
                <w:rFonts w:hint="eastAsia"/>
              </w:rPr>
              <w:t>”项目总体要求，制定活动工作方案和时间进度表，确保在规定时限内完成活动的各项目标任务。评分团根据投标人提供方案的科学性、合理性、时限性等方面对比评分。根据投标单位提供的材料对比评分。</w:t>
            </w:r>
            <w:r w:rsidRPr="0020594A">
              <w:rPr>
                <w:rFonts w:hint="eastAsia"/>
              </w:rPr>
              <w:t xml:space="preserve"> </w:t>
            </w:r>
            <w:r w:rsidRPr="0020594A">
              <w:rPr>
                <w:rFonts w:hint="eastAsia"/>
              </w:rPr>
              <w:t>优</w:t>
            </w:r>
            <w:r w:rsidRPr="0020594A">
              <w:rPr>
                <w:rFonts w:hint="eastAsia"/>
              </w:rPr>
              <w:t>80-100%</w:t>
            </w:r>
            <w:r w:rsidRPr="0020594A">
              <w:rPr>
                <w:rFonts w:hint="eastAsia"/>
              </w:rPr>
              <w:t>；良</w:t>
            </w:r>
            <w:r w:rsidRPr="0020594A">
              <w:rPr>
                <w:rFonts w:hint="eastAsia"/>
              </w:rPr>
              <w:t>60-80%</w:t>
            </w:r>
            <w:r w:rsidRPr="0020594A">
              <w:rPr>
                <w:rFonts w:hint="eastAsia"/>
              </w:rPr>
              <w:t>；中</w:t>
            </w:r>
            <w:r w:rsidRPr="0020594A">
              <w:rPr>
                <w:rFonts w:hint="eastAsia"/>
              </w:rPr>
              <w:t>30-60%</w:t>
            </w:r>
            <w:r w:rsidRPr="0020594A">
              <w:rPr>
                <w:rFonts w:hint="eastAsia"/>
              </w:rPr>
              <w:t>；差</w:t>
            </w:r>
            <w:r w:rsidRPr="0020594A">
              <w:rPr>
                <w:rFonts w:hint="eastAsia"/>
              </w:rPr>
              <w:t>0-30%</w:t>
            </w:r>
            <w:r w:rsidRPr="0020594A">
              <w:rPr>
                <w:rFonts w:hint="eastAsia"/>
              </w:rPr>
              <w:t>。</w:t>
            </w:r>
          </w:p>
        </w:tc>
      </w:tr>
      <w:tr w:rsidR="0020594A" w14:paraId="7D798938" w14:textId="77777777">
        <w:trPr>
          <w:trHeight w:val="422"/>
        </w:trPr>
        <w:tc>
          <w:tcPr>
            <w:tcW w:w="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561B" w14:textId="77777777" w:rsidR="0020594A" w:rsidRDefault="0020594A" w:rsidP="0020594A"/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F266B" w14:textId="77777777" w:rsidR="0020594A" w:rsidRDefault="0020594A" w:rsidP="0020594A">
            <w: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1C432" w14:textId="159A1A00" w:rsidR="0020594A" w:rsidRDefault="0020594A" w:rsidP="0020594A">
            <w:r>
              <w:t>策划方案的创新性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0662A" w14:textId="5C915A1A" w:rsidR="0020594A" w:rsidRDefault="0020594A" w:rsidP="0020594A">
            <w:r>
              <w:t>2</w:t>
            </w:r>
            <w:r w:rsidR="009B5EC1">
              <w:t>0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FC3558" w14:textId="5655806D" w:rsidR="0020594A" w:rsidRDefault="0020594A" w:rsidP="0020594A">
            <w:r>
              <w:t>专家打分</w:t>
            </w:r>
          </w:p>
        </w:tc>
        <w:tc>
          <w:tcPr>
            <w:tcW w:w="5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9753E0" w14:textId="4DB11C32" w:rsidR="0020594A" w:rsidRDefault="0020594A" w:rsidP="0020594A">
            <w:r>
              <w:t>对投标人必须围绕</w:t>
            </w:r>
            <w:r>
              <w:t>“202</w:t>
            </w:r>
            <w:r w:rsidR="001239EE">
              <w:t>4</w:t>
            </w:r>
            <w:r>
              <w:t>乐读龙岗</w:t>
            </w:r>
            <w:r>
              <w:t>”</w:t>
            </w:r>
            <w:r>
              <w:t>项目采购总体要求，提炼项目具体的创新要点，确保活动具有创新性，专家评分团根据投标人提供方案的新颖性、创新性等方面对比评分。根据投标单位提供的材料对比评分。优</w:t>
            </w:r>
            <w:r>
              <w:t>80-100%</w:t>
            </w:r>
            <w:r>
              <w:t>；良</w:t>
            </w:r>
            <w:r>
              <w:t>60-80%</w:t>
            </w:r>
            <w:r>
              <w:t>；中</w:t>
            </w:r>
            <w:r>
              <w:t>30-60%</w:t>
            </w:r>
            <w:r>
              <w:t>；差</w:t>
            </w:r>
            <w:r>
              <w:t>0-30%</w:t>
            </w:r>
            <w:r>
              <w:t>。</w:t>
            </w:r>
          </w:p>
        </w:tc>
      </w:tr>
    </w:tbl>
    <w:p w14:paraId="3A92292C" w14:textId="77777777" w:rsidR="00141692" w:rsidRDefault="00141692"/>
    <w:sectPr w:rsidR="00141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C1A011E"/>
    <w:rsid w:val="000504DD"/>
    <w:rsid w:val="001239EE"/>
    <w:rsid w:val="00141692"/>
    <w:rsid w:val="00146ACA"/>
    <w:rsid w:val="0015717F"/>
    <w:rsid w:val="0020594A"/>
    <w:rsid w:val="003312C0"/>
    <w:rsid w:val="004245C7"/>
    <w:rsid w:val="00445069"/>
    <w:rsid w:val="005517BF"/>
    <w:rsid w:val="00583427"/>
    <w:rsid w:val="00587E13"/>
    <w:rsid w:val="005B4E20"/>
    <w:rsid w:val="00631855"/>
    <w:rsid w:val="006B3293"/>
    <w:rsid w:val="007C477E"/>
    <w:rsid w:val="007E7ED2"/>
    <w:rsid w:val="00876766"/>
    <w:rsid w:val="00950934"/>
    <w:rsid w:val="00985639"/>
    <w:rsid w:val="009B5EC1"/>
    <w:rsid w:val="009D5D60"/>
    <w:rsid w:val="00B3740D"/>
    <w:rsid w:val="00C14380"/>
    <w:rsid w:val="00D40C9D"/>
    <w:rsid w:val="00DE25CF"/>
    <w:rsid w:val="00E046AC"/>
    <w:rsid w:val="00EE4D1E"/>
    <w:rsid w:val="00F94E8D"/>
    <w:rsid w:val="00FE30D1"/>
    <w:rsid w:val="11A72D4D"/>
    <w:rsid w:val="1C1A011E"/>
    <w:rsid w:val="3A652BBE"/>
    <w:rsid w:val="4FA12AFC"/>
    <w:rsid w:val="6F3C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5D3615"/>
  <w15:docId w15:val="{47532106-1DC9-4CB8-ADC3-A532E89B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陈佳</dc:creator>
  <cp:lastModifiedBy>Administrator</cp:lastModifiedBy>
  <cp:revision>30</cp:revision>
  <cp:lastPrinted>2022-02-28T08:18:00Z</cp:lastPrinted>
  <dcterms:created xsi:type="dcterms:W3CDTF">2021-01-19T08:46:00Z</dcterms:created>
  <dcterms:modified xsi:type="dcterms:W3CDTF">2024-02-29T08:34:00Z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657BF6677DF14A2FAA51AADD42A472D8</vt:lpwstr>
  </property>
</Properties>
</file>