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rPr>
      </w:pPr>
      <w:r>
        <w:rPr>
          <w:rFonts w:hint="eastAsia" w:ascii="黑体" w:hAnsi="黑体" w:eastAsia="黑体"/>
          <w:color w:val="000000"/>
        </w:rPr>
        <w:t>附件</w:t>
      </w:r>
      <w:r>
        <w:rPr>
          <w:rFonts w:ascii="黑体" w:hAnsi="黑体" w:eastAsia="黑体"/>
          <w:color w:val="000000"/>
        </w:rPr>
        <w:t>4</w:t>
      </w:r>
    </w:p>
    <w:p>
      <w:pPr>
        <w:rPr>
          <w:rFonts w:ascii="黑体" w:hAnsi="黑体" w:eastAsia="黑体"/>
          <w:color w:val="000000"/>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区</w:t>
      </w:r>
      <w:bookmarkStart w:id="0" w:name="_GoBack"/>
      <w:bookmarkEnd w:id="0"/>
      <w:r>
        <w:rPr>
          <w:rFonts w:hint="eastAsia" w:ascii="方正小标宋简体" w:eastAsia="方正小标宋简体"/>
          <w:sz w:val="36"/>
          <w:szCs w:val="36"/>
        </w:rPr>
        <w:t>级非物质文化遗产代表性项目推荐申报</w:t>
      </w:r>
    </w:p>
    <w:p>
      <w:pPr>
        <w:jc w:val="center"/>
        <w:rPr>
          <w:rFonts w:ascii="方正小标宋简体" w:eastAsia="方正小标宋简体"/>
          <w:sz w:val="36"/>
          <w:szCs w:val="36"/>
        </w:rPr>
      </w:pPr>
      <w:r>
        <w:rPr>
          <w:rFonts w:hint="eastAsia" w:ascii="方正小标宋简体" w:eastAsia="方正小标宋简体"/>
          <w:sz w:val="36"/>
          <w:szCs w:val="36"/>
        </w:rPr>
        <w:t>视频、</w:t>
      </w:r>
      <w:r>
        <w:rPr>
          <w:rFonts w:ascii="方正小标宋简体" w:eastAsia="方正小标宋简体"/>
          <w:sz w:val="36"/>
          <w:szCs w:val="36"/>
        </w:rPr>
        <w:t>图片</w:t>
      </w:r>
      <w:r>
        <w:rPr>
          <w:rFonts w:hint="eastAsia" w:ascii="方正小标宋简体" w:eastAsia="方正小标宋简体"/>
          <w:sz w:val="36"/>
          <w:szCs w:val="36"/>
        </w:rPr>
        <w:t>及辅助材料制作要求</w:t>
      </w:r>
    </w:p>
    <w:p/>
    <w:p>
      <w:pPr>
        <w:adjustRightInd w:val="0"/>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视频（必交）</w:t>
      </w:r>
    </w:p>
    <w:p>
      <w:pPr>
        <w:adjustRightInd w:val="0"/>
        <w:ind w:firstLine="640" w:firstLineChars="200"/>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格式，5—7分钟，大小不超过300M，</w:t>
      </w:r>
      <w:r>
        <w:rPr>
          <w:rFonts w:ascii="仿宋_GB2312"/>
          <w:szCs w:val="32"/>
        </w:rPr>
        <w:t>分辨率不低于</w:t>
      </w:r>
      <w:r>
        <w:rPr>
          <w:rFonts w:hint="eastAsia" w:ascii="仿宋_GB2312"/>
          <w:szCs w:val="32"/>
        </w:rPr>
        <w:t>1080P。</w:t>
      </w:r>
    </w:p>
    <w:p>
      <w:pPr>
        <w:adjustRightInd w:val="0"/>
        <w:ind w:firstLine="640" w:firstLineChars="200"/>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pPr>
        <w:adjustRightInd w:val="0"/>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hAnsi="ˎ̥" w:eastAsia="黑体" w:cs="宋体"/>
          <w:color w:val="000000"/>
          <w:kern w:val="0"/>
          <w:szCs w:val="32"/>
        </w:rPr>
        <w:t>（必交）</w:t>
      </w:r>
    </w:p>
    <w:p>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w:t>
      </w:r>
    </w:p>
    <w:p>
      <w:pPr>
        <w:adjustRightInd w:val="0"/>
        <w:ind w:firstLine="640" w:firstLineChars="200"/>
        <w:rPr>
          <w:rFonts w:ascii="仿宋_GB2312"/>
          <w:szCs w:val="32"/>
        </w:rPr>
      </w:pPr>
      <w:r>
        <w:rPr>
          <w:rFonts w:hint="eastAsia" w:ascii="仿宋_GB2312"/>
          <w:szCs w:val="32"/>
        </w:rPr>
        <w:t>（二）技术要求。JPEG格式，大小在5M以内。</w:t>
      </w:r>
    </w:p>
    <w:p>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pPr>
        <w:adjustRightInd w:val="0"/>
        <w:ind w:firstLine="640" w:firstLineChars="200"/>
        <w:rPr>
          <w:rFonts w:ascii="仿宋_GB2312"/>
          <w:szCs w:val="32"/>
        </w:rPr>
      </w:pPr>
      <w:r>
        <w:rPr>
          <w:rFonts w:hint="eastAsia" w:ascii="仿宋_GB2312"/>
          <w:szCs w:val="32"/>
        </w:rPr>
        <w:t>视频和图片应表现项目现状和如何得以传承及其面临的挑战，避免使用档案影像和只表现实物或风景的影像。视频、图片材料中对项目的说明应与推荐申报书中的信息保持一致并紧密关联。</w:t>
      </w:r>
    </w:p>
    <w:p>
      <w:pPr>
        <w:adjustRightInd w:val="0"/>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adjustRightInd w:val="0"/>
        <w:ind w:firstLine="640" w:firstLineChars="200"/>
        <w:rPr>
          <w:rFonts w:ascii="仿宋_GB2312"/>
          <w:szCs w:val="32"/>
        </w:rPr>
      </w:pPr>
      <w:r>
        <w:rPr>
          <w:rFonts w:hint="eastAsia" w:ascii="仿宋_GB2312"/>
          <w:szCs w:val="32"/>
        </w:rPr>
        <w:t>提供该项目的补充信息，可采用标准的参考文献格式，列出已出版的主要参考文献，如书籍、文章、音像资料或网站等。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kNmFiY2NjMTFlNjJhYmRmNWMxNTcxMWE2NGFiNmYifQ=="/>
  </w:docVars>
  <w:rsids>
    <w:rsidRoot w:val="00DD5777"/>
    <w:rsid w:val="00184C85"/>
    <w:rsid w:val="001E443F"/>
    <w:rsid w:val="00317798"/>
    <w:rsid w:val="00366038"/>
    <w:rsid w:val="0056483D"/>
    <w:rsid w:val="007405CA"/>
    <w:rsid w:val="00767C89"/>
    <w:rsid w:val="008C3556"/>
    <w:rsid w:val="00A066AA"/>
    <w:rsid w:val="00AD7DA8"/>
    <w:rsid w:val="00DD5777"/>
    <w:rsid w:val="00FB14E2"/>
    <w:rsid w:val="4435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1 Char Char Char Char"/>
    <w:basedOn w:val="1"/>
    <w:semiHidden/>
    <w:qFormat/>
    <w:uiPriority w:val="0"/>
    <w:rPr>
      <w:rFonts w:eastAsia="宋体"/>
      <w:sz w:val="21"/>
    </w:rPr>
  </w:style>
  <w:style w:type="character" w:customStyle="1" w:styleId="7">
    <w:name w:val="页眉 Char"/>
    <w:basedOn w:val="5"/>
    <w:link w:val="3"/>
    <w:uiPriority w:val="99"/>
    <w:rPr>
      <w:rFonts w:ascii="Times New Roman" w:hAnsi="Times New Roman" w:eastAsia="仿宋_GB2312" w:cs="Times New Roman"/>
      <w:sz w:val="18"/>
      <w:szCs w:val="18"/>
    </w:rPr>
  </w:style>
  <w:style w:type="character" w:customStyle="1" w:styleId="8">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408</Words>
  <Characters>438</Characters>
  <Lines>3</Lines>
  <Paragraphs>1</Paragraphs>
  <TotalTime>77</TotalTime>
  <ScaleCrop>false</ScaleCrop>
  <LinksUpToDate>false</LinksUpToDate>
  <CharactersWithSpaces>438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2019-06-24T07:55:00Z</dcterms:created>
  <dc:creator>masiwei</dc:creator>
  <cp:lastModifiedBy>小屁孩妈妈</cp:lastModifiedBy>
  <dcterms:modified xsi:type="dcterms:W3CDTF">2022-07-15T09:47:13Z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2C4E574578D2442CA83D86AA5ED11B57</vt:lpwstr>
  </property>
</Properties>
</file>