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33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龙岗区退役军人优抚对象信息系统服务项目评分标准</w:t>
      </w:r>
    </w:p>
    <w:p w14:paraId="403A9D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9FF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本项目采用综合评分法，总分100分，其中价格部分30分、服务方案部分40分、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综合实力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部分30分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评分细则如下：</w:t>
      </w:r>
    </w:p>
    <w:p w14:paraId="2948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一、价格部分（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满分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30分）</w:t>
      </w:r>
      <w:bookmarkEnd w:id="0"/>
    </w:p>
    <w:p w14:paraId="2FDE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报价得分按照低价优先法计算，满足采购招标需求且投标报价最低的投标人报价为评标基准价，其价格分为满分。</w:t>
      </w:r>
    </w:p>
    <w:p w14:paraId="2E72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其他供应商的价格得分统一按照下列公式计算：</w:t>
      </w:r>
    </w:p>
    <w:p w14:paraId="0D17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报价得分=（评标基准价／投标报价）×30</w:t>
      </w:r>
    </w:p>
    <w:p w14:paraId="679A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注：投标报价超出项目最高限价14.2万元的，投标文件作无效处理，本项得0分。</w:t>
      </w:r>
    </w:p>
    <w:p w14:paraId="765AB5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服务方案部分（满分40分）</w:t>
      </w:r>
      <w:bookmarkEnd w:id="1"/>
    </w:p>
    <w:p w14:paraId="177E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项目整体理解与实施规划（5分）</w:t>
      </w:r>
    </w:p>
    <w:p w14:paraId="460F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评分要点：评估供应商对项目背景、目标、服务对象特点及核心难点的理解深度，以及所提出的总体实施思路和分阶段工作计划的清晰度与逻辑性。</w:t>
      </w:r>
    </w:p>
    <w:p w14:paraId="063C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5分）：供应商对项目背景、目标、服务对象特点（如高龄、重病、失能等特殊群体）理解深刻，能精准识别项目执行中的核心难点（如上门覆盖率达标、数据准确性保障、保密要求落实等），并提出针对性的总体实施思路和分阶段工作计划（例如：准备期、集中确认期、数据整改期、总结归档期）。计划逻辑清晰，关键节点明确，可操作性强。</w:t>
      </w:r>
    </w:p>
    <w:p w14:paraId="2EAA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良好（3-4分）：供应商对项目有基本理解，能提出总体实施计划，但缺乏对项目难点和特殊性的深入分析，计划内容较为常规。</w:t>
      </w:r>
    </w:p>
    <w:p w14:paraId="0E88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一般（1-2分）：供应商对项目理解不深入，实施计划笼统、空泛，缺乏具体步骤和可操作性。</w:t>
      </w:r>
    </w:p>
    <w:p w14:paraId="5B34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年度确认工作实施方案（15分）</w:t>
      </w:r>
    </w:p>
    <w:p w14:paraId="2EDF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评分要点：评估供应商针对“上门核验确认”、“线下站点协助确认”、“线上自助确认指导”三种确认方式的具体实施方案的详细程度、可操作性和应急保障能力。</w:t>
      </w:r>
    </w:p>
    <w:p w14:paraId="5A98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上门核验确认方案（7分）</w:t>
      </w:r>
    </w:p>
    <w:p w14:paraId="2DD3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优秀（6-7分）：方案详细、可操作。能明确说明如何分街道/社区、分年龄段（80岁以上、70-79岁、70岁以下）规划上门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，确保100%和80%/60%的硬性指标。承诺使用指定移动终端，并详细描述人脸识别、信息核对、生活情况询问的标准作业流程。有应对优抚对象不在家、不配合、天气恶劣等突发情况的预案。</w:t>
      </w:r>
    </w:p>
    <w:p w14:paraId="45B6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良好（3-5分）：方案基本完整，能满足上门确认的基本要求，但细节描述和应急预案不够充分。</w:t>
      </w:r>
    </w:p>
    <w:p w14:paraId="29C1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一般（1-2分）：方案笼统，未体现对上门比例要求的落实措施，缺乏具体执行细节。</w:t>
      </w:r>
    </w:p>
    <w:p w14:paraId="23A7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线下站点协助确认方案（4分）</w:t>
      </w:r>
    </w:p>
    <w:p w14:paraId="5338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优秀（4分）：明确驻点人员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计划，承诺在高峰期为街道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社区站点提供充足支持。清晰描述从接待、引导、设备操作到信息完善的全流程服务，并承诺提供设备备用方案以应对突发故障。</w:t>
      </w:r>
    </w:p>
    <w:p w14:paraId="57E3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良好（2-3分）：有驻点计划和服务流程，但不够具体，或缺乏设备备用等保障措施。</w:t>
      </w:r>
    </w:p>
    <w:p w14:paraId="4B071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一般（1分）：仅有简单承诺，无具体方案和人员安排。</w:t>
      </w:r>
    </w:p>
    <w:p w14:paraId="46EE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线上自助确认指导方案（4分）</w:t>
      </w:r>
    </w:p>
    <w:p w14:paraId="63BF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4分）：方案具体，承诺提供多渠道（如电话、微信、短信、视频）指导。能提供清晰、易懂的《线上自助确认操作指南》（图文或视频形式）。有专人负责响应线上咨询，并承诺明确的响应时效（如：工作时间内2小时内回复）。</w:t>
      </w:r>
    </w:p>
    <w:p w14:paraId="27EB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良好（2-3分）：有指导方案，但渠道单一或响应时效不明确。</w:t>
      </w:r>
    </w:p>
    <w:p w14:paraId="4AA0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一般（1分）：仅提及会提供指导，无具体措施和渠道说明。</w:t>
      </w:r>
    </w:p>
    <w:p w14:paraId="27C6D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数据核查与信息维护方案（10分）</w:t>
      </w:r>
    </w:p>
    <w:p w14:paraId="78EFF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评分要点：评估供应商在基础信息核验、数据录入审核、问题数据筛查整改三个环节的具体操作流程、质量控制措施和保密管理能力。</w:t>
      </w:r>
    </w:p>
    <w:p w14:paraId="05FB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基础信息核验与更新（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15D7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分）：方案详细描述了信息核验流程，明确信息变更的审核和修正流程。承诺对生活状况异常（如失联、生活困难、情况变更）的优抚对象建立特殊台账，并第一时间上报采购单位。</w:t>
      </w:r>
    </w:p>
    <w:p w14:paraId="5501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良好（2-3分）：有信息核验流程，但不够精细，或未提及特殊台账建立机制。</w:t>
      </w:r>
    </w:p>
    <w:p w14:paraId="0994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一般（1分）：仅承诺会核对信息，无具体流程。</w:t>
      </w:r>
    </w:p>
    <w:p w14:paraId="29655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数据录入与审核（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6E4F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分）：承诺严格执行“双人复核”或“录入-审核”分离制度，确保数据录入准确率。明确保密管理具体措施，包括专用设备管理、严禁连接互联网的具体操作规范及违规处罚承诺。</w:t>
      </w:r>
    </w:p>
    <w:p w14:paraId="268A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分）：有数据录入和保密要求，但缺乏具体的管理制度和操作规范。</w:t>
      </w:r>
    </w:p>
    <w:p w14:paraId="7DAB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一般（1分）：仅简单承诺会按要求录入和保密。</w:t>
      </w:r>
    </w:p>
    <w:p w14:paraId="4296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问题数据筛查与整改（3分）</w:t>
      </w:r>
    </w:p>
    <w:p w14:paraId="265A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优秀（3分）：方案明确每半年至少一次专项筛查的具体方法。承诺建立问题数据台账，实行“发现-整改-复核-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归档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”的闭环管理，并定期向采购单位汇报整改进度。</w:t>
      </w:r>
    </w:p>
    <w:p w14:paraId="76E5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良好（2分）：有筛查计划，但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归档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管理机制不清晰或汇报机制不明确。</w:t>
      </w:r>
    </w:p>
    <w:p w14:paraId="4054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一般（1分）：仅承诺会进行筛查，无具体方法和后续管理措施。</w:t>
      </w:r>
    </w:p>
    <w:p w14:paraId="1562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政策宣传与配套服务方案（5分）</w:t>
      </w:r>
    </w:p>
    <w:p w14:paraId="5042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评分要点：评估供应商在政策宣传方式的多样性、创新性，以及针对特殊困难优抚对象提供个性化、人性化配套服务的具体措施。</w:t>
      </w:r>
    </w:p>
    <w:p w14:paraId="362E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优秀（5分）：宣传方式多样、有创意。能针对不同人群（高龄、重病、失能）制定个性化宣传和帮扶方案（如：上门宣讲时提供便民服务、协助办理其他事务）。有明确的宣传时间表，确保信息全覆盖。</w:t>
      </w:r>
    </w:p>
    <w:p w14:paraId="1107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良好（3-4分）：宣传方式较为常规（短信、电话、公告），有个性化服务意识但方案不具体。</w:t>
      </w:r>
    </w:p>
    <w:p w14:paraId="32CF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一般（1-2分）：仅提及会进行宣传，无具体形式和内容，或缺乏个性化服务方案。</w:t>
      </w:r>
    </w:p>
    <w:p w14:paraId="6762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资料归档与工作总结方案（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分）</w:t>
      </w:r>
    </w:p>
    <w:p w14:paraId="78EE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评分要点：评估供应商在项目档案整理、工作总结编制及资料移交方面的规范性和完整性。</w:t>
      </w:r>
    </w:p>
    <w:p w14:paraId="7394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优秀（2分）：方案明确各类档案（确认记录、数据报表、问题整改报告、工作总结）的归档标准、格式要求、提交时间节点。承诺在项目结束后提供完整的电子和纸质档案，便于审计和追溯。</w:t>
      </w:r>
    </w:p>
    <w:p w14:paraId="30CF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一般（1分） 仅承诺会按要求完成总结和归档，无具体标准和流程说明。</w:t>
      </w:r>
      <w:bookmarkStart w:id="2" w:name="heading_7"/>
    </w:p>
    <w:p w14:paraId="18A47F8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综合实力部分</w:t>
      </w:r>
    </w:p>
    <w:p w14:paraId="4FCA8D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/>
        </w:rPr>
        <w:t>（满分30分）</w:t>
      </w:r>
    </w:p>
    <w:p w14:paraId="5E7F50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  <w:t>（一）企业资质条件（10分）</w:t>
      </w:r>
    </w:p>
    <w:p w14:paraId="6EF6CA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评分要点：评估供应商营业执照经营范围、企业社会服务资质与本项目的匹配度，优先遴选社会服务、社工咨询、政策咨询类服务机构。</w:t>
      </w:r>
    </w:p>
    <w:p w14:paraId="2B65FE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优秀（8-10分）：营业执照经营范围包含专业社工咨询辅导、社会组织专业督导、社会服务政策决策咨询等相关社会服务业务，企业具备社会工作服务、社会治理、民政服务等相关备案资质或行业资质，资质完善、适配度极高。</w:t>
      </w:r>
    </w:p>
    <w:p w14:paraId="101FB0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良好（4-7分）：营业执照经营范围包含社会服务、民生服务、咨询服务等相近业务，满足本项目基础服务属性，无相关专项资质。</w:t>
      </w:r>
    </w:p>
    <w:p w14:paraId="73ABEA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一般（1-3分）：营业执照仅满足基础法人资格，经营范围与社会服务、社工咨询无关，适配度较低。</w:t>
      </w:r>
    </w:p>
    <w:p w14:paraId="36366F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  <w:t>（二）同类项目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经验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  <w:t>（15分）</w:t>
      </w:r>
    </w:p>
    <w:p w14:paraId="51BFD4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评分要点：评估供应商近3年内（自投标截止日倒算）承接的退役军人服务、民生社工服务、社会调研摸排、政策咨询类等社会服务业绩的数量、类型匹配度及佐证材料的完整性。</w:t>
      </w:r>
    </w:p>
    <w:p w14:paraId="23C0B4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优秀（12-15分）：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</w:rPr>
        <w:t>提供3个及以上社会服务类项目业绩，且含退役军人、民政社工服务相关项目，合同、验收材料齐全，得12分；在此基础上，每提供1份由业主单位出具的履约评价表且评价为“优秀”的，加1分，最高加至3分（即本项最高可得15分）。</w:t>
      </w:r>
    </w:p>
    <w:p w14:paraId="166CD1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良好（7-11分）：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</w:rPr>
        <w:t>提供2个社会服务类项目业绩，材料齐全，得8分；在此基础上，每提供1份履约评价表且评价为“优秀”的，加1分，最高加至2分（即本项最高可得10分）。</w:t>
      </w:r>
    </w:p>
    <w:p w14:paraId="325C0E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一般（3-6分）：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</w:rPr>
        <w:t>提供1个社会服务类项目业绩，材料齐全，得5分；在此基础上，每提供1份履约评价表且评价为“优秀”的，加1分，最高加至1分（即本项最高可得6分）。</w:t>
      </w:r>
    </w:p>
    <w:p w14:paraId="126C5D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备注：业绩需提供合同关键页、验收证明等佐证材料，无佐证材料不计分。</w:t>
      </w:r>
    </w:p>
    <w:p w14:paraId="4959381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/>
        </w:rPr>
        <w:t>（三）人员配置（5分）</w:t>
      </w:r>
    </w:p>
    <w:p w14:paraId="1B7553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评分要点：评估供应商驻点人员的身份背景、综合素质，以及人员管理制度、岗前培训、绩效考核和AB角替补方案的完善程度。</w:t>
      </w:r>
    </w:p>
    <w:p w14:paraId="767F19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优秀（4-5分）：明确承诺驻点人员为退役军人，并附上其简历，描述其政治素质、工作经验、沟通协调能力。有详细的驻点人员管理制度、岗前培训计划、绩效考核办法及AB角替补方案，确保工作不因人员变动而中断。</w:t>
      </w:r>
    </w:p>
    <w:p w14:paraId="5A809D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良好（2-3分）：承诺选派退役军人，有基本的管理方案但不够详细，或未提供AB角方案。</w:t>
      </w:r>
    </w:p>
    <w:p w14:paraId="20B707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/>
        </w:rPr>
        <w:t>一般（1分）：仅承诺会派驻人员，未明确人员身份、素质要求及管理措施。</w:t>
      </w:r>
    </w:p>
    <w:bookmarkEnd w:id="2"/>
    <w:p w14:paraId="44930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b w:val="0"/>
          <w:bCs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A6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144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7A25"/>
    <w:multiLevelType w:val="singleLevel"/>
    <w:tmpl w:val="E7617A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36FC3C17"/>
    <w:rsid w:val="3FBF13E9"/>
    <w:rsid w:val="3FCE4F52"/>
    <w:rsid w:val="5877B8F4"/>
    <w:rsid w:val="5F29F2A6"/>
    <w:rsid w:val="62ED0CAA"/>
    <w:rsid w:val="67B75BC8"/>
    <w:rsid w:val="7BFBF0D3"/>
    <w:rsid w:val="7D2DBEF2"/>
    <w:rsid w:val="7EBE2C2B"/>
    <w:rsid w:val="EA5B2056"/>
    <w:rsid w:val="EBABCBB6"/>
    <w:rsid w:val="FDF75A8F"/>
    <w:rsid w:val="FFBDB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7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2026-05-12T18:16:00Z</dcterms:created>
  <dc:creator>Apache POI</dc:creator>
  <cp:lastModifiedBy>刘子铭</cp:lastModifiedBy>
  <cp:lastPrinted>2026-05-12T18:09:14Z</cp:lastPrinted>
  <dcterms:modified xsi:type="dcterms:W3CDTF">2026-05-12T18:14:11Z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EEE1FD06DDB06A18EA99026A6FF4F203_42</vt:lpwstr>
  </property>
</Properties>
</file>