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u w:val="none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u w:val="none"/>
          <w:lang w:val="en-US" w:eastAsia="zh-CN" w:bidi="ar-SA"/>
        </w:rPr>
        <w:t>需提交材料清单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u w:val="none"/>
          <w:lang w:val="en-US" w:eastAsia="zh-CN" w:bidi="ar-SA"/>
        </w:rPr>
      </w:pPr>
    </w:p>
    <w:tbl>
      <w:tblPr>
        <w:tblStyle w:val="3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5750"/>
        <w:gridCol w:w="1267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附件名称（在已附材料前的□里打√）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是否需验原件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是否必备材料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□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1.深圳市龙岗区优质企业安置租金扶持申请书。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□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2.营业执照复印件(多证合一新版，未换领多证合一新版营业执照的，提交原旧版营业执照、组织机构代码证书、税务登记证书)。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是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□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3.企业类型相关证明材料（如建筑业企业资质证书、高新技术企业证书、“专精特新”企业证书等）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是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□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4.企业信用信息报告。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□</w:t>
            </w:r>
          </w:p>
        </w:tc>
        <w:tc>
          <w:tcPr>
            <w:tcW w:w="5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shd w:val="clear" w:fill="FFFF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shd w:val="clear"/>
                <w:lang w:val="en-US" w:eastAsia="zh-CN" w:bidi="ar-SA"/>
              </w:rPr>
              <w:t>5.近3年在龙岗区纳统产值（营业收入）的佐证材料。</w:t>
            </w: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□</w:t>
            </w:r>
          </w:p>
        </w:tc>
        <w:tc>
          <w:tcPr>
            <w:tcW w:w="5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shd w:val="clear"/>
                <w:lang w:val="en-US" w:eastAsia="zh-CN" w:bidi="ar-SA"/>
              </w:rPr>
              <w:t>6.申请补贴时段内及近3年在龙岗区纳税的佐证材料。</w:t>
            </w: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□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7.搬迁前企业自用面积（不含附属和配套用房以及区政策性产业用房）的相关证明材料。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是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□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8.搬迁后企业自用面积（不含附属和配套用房以及区政策性产业用房）的相关证明材料。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是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u w:val="none"/>
          <w:lang w:val="en-US" w:eastAsia="zh-CN" w:bidi="ar-SA"/>
        </w:rPr>
      </w:pPr>
    </w:p>
    <w:p>
      <w:pPr>
        <w:rPr>
          <w:rFonts w:ascii="Calibri" w:hAnsi="Calibri" w:eastAsia="宋体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u w:val="none"/>
          <w:lang w:val="en-US" w:eastAsia="zh-CN" w:bidi="ar-SA"/>
        </w:rPr>
      </w:pPr>
    </w:p>
    <w:p/>
    <w:sectPr>
      <w:pgSz w:w="11906" w:h="16838"/>
      <w:pgMar w:top="1701" w:right="1474" w:bottom="1701" w:left="1587" w:header="851" w:footer="147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EBE6A"/>
    <w:rsid w:val="5A7EB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2024-02-26T10:38:00Z</dcterms:created>
  <dc:creator>朱晨</dc:creator>
  <cp:lastModifiedBy>朱晨</cp:lastModifiedBy>
  <dcterms:modified xsi:type="dcterms:W3CDTF">2024-02-26T10:39:20Z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6220E9300AEECFC7BBF9DB65D411518F</vt:lpwstr>
  </property>
</Properties>
</file>