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A35" w14:textId="77777777" w:rsidR="002859E0" w:rsidRPr="00E13474" w:rsidRDefault="002859E0" w:rsidP="002859E0">
      <w:pPr>
        <w:pStyle w:val="ae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Pr="006171D2">
        <w:rPr>
          <w:rFonts w:ascii="宋体" w:hAnsi="宋体" w:hint="eastAsia"/>
          <w:b/>
          <w:sz w:val="44"/>
          <w:szCs w:val="44"/>
        </w:rPr>
        <w:t>布吉街道2025年第二批社区“民生微实事•大盆菜”项目-施工类市政公用工程（监理）</w:t>
      </w:r>
      <w:r>
        <w:rPr>
          <w:rFonts w:ascii="宋体" w:hAnsi="宋体" w:hint="eastAsia"/>
          <w:b/>
          <w:sz w:val="44"/>
          <w:szCs w:val="44"/>
        </w:rPr>
        <w:t>酬金计算报告书</w:t>
      </w:r>
    </w:p>
    <w:p w14:paraId="0CDD73BB" w14:textId="77777777" w:rsidR="002859E0" w:rsidRPr="00BF6D78" w:rsidRDefault="002859E0" w:rsidP="002859E0">
      <w:pPr>
        <w:spacing w:line="480" w:lineRule="exact"/>
      </w:pPr>
      <w:r w:rsidRPr="00BF6D78">
        <w:rPr>
          <w:rFonts w:hint="eastAsia"/>
        </w:rPr>
        <w:t>本工程各阶段监理服务收费计取依据关于贯彻国家发展改革委、建设部联合发布的《建设工程监理与相关服务收费管理规定》（发改价格</w:t>
      </w:r>
      <w:r w:rsidRPr="00BF6D78">
        <w:rPr>
          <w:rFonts w:hint="eastAsia"/>
        </w:rPr>
        <w:t>[2007]670</w:t>
      </w:r>
      <w:r w:rsidRPr="00BF6D78">
        <w:rPr>
          <w:rFonts w:hint="eastAsia"/>
        </w:rPr>
        <w:t>号）的《建设工程监理与相关服务收费标准》的有关规定计算监理酬金：</w:t>
      </w:r>
    </w:p>
    <w:p w14:paraId="26AD838F" w14:textId="77777777" w:rsidR="002859E0" w:rsidRPr="00BF6D78" w:rsidRDefault="002859E0" w:rsidP="002859E0">
      <w:pPr>
        <w:spacing w:line="480" w:lineRule="exact"/>
      </w:pPr>
      <w:r w:rsidRPr="00BF6D78">
        <w:rPr>
          <w:rFonts w:hint="eastAsia"/>
        </w:rPr>
        <w:t>1</w:t>
      </w:r>
      <w:r w:rsidRPr="00BF6D78">
        <w:rPr>
          <w:rFonts w:hint="eastAsia"/>
        </w:rPr>
        <w:t>、根据项目立项批复文件，项目总投资为</w:t>
      </w:r>
      <w:bookmarkStart w:id="0" w:name="_Hlk201152127"/>
      <w:r w:rsidRPr="002A70EA">
        <w:rPr>
          <w:rFonts w:ascii="Times New Roman" w:hAnsi="Times New Roman" w:hint="eastAsia"/>
          <w:color w:val="000000"/>
          <w:szCs w:val="21"/>
          <w:shd w:val="clear" w:color="auto" w:fill="FFFFFF"/>
        </w:rPr>
        <w:t>1</w:t>
      </w:r>
      <w:bookmarkEnd w:id="0"/>
      <w:r>
        <w:rPr>
          <w:rFonts w:ascii="Times New Roman" w:hAnsi="Times New Roman" w:hint="eastAsia"/>
          <w:color w:val="000000"/>
          <w:szCs w:val="21"/>
          <w:shd w:val="clear" w:color="auto" w:fill="FFFFFF"/>
        </w:rPr>
        <w:t>225.75</w:t>
      </w:r>
      <w:r w:rsidRPr="00BF6D78">
        <w:rPr>
          <w:rFonts w:hint="eastAsia"/>
        </w:rPr>
        <w:t>万元，建筑安装工程费为</w:t>
      </w:r>
      <w:bookmarkStart w:id="1" w:name="_Hlk201152144"/>
      <w:r w:rsidRPr="002A70EA">
        <w:rPr>
          <w:rFonts w:ascii="Times New Roman" w:hAnsi="Times New Roman" w:hint="eastAsia"/>
          <w:color w:val="000000"/>
          <w:szCs w:val="21"/>
          <w:shd w:val="clear" w:color="auto" w:fill="FFFFFF"/>
        </w:rPr>
        <w:t>1</w:t>
      </w:r>
      <w:bookmarkEnd w:id="1"/>
      <w:r>
        <w:rPr>
          <w:rFonts w:ascii="Times New Roman" w:hAnsi="Times New Roman" w:hint="eastAsia"/>
          <w:color w:val="000000"/>
          <w:szCs w:val="21"/>
          <w:shd w:val="clear" w:color="auto" w:fill="FFFFFF"/>
        </w:rPr>
        <w:t>109.773</w:t>
      </w:r>
      <w:r w:rsidRPr="00BF6D78">
        <w:rPr>
          <w:rFonts w:hint="eastAsia"/>
        </w:rPr>
        <w:t>万元。</w:t>
      </w:r>
    </w:p>
    <w:p w14:paraId="699CC862" w14:textId="77777777" w:rsidR="002859E0" w:rsidRPr="00BF6D78" w:rsidRDefault="002859E0" w:rsidP="002859E0">
      <w:pPr>
        <w:spacing w:line="480" w:lineRule="exact"/>
      </w:pPr>
      <w:r w:rsidRPr="00BF6D78">
        <w:rPr>
          <w:rFonts w:hint="eastAsia"/>
        </w:rPr>
        <w:t>2</w:t>
      </w:r>
      <w:r w:rsidRPr="00BF6D78">
        <w:rPr>
          <w:rFonts w:hint="eastAsia"/>
        </w:rPr>
        <w:t>、采用内插法计算监理收费基价计算公式：工程监理收费基价</w:t>
      </w:r>
      <w:r w:rsidRPr="00BF6D78">
        <w:rPr>
          <w:rFonts w:hint="eastAsia"/>
        </w:rPr>
        <w:t>=</w:t>
      </w:r>
      <w:bookmarkStart w:id="2" w:name="OLE_LINK1"/>
      <w:r w:rsidRPr="00BF6D78">
        <w:rPr>
          <w:rFonts w:hint="eastAsia"/>
        </w:rPr>
        <w:t>30.1+(78.1-30.1)</w:t>
      </w:r>
      <w:r w:rsidRPr="00BF6D78">
        <w:rPr>
          <w:rFonts w:hint="eastAsia"/>
        </w:rPr>
        <w:t>×</w:t>
      </w:r>
      <w:r w:rsidRPr="00BF6D78">
        <w:rPr>
          <w:rFonts w:hint="eastAsia"/>
        </w:rPr>
        <w:t>(</w:t>
      </w:r>
      <w:r w:rsidRPr="002A70EA">
        <w:rPr>
          <w:rFonts w:ascii="Times New Roman" w:hAnsi="Times New Roman" w:hint="eastAsia"/>
          <w:color w:val="00000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szCs w:val="21"/>
          <w:shd w:val="clear" w:color="auto" w:fill="FFFFFF"/>
        </w:rPr>
        <w:t>109.773</w:t>
      </w:r>
      <w:r w:rsidRPr="00BF6D78">
        <w:rPr>
          <w:rFonts w:hint="eastAsia"/>
        </w:rPr>
        <w:t xml:space="preserve">-1000)/(3000-1000)= </w:t>
      </w:r>
      <w:bookmarkStart w:id="3" w:name="OLE_LINK3"/>
      <w:r>
        <w:rPr>
          <w:rFonts w:hint="eastAsia"/>
        </w:rPr>
        <w:t>32.</w:t>
      </w:r>
      <w:bookmarkEnd w:id="3"/>
      <w:r>
        <w:rPr>
          <w:rFonts w:hint="eastAsia"/>
        </w:rPr>
        <w:t>734552</w:t>
      </w:r>
      <w:r w:rsidRPr="00BF6D78">
        <w:rPr>
          <w:rFonts w:hint="eastAsia"/>
        </w:rPr>
        <w:t>万元</w:t>
      </w:r>
      <w:bookmarkEnd w:id="2"/>
      <w:r w:rsidRPr="00BF6D78">
        <w:rPr>
          <w:rFonts w:hint="eastAsia"/>
        </w:rPr>
        <w:t>；</w:t>
      </w:r>
    </w:p>
    <w:p w14:paraId="3EC043B9" w14:textId="77777777" w:rsidR="002859E0" w:rsidRPr="00BF6D78" w:rsidRDefault="002859E0" w:rsidP="002859E0">
      <w:pPr>
        <w:spacing w:line="480" w:lineRule="exact"/>
      </w:pPr>
      <w:r w:rsidRPr="00BF6D78">
        <w:rPr>
          <w:rFonts w:hint="eastAsia"/>
        </w:rPr>
        <w:t>3</w:t>
      </w:r>
      <w:r w:rsidRPr="00BF6D78">
        <w:rPr>
          <w:rFonts w:hint="eastAsia"/>
        </w:rPr>
        <w:t>、施工阶段监理服务收费：</w:t>
      </w:r>
    </w:p>
    <w:p w14:paraId="70F2EE2A" w14:textId="77777777" w:rsidR="002859E0" w:rsidRDefault="002859E0" w:rsidP="002859E0">
      <w:pPr>
        <w:spacing w:line="480" w:lineRule="exact"/>
      </w:pPr>
      <w:r>
        <w:rPr>
          <w:rFonts w:hint="eastAsia"/>
        </w:rPr>
        <w:t>32.734552</w:t>
      </w:r>
      <w:r w:rsidRPr="00BF6D78">
        <w:rPr>
          <w:rFonts w:hint="eastAsia"/>
        </w:rPr>
        <w:t>万元×</w:t>
      </w:r>
      <w:r w:rsidRPr="00BF6D78">
        <w:rPr>
          <w:rFonts w:hint="eastAsia"/>
        </w:rPr>
        <w:t>1.0</w:t>
      </w:r>
      <w:r w:rsidRPr="00BF6D78">
        <w:rPr>
          <w:rFonts w:hint="eastAsia"/>
        </w:rPr>
        <w:t>×</w:t>
      </w:r>
      <w:r w:rsidRPr="00BF6D78">
        <w:rPr>
          <w:rFonts w:hint="eastAsia"/>
        </w:rPr>
        <w:t>1.0</w:t>
      </w:r>
      <w:r w:rsidRPr="00BF6D78">
        <w:rPr>
          <w:rFonts w:hint="eastAsia"/>
        </w:rPr>
        <w:t>×</w:t>
      </w:r>
      <w:r w:rsidRPr="00BF6D78">
        <w:rPr>
          <w:rFonts w:hint="eastAsia"/>
        </w:rPr>
        <w:t>1.0=</w:t>
      </w:r>
      <w:r>
        <w:rPr>
          <w:rFonts w:hint="eastAsia"/>
        </w:rPr>
        <w:t>32.734552</w:t>
      </w:r>
      <w:r w:rsidRPr="00BF6D78">
        <w:rPr>
          <w:rFonts w:hint="eastAsia"/>
        </w:rPr>
        <w:t>万元；</w:t>
      </w:r>
    </w:p>
    <w:p w14:paraId="32A7B8EB" w14:textId="77777777" w:rsidR="002859E0" w:rsidRDefault="002859E0" w:rsidP="002859E0">
      <w:pPr>
        <w:spacing w:line="480" w:lineRule="exact"/>
      </w:pPr>
      <w:r>
        <w:rPr>
          <w:rFonts w:hint="eastAsia"/>
        </w:rPr>
        <w:t>4</w:t>
      </w:r>
      <w:r w:rsidRPr="00BF6D78">
        <w:rPr>
          <w:rFonts w:hint="eastAsia"/>
        </w:rPr>
        <w:t>、</w:t>
      </w:r>
      <w:r>
        <w:rPr>
          <w:rFonts w:hint="eastAsia"/>
        </w:rPr>
        <w:t>保修</w:t>
      </w:r>
      <w:r w:rsidRPr="00BF6D78">
        <w:rPr>
          <w:rFonts w:hint="eastAsia"/>
        </w:rPr>
        <w:t>阶段监理服务收费：</w:t>
      </w:r>
    </w:p>
    <w:p w14:paraId="676DEC5B" w14:textId="77777777" w:rsidR="002859E0" w:rsidRDefault="002859E0" w:rsidP="002859E0">
      <w:pPr>
        <w:spacing w:line="480" w:lineRule="exact"/>
      </w:pPr>
      <w:r>
        <w:rPr>
          <w:rFonts w:hint="eastAsia"/>
        </w:rPr>
        <w:t>32.734552</w:t>
      </w:r>
      <w:r w:rsidRPr="00BF6D78">
        <w:rPr>
          <w:rFonts w:hint="eastAsia"/>
        </w:rPr>
        <w:t>×</w:t>
      </w:r>
      <w:r>
        <w:rPr>
          <w:rFonts w:hint="eastAsia"/>
        </w:rPr>
        <w:t>5%=1.6367276</w:t>
      </w:r>
      <w:r>
        <w:rPr>
          <w:rFonts w:hint="eastAsia"/>
        </w:rPr>
        <w:t>万元</w:t>
      </w:r>
      <w:r w:rsidRPr="00BF6D78">
        <w:rPr>
          <w:rFonts w:hint="eastAsia"/>
        </w:rPr>
        <w:t>；</w:t>
      </w:r>
    </w:p>
    <w:p w14:paraId="7F1148DB" w14:textId="77777777" w:rsidR="002859E0" w:rsidRDefault="002859E0" w:rsidP="002859E0">
      <w:pPr>
        <w:spacing w:line="480" w:lineRule="exact"/>
      </w:pPr>
      <w:r>
        <w:rPr>
          <w:rFonts w:hint="eastAsia"/>
        </w:rPr>
        <w:t>5</w:t>
      </w:r>
      <w:r w:rsidRPr="00BF6D78">
        <w:rPr>
          <w:rFonts w:hint="eastAsia"/>
        </w:rPr>
        <w:t>、监理服务收费</w:t>
      </w:r>
      <w:r>
        <w:rPr>
          <w:rFonts w:hint="eastAsia"/>
        </w:rPr>
        <w:t>总计</w:t>
      </w:r>
      <w:r>
        <w:rPr>
          <w:rFonts w:hint="eastAsia"/>
        </w:rPr>
        <w:t>:</w:t>
      </w:r>
    </w:p>
    <w:p w14:paraId="5524E5AE" w14:textId="5D9588CE" w:rsidR="002859E0" w:rsidRDefault="002859E0" w:rsidP="002859E0">
      <w:pPr>
        <w:spacing w:line="480" w:lineRule="exact"/>
      </w:pPr>
      <w:r>
        <w:rPr>
          <w:rFonts w:hint="eastAsia"/>
        </w:rPr>
        <w:t>(32.734552+1.6367276)</w:t>
      </w:r>
      <w:r w:rsidRPr="00E31828">
        <w:rPr>
          <w:rFonts w:hint="eastAsia"/>
        </w:rPr>
        <w:t xml:space="preserve"> </w:t>
      </w:r>
      <w:r w:rsidRPr="00BF6D78">
        <w:rPr>
          <w:rFonts w:hint="eastAsia"/>
        </w:rPr>
        <w:t>×</w:t>
      </w:r>
      <w:r>
        <w:rPr>
          <w:rFonts w:hint="eastAsia"/>
        </w:rPr>
        <w:t>0.95=</w:t>
      </w:r>
      <w:bookmarkStart w:id="4" w:name="_Hlk201157409"/>
      <w:r>
        <w:rPr>
          <w:rFonts w:hint="eastAsia"/>
        </w:rPr>
        <w:t>32.</w:t>
      </w:r>
      <w:bookmarkEnd w:id="4"/>
      <w:r>
        <w:rPr>
          <w:rFonts w:hint="eastAsia"/>
        </w:rPr>
        <w:t>652715</w:t>
      </w:r>
      <w:r>
        <w:rPr>
          <w:rFonts w:hint="eastAsia"/>
        </w:rPr>
        <w:t>万元。</w:t>
      </w:r>
    </w:p>
    <w:p w14:paraId="038C2240" w14:textId="77777777" w:rsidR="002859E0" w:rsidRPr="00BF6D78" w:rsidRDefault="002859E0" w:rsidP="002859E0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BF6D78">
        <w:rPr>
          <w:rFonts w:hint="eastAsia"/>
        </w:rPr>
        <w:t>注：本工程的专业调整系数为</w:t>
      </w:r>
      <w:r w:rsidRPr="00BF6D78">
        <w:rPr>
          <w:rFonts w:hint="eastAsia"/>
        </w:rPr>
        <w:t>1.0</w:t>
      </w:r>
      <w:r w:rsidRPr="00BF6D78">
        <w:rPr>
          <w:rFonts w:hint="eastAsia"/>
        </w:rPr>
        <w:t>，工程复杂程度调整系数为</w:t>
      </w:r>
      <w:r w:rsidRPr="00BF6D78">
        <w:rPr>
          <w:rFonts w:hint="eastAsia"/>
        </w:rPr>
        <w:t>1.0</w:t>
      </w:r>
      <w:r w:rsidRPr="00BF6D78">
        <w:rPr>
          <w:rFonts w:hint="eastAsia"/>
        </w:rPr>
        <w:t>，高程调整系数为</w:t>
      </w:r>
      <w:r w:rsidRPr="00BF6D78">
        <w:rPr>
          <w:rFonts w:hint="eastAsia"/>
        </w:rPr>
        <w:t>1.0</w:t>
      </w:r>
      <w:r w:rsidRPr="00BF6D78">
        <w:rPr>
          <w:rFonts w:hint="eastAsia"/>
        </w:rPr>
        <w:t>，下浮比率为</w:t>
      </w:r>
      <w:r w:rsidRPr="00BF6D78">
        <w:rPr>
          <w:rFonts w:hint="eastAsia"/>
        </w:rPr>
        <w:t>5%</w:t>
      </w:r>
      <w:r w:rsidRPr="00BF6D78">
        <w:rPr>
          <w:rFonts w:hint="eastAsia"/>
        </w:rPr>
        <w:t>。</w:t>
      </w:r>
    </w:p>
    <w:p w14:paraId="320AA327" w14:textId="77777777" w:rsidR="002859E0" w:rsidRDefault="002859E0" w:rsidP="002859E0">
      <w:pPr>
        <w:ind w:leftChars="-160" w:left="5814" w:hangingChars="2050" w:hanging="615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</w:t>
      </w:r>
    </w:p>
    <w:p w14:paraId="5D21E7F5" w14:textId="1AF816F1" w:rsidR="002859E0" w:rsidRPr="00BF6D78" w:rsidRDefault="002859E0" w:rsidP="002859E0">
      <w:pPr>
        <w:jc w:val="right"/>
        <w:rPr>
          <w:rFonts w:ascii="仿宋_GB2312" w:eastAsia="仿宋_GB2312"/>
          <w:sz w:val="28"/>
          <w:szCs w:val="28"/>
          <w:lang w:bidi="ar"/>
        </w:rPr>
      </w:pPr>
      <w:r w:rsidRPr="00BF6D78">
        <w:rPr>
          <w:rFonts w:ascii="仿宋_GB2312" w:eastAsia="仿宋_GB2312" w:hint="eastAsia"/>
          <w:sz w:val="28"/>
          <w:szCs w:val="28"/>
          <w:lang w:bidi="ar"/>
        </w:rPr>
        <w:t>深圳市龙岗区布吉街道办事处                                               日期：202</w:t>
      </w:r>
      <w:r>
        <w:rPr>
          <w:rFonts w:ascii="仿宋_GB2312" w:eastAsia="仿宋_GB2312" w:hint="eastAsia"/>
          <w:sz w:val="28"/>
          <w:szCs w:val="28"/>
          <w:lang w:bidi="ar"/>
        </w:rPr>
        <w:t>5</w:t>
      </w:r>
      <w:r w:rsidRPr="00BF6D78">
        <w:rPr>
          <w:rFonts w:ascii="仿宋_GB2312" w:eastAsia="仿宋_GB2312" w:hint="eastAsia"/>
          <w:sz w:val="28"/>
          <w:szCs w:val="28"/>
          <w:lang w:bidi="ar"/>
        </w:rPr>
        <w:t>年</w:t>
      </w:r>
      <w:r>
        <w:rPr>
          <w:rFonts w:ascii="仿宋_GB2312" w:eastAsia="仿宋_GB2312" w:hint="eastAsia"/>
          <w:sz w:val="28"/>
          <w:szCs w:val="28"/>
          <w:lang w:bidi="ar"/>
        </w:rPr>
        <w:t>0</w:t>
      </w:r>
      <w:r w:rsidR="00AA1F6A">
        <w:rPr>
          <w:rFonts w:ascii="仿宋_GB2312" w:eastAsia="仿宋_GB2312" w:hint="eastAsia"/>
          <w:sz w:val="28"/>
          <w:szCs w:val="28"/>
          <w:lang w:bidi="ar"/>
        </w:rPr>
        <w:t>7</w:t>
      </w:r>
      <w:r w:rsidRPr="00BF6D78">
        <w:rPr>
          <w:rFonts w:ascii="仿宋_GB2312" w:eastAsia="仿宋_GB2312" w:hint="eastAsia"/>
          <w:sz w:val="28"/>
          <w:szCs w:val="28"/>
          <w:lang w:bidi="ar"/>
        </w:rPr>
        <w:t>月</w:t>
      </w:r>
      <w:r w:rsidR="00AA1F6A">
        <w:rPr>
          <w:rFonts w:ascii="仿宋_GB2312" w:eastAsia="仿宋_GB2312" w:hint="eastAsia"/>
          <w:sz w:val="28"/>
          <w:szCs w:val="28"/>
          <w:lang w:bidi="ar"/>
        </w:rPr>
        <w:t>02</w:t>
      </w:r>
      <w:r w:rsidRPr="00BF6D78">
        <w:rPr>
          <w:rFonts w:ascii="仿宋_GB2312" w:eastAsia="仿宋_GB2312" w:hint="eastAsia"/>
          <w:sz w:val="28"/>
          <w:szCs w:val="28"/>
          <w:lang w:bidi="ar"/>
        </w:rPr>
        <w:t>日</w:t>
      </w:r>
    </w:p>
    <w:p w14:paraId="0B351D7D" w14:textId="77777777" w:rsidR="00866FB6" w:rsidRPr="002859E0" w:rsidRDefault="00866FB6"/>
    <w:sectPr w:rsidR="00866FB6" w:rsidRPr="0028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7164" w14:textId="77777777" w:rsidR="003A4341" w:rsidRDefault="003A4341" w:rsidP="00AA1F6A">
      <w:r>
        <w:separator/>
      </w:r>
    </w:p>
  </w:endnote>
  <w:endnote w:type="continuationSeparator" w:id="0">
    <w:p w14:paraId="2F89D005" w14:textId="77777777" w:rsidR="003A4341" w:rsidRDefault="003A4341" w:rsidP="00AA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4113" w14:textId="77777777" w:rsidR="003A4341" w:rsidRDefault="003A4341" w:rsidP="00AA1F6A">
      <w:r>
        <w:separator/>
      </w:r>
    </w:p>
  </w:footnote>
  <w:footnote w:type="continuationSeparator" w:id="0">
    <w:p w14:paraId="37058363" w14:textId="77777777" w:rsidR="003A4341" w:rsidRDefault="003A4341" w:rsidP="00AA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E0"/>
    <w:rsid w:val="000007CC"/>
    <w:rsid w:val="002859E0"/>
    <w:rsid w:val="003A4341"/>
    <w:rsid w:val="003C3DF7"/>
    <w:rsid w:val="0042690A"/>
    <w:rsid w:val="005A63E9"/>
    <w:rsid w:val="00866FB6"/>
    <w:rsid w:val="00AA1F6A"/>
    <w:rsid w:val="00C80D79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2B966"/>
  <w15:chartTrackingRefBased/>
  <w15:docId w15:val="{FA21A5FF-703D-4008-9E10-1B122A0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E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E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E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E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28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E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859E0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header"/>
    <w:basedOn w:val="a"/>
    <w:link w:val="af0"/>
    <w:uiPriority w:val="99"/>
    <w:unhideWhenUsed/>
    <w:rsid w:val="00AA1F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A1F6A"/>
    <w:rPr>
      <w:rFonts w:ascii="Calibri" w:eastAsia="宋体" w:hAnsi="Calibri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A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A1F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357</Characters>
  <Application>Microsoft Office Word</Application>
  <DocSecurity>0</DocSecurity>
  <Lines>14</Lines>
  <Paragraphs>14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3</cp:revision>
  <dcterms:created xsi:type="dcterms:W3CDTF">2025-06-23T10:13:00Z</dcterms:created>
  <dcterms:modified xsi:type="dcterms:W3CDTF">2025-07-01T03:57:00Z</dcterms:modified>
</cp:coreProperties>
</file>