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B345B">
      <w:pPr>
        <w:ind w:firstLine="1040"/>
        <w:rPr>
          <w:rFonts w:cs="华文中宋"/>
          <w:b/>
          <w:sz w:val="52"/>
          <w:szCs w:val="52"/>
          <w:lang w:val="zh-CN"/>
        </w:rPr>
      </w:pPr>
    </w:p>
    <w:p w14:paraId="308136F6">
      <w:pPr>
        <w:pStyle w:val="24"/>
        <w:rPr>
          <w:lang w:val="zh-CN"/>
        </w:rPr>
      </w:pPr>
    </w:p>
    <w:p w14:paraId="7A3E7A98">
      <w:pPr>
        <w:pStyle w:val="24"/>
        <w:rPr>
          <w:lang w:val="zh-CN"/>
        </w:rPr>
      </w:pPr>
    </w:p>
    <w:p w14:paraId="4F0ADE8D">
      <w:pPr>
        <w:pStyle w:val="24"/>
        <w:rPr>
          <w:lang w:val="zh-CN"/>
        </w:rPr>
      </w:pPr>
    </w:p>
    <w:p w14:paraId="2DB2CF78">
      <w:pPr>
        <w:pStyle w:val="24"/>
        <w:rPr>
          <w:lang w:val="zh-CN"/>
        </w:rPr>
      </w:pPr>
    </w:p>
    <w:p w14:paraId="4711798F">
      <w:pPr>
        <w:pStyle w:val="24"/>
        <w:rPr>
          <w:lang w:val="zh-CN"/>
        </w:rPr>
      </w:pPr>
    </w:p>
    <w:p w14:paraId="3F46E1EA">
      <w:pPr>
        <w:pStyle w:val="24"/>
        <w:rPr>
          <w:lang w:val="zh-CN"/>
        </w:rPr>
      </w:pPr>
    </w:p>
    <w:p w14:paraId="62A14F03">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北京中医药大学深圳医院（龙岗）</w:t>
      </w:r>
    </w:p>
    <w:p w14:paraId="16D0CF4D">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医用耗材公开</w:t>
      </w:r>
      <w:r>
        <w:rPr>
          <w:rFonts w:hint="eastAsia" w:asciiTheme="majorEastAsia" w:hAnsiTheme="majorEastAsia" w:eastAsiaTheme="majorEastAsia" w:cstheme="majorEastAsia"/>
          <w:b/>
          <w:sz w:val="48"/>
          <w:szCs w:val="48"/>
        </w:rPr>
        <w:t>遴选项目谈判</w:t>
      </w:r>
      <w:r>
        <w:rPr>
          <w:rFonts w:hint="eastAsia" w:asciiTheme="majorEastAsia" w:hAnsiTheme="majorEastAsia" w:eastAsiaTheme="majorEastAsia" w:cstheme="majorEastAsia"/>
          <w:b/>
          <w:sz w:val="48"/>
          <w:szCs w:val="48"/>
          <w:lang w:val="zh-CN"/>
        </w:rPr>
        <w:t>文件</w:t>
      </w:r>
    </w:p>
    <w:p w14:paraId="6D3C9482">
      <w:pPr>
        <w:jc w:val="center"/>
        <w:rPr>
          <w:rFonts w:hint="eastAsia" w:asciiTheme="majorEastAsia" w:hAnsiTheme="majorEastAsia" w:eastAsiaTheme="majorEastAsia" w:cstheme="majorEastAsia"/>
          <w:b/>
          <w:sz w:val="48"/>
          <w:szCs w:val="48"/>
          <w:lang w:val="zh-CN"/>
        </w:rPr>
      </w:pPr>
      <w:r>
        <w:rPr>
          <w:rFonts w:hint="eastAsia" w:asciiTheme="majorEastAsia" w:hAnsiTheme="majorEastAsia" w:eastAsiaTheme="majorEastAsia" w:cstheme="majorEastAsia"/>
          <w:b/>
          <w:sz w:val="48"/>
          <w:szCs w:val="48"/>
          <w:lang w:val="zh-CN"/>
        </w:rPr>
        <w:t>（</w:t>
      </w:r>
      <w:r>
        <w:rPr>
          <w:rFonts w:hint="eastAsia" w:asciiTheme="majorEastAsia" w:hAnsiTheme="majorEastAsia" w:eastAsiaTheme="majorEastAsia" w:cstheme="majorEastAsia"/>
          <w:b/>
          <w:sz w:val="48"/>
          <w:szCs w:val="48"/>
        </w:rPr>
        <w:t>遴选</w:t>
      </w:r>
      <w:r>
        <w:rPr>
          <w:rFonts w:hint="eastAsia" w:asciiTheme="majorEastAsia" w:hAnsiTheme="majorEastAsia" w:eastAsiaTheme="majorEastAsia" w:cstheme="majorEastAsia"/>
          <w:b/>
          <w:sz w:val="48"/>
          <w:szCs w:val="48"/>
          <w:lang w:val="zh-CN"/>
        </w:rPr>
        <w:t>编号：</w:t>
      </w:r>
      <w:r>
        <w:rPr>
          <w:rFonts w:hint="eastAsia" w:asciiTheme="majorEastAsia" w:hAnsiTheme="majorEastAsia" w:eastAsiaTheme="majorEastAsia" w:cstheme="majorEastAsia"/>
          <w:b/>
          <w:sz w:val="48"/>
          <w:szCs w:val="48"/>
          <w:lang w:eastAsia="zh-CN"/>
        </w:rPr>
        <w:t>XM20261288</w:t>
      </w:r>
      <w:r>
        <w:rPr>
          <w:rFonts w:hint="eastAsia" w:asciiTheme="majorEastAsia" w:hAnsiTheme="majorEastAsia" w:eastAsiaTheme="majorEastAsia" w:cstheme="majorEastAsia"/>
          <w:b/>
          <w:sz w:val="48"/>
          <w:szCs w:val="48"/>
          <w:lang w:val="zh-CN"/>
        </w:rPr>
        <w:t>）</w:t>
      </w:r>
    </w:p>
    <w:p w14:paraId="491C2D7C">
      <w:pPr>
        <w:widowControl/>
        <w:jc w:val="left"/>
        <w:rPr>
          <w:b/>
          <w:sz w:val="52"/>
          <w:szCs w:val="52"/>
          <w:lang w:val="zh-CN"/>
        </w:rPr>
      </w:pPr>
      <w:r>
        <w:rPr>
          <w:b/>
          <w:sz w:val="52"/>
          <w:szCs w:val="52"/>
          <w:lang w:val="zh-CN"/>
        </w:rPr>
        <w:br w:type="page"/>
      </w:r>
    </w:p>
    <w:sdt>
      <w:sdtPr>
        <w:rPr>
          <w:rFonts w:ascii="Times New Roman" w:hAnsi="Times New Roman" w:eastAsia="宋体" w:cs="Times New Roman"/>
          <w:b w:val="0"/>
          <w:bCs w:val="0"/>
          <w:color w:val="auto"/>
          <w:kern w:val="2"/>
          <w:sz w:val="21"/>
          <w:szCs w:val="24"/>
          <w:lang w:val="zh-CN"/>
        </w:rPr>
        <w:id w:val="-1273466024"/>
        <w:docPartObj>
          <w:docPartGallery w:val="Table of Contents"/>
          <w:docPartUnique/>
        </w:docPartObj>
      </w:sdtPr>
      <w:sdtEndPr>
        <w:rPr>
          <w:rFonts w:ascii="Times New Roman" w:hAnsi="Times New Roman" w:eastAsia="宋体" w:cs="Times New Roman"/>
          <w:b w:val="0"/>
          <w:bCs w:val="0"/>
          <w:color w:val="auto"/>
          <w:kern w:val="2"/>
          <w:sz w:val="21"/>
          <w:szCs w:val="24"/>
          <w:lang w:val="zh-CN"/>
        </w:rPr>
      </w:sdtEndPr>
      <w:sdtContent>
        <w:p w14:paraId="63FB56B9">
          <w:pPr>
            <w:pStyle w:val="46"/>
            <w:jc w:val="center"/>
            <w:rPr>
              <w:sz w:val="48"/>
            </w:rPr>
          </w:pPr>
          <w:r>
            <w:rPr>
              <w:sz w:val="48"/>
              <w:lang w:val="zh-CN"/>
            </w:rPr>
            <w:t>目</w:t>
          </w:r>
          <w:r>
            <w:rPr>
              <w:rFonts w:hint="eastAsia"/>
              <w:sz w:val="48"/>
              <w:lang w:val="zh-CN"/>
            </w:rPr>
            <w:t xml:space="preserve">  </w:t>
          </w:r>
          <w:r>
            <w:rPr>
              <w:sz w:val="48"/>
              <w:lang w:val="zh-CN"/>
            </w:rPr>
            <w:t>录</w:t>
          </w:r>
        </w:p>
        <w:p w14:paraId="6BCF85E7">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TOC \o "1-3" \h \z \u </w:instrText>
          </w:r>
          <w:r>
            <w:fldChar w:fldCharType="separate"/>
          </w:r>
          <w:r>
            <w:fldChar w:fldCharType="begin"/>
          </w:r>
          <w:r>
            <w:instrText xml:space="preserve"> HYPERLINK \l "_Toc196293555" </w:instrText>
          </w:r>
          <w:r>
            <w:fldChar w:fldCharType="separate"/>
          </w:r>
          <w:r>
            <w:rPr>
              <w:rStyle w:val="23"/>
              <w:rFonts w:hint="eastAsia"/>
              <w:sz w:val="28"/>
            </w:rPr>
            <w:t>第一部分</w:t>
          </w:r>
          <w:r>
            <w:rPr>
              <w:rStyle w:val="23"/>
              <w:sz w:val="28"/>
            </w:rPr>
            <w:t xml:space="preserve"> </w:t>
          </w:r>
          <w:r>
            <w:rPr>
              <w:rStyle w:val="23"/>
              <w:rFonts w:hint="eastAsia"/>
              <w:sz w:val="28"/>
            </w:rPr>
            <w:t>参选单位须知</w:t>
          </w:r>
          <w:r>
            <w:rPr>
              <w:rStyle w:val="23"/>
              <w:sz w:val="28"/>
            </w:rPr>
            <w:tab/>
          </w:r>
          <w:r>
            <w:rPr>
              <w:rStyle w:val="23"/>
              <w:sz w:val="28"/>
            </w:rPr>
            <w:fldChar w:fldCharType="begin"/>
          </w:r>
          <w:r>
            <w:rPr>
              <w:rStyle w:val="23"/>
              <w:sz w:val="28"/>
            </w:rPr>
            <w:instrText xml:space="preserve"> PAGEREF _Toc196293555 \h </w:instrText>
          </w:r>
          <w:r>
            <w:rPr>
              <w:rStyle w:val="23"/>
              <w:sz w:val="28"/>
            </w:rPr>
            <w:fldChar w:fldCharType="separate"/>
          </w:r>
          <w:r>
            <w:rPr>
              <w:rStyle w:val="23"/>
              <w:sz w:val="28"/>
            </w:rPr>
            <w:t>3</w:t>
          </w:r>
          <w:r>
            <w:rPr>
              <w:rStyle w:val="23"/>
              <w:sz w:val="28"/>
            </w:rPr>
            <w:fldChar w:fldCharType="end"/>
          </w:r>
          <w:r>
            <w:rPr>
              <w:rStyle w:val="23"/>
              <w:sz w:val="28"/>
            </w:rPr>
            <w:fldChar w:fldCharType="end"/>
          </w:r>
        </w:p>
        <w:p w14:paraId="44BE32EC">
          <w:pPr>
            <w:pStyle w:val="15"/>
            <w:tabs>
              <w:tab w:val="right" w:leader="dot" w:pos="8302"/>
            </w:tabs>
            <w:rPr>
              <w:rStyle w:val="23"/>
              <w:rFonts w:ascii="宋体" w:hAnsi="宋体" w:eastAsia="宋体" w:cs="宋体"/>
            </w:rPr>
          </w:pPr>
          <w:r>
            <w:fldChar w:fldCharType="begin"/>
          </w:r>
          <w:r>
            <w:instrText xml:space="preserve"> HYPERLINK \l "_Toc196293556" </w:instrText>
          </w:r>
          <w:r>
            <w:fldChar w:fldCharType="separate"/>
          </w:r>
          <w:r>
            <w:rPr>
              <w:rStyle w:val="23"/>
              <w:rFonts w:hint="eastAsia" w:ascii="宋体" w:hAnsi="宋体" w:eastAsia="宋体" w:cs="宋体"/>
            </w:rPr>
            <w:t>一、遴选当事人</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_Toc196293556 \h </w:instrText>
          </w:r>
          <w:r>
            <w:rPr>
              <w:rStyle w:val="23"/>
              <w:rFonts w:ascii="宋体" w:hAnsi="宋体" w:eastAsia="宋体" w:cs="宋体"/>
            </w:rPr>
            <w:fldChar w:fldCharType="separate"/>
          </w:r>
          <w:r>
            <w:rPr>
              <w:rStyle w:val="23"/>
              <w:rFonts w:ascii="宋体" w:hAnsi="宋体" w:eastAsia="宋体" w:cs="宋体"/>
            </w:rPr>
            <w:t>3</w:t>
          </w:r>
          <w:r>
            <w:rPr>
              <w:rStyle w:val="23"/>
              <w:rFonts w:ascii="宋体" w:hAnsi="宋体" w:eastAsia="宋体" w:cs="宋体"/>
            </w:rPr>
            <w:fldChar w:fldCharType="end"/>
          </w:r>
          <w:r>
            <w:rPr>
              <w:rStyle w:val="23"/>
              <w:rFonts w:ascii="宋体" w:hAnsi="宋体" w:eastAsia="宋体" w:cs="宋体"/>
            </w:rPr>
            <w:fldChar w:fldCharType="end"/>
          </w:r>
        </w:p>
        <w:p w14:paraId="32777355">
          <w:pPr>
            <w:pStyle w:val="15"/>
            <w:tabs>
              <w:tab w:val="right" w:leader="dot" w:pos="8302"/>
            </w:tabs>
            <w:rPr>
              <w:rStyle w:val="23"/>
              <w:rFonts w:ascii="宋体" w:hAnsi="宋体" w:eastAsia="宋体" w:cs="宋体"/>
            </w:rPr>
          </w:pPr>
          <w:r>
            <w:fldChar w:fldCharType="begin"/>
          </w:r>
          <w:r>
            <w:instrText xml:space="preserve"> HYPERLINK \l "_Toc196293557" </w:instrText>
          </w:r>
          <w:r>
            <w:fldChar w:fldCharType="separate"/>
          </w:r>
          <w:r>
            <w:rPr>
              <w:rStyle w:val="23"/>
              <w:rFonts w:hint="eastAsia" w:ascii="宋体" w:hAnsi="宋体" w:eastAsia="宋体" w:cs="宋体"/>
            </w:rPr>
            <w:t>二、报价</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_Toc196293557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67F18D96">
          <w:pPr>
            <w:pStyle w:val="15"/>
            <w:tabs>
              <w:tab w:val="right" w:leader="dot" w:pos="8302"/>
            </w:tabs>
            <w:rPr>
              <w:rStyle w:val="23"/>
              <w:rFonts w:ascii="宋体" w:hAnsi="宋体" w:eastAsia="宋体" w:cs="宋体"/>
            </w:rPr>
          </w:pPr>
          <w:r>
            <w:fldChar w:fldCharType="begin"/>
          </w:r>
          <w:r>
            <w:instrText xml:space="preserve"> HYPERLINK \l "_Toc196293558" </w:instrText>
          </w:r>
          <w:r>
            <w:fldChar w:fldCharType="separate"/>
          </w:r>
          <w:r>
            <w:rPr>
              <w:rStyle w:val="23"/>
              <w:rFonts w:hint="eastAsia" w:ascii="宋体" w:hAnsi="宋体" w:eastAsia="宋体" w:cs="宋体"/>
            </w:rPr>
            <w:t>三、评审方法</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_Toc196293558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5EFB7EAB">
          <w:pPr>
            <w:pStyle w:val="15"/>
            <w:tabs>
              <w:tab w:val="right" w:leader="dot" w:pos="8302"/>
            </w:tabs>
            <w:rPr>
              <w:rStyle w:val="23"/>
              <w:rFonts w:ascii="宋体" w:hAnsi="宋体" w:eastAsia="宋体" w:cs="宋体"/>
            </w:rPr>
          </w:pPr>
          <w:r>
            <w:fldChar w:fldCharType="begin"/>
          </w:r>
          <w:r>
            <w:instrText xml:space="preserve"> HYPERLINK \l "_Toc196293559" </w:instrText>
          </w:r>
          <w:r>
            <w:fldChar w:fldCharType="separate"/>
          </w:r>
          <w:r>
            <w:rPr>
              <w:rStyle w:val="23"/>
              <w:rFonts w:hint="eastAsia" w:ascii="宋体" w:hAnsi="宋体" w:eastAsia="宋体" w:cs="宋体"/>
            </w:rPr>
            <w:t>四、拟中选产品确定</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_Toc196293559 \h </w:instrText>
          </w:r>
          <w:r>
            <w:rPr>
              <w:rStyle w:val="23"/>
              <w:rFonts w:ascii="宋体" w:hAnsi="宋体" w:eastAsia="宋体" w:cs="宋体"/>
            </w:rPr>
            <w:fldChar w:fldCharType="separate"/>
          </w:r>
          <w:r>
            <w:rPr>
              <w:rStyle w:val="23"/>
              <w:rFonts w:ascii="宋体" w:hAnsi="宋体" w:eastAsia="宋体" w:cs="宋体"/>
            </w:rPr>
            <w:t>4</w:t>
          </w:r>
          <w:r>
            <w:rPr>
              <w:rStyle w:val="23"/>
              <w:rFonts w:ascii="宋体" w:hAnsi="宋体" w:eastAsia="宋体" w:cs="宋体"/>
            </w:rPr>
            <w:fldChar w:fldCharType="end"/>
          </w:r>
          <w:r>
            <w:rPr>
              <w:rStyle w:val="23"/>
              <w:rFonts w:ascii="宋体" w:hAnsi="宋体" w:eastAsia="宋体" w:cs="宋体"/>
            </w:rPr>
            <w:fldChar w:fldCharType="end"/>
          </w:r>
        </w:p>
        <w:p w14:paraId="6013FFC9">
          <w:pPr>
            <w:pStyle w:val="15"/>
            <w:tabs>
              <w:tab w:val="right" w:leader="dot" w:pos="8302"/>
            </w:tabs>
            <w:rPr>
              <w:rStyle w:val="23"/>
              <w:rFonts w:ascii="宋体" w:hAnsi="宋体" w:eastAsia="宋体" w:cs="宋体"/>
            </w:rPr>
          </w:pPr>
          <w:r>
            <w:fldChar w:fldCharType="begin"/>
          </w:r>
          <w:r>
            <w:instrText xml:space="preserve"> HYPERLINK \l "_Toc196293560" </w:instrText>
          </w:r>
          <w:r>
            <w:fldChar w:fldCharType="separate"/>
          </w:r>
          <w:r>
            <w:rPr>
              <w:rStyle w:val="23"/>
              <w:rFonts w:hint="eastAsia" w:ascii="宋体" w:hAnsi="宋体" w:eastAsia="宋体" w:cs="宋体"/>
            </w:rPr>
            <w:t>五、中选产品确定</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_Toc196293560 \h </w:instrText>
          </w:r>
          <w:r>
            <w:rPr>
              <w:rStyle w:val="23"/>
              <w:rFonts w:ascii="宋体" w:hAnsi="宋体" w:eastAsia="宋体" w:cs="宋体"/>
            </w:rPr>
            <w:fldChar w:fldCharType="separate"/>
          </w:r>
          <w:r>
            <w:rPr>
              <w:rStyle w:val="23"/>
              <w:rFonts w:ascii="宋体" w:hAnsi="宋体" w:eastAsia="宋体" w:cs="宋体"/>
            </w:rPr>
            <w:t>5</w:t>
          </w:r>
          <w:r>
            <w:rPr>
              <w:rStyle w:val="23"/>
              <w:rFonts w:ascii="宋体" w:hAnsi="宋体" w:eastAsia="宋体" w:cs="宋体"/>
            </w:rPr>
            <w:fldChar w:fldCharType="end"/>
          </w:r>
          <w:r>
            <w:rPr>
              <w:rStyle w:val="23"/>
              <w:rFonts w:ascii="宋体" w:hAnsi="宋体" w:eastAsia="宋体" w:cs="宋体"/>
            </w:rPr>
            <w:fldChar w:fldCharType="end"/>
          </w:r>
        </w:p>
        <w:p w14:paraId="5792653D">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HYPERLINK \l "_Toc196293561" </w:instrText>
          </w:r>
          <w:r>
            <w:fldChar w:fldCharType="separate"/>
          </w:r>
          <w:r>
            <w:rPr>
              <w:rStyle w:val="23"/>
              <w:rFonts w:hint="eastAsia"/>
              <w:sz w:val="28"/>
            </w:rPr>
            <w:t>第二部分</w:t>
          </w:r>
          <w:r>
            <w:rPr>
              <w:rStyle w:val="23"/>
              <w:sz w:val="28"/>
            </w:rPr>
            <w:t xml:space="preserve"> </w:t>
          </w:r>
          <w:r>
            <w:rPr>
              <w:rStyle w:val="23"/>
              <w:rFonts w:hint="eastAsia"/>
              <w:sz w:val="28"/>
            </w:rPr>
            <w:t>用户需求</w:t>
          </w:r>
          <w:r>
            <w:rPr>
              <w:rStyle w:val="23"/>
              <w:sz w:val="28"/>
            </w:rPr>
            <w:tab/>
          </w:r>
          <w:r>
            <w:rPr>
              <w:rStyle w:val="23"/>
              <w:sz w:val="28"/>
            </w:rPr>
            <w:fldChar w:fldCharType="begin"/>
          </w:r>
          <w:r>
            <w:rPr>
              <w:rStyle w:val="23"/>
              <w:sz w:val="28"/>
            </w:rPr>
            <w:instrText xml:space="preserve"> PAGEREF _Toc196293561 \h </w:instrText>
          </w:r>
          <w:r>
            <w:rPr>
              <w:rStyle w:val="23"/>
              <w:sz w:val="28"/>
            </w:rPr>
            <w:fldChar w:fldCharType="separate"/>
          </w:r>
          <w:r>
            <w:rPr>
              <w:rStyle w:val="23"/>
              <w:sz w:val="28"/>
            </w:rPr>
            <w:t>7</w:t>
          </w:r>
          <w:r>
            <w:rPr>
              <w:rStyle w:val="23"/>
              <w:sz w:val="28"/>
            </w:rPr>
            <w:fldChar w:fldCharType="end"/>
          </w:r>
          <w:r>
            <w:rPr>
              <w:rStyle w:val="23"/>
              <w:sz w:val="28"/>
            </w:rPr>
            <w:fldChar w:fldCharType="end"/>
          </w:r>
        </w:p>
        <w:p w14:paraId="6902E049">
          <w:pPr>
            <w:pStyle w:val="15"/>
            <w:tabs>
              <w:tab w:val="right" w:leader="dot" w:pos="8302"/>
            </w:tabs>
            <w:rPr>
              <w:rStyle w:val="23"/>
              <w:rFonts w:ascii="宋体" w:hAnsi="宋体" w:eastAsia="宋体" w:cs="宋体"/>
            </w:rPr>
          </w:pPr>
          <w:r>
            <w:fldChar w:fldCharType="begin"/>
          </w:r>
          <w:r>
            <w:instrText xml:space="preserve"> HYPERLINK \l "_Toc196293562" </w:instrText>
          </w:r>
          <w:r>
            <w:fldChar w:fldCharType="separate"/>
          </w:r>
          <w:r>
            <w:rPr>
              <w:rStyle w:val="23"/>
              <w:rFonts w:hint="eastAsia" w:ascii="宋体" w:hAnsi="宋体" w:eastAsia="宋体" w:cs="宋体"/>
            </w:rPr>
            <w:t>一、遴选公告：</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_Toc196293562 \h </w:instrText>
          </w:r>
          <w:r>
            <w:rPr>
              <w:rStyle w:val="23"/>
              <w:rFonts w:ascii="宋体" w:hAnsi="宋体" w:eastAsia="宋体" w:cs="宋体"/>
            </w:rPr>
            <w:fldChar w:fldCharType="separate"/>
          </w:r>
          <w:r>
            <w:rPr>
              <w:rStyle w:val="23"/>
              <w:rFonts w:ascii="宋体" w:hAnsi="宋体" w:eastAsia="宋体" w:cs="宋体"/>
            </w:rPr>
            <w:t>7</w:t>
          </w:r>
          <w:r>
            <w:rPr>
              <w:rStyle w:val="23"/>
              <w:rFonts w:ascii="宋体" w:hAnsi="宋体" w:eastAsia="宋体" w:cs="宋体"/>
            </w:rPr>
            <w:fldChar w:fldCharType="end"/>
          </w:r>
          <w:r>
            <w:rPr>
              <w:rStyle w:val="23"/>
              <w:rFonts w:ascii="宋体" w:hAnsi="宋体" w:eastAsia="宋体" w:cs="宋体"/>
            </w:rPr>
            <w:fldChar w:fldCharType="end"/>
          </w:r>
        </w:p>
        <w:p w14:paraId="71B6ABF2">
          <w:pPr>
            <w:pStyle w:val="15"/>
            <w:tabs>
              <w:tab w:val="right" w:leader="dot" w:pos="8302"/>
            </w:tabs>
            <w:rPr>
              <w:rStyle w:val="23"/>
              <w:rFonts w:ascii="宋体" w:hAnsi="宋体" w:eastAsia="宋体" w:cs="宋体"/>
            </w:rPr>
          </w:pPr>
          <w:r>
            <w:fldChar w:fldCharType="begin"/>
          </w:r>
          <w:r>
            <w:instrText xml:space="preserve"> HYPERLINK \l "_Toc196293563" </w:instrText>
          </w:r>
          <w:r>
            <w:fldChar w:fldCharType="separate"/>
          </w:r>
          <w:r>
            <w:rPr>
              <w:rStyle w:val="23"/>
              <w:rFonts w:hint="eastAsia" w:ascii="宋体" w:hAnsi="宋体" w:eastAsia="宋体" w:cs="宋体"/>
            </w:rPr>
            <w:t>二、遴选项目清单</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_Toc196293563 \h </w:instrText>
          </w:r>
          <w:r>
            <w:rPr>
              <w:rStyle w:val="23"/>
              <w:rFonts w:ascii="宋体" w:hAnsi="宋体" w:eastAsia="宋体" w:cs="宋体"/>
            </w:rPr>
            <w:fldChar w:fldCharType="separate"/>
          </w:r>
          <w:r>
            <w:rPr>
              <w:rStyle w:val="23"/>
              <w:rFonts w:ascii="宋体" w:hAnsi="宋体" w:eastAsia="宋体" w:cs="宋体"/>
            </w:rPr>
            <w:t>10</w:t>
          </w:r>
          <w:r>
            <w:rPr>
              <w:rStyle w:val="23"/>
              <w:rFonts w:ascii="宋体" w:hAnsi="宋体" w:eastAsia="宋体" w:cs="宋体"/>
            </w:rPr>
            <w:fldChar w:fldCharType="end"/>
          </w:r>
          <w:r>
            <w:rPr>
              <w:rStyle w:val="23"/>
              <w:rFonts w:ascii="宋体" w:hAnsi="宋体" w:eastAsia="宋体" w:cs="宋体"/>
            </w:rPr>
            <w:fldChar w:fldCharType="end"/>
          </w:r>
        </w:p>
        <w:p w14:paraId="6A882933">
          <w:pPr>
            <w:pStyle w:val="15"/>
            <w:tabs>
              <w:tab w:val="right" w:leader="dot" w:pos="8302"/>
            </w:tabs>
            <w:rPr>
              <w:rStyle w:val="23"/>
              <w:rFonts w:ascii="宋体" w:hAnsi="宋体" w:eastAsia="宋体" w:cs="宋体"/>
            </w:rPr>
          </w:pPr>
          <w:r>
            <w:fldChar w:fldCharType="begin"/>
          </w:r>
          <w:r>
            <w:instrText xml:space="preserve"> HYPERLINK \l "_Toc196293564" </w:instrText>
          </w:r>
          <w:r>
            <w:fldChar w:fldCharType="separate"/>
          </w:r>
          <w:r>
            <w:rPr>
              <w:rStyle w:val="23"/>
              <w:rFonts w:hint="eastAsia" w:ascii="宋体" w:hAnsi="宋体" w:eastAsia="宋体" w:cs="宋体"/>
            </w:rPr>
            <w:t>三、提交谈判文件截止时间、洽谈时间和地点：</w:t>
          </w:r>
          <w:r>
            <w:rPr>
              <w:rStyle w:val="23"/>
              <w:rFonts w:ascii="宋体" w:hAnsi="宋体" w:eastAsia="宋体" w:cs="宋体"/>
            </w:rPr>
            <w:tab/>
          </w:r>
          <w:r>
            <w:rPr>
              <w:rStyle w:val="23"/>
              <w:rFonts w:ascii="宋体" w:hAnsi="宋体" w:eastAsia="宋体" w:cs="宋体"/>
            </w:rPr>
            <w:fldChar w:fldCharType="begin"/>
          </w:r>
          <w:r>
            <w:rPr>
              <w:rStyle w:val="23"/>
              <w:rFonts w:ascii="宋体" w:hAnsi="宋体" w:eastAsia="宋体" w:cs="宋体"/>
            </w:rPr>
            <w:instrText xml:space="preserve"> PAGEREF _Toc196293564 \h </w:instrText>
          </w:r>
          <w:r>
            <w:rPr>
              <w:rStyle w:val="23"/>
              <w:rFonts w:ascii="宋体" w:hAnsi="宋体" w:eastAsia="宋体" w:cs="宋体"/>
            </w:rPr>
            <w:fldChar w:fldCharType="separate"/>
          </w:r>
          <w:r>
            <w:rPr>
              <w:rStyle w:val="23"/>
              <w:rFonts w:ascii="宋体" w:hAnsi="宋体" w:eastAsia="宋体" w:cs="宋体"/>
            </w:rPr>
            <w:t>11</w:t>
          </w:r>
          <w:r>
            <w:rPr>
              <w:rStyle w:val="23"/>
              <w:rFonts w:ascii="宋体" w:hAnsi="宋体" w:eastAsia="宋体" w:cs="宋体"/>
            </w:rPr>
            <w:fldChar w:fldCharType="end"/>
          </w:r>
          <w:r>
            <w:rPr>
              <w:rStyle w:val="23"/>
              <w:rFonts w:ascii="宋体" w:hAnsi="宋体" w:eastAsia="宋体" w:cs="宋体"/>
            </w:rPr>
            <w:fldChar w:fldCharType="end"/>
          </w:r>
        </w:p>
        <w:p w14:paraId="0CF4C6B5">
          <w:pPr>
            <w:pStyle w:val="14"/>
            <w:tabs>
              <w:tab w:val="right" w:leader="dot" w:pos="8302"/>
            </w:tabs>
            <w:rPr>
              <w:rFonts w:asciiTheme="minorHAnsi" w:hAnsiTheme="minorHAnsi" w:eastAsiaTheme="minorEastAsia" w:cstheme="minorBidi"/>
              <w:b w:val="0"/>
              <w:bCs w:val="0"/>
              <w:caps w:val="0"/>
              <w:szCs w:val="22"/>
            </w:rPr>
          </w:pPr>
          <w:r>
            <w:fldChar w:fldCharType="begin"/>
          </w:r>
          <w:r>
            <w:instrText xml:space="preserve"> HYPERLINK \l "_Toc196293565" </w:instrText>
          </w:r>
          <w:r>
            <w:fldChar w:fldCharType="separate"/>
          </w:r>
          <w:r>
            <w:rPr>
              <w:rStyle w:val="23"/>
              <w:rFonts w:hint="eastAsia"/>
              <w:sz w:val="28"/>
            </w:rPr>
            <w:t>第三部分</w:t>
          </w:r>
          <w:r>
            <w:rPr>
              <w:rStyle w:val="23"/>
              <w:sz w:val="28"/>
            </w:rPr>
            <w:t xml:space="preserve"> </w:t>
          </w:r>
          <w:r>
            <w:rPr>
              <w:rStyle w:val="23"/>
              <w:rFonts w:hint="eastAsia" w:ascii="宋体" w:hAnsi="宋体" w:cs="宋体"/>
              <w:sz w:val="28"/>
            </w:rPr>
            <w:t>谈判文</w:t>
          </w:r>
          <w:r>
            <w:rPr>
              <w:rStyle w:val="23"/>
              <w:rFonts w:hint="eastAsia"/>
              <w:sz w:val="28"/>
            </w:rPr>
            <w:t>件格式</w:t>
          </w:r>
          <w:r>
            <w:rPr>
              <w:rStyle w:val="23"/>
              <w:sz w:val="28"/>
            </w:rPr>
            <w:tab/>
          </w:r>
          <w:r>
            <w:rPr>
              <w:rStyle w:val="23"/>
              <w:sz w:val="28"/>
            </w:rPr>
            <w:fldChar w:fldCharType="begin"/>
          </w:r>
          <w:r>
            <w:rPr>
              <w:rStyle w:val="23"/>
              <w:sz w:val="28"/>
            </w:rPr>
            <w:instrText xml:space="preserve"> PAGEREF _Toc196293565 \h </w:instrText>
          </w:r>
          <w:r>
            <w:rPr>
              <w:rStyle w:val="23"/>
              <w:sz w:val="28"/>
            </w:rPr>
            <w:fldChar w:fldCharType="separate"/>
          </w:r>
          <w:r>
            <w:rPr>
              <w:rStyle w:val="23"/>
              <w:sz w:val="28"/>
            </w:rPr>
            <w:t>12</w:t>
          </w:r>
          <w:r>
            <w:rPr>
              <w:rStyle w:val="23"/>
              <w:sz w:val="28"/>
            </w:rPr>
            <w:fldChar w:fldCharType="end"/>
          </w:r>
          <w:r>
            <w:rPr>
              <w:rStyle w:val="23"/>
              <w:sz w:val="28"/>
            </w:rPr>
            <w:fldChar w:fldCharType="end"/>
          </w:r>
        </w:p>
        <w:p w14:paraId="795C5126">
          <w:pPr>
            <w:ind w:firstLine="480"/>
          </w:pPr>
          <w:r>
            <w:rPr>
              <w:b/>
              <w:bCs/>
              <w:lang w:val="zh-CN"/>
            </w:rPr>
            <w:fldChar w:fldCharType="end"/>
          </w:r>
        </w:p>
      </w:sdtContent>
    </w:sdt>
    <w:p w14:paraId="31D46116">
      <w:pPr>
        <w:pStyle w:val="7"/>
      </w:pPr>
      <w:r>
        <w:br w:type="page"/>
      </w:r>
      <w:bookmarkStart w:id="0" w:name="_Toc196293555"/>
      <w:r>
        <w:rPr>
          <w:rFonts w:hint="eastAsia"/>
        </w:rPr>
        <w:t>第一部分 参选单位须知</w:t>
      </w:r>
      <w:bookmarkEnd w:id="0"/>
    </w:p>
    <w:p w14:paraId="3E9733BB">
      <w:pPr>
        <w:pStyle w:val="3"/>
        <w:rPr>
          <w:rFonts w:hint="eastAsia" w:ascii="宋体" w:hAnsi="宋体" w:eastAsia="宋体" w:cs="宋体"/>
        </w:rPr>
      </w:pPr>
      <w:bookmarkStart w:id="1" w:name="_Toc196293556"/>
      <w:r>
        <w:rPr>
          <w:rFonts w:hint="eastAsia" w:ascii="宋体" w:hAnsi="宋体" w:eastAsia="宋体" w:cs="宋体"/>
        </w:rPr>
        <w:t>一、遴选当事人</w:t>
      </w:r>
      <w:bookmarkEnd w:id="1"/>
    </w:p>
    <w:p w14:paraId="52C1A4C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（一）参选企业/供应商</w:t>
      </w:r>
    </w:p>
    <w:p w14:paraId="4E1262E5">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1、参选企业/供应商参加本次医用耗材公开遴选活动应当具备以下条件：</w:t>
      </w:r>
    </w:p>
    <w:p w14:paraId="1F521674">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w:t>
      </w:r>
      <w:r>
        <w:rPr>
          <w:rFonts w:hint="eastAsia" w:ascii="仿宋" w:hAnsi="仿宋" w:eastAsia="仿宋" w:cs="仿宋"/>
          <w:bCs w:val="0"/>
          <w:spacing w:val="0"/>
          <w:kern w:val="2"/>
          <w:szCs w:val="32"/>
          <w:lang w:val="en-US" w:eastAsia="zh-CN"/>
        </w:rPr>
        <w:t>扫码</w:t>
      </w:r>
      <w:r>
        <w:rPr>
          <w:rFonts w:hint="eastAsia" w:ascii="仿宋" w:hAnsi="仿宋" w:eastAsia="仿宋" w:cs="仿宋"/>
          <w:bCs w:val="0"/>
          <w:spacing w:val="0"/>
          <w:kern w:val="2"/>
          <w:szCs w:val="32"/>
        </w:rPr>
        <w:t>添加</w:t>
      </w:r>
      <w:r>
        <w:rPr>
          <w:rFonts w:hint="eastAsia" w:ascii="仿宋" w:hAnsi="仿宋" w:eastAsia="仿宋" w:cs="仿宋"/>
          <w:bCs w:val="0"/>
          <w:spacing w:val="0"/>
          <w:kern w:val="2"/>
          <w:szCs w:val="32"/>
          <w:lang w:val="en-US" w:eastAsia="zh-CN"/>
        </w:rPr>
        <w:t>企业微信</w:t>
      </w:r>
      <w:r>
        <w:drawing>
          <wp:inline distT="0" distB="0" distL="114300" distR="114300">
            <wp:extent cx="1722120" cy="1704975"/>
            <wp:effectExtent l="0" t="0" r="11430" b="952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1"/>
                    <a:stretch>
                      <a:fillRect/>
                    </a:stretch>
                  </pic:blipFill>
                  <pic:spPr>
                    <a:xfrm>
                      <a:off x="0" y="0"/>
                      <a:ext cx="1722120" cy="1704975"/>
                    </a:xfrm>
                    <a:prstGeom prst="rect">
                      <a:avLst/>
                    </a:prstGeom>
                    <a:noFill/>
                    <a:ln>
                      <a:noFill/>
                    </a:ln>
                  </pic:spPr>
                </pic:pic>
              </a:graphicData>
            </a:graphic>
          </wp:inline>
        </w:drawing>
      </w:r>
      <w:r>
        <w:rPr>
          <w:rFonts w:hint="eastAsia" w:ascii="仿宋" w:hAnsi="仿宋" w:eastAsia="仿宋" w:cs="仿宋"/>
          <w:bCs w:val="0"/>
          <w:spacing w:val="0"/>
          <w:kern w:val="2"/>
          <w:szCs w:val="32"/>
        </w:rPr>
        <w:t>获取线上报名方式并在公告时间内完成报名。</w:t>
      </w:r>
    </w:p>
    <w:p w14:paraId="5DC122D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（2）具有履行购销协议必须具备的能力；</w:t>
      </w:r>
    </w:p>
    <w:p w14:paraId="604A0511">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（3）遴选公告挂网公布之日起前两年内，在耗材生产及经营活动中无严重违法记录；</w:t>
      </w:r>
    </w:p>
    <w:p w14:paraId="4F64B489">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（4）对中选产品的质量负责，一旦中选，作为供应保障的第一责任人，及时、足量按要求组织生产并配送，需满足医疗机构临床实际使用需求。</w:t>
      </w:r>
    </w:p>
    <w:p w14:paraId="022513A9">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2、参选企业/供应商应按照采购文件的要求提交申报材料，洽谈材料应对采购文件提出的要求和条件做出响应。</w:t>
      </w:r>
    </w:p>
    <w:p w14:paraId="4098C55D">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（二）其他要求</w:t>
      </w:r>
    </w:p>
    <w:p w14:paraId="7D09DF2B">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1、若参选企业/供应商明显不具备申报资格中规定必须满足的全部要求，一经确认，将不接受其申报；提供虚假证明材料的，取消该注册证涉及产品中选资格，两年内不得参与龙岗区医用耗材公开采购相关工作。</w:t>
      </w:r>
    </w:p>
    <w:p w14:paraId="4F6D2054">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2、遴选公告公布之日起前两年内，参选企业/供应商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233C1A38">
      <w:pPr>
        <w:pStyle w:val="27"/>
        <w:snapToGrid/>
        <w:spacing w:line="300" w:lineRule="auto"/>
        <w:ind w:firstLine="482"/>
        <w:rPr>
          <w:rFonts w:ascii="仿宋" w:hAnsi="仿宋" w:eastAsia="仿宋" w:cs="仿宋"/>
          <w:bCs w:val="0"/>
          <w:color w:val="FF0000"/>
          <w:spacing w:val="0"/>
          <w:kern w:val="2"/>
          <w:szCs w:val="32"/>
        </w:rPr>
      </w:pPr>
      <w:r>
        <w:rPr>
          <w:rFonts w:hint="eastAsia" w:ascii="仿宋" w:hAnsi="仿宋" w:eastAsia="仿宋" w:cs="仿宋"/>
          <w:bCs w:val="0"/>
          <w:color w:val="FF0000"/>
          <w:spacing w:val="0"/>
          <w:kern w:val="2"/>
          <w:szCs w:val="32"/>
        </w:rPr>
        <w:t>3、参选企业/供应商中选后，除与各医疗机构签署购销合同外，亦须按要求在深圳医用耗材阳光交易和监管平台签订购销合同。</w:t>
      </w:r>
    </w:p>
    <w:p w14:paraId="12313122">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4、在履行合同中如遇不可抗力因素，致使直接影响合同履行的，由签订购销合同中的各方协商解决。</w:t>
      </w:r>
    </w:p>
    <w:p w14:paraId="112CBBAE">
      <w:pPr>
        <w:pStyle w:val="27"/>
        <w:snapToGrid/>
        <w:spacing w:line="300" w:lineRule="auto"/>
        <w:ind w:firstLine="482"/>
        <w:rPr>
          <w:rFonts w:ascii="宋体" w:hAnsi="宋体" w:cs="宋体"/>
          <w:sz w:val="21"/>
        </w:rPr>
      </w:pPr>
      <w:r>
        <w:rPr>
          <w:rFonts w:hint="eastAsia" w:ascii="仿宋" w:hAnsi="仿宋" w:eastAsia="仿宋" w:cs="仿宋"/>
          <w:bCs w:val="0"/>
          <w:spacing w:val="0"/>
          <w:kern w:val="2"/>
          <w:szCs w:val="32"/>
        </w:rPr>
        <w:t>5、合同有效期内如遇政府部门、上级主管部门集中采购或其他政策调整，该合同自动失效。</w:t>
      </w:r>
    </w:p>
    <w:p w14:paraId="1A244F48">
      <w:pPr>
        <w:widowControl/>
        <w:ind w:firstLine="480"/>
        <w:jc w:val="left"/>
        <w:rPr>
          <w:rFonts w:ascii="宋体" w:hAnsi="宋体" w:cs="宋体"/>
          <w:b/>
          <w:bCs/>
          <w:sz w:val="24"/>
        </w:rPr>
      </w:pPr>
      <w:r>
        <w:rPr>
          <w:rFonts w:ascii="宋体" w:hAnsi="宋体" w:cs="宋体"/>
          <w:b/>
        </w:rPr>
        <w:br w:type="page"/>
      </w:r>
    </w:p>
    <w:p w14:paraId="2B30B81B">
      <w:pPr>
        <w:pStyle w:val="3"/>
      </w:pPr>
      <w:bookmarkStart w:id="2" w:name="_Toc196293557"/>
      <w:r>
        <w:rPr>
          <w:rFonts w:hint="eastAsia" w:ascii="宋体" w:hAnsi="宋体" w:eastAsia="宋体" w:cs="宋体"/>
        </w:rPr>
        <w:t>二、报价</w:t>
      </w:r>
      <w:bookmarkEnd w:id="2"/>
    </w:p>
    <w:p w14:paraId="7246EA8C">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（一）谈判文件中为首次报价：报价以人民币填报，单位为“元”，保留至小数点后2位。</w:t>
      </w:r>
    </w:p>
    <w:p w14:paraId="4CE31852">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（二）谈判现场议价环节可二次报价，最终价格为现场二次报价。</w:t>
      </w:r>
    </w:p>
    <w:p w14:paraId="45579DB3">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（三）报价为申报企业的实际供应价，应包含税费、配送费等所有费用。</w:t>
      </w:r>
    </w:p>
    <w:p w14:paraId="6D2E1AD5">
      <w:pPr>
        <w:pStyle w:val="27"/>
        <w:snapToGrid/>
        <w:spacing w:line="300" w:lineRule="auto"/>
        <w:ind w:firstLine="482"/>
        <w:rPr>
          <w:rFonts w:ascii="楷体" w:hAnsi="楷体" w:eastAsia="楷体" w:cs="楷体"/>
        </w:rPr>
      </w:pPr>
      <w:r>
        <w:rPr>
          <w:rFonts w:hint="eastAsia" w:ascii="仿宋" w:hAnsi="仿宋" w:eastAsia="仿宋" w:cs="仿宋"/>
          <w:bCs w:val="0"/>
          <w:spacing w:val="0"/>
          <w:kern w:val="2"/>
          <w:szCs w:val="32"/>
        </w:rPr>
        <w:t>（四）参选企业/供应商参选产品的申报价格，在深圳阳光平台挂网产品报价不得高于最高采购价及深圳阳光平台三色九段线最低价，非深圳阳光平台挂网产品不高于产品深圳市最低有效交易价格。</w:t>
      </w:r>
    </w:p>
    <w:p w14:paraId="50C8A5B4">
      <w:pPr>
        <w:pStyle w:val="3"/>
      </w:pPr>
      <w:bookmarkStart w:id="3" w:name="_Toc196293558"/>
      <w:r>
        <w:rPr>
          <w:rFonts w:hint="eastAsia" w:ascii="宋体" w:hAnsi="宋体" w:eastAsia="宋体" w:cs="宋体"/>
        </w:rPr>
        <w:t>三、评审方</w:t>
      </w:r>
      <w:r>
        <w:rPr>
          <w:rFonts w:hint="eastAsia" w:ascii="___WRD_EMBED_SUB_53" w:hAnsi="___WRD_EMBED_SUB_53" w:eastAsia="___WRD_EMBED_SUB_53" w:cs="___WRD_EMBED_SUB_53"/>
        </w:rPr>
        <w:t>法</w:t>
      </w:r>
      <w:bookmarkEnd w:id="3"/>
    </w:p>
    <w:p w14:paraId="09232706">
      <w:pPr>
        <w:pStyle w:val="27"/>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综合评分法：评审专家根据综合报价、技术、服务水平、履约能力、售后服务等因素进行评分，各参与供应商的总得分为每个评委评分的汇总得分，如果两个参与人的综合评分相同时，取报价低者。最终与总分排名靠前者成交。</w:t>
      </w:r>
    </w:p>
    <w:p w14:paraId="4C57D14A">
      <w:pPr>
        <w:pStyle w:val="27"/>
        <w:rPr>
          <w:rFonts w:ascii="宋体" w:hAnsi="宋体" w:cs="宋体"/>
          <w:sz w:val="21"/>
          <w:szCs w:val="21"/>
        </w:rPr>
      </w:pPr>
    </w:p>
    <w:p w14:paraId="5E234EE5">
      <w:pPr>
        <w:pStyle w:val="3"/>
      </w:pPr>
      <w:bookmarkStart w:id="4" w:name="_Toc196293559"/>
      <w:r>
        <w:rPr>
          <w:rFonts w:hint="eastAsia" w:ascii="宋体" w:hAnsi="宋体" w:eastAsia="宋体" w:cs="宋体"/>
        </w:rPr>
        <w:t>四、拟中选</w:t>
      </w:r>
      <w:r>
        <w:rPr>
          <w:rFonts w:hint="eastAsia" w:ascii="___WRD_EMBED_SUB_53" w:hAnsi="___WRD_EMBED_SUB_53" w:eastAsia="___WRD_EMBED_SUB_53" w:cs="___WRD_EMBED_SUB_53"/>
        </w:rPr>
        <w:t>产</w:t>
      </w:r>
      <w:r>
        <w:rPr>
          <w:rFonts w:hint="eastAsia" w:ascii="宋体" w:hAnsi="宋体" w:eastAsia="宋体" w:cs="宋体"/>
        </w:rPr>
        <w:t>品确</w:t>
      </w:r>
      <w:r>
        <w:rPr>
          <w:rFonts w:hint="eastAsia" w:ascii="___WRD_EMBED_SUB_53" w:hAnsi="___WRD_EMBED_SUB_53" w:eastAsia="___WRD_EMBED_SUB_53" w:cs="___WRD_EMBED_SUB_53"/>
        </w:rPr>
        <w:t>定</w:t>
      </w:r>
      <w:bookmarkEnd w:id="4"/>
    </w:p>
    <w:p w14:paraId="5FD0DF81">
      <w:pPr>
        <w:pStyle w:val="27"/>
        <w:numPr>
          <w:ilvl w:val="0"/>
          <w:numId w:val="1"/>
        </w:numPr>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综合评分法</w:t>
      </w:r>
    </w:p>
    <w:p w14:paraId="34A16970">
      <w:pPr>
        <w:pStyle w:val="27"/>
        <w:numPr>
          <w:ilvl w:val="0"/>
          <w:numId w:val="1"/>
        </w:numPr>
        <w:snapToGrid/>
        <w:spacing w:line="300" w:lineRule="auto"/>
        <w:ind w:firstLine="482"/>
        <w:rPr>
          <w:rFonts w:ascii="仿宋" w:hAnsi="仿宋" w:eastAsia="仿宋" w:cs="仿宋"/>
          <w:bCs w:val="0"/>
          <w:spacing w:val="0"/>
          <w:kern w:val="2"/>
          <w:szCs w:val="32"/>
        </w:rPr>
      </w:pPr>
      <w:r>
        <w:rPr>
          <w:rFonts w:hint="eastAsia" w:ascii="仿宋" w:hAnsi="仿宋" w:eastAsia="仿宋" w:cs="仿宋"/>
          <w:bCs w:val="0"/>
          <w:spacing w:val="0"/>
          <w:kern w:val="2"/>
          <w:szCs w:val="32"/>
        </w:rPr>
        <w:t>评分标准和细则</w:t>
      </w:r>
    </w:p>
    <w:p w14:paraId="5252DDE4">
      <w:pPr>
        <w:pStyle w:val="27"/>
        <w:snapToGrid/>
        <w:spacing w:line="300" w:lineRule="auto"/>
        <w:ind w:firstLine="480" w:firstLineChars="200"/>
        <w:rPr>
          <w:rFonts w:ascii="仿宋" w:hAnsi="仿宋" w:eastAsia="仿宋" w:cs="仿宋"/>
          <w:bCs w:val="0"/>
          <w:spacing w:val="0"/>
          <w:kern w:val="2"/>
          <w:szCs w:val="32"/>
        </w:rPr>
      </w:pPr>
      <w:r>
        <w:rPr>
          <w:rFonts w:hint="eastAsia" w:ascii="仿宋" w:hAnsi="仿宋" w:eastAsia="仿宋" w:cs="仿宋"/>
          <w:bCs w:val="0"/>
          <w:spacing w:val="0"/>
          <w:kern w:val="2"/>
          <w:szCs w:val="32"/>
        </w:rPr>
        <w:t>价格分计算方法：</w:t>
      </w:r>
    </w:p>
    <w:p w14:paraId="21A850C1">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价格分采用低价优先法计算，即满足采购文件要求且报价最低的为评审基准价，其价格分为满分。其他参选人的价格分统一按照下列公式计算：</w:t>
      </w:r>
    </w:p>
    <w:p w14:paraId="674AD1EA">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参选报价得分=(评审基准价／参选报价）×100</w:t>
      </w:r>
    </w:p>
    <w:p w14:paraId="6EBBD901">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评审总得分＝F1×A1＋F2×A2＋……＋Fn×An</w:t>
      </w:r>
    </w:p>
    <w:p w14:paraId="0B0D0EFC">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F1、F2……Fn分别为各项评审因素的得分；</w:t>
      </w:r>
    </w:p>
    <w:p w14:paraId="1807A98C">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A1、A2、……An分别为各项评审因素所占的权重(A1＋A2＋……＋An＝1）。</w:t>
      </w:r>
    </w:p>
    <w:p w14:paraId="61F9E14E">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评审过程中，不得去掉报价中的最高报价和最低报价。</w:t>
      </w:r>
    </w:p>
    <w:p w14:paraId="5F11C3B6">
      <w:pPr>
        <w:spacing w:line="300" w:lineRule="auto"/>
        <w:ind w:firstLine="480" w:firstLineChars="200"/>
        <w:rPr>
          <w:rFonts w:ascii="楷体" w:hAnsi="楷体" w:eastAsia="楷体" w:cs="楷体"/>
          <w:sz w:val="24"/>
        </w:rPr>
      </w:pPr>
      <w:r>
        <w:rPr>
          <w:rFonts w:hint="eastAsia" w:ascii="仿宋" w:hAnsi="仿宋" w:eastAsia="仿宋" w:cs="仿宋"/>
          <w:sz w:val="24"/>
          <w:szCs w:val="32"/>
        </w:rPr>
        <w:t>在实际评标过程中，《评分细则表》中的“分值”项为各项评审因素的实际分Sn，Sn=Fn×An，评审总得分=S1＋S2＋……＋Sn，参选报价的实际分=(评审基准价／参选报价）×100×价格权重。</w:t>
      </w:r>
    </w:p>
    <w:p w14:paraId="6A141BA1">
      <w:pPr>
        <w:widowControl/>
        <w:jc w:val="left"/>
        <w:rPr>
          <w:rFonts w:ascii="宋体" w:hAnsi="宋体"/>
          <w:bCs/>
        </w:rPr>
      </w:pPr>
      <w:r>
        <w:br w:type="page"/>
      </w:r>
    </w:p>
    <w:tbl>
      <w:tblPr>
        <w:tblStyle w:val="18"/>
        <w:tblW w:w="9390" w:type="dxa"/>
        <w:jc w:val="center"/>
        <w:tblLayout w:type="fixed"/>
        <w:tblCellMar>
          <w:top w:w="0" w:type="dxa"/>
          <w:left w:w="0" w:type="dxa"/>
          <w:bottom w:w="0" w:type="dxa"/>
          <w:right w:w="0" w:type="dxa"/>
        </w:tblCellMar>
      </w:tblPr>
      <w:tblGrid>
        <w:gridCol w:w="734"/>
        <w:gridCol w:w="1036"/>
        <w:gridCol w:w="612"/>
        <w:gridCol w:w="1985"/>
        <w:gridCol w:w="5023"/>
      </w:tblGrid>
      <w:tr w14:paraId="612B4F99">
        <w:tblPrEx>
          <w:tblCellMar>
            <w:top w:w="0" w:type="dxa"/>
            <w:left w:w="0" w:type="dxa"/>
            <w:bottom w:w="0" w:type="dxa"/>
            <w:right w:w="0" w:type="dxa"/>
          </w:tblCellMar>
        </w:tblPrEx>
        <w:trPr>
          <w:trHeight w:val="836" w:hRule="atLeast"/>
          <w:jc w:val="center"/>
        </w:trPr>
        <w:tc>
          <w:tcPr>
            <w:tcW w:w="9390" w:type="dxa"/>
            <w:gridSpan w:val="5"/>
            <w:tcBorders>
              <w:top w:val="nil"/>
              <w:left w:val="nil"/>
              <w:bottom w:val="nil"/>
              <w:right w:val="nil"/>
            </w:tcBorders>
            <w:shd w:val="clear" w:color="auto" w:fill="auto"/>
            <w:tcMar>
              <w:top w:w="15" w:type="dxa"/>
              <w:left w:w="15" w:type="dxa"/>
              <w:right w:w="15" w:type="dxa"/>
            </w:tcMar>
            <w:vAlign w:val="center"/>
          </w:tcPr>
          <w:p w14:paraId="183B4DBB">
            <w:pPr>
              <w:widowControl/>
              <w:jc w:val="center"/>
              <w:textAlignment w:val="center"/>
              <w:rPr>
                <w:rFonts w:ascii="宋体" w:hAnsi="宋体" w:cs="宋体"/>
                <w:b/>
                <w:color w:val="000000"/>
                <w:sz w:val="32"/>
                <w:szCs w:val="32"/>
              </w:rPr>
            </w:pPr>
            <w:r>
              <w:rPr>
                <w:rFonts w:hint="eastAsia" w:ascii="宋体" w:hAnsi="宋体" w:cs="宋体"/>
                <w:b/>
                <w:color w:val="000000"/>
                <w:kern w:val="0"/>
                <w:sz w:val="32"/>
                <w:szCs w:val="32"/>
                <w:lang w:bidi="ar"/>
              </w:rPr>
              <w:t>评分标准和细则</w:t>
            </w:r>
          </w:p>
        </w:tc>
      </w:tr>
      <w:tr w14:paraId="01EDA9A4">
        <w:tblPrEx>
          <w:tblCellMar>
            <w:top w:w="0" w:type="dxa"/>
            <w:left w:w="0" w:type="dxa"/>
            <w:bottom w:w="0" w:type="dxa"/>
            <w:right w:w="0" w:type="dxa"/>
          </w:tblCellMar>
        </w:tblPrEx>
        <w:trPr>
          <w:trHeight w:val="491"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7F1EA">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序号</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DB242">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评分项</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D30DE">
            <w:pPr>
              <w:widowControl/>
              <w:jc w:val="center"/>
              <w:textAlignment w:val="center"/>
              <w:rPr>
                <w:rFonts w:ascii="宋体" w:hAnsi="宋体" w:cs="宋体"/>
                <w:b/>
                <w:color w:val="000000"/>
                <w:sz w:val="22"/>
                <w:szCs w:val="22"/>
              </w:rPr>
            </w:pPr>
            <w:r>
              <w:rPr>
                <w:rFonts w:hint="eastAsia" w:ascii="宋体" w:hAnsi="宋体" w:cs="宋体"/>
                <w:b/>
                <w:color w:val="000000"/>
                <w:kern w:val="0"/>
                <w:sz w:val="22"/>
                <w:szCs w:val="22"/>
                <w:lang w:bidi="ar"/>
              </w:rPr>
              <w:t>权重</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4601">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评分要素</w:t>
            </w:r>
          </w:p>
        </w:tc>
        <w:tc>
          <w:tcPr>
            <w:tcW w:w="5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AA07">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评分准则</w:t>
            </w:r>
          </w:p>
        </w:tc>
      </w:tr>
      <w:tr w14:paraId="5F86F200">
        <w:tblPrEx>
          <w:tblCellMar>
            <w:top w:w="0" w:type="dxa"/>
            <w:left w:w="0" w:type="dxa"/>
            <w:bottom w:w="0" w:type="dxa"/>
            <w:right w:w="0" w:type="dxa"/>
          </w:tblCellMar>
        </w:tblPrEx>
        <w:trPr>
          <w:trHeight w:val="1287" w:hRule="atLeast"/>
          <w:jc w:val="center"/>
        </w:trPr>
        <w:tc>
          <w:tcPr>
            <w:tcW w:w="734"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AA56B59">
            <w:pPr>
              <w:widowControl/>
              <w:jc w:val="center"/>
              <w:textAlignment w:val="center"/>
              <w:rPr>
                <w:rFonts w:ascii="仿宋" w:hAnsi="仿宋" w:eastAsia="仿宋" w:cs="仿宋"/>
                <w:sz w:val="24"/>
                <w:szCs w:val="32"/>
              </w:rPr>
            </w:pPr>
            <w:r>
              <w:rPr>
                <w:rFonts w:hint="eastAsia" w:ascii="仿宋" w:hAnsi="仿宋" w:eastAsia="仿宋" w:cs="仿宋"/>
                <w:sz w:val="24"/>
                <w:szCs w:val="32"/>
              </w:rPr>
              <w:t>1</w:t>
            </w:r>
          </w:p>
        </w:tc>
        <w:tc>
          <w:tcPr>
            <w:tcW w:w="1036"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F46E5AC">
            <w:pPr>
              <w:widowControl/>
              <w:jc w:val="center"/>
              <w:textAlignment w:val="center"/>
              <w:rPr>
                <w:rFonts w:ascii="仿宋" w:hAnsi="仿宋" w:eastAsia="仿宋" w:cs="仿宋"/>
                <w:sz w:val="24"/>
                <w:szCs w:val="32"/>
              </w:rPr>
            </w:pPr>
            <w:r>
              <w:rPr>
                <w:rFonts w:hint="eastAsia" w:ascii="仿宋" w:hAnsi="仿宋" w:eastAsia="仿宋" w:cs="仿宋"/>
                <w:sz w:val="24"/>
                <w:szCs w:val="32"/>
              </w:rPr>
              <w:t>价格部分</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C9B2C">
            <w:pPr>
              <w:widowControl/>
              <w:jc w:val="center"/>
              <w:textAlignment w:val="center"/>
              <w:rPr>
                <w:rFonts w:hint="default" w:ascii="仿宋" w:hAnsi="仿宋" w:eastAsia="仿宋" w:cs="仿宋"/>
                <w:sz w:val="24"/>
                <w:szCs w:val="32"/>
                <w:lang w:val="en-US" w:eastAsia="zh-CN"/>
              </w:rPr>
            </w:pPr>
            <w:r>
              <w:rPr>
                <w:rFonts w:hint="eastAsia" w:ascii="仿宋" w:hAnsi="仿宋" w:eastAsia="仿宋" w:cs="仿宋"/>
                <w:sz w:val="24"/>
                <w:szCs w:val="32"/>
                <w:lang w:val="en-US" w:eastAsia="zh-CN"/>
              </w:rPr>
              <w:t>30</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E20C">
            <w:pPr>
              <w:widowControl/>
              <w:jc w:val="center"/>
              <w:textAlignment w:val="center"/>
              <w:rPr>
                <w:rFonts w:ascii="仿宋" w:hAnsi="仿宋" w:eastAsia="仿宋" w:cs="仿宋"/>
                <w:sz w:val="24"/>
                <w:szCs w:val="32"/>
              </w:rPr>
            </w:pPr>
            <w:r>
              <w:rPr>
                <w:rFonts w:hint="eastAsia" w:ascii="仿宋" w:hAnsi="仿宋" w:eastAsia="仿宋" w:cs="仿宋"/>
                <w:sz w:val="24"/>
                <w:szCs w:val="32"/>
              </w:rPr>
              <w:t>产品价格</w:t>
            </w:r>
          </w:p>
        </w:tc>
        <w:tc>
          <w:tcPr>
            <w:tcW w:w="5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AAF7">
            <w:pPr>
              <w:widowControl/>
              <w:jc w:val="left"/>
              <w:textAlignment w:val="center"/>
              <w:rPr>
                <w:rFonts w:ascii="仿宋" w:hAnsi="仿宋" w:eastAsia="仿宋" w:cs="仿宋"/>
                <w:sz w:val="24"/>
                <w:szCs w:val="32"/>
              </w:rPr>
            </w:pPr>
            <w:r>
              <w:rPr>
                <w:rFonts w:hint="eastAsia" w:ascii="仿宋" w:hAnsi="仿宋" w:eastAsia="仿宋" w:cs="仿宋"/>
                <w:sz w:val="24"/>
                <w:szCs w:val="32"/>
              </w:rPr>
              <w:t>参与报价最低的为基准价，其价格分为满分。其他参与人的价格得分统一按照下列公式计算：报价得分=(评审基准价/参与报价)*价格权重</w:t>
            </w:r>
          </w:p>
        </w:tc>
      </w:tr>
      <w:tr w14:paraId="3A30FCB7">
        <w:tblPrEx>
          <w:tblCellMar>
            <w:top w:w="0" w:type="dxa"/>
            <w:left w:w="0" w:type="dxa"/>
            <w:bottom w:w="0" w:type="dxa"/>
            <w:right w:w="0" w:type="dxa"/>
          </w:tblCellMar>
        </w:tblPrEx>
        <w:trPr>
          <w:trHeight w:val="1512" w:hRule="atLeast"/>
          <w:jc w:val="center"/>
        </w:trPr>
        <w:tc>
          <w:tcPr>
            <w:tcW w:w="73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182A58">
            <w:pPr>
              <w:widowControl/>
              <w:jc w:val="center"/>
              <w:textAlignment w:val="center"/>
              <w:rPr>
                <w:rFonts w:ascii="仿宋" w:hAnsi="仿宋" w:eastAsia="仿宋" w:cs="仿宋"/>
                <w:sz w:val="24"/>
                <w:szCs w:val="32"/>
              </w:rPr>
            </w:pPr>
            <w:r>
              <w:rPr>
                <w:rFonts w:hint="eastAsia" w:ascii="仿宋" w:hAnsi="仿宋" w:eastAsia="仿宋" w:cs="仿宋"/>
                <w:sz w:val="24"/>
                <w:szCs w:val="32"/>
              </w:rPr>
              <w:t>2</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BD53F7">
            <w:pPr>
              <w:widowControl/>
              <w:jc w:val="center"/>
              <w:textAlignment w:val="center"/>
              <w:rPr>
                <w:rFonts w:ascii="仿宋" w:hAnsi="仿宋" w:eastAsia="仿宋" w:cs="仿宋"/>
                <w:sz w:val="24"/>
                <w:szCs w:val="32"/>
              </w:rPr>
            </w:pPr>
            <w:r>
              <w:rPr>
                <w:rFonts w:hint="eastAsia" w:ascii="仿宋" w:hAnsi="仿宋" w:eastAsia="仿宋" w:cs="仿宋"/>
                <w:sz w:val="24"/>
                <w:szCs w:val="32"/>
              </w:rPr>
              <w:t>技术要素</w:t>
            </w:r>
          </w:p>
        </w:tc>
        <w:tc>
          <w:tcPr>
            <w:tcW w:w="612" w:type="dxa"/>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14:paraId="59579BAE">
            <w:pPr>
              <w:widowControl/>
              <w:jc w:val="center"/>
              <w:textAlignment w:val="center"/>
              <w:rPr>
                <w:rFonts w:ascii="仿宋" w:hAnsi="仿宋" w:eastAsia="仿宋" w:cs="仿宋"/>
                <w:sz w:val="24"/>
                <w:szCs w:val="32"/>
              </w:rPr>
            </w:pPr>
            <w:r>
              <w:rPr>
                <w:rFonts w:hint="eastAsia" w:ascii="仿宋" w:hAnsi="仿宋" w:eastAsia="仿宋" w:cs="仿宋"/>
                <w:sz w:val="24"/>
                <w:szCs w:val="32"/>
              </w:rPr>
              <w:t>15</w:t>
            </w:r>
          </w:p>
        </w:tc>
        <w:tc>
          <w:tcPr>
            <w:tcW w:w="1985"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56918D0">
            <w:pPr>
              <w:widowControl/>
              <w:jc w:val="center"/>
              <w:textAlignment w:val="center"/>
              <w:rPr>
                <w:rFonts w:ascii="仿宋" w:hAnsi="仿宋" w:eastAsia="仿宋" w:cs="仿宋"/>
                <w:sz w:val="24"/>
                <w:szCs w:val="32"/>
              </w:rPr>
            </w:pPr>
            <w:r>
              <w:rPr>
                <w:rFonts w:hint="eastAsia" w:ascii="仿宋" w:hAnsi="仿宋" w:eastAsia="仿宋" w:cs="仿宋"/>
                <w:sz w:val="24"/>
                <w:szCs w:val="32"/>
              </w:rPr>
              <w:t>产品质量</w:t>
            </w:r>
          </w:p>
        </w:tc>
        <w:tc>
          <w:tcPr>
            <w:tcW w:w="5023"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63FDE562">
            <w:pPr>
              <w:widowControl/>
              <w:jc w:val="left"/>
              <w:textAlignment w:val="center"/>
              <w:rPr>
                <w:rFonts w:ascii="仿宋" w:hAnsi="仿宋" w:eastAsia="仿宋" w:cs="仿宋"/>
                <w:sz w:val="24"/>
                <w:szCs w:val="32"/>
              </w:rPr>
            </w:pPr>
            <w:r>
              <w:rPr>
                <w:rFonts w:hint="eastAsia" w:ascii="仿宋" w:hAnsi="仿宋" w:eastAsia="仿宋" w:cs="仿宋"/>
                <w:sz w:val="24"/>
                <w:szCs w:val="32"/>
              </w:rPr>
              <w:t>根据样品、产品质量进行评价。优 11-15分，良6-10分，一般3-5分，差2分。（低于2分请详细说明理由）</w:t>
            </w:r>
          </w:p>
        </w:tc>
      </w:tr>
      <w:tr w14:paraId="2312B85F">
        <w:tblPrEx>
          <w:tblCellMar>
            <w:top w:w="0" w:type="dxa"/>
            <w:left w:w="0" w:type="dxa"/>
            <w:bottom w:w="0" w:type="dxa"/>
            <w:right w:w="0" w:type="dxa"/>
          </w:tblCellMar>
        </w:tblPrEx>
        <w:trPr>
          <w:trHeight w:val="1573" w:hRule="atLeast"/>
          <w:jc w:val="center"/>
        </w:trPr>
        <w:tc>
          <w:tcPr>
            <w:tcW w:w="73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5A827E">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003F79">
            <w:pPr>
              <w:jc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57B3795">
            <w:pPr>
              <w:widowControl/>
              <w:jc w:val="center"/>
              <w:textAlignment w:val="center"/>
              <w:rPr>
                <w:rFonts w:ascii="仿宋" w:hAnsi="仿宋" w:eastAsia="仿宋" w:cs="仿宋"/>
                <w:sz w:val="24"/>
                <w:szCs w:val="32"/>
              </w:rPr>
            </w:pPr>
            <w:r>
              <w:rPr>
                <w:rFonts w:hint="eastAsia" w:ascii="仿宋" w:hAnsi="仿宋" w:eastAsia="仿宋" w:cs="仿宋"/>
                <w:sz w:val="24"/>
                <w:szCs w:val="32"/>
              </w:rPr>
              <w:t>15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2BEA9">
            <w:pPr>
              <w:widowControl/>
              <w:jc w:val="center"/>
              <w:textAlignment w:val="center"/>
              <w:rPr>
                <w:rFonts w:ascii="仿宋" w:hAnsi="仿宋" w:eastAsia="仿宋" w:cs="仿宋"/>
                <w:sz w:val="24"/>
                <w:szCs w:val="32"/>
              </w:rPr>
            </w:pPr>
            <w:r>
              <w:rPr>
                <w:rFonts w:hint="eastAsia" w:ascii="仿宋" w:hAnsi="仿宋" w:eastAsia="仿宋" w:cs="仿宋"/>
                <w:sz w:val="24"/>
                <w:szCs w:val="32"/>
              </w:rPr>
              <w:t>产品满足程度</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4CE36">
            <w:pPr>
              <w:widowControl/>
              <w:jc w:val="left"/>
              <w:textAlignment w:val="center"/>
              <w:rPr>
                <w:rFonts w:ascii="仿宋" w:hAnsi="仿宋" w:eastAsia="仿宋" w:cs="仿宋"/>
                <w:sz w:val="24"/>
                <w:szCs w:val="32"/>
              </w:rPr>
            </w:pPr>
            <w:r>
              <w:rPr>
                <w:rFonts w:hint="eastAsia" w:ascii="仿宋" w:hAnsi="仿宋" w:eastAsia="仿宋" w:cs="仿宋"/>
                <w:sz w:val="24"/>
                <w:szCs w:val="32"/>
              </w:rPr>
              <w:t>通过对产品种类、产品易用性、满足临床业务需求等方面评价。全部满足15分，大部分满足10分，部分满足 5分，不满足不得分。</w:t>
            </w:r>
          </w:p>
        </w:tc>
      </w:tr>
      <w:tr w14:paraId="42D765CB">
        <w:tblPrEx>
          <w:tblCellMar>
            <w:top w:w="0" w:type="dxa"/>
            <w:left w:w="0" w:type="dxa"/>
            <w:bottom w:w="0" w:type="dxa"/>
            <w:right w:w="0" w:type="dxa"/>
          </w:tblCellMar>
        </w:tblPrEx>
        <w:trPr>
          <w:trHeight w:val="2060" w:hRule="atLeast"/>
          <w:jc w:val="center"/>
        </w:trPr>
        <w:tc>
          <w:tcPr>
            <w:tcW w:w="734"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5A84CBCA">
            <w:pPr>
              <w:jc w:val="center"/>
              <w:rPr>
                <w:rFonts w:ascii="仿宋" w:hAnsi="仿宋" w:eastAsia="仿宋" w:cs="仿宋"/>
                <w:sz w:val="24"/>
                <w:szCs w:val="32"/>
              </w:rPr>
            </w:pPr>
            <w:r>
              <w:rPr>
                <w:rFonts w:hint="eastAsia" w:ascii="仿宋" w:hAnsi="仿宋" w:eastAsia="仿宋" w:cs="仿宋"/>
                <w:sz w:val="24"/>
                <w:szCs w:val="32"/>
              </w:rPr>
              <w:t>3</w:t>
            </w:r>
          </w:p>
        </w:tc>
        <w:tc>
          <w:tcPr>
            <w:tcW w:w="103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F038A9">
            <w:pPr>
              <w:widowControl/>
              <w:jc w:val="center"/>
              <w:textAlignment w:val="center"/>
              <w:rPr>
                <w:rFonts w:ascii="仿宋" w:hAnsi="仿宋" w:eastAsia="仿宋" w:cs="仿宋"/>
                <w:sz w:val="24"/>
                <w:szCs w:val="32"/>
              </w:rPr>
            </w:pPr>
            <w:r>
              <w:rPr>
                <w:rFonts w:hint="eastAsia" w:ascii="仿宋" w:hAnsi="仿宋" w:eastAsia="仿宋" w:cs="仿宋"/>
                <w:sz w:val="24"/>
                <w:szCs w:val="32"/>
              </w:rPr>
              <w:t>商务要素</w:t>
            </w: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EFBD162">
            <w:pPr>
              <w:widowControl/>
              <w:jc w:val="center"/>
              <w:textAlignment w:val="center"/>
              <w:rPr>
                <w:rFonts w:ascii="仿宋" w:hAnsi="仿宋" w:eastAsia="仿宋" w:cs="仿宋"/>
                <w:sz w:val="24"/>
                <w:szCs w:val="32"/>
              </w:rPr>
            </w:pPr>
            <w:r>
              <w:rPr>
                <w:rFonts w:hint="eastAsia" w:ascii="仿宋" w:hAnsi="仿宋" w:eastAsia="仿宋" w:cs="仿宋"/>
                <w:sz w:val="24"/>
                <w:szCs w:val="32"/>
              </w:rPr>
              <w:t>20</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BB7CA">
            <w:pPr>
              <w:widowControl/>
              <w:jc w:val="center"/>
              <w:textAlignment w:val="center"/>
              <w:rPr>
                <w:rFonts w:ascii="仿宋" w:hAnsi="仿宋" w:eastAsia="仿宋" w:cs="仿宋"/>
                <w:sz w:val="24"/>
                <w:szCs w:val="32"/>
              </w:rPr>
            </w:pPr>
            <w:r>
              <w:rPr>
                <w:rFonts w:hint="eastAsia" w:ascii="仿宋" w:hAnsi="仿宋" w:eastAsia="仿宋" w:cs="仿宋"/>
                <w:sz w:val="24"/>
                <w:szCs w:val="32"/>
              </w:rPr>
              <w:t>市场占有率</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00411">
            <w:pPr>
              <w:widowControl/>
              <w:jc w:val="left"/>
              <w:textAlignment w:val="center"/>
              <w:rPr>
                <w:rFonts w:ascii="仿宋" w:hAnsi="仿宋" w:eastAsia="仿宋" w:cs="仿宋"/>
                <w:sz w:val="24"/>
                <w:szCs w:val="32"/>
              </w:rPr>
            </w:pPr>
            <w:r>
              <w:rPr>
                <w:rFonts w:hint="eastAsia" w:ascii="仿宋" w:hAnsi="仿宋" w:eastAsia="仿宋" w:cs="仿宋"/>
                <w:sz w:val="24"/>
                <w:szCs w:val="32"/>
              </w:rPr>
              <w:t>谈判文件中提供的三甲医院使用证明，使用证明仅限含采购产品规格型号的价格发票/合同。</w:t>
            </w:r>
          </w:p>
          <w:p w14:paraId="5BD224AC">
            <w:pPr>
              <w:widowControl/>
              <w:jc w:val="left"/>
              <w:textAlignment w:val="center"/>
              <w:rPr>
                <w:rFonts w:ascii="仿宋" w:hAnsi="仿宋" w:eastAsia="仿宋" w:cs="仿宋"/>
                <w:sz w:val="24"/>
                <w:szCs w:val="32"/>
              </w:rPr>
            </w:pPr>
            <w:r>
              <w:rPr>
                <w:rFonts w:hint="eastAsia" w:ascii="仿宋" w:hAnsi="仿宋" w:eastAsia="仿宋" w:cs="仿宋"/>
                <w:sz w:val="24"/>
                <w:szCs w:val="32"/>
              </w:rPr>
              <w:t>满分20分，提供三甲医院1家</w:t>
            </w:r>
            <w:r>
              <w:rPr>
                <w:rFonts w:hint="eastAsia" w:ascii="仿宋" w:hAnsi="仿宋" w:eastAsia="仿宋" w:cs="仿宋"/>
                <w:sz w:val="24"/>
                <w:szCs w:val="32"/>
                <w:lang w:val="en-US" w:eastAsia="zh-CN"/>
              </w:rPr>
              <w:t>得</w:t>
            </w:r>
            <w:r>
              <w:rPr>
                <w:rFonts w:hint="eastAsia" w:ascii="仿宋" w:hAnsi="仿宋" w:eastAsia="仿宋" w:cs="仿宋"/>
                <w:sz w:val="24"/>
                <w:szCs w:val="32"/>
              </w:rPr>
              <w:t>4分。</w:t>
            </w:r>
            <w:r>
              <w:rPr>
                <w:rFonts w:hint="eastAsia" w:ascii="仿宋" w:hAnsi="仿宋" w:eastAsia="仿宋" w:cs="仿宋"/>
                <w:color w:val="FF0000"/>
                <w:sz w:val="24"/>
                <w:szCs w:val="32"/>
              </w:rPr>
              <w:t>（提供医院为三级甲等（三甲）医院的证明文件如官网截图，未提供不得分）</w:t>
            </w:r>
          </w:p>
        </w:tc>
      </w:tr>
      <w:tr w14:paraId="1B0228A5">
        <w:tblPrEx>
          <w:tblCellMar>
            <w:top w:w="0" w:type="dxa"/>
            <w:left w:w="0" w:type="dxa"/>
            <w:bottom w:w="0" w:type="dxa"/>
            <w:right w:w="0" w:type="dxa"/>
          </w:tblCellMar>
        </w:tblPrEx>
        <w:trPr>
          <w:trHeight w:val="1257" w:hRule="atLeast"/>
          <w:jc w:val="center"/>
        </w:trPr>
        <w:tc>
          <w:tcPr>
            <w:tcW w:w="734" w:type="dxa"/>
            <w:vMerge w:val="continue"/>
            <w:tcBorders>
              <w:left w:val="single" w:color="auto" w:sz="4" w:space="0"/>
              <w:bottom w:val="nil"/>
              <w:right w:val="single" w:color="auto" w:sz="4" w:space="0"/>
            </w:tcBorders>
            <w:shd w:val="clear" w:color="auto" w:fill="auto"/>
            <w:tcMar>
              <w:top w:w="15" w:type="dxa"/>
              <w:left w:w="15" w:type="dxa"/>
              <w:right w:w="15" w:type="dxa"/>
            </w:tcMar>
            <w:vAlign w:val="center"/>
          </w:tcPr>
          <w:p w14:paraId="6A0BF77C">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54D8B3">
            <w:pPr>
              <w:widowControl/>
              <w:jc w:val="center"/>
              <w:textAlignment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5629808">
            <w:pPr>
              <w:widowControl/>
              <w:jc w:val="center"/>
              <w:textAlignment w:val="center"/>
              <w:rPr>
                <w:rFonts w:ascii="仿宋" w:hAnsi="仿宋" w:eastAsia="仿宋" w:cs="仿宋"/>
                <w:sz w:val="24"/>
                <w:szCs w:val="32"/>
              </w:rPr>
            </w:pPr>
            <w:r>
              <w:rPr>
                <w:rFonts w:hint="eastAsia" w:ascii="仿宋" w:hAnsi="仿宋" w:eastAsia="仿宋" w:cs="仿宋"/>
                <w:sz w:val="24"/>
                <w:szCs w:val="32"/>
              </w:rPr>
              <w:t>10</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97347">
            <w:pPr>
              <w:widowControl/>
              <w:jc w:val="center"/>
              <w:textAlignment w:val="center"/>
              <w:rPr>
                <w:rFonts w:ascii="仿宋" w:hAnsi="仿宋" w:eastAsia="仿宋" w:cs="仿宋"/>
                <w:sz w:val="24"/>
                <w:szCs w:val="32"/>
              </w:rPr>
            </w:pPr>
            <w:r>
              <w:rPr>
                <w:rFonts w:hint="eastAsia" w:ascii="仿宋" w:hAnsi="仿宋" w:eastAsia="仿宋" w:cs="仿宋"/>
                <w:sz w:val="24"/>
                <w:szCs w:val="32"/>
              </w:rPr>
              <w:t>配送/售后服务</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7C732">
            <w:pPr>
              <w:widowControl/>
              <w:jc w:val="left"/>
              <w:textAlignment w:val="center"/>
              <w:rPr>
                <w:rFonts w:ascii="仿宋" w:hAnsi="仿宋" w:eastAsia="仿宋" w:cs="仿宋"/>
                <w:sz w:val="24"/>
                <w:szCs w:val="32"/>
              </w:rPr>
            </w:pPr>
            <w:r>
              <w:rPr>
                <w:rFonts w:hint="eastAsia" w:ascii="仿宋" w:hAnsi="仿宋" w:eastAsia="仿宋" w:cs="仿宋"/>
                <w:sz w:val="24"/>
                <w:szCs w:val="32"/>
              </w:rPr>
              <w:t>根据《售后服务响应表》打分，满分10分，按照提供的响应情况打分。</w:t>
            </w:r>
          </w:p>
        </w:tc>
      </w:tr>
      <w:tr w14:paraId="219F5E51">
        <w:tblPrEx>
          <w:tblCellMar>
            <w:top w:w="0" w:type="dxa"/>
            <w:left w:w="0" w:type="dxa"/>
            <w:bottom w:w="0" w:type="dxa"/>
            <w:right w:w="0" w:type="dxa"/>
          </w:tblCellMar>
        </w:tblPrEx>
        <w:trPr>
          <w:trHeight w:val="1173" w:hRule="atLeast"/>
          <w:jc w:val="center"/>
        </w:trPr>
        <w:tc>
          <w:tcPr>
            <w:tcW w:w="734"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D27F22">
            <w:pPr>
              <w:jc w:val="center"/>
              <w:rPr>
                <w:rFonts w:ascii="仿宋" w:hAnsi="仿宋" w:eastAsia="仿宋" w:cs="仿宋"/>
                <w:sz w:val="24"/>
                <w:szCs w:val="32"/>
              </w:rPr>
            </w:pPr>
          </w:p>
        </w:tc>
        <w:tc>
          <w:tcPr>
            <w:tcW w:w="103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DB471F">
            <w:pPr>
              <w:widowControl/>
              <w:jc w:val="center"/>
              <w:textAlignment w:val="center"/>
              <w:rPr>
                <w:rFonts w:ascii="仿宋" w:hAnsi="仿宋" w:eastAsia="仿宋" w:cs="仿宋"/>
                <w:sz w:val="24"/>
                <w:szCs w:val="32"/>
              </w:rPr>
            </w:pP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AAB8266">
            <w:pPr>
              <w:widowControl/>
              <w:jc w:val="center"/>
              <w:textAlignment w:val="center"/>
              <w:rPr>
                <w:rFonts w:ascii="仿宋" w:hAnsi="仿宋" w:eastAsia="仿宋" w:cs="仿宋"/>
                <w:sz w:val="24"/>
                <w:szCs w:val="32"/>
              </w:rPr>
            </w:pPr>
            <w:r>
              <w:rPr>
                <w:rFonts w:hint="eastAsia" w:ascii="仿宋" w:hAnsi="仿宋" w:eastAsia="仿宋" w:cs="仿宋"/>
                <w:sz w:val="24"/>
                <w:szCs w:val="32"/>
              </w:rPr>
              <w:t>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C9F56">
            <w:pPr>
              <w:widowControl/>
              <w:jc w:val="center"/>
              <w:textAlignment w:val="center"/>
              <w:rPr>
                <w:rFonts w:ascii="仿宋" w:hAnsi="仿宋" w:eastAsia="仿宋" w:cs="仿宋"/>
                <w:sz w:val="24"/>
                <w:szCs w:val="32"/>
              </w:rPr>
            </w:pPr>
            <w:r>
              <w:rPr>
                <w:rFonts w:hint="eastAsia" w:ascii="仿宋" w:hAnsi="仿宋" w:eastAsia="仿宋" w:cs="仿宋"/>
                <w:sz w:val="24"/>
                <w:szCs w:val="32"/>
              </w:rPr>
              <w:t>供货保障能力</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E1DEC">
            <w:pPr>
              <w:widowControl/>
              <w:jc w:val="left"/>
              <w:textAlignment w:val="center"/>
              <w:rPr>
                <w:rFonts w:ascii="仿宋" w:hAnsi="仿宋" w:eastAsia="仿宋" w:cs="仿宋"/>
                <w:sz w:val="24"/>
                <w:szCs w:val="32"/>
              </w:rPr>
            </w:pPr>
            <w:r>
              <w:rPr>
                <w:rFonts w:hint="eastAsia" w:ascii="仿宋" w:hAnsi="仿宋" w:eastAsia="仿宋" w:cs="仿宋"/>
                <w:sz w:val="24"/>
                <w:szCs w:val="32"/>
              </w:rPr>
              <w:t>参选人提供所投产品生产厂家提供的供货保障证明的得5分，其余情形不得分。</w:t>
            </w:r>
          </w:p>
        </w:tc>
      </w:tr>
      <w:tr w14:paraId="239D4A6B">
        <w:tblPrEx>
          <w:tblCellMar>
            <w:top w:w="0" w:type="dxa"/>
            <w:left w:w="0" w:type="dxa"/>
            <w:bottom w:w="0" w:type="dxa"/>
            <w:right w:w="0" w:type="dxa"/>
          </w:tblCellMar>
        </w:tblPrEx>
        <w:trPr>
          <w:trHeight w:val="2097"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95F745">
            <w:pPr>
              <w:jc w:val="center"/>
              <w:rPr>
                <w:rFonts w:ascii="仿宋" w:hAnsi="仿宋" w:eastAsia="仿宋" w:cs="仿宋"/>
                <w:sz w:val="24"/>
                <w:szCs w:val="32"/>
              </w:rPr>
            </w:pPr>
            <w:r>
              <w:rPr>
                <w:rFonts w:hint="eastAsia" w:ascii="仿宋" w:hAnsi="仿宋" w:eastAsia="仿宋" w:cs="仿宋"/>
                <w:sz w:val="24"/>
                <w:szCs w:val="32"/>
              </w:rPr>
              <w:t>4</w:t>
            </w:r>
          </w:p>
        </w:tc>
        <w:tc>
          <w:tcPr>
            <w:tcW w:w="103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24570A">
            <w:pPr>
              <w:widowControl/>
              <w:jc w:val="center"/>
              <w:textAlignment w:val="center"/>
              <w:rPr>
                <w:rFonts w:ascii="仿宋" w:hAnsi="仿宋" w:eastAsia="仿宋" w:cs="仿宋"/>
                <w:sz w:val="24"/>
                <w:szCs w:val="32"/>
              </w:rPr>
            </w:pPr>
            <w:r>
              <w:rPr>
                <w:rFonts w:hint="eastAsia" w:ascii="仿宋" w:hAnsi="仿宋" w:eastAsia="仿宋" w:cs="仿宋"/>
                <w:sz w:val="24"/>
                <w:szCs w:val="32"/>
              </w:rPr>
              <w:t>诚信</w:t>
            </w:r>
          </w:p>
        </w:tc>
        <w:tc>
          <w:tcPr>
            <w:tcW w:w="612"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F3E7710">
            <w:pPr>
              <w:widowControl/>
              <w:jc w:val="center"/>
              <w:textAlignment w:val="center"/>
              <w:rPr>
                <w:rFonts w:ascii="仿宋" w:hAnsi="仿宋" w:eastAsia="仿宋" w:cs="仿宋"/>
                <w:sz w:val="24"/>
                <w:szCs w:val="32"/>
              </w:rPr>
            </w:pPr>
            <w:r>
              <w:rPr>
                <w:rFonts w:hint="eastAsia" w:ascii="仿宋" w:hAnsi="仿宋" w:eastAsia="仿宋" w:cs="仿宋"/>
                <w:sz w:val="24"/>
                <w:szCs w:val="32"/>
              </w:rPr>
              <w:t>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3E91E">
            <w:pPr>
              <w:widowControl/>
              <w:jc w:val="center"/>
              <w:textAlignment w:val="center"/>
              <w:rPr>
                <w:rFonts w:ascii="仿宋" w:hAnsi="仿宋" w:eastAsia="仿宋" w:cs="仿宋"/>
                <w:sz w:val="24"/>
                <w:szCs w:val="32"/>
              </w:rPr>
            </w:pPr>
            <w:r>
              <w:rPr>
                <w:rFonts w:hint="eastAsia" w:ascii="仿宋" w:hAnsi="仿宋" w:eastAsia="仿宋" w:cs="仿宋"/>
                <w:sz w:val="24"/>
                <w:szCs w:val="32"/>
              </w:rPr>
              <w:t>诚信</w:t>
            </w:r>
          </w:p>
        </w:tc>
        <w:tc>
          <w:tcPr>
            <w:tcW w:w="50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1469B">
            <w:pPr>
              <w:widowControl/>
              <w:jc w:val="left"/>
              <w:textAlignment w:val="center"/>
              <w:rPr>
                <w:rFonts w:ascii="仿宋" w:hAnsi="仿宋" w:eastAsia="仿宋" w:cs="仿宋"/>
                <w:sz w:val="24"/>
                <w:szCs w:val="32"/>
              </w:rPr>
            </w:pPr>
            <w:r>
              <w:rPr>
                <w:rFonts w:hint="eastAsia" w:ascii="仿宋" w:hAnsi="仿宋" w:eastAsia="仿宋" w:cs="仿宋"/>
                <w:sz w:val="24"/>
                <w:szCs w:val="32"/>
              </w:rPr>
              <w:t>符合国家法规政策关于诚信管理的要求，至报名截止时间，报名公司未在“信用中国”网、中国政府采购网、</w:t>
            </w:r>
            <w:r>
              <w:rPr>
                <w:rFonts w:hint="eastAsia" w:ascii="仿宋" w:hAnsi="仿宋" w:eastAsia="仿宋" w:cs="仿宋"/>
                <w:sz w:val="24"/>
                <w:szCs w:val="32"/>
                <w:lang w:eastAsia="zh-CN"/>
              </w:rPr>
              <w:t>深圳市政府采购监管网</w:t>
            </w:r>
            <w:r>
              <w:rPr>
                <w:rFonts w:hint="eastAsia" w:ascii="仿宋" w:hAnsi="仿宋" w:eastAsia="仿宋" w:cs="仿宋"/>
                <w:sz w:val="24"/>
                <w:szCs w:val="32"/>
              </w:rPr>
              <w:t>等3个官网中列入“失信被执行人、重大税收违法案件当事人名单、政府采购严重违法失信行为记录名单”。</w:t>
            </w:r>
          </w:p>
        </w:tc>
      </w:tr>
    </w:tbl>
    <w:p w14:paraId="260A4C91">
      <w:pPr>
        <w:pStyle w:val="3"/>
        <w:rPr>
          <w:rFonts w:ascii="宋体" w:hAnsi="宋体" w:eastAsia="宋体" w:cs="宋体"/>
        </w:rPr>
      </w:pPr>
      <w:bookmarkStart w:id="5" w:name="_Toc196293560"/>
      <w:r>
        <w:rPr>
          <w:rFonts w:hint="eastAsia" w:ascii="宋体" w:hAnsi="宋体" w:eastAsia="宋体" w:cs="宋体"/>
        </w:rPr>
        <w:t>五、中选产品确定</w:t>
      </w:r>
      <w:bookmarkEnd w:id="5"/>
    </w:p>
    <w:p w14:paraId="7BA27C86">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（一）中选结果公布：拟中选结果在龙岗政府在线予以公示，并接受质疑，结果公示无异议即为中选结果。</w:t>
      </w:r>
    </w:p>
    <w:p w14:paraId="0788A76E">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（二）耗材购销合同</w:t>
      </w:r>
    </w:p>
    <w:p w14:paraId="60890894">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1、中选结果公布后，各中选企业/供应商应按照中选供应产品及中选价格与各医疗机构在深圳医用耗材阳光交易和监管平台签订购销合同（协议），并严格履行购销合同（协议），切实保障医用耗材质量和供应。</w:t>
      </w:r>
    </w:p>
    <w:p w14:paraId="2F84D5D6">
      <w:pPr>
        <w:spacing w:line="300" w:lineRule="auto"/>
        <w:ind w:firstLine="480" w:firstLineChars="200"/>
        <w:rPr>
          <w:rFonts w:ascii="仿宋" w:hAnsi="仿宋" w:eastAsia="仿宋" w:cs="仿宋"/>
          <w:sz w:val="24"/>
          <w:szCs w:val="32"/>
        </w:rPr>
      </w:pPr>
      <w:r>
        <w:rPr>
          <w:rFonts w:hint="eastAsia" w:ascii="仿宋" w:hAnsi="仿宋" w:eastAsia="仿宋" w:cs="仿宋"/>
          <w:sz w:val="24"/>
          <w:szCs w:val="32"/>
        </w:rPr>
        <w:t>2、购销合同（协议）必须如实反映实际供应价格，采购方应当根据合同（协议）的约定及时回款，不得拖欠。</w:t>
      </w:r>
    </w:p>
    <w:p w14:paraId="2E8F02FD">
      <w:pPr>
        <w:spacing w:line="300" w:lineRule="auto"/>
        <w:ind w:firstLine="480" w:firstLineChars="200"/>
        <w:rPr>
          <w:rFonts w:ascii="楷体" w:hAnsi="楷体" w:eastAsia="楷体" w:cs="楷体"/>
          <w:kern w:val="0"/>
          <w:sz w:val="24"/>
        </w:rPr>
      </w:pPr>
      <w:r>
        <w:rPr>
          <w:rFonts w:hint="eastAsia" w:ascii="仿宋" w:hAnsi="仿宋" w:eastAsia="仿宋" w:cs="仿宋"/>
          <w:sz w:val="24"/>
          <w:szCs w:val="32"/>
        </w:rPr>
        <w:t>3、购销合同（协议）签订后，采购方与中选企业不得再订立背离合同实质性内容的其他协议，或提出除合同之外的任何利益性要求。</w:t>
      </w:r>
      <w:r>
        <w:rPr>
          <w:rFonts w:ascii="楷体" w:hAnsi="楷体" w:eastAsia="楷体" w:cs="楷体"/>
          <w:kern w:val="0"/>
          <w:sz w:val="24"/>
        </w:rPr>
        <w:br w:type="page"/>
      </w:r>
    </w:p>
    <w:p w14:paraId="6EE9A298">
      <w:pPr>
        <w:pStyle w:val="7"/>
        <w:rPr>
          <w:rFonts w:ascii="Times New Roman" w:hAnsi="Times New Roman"/>
          <w:sz w:val="44"/>
        </w:rPr>
      </w:pPr>
      <w:bookmarkStart w:id="6" w:name="_Toc196293561"/>
      <w:r>
        <w:rPr>
          <w:rFonts w:hint="eastAsia"/>
        </w:rPr>
        <w:t xml:space="preserve">第二部分 </w:t>
      </w:r>
      <w:r>
        <w:t>用户需求</w:t>
      </w:r>
      <w:bookmarkEnd w:id="6"/>
    </w:p>
    <w:p w14:paraId="653CD3BE">
      <w:pPr>
        <w:pStyle w:val="3"/>
        <w:rPr>
          <w:rFonts w:ascii="宋体" w:hAnsi="宋体" w:eastAsia="宋体" w:cs="宋体"/>
        </w:rPr>
      </w:pPr>
      <w:bookmarkStart w:id="7" w:name="_Toc196293562"/>
      <w:r>
        <w:rPr>
          <w:rFonts w:hint="eastAsia" w:ascii="宋体" w:hAnsi="宋体" w:eastAsia="宋体" w:cs="宋体"/>
        </w:rPr>
        <w:t>一、遴选公告：</w:t>
      </w:r>
      <w:bookmarkEnd w:id="7"/>
    </w:p>
    <w:p w14:paraId="60A2BB71">
      <w:pPr>
        <w:snapToGrid w:val="0"/>
        <w:spacing w:line="560" w:lineRule="exact"/>
        <w:jc w:val="center"/>
        <w:rPr>
          <w:rFonts w:ascii="宋体" w:hAnsi="宋体" w:cs="宋体"/>
          <w:sz w:val="40"/>
          <w:szCs w:val="40"/>
        </w:rPr>
      </w:pPr>
      <w:r>
        <w:rPr>
          <w:rFonts w:hint="eastAsia" w:ascii="宋体" w:hAnsi="宋体" w:cs="宋体"/>
          <w:sz w:val="40"/>
          <w:szCs w:val="40"/>
        </w:rPr>
        <w:t>北京中医药大学深圳医院（龙岗）</w:t>
      </w:r>
    </w:p>
    <w:p w14:paraId="212C761C">
      <w:pPr>
        <w:snapToGrid w:val="0"/>
        <w:spacing w:line="560" w:lineRule="exact"/>
        <w:jc w:val="center"/>
        <w:rPr>
          <w:rFonts w:ascii="宋体" w:hAnsi="宋体" w:cs="宋体"/>
          <w:sz w:val="40"/>
          <w:szCs w:val="40"/>
        </w:rPr>
      </w:pPr>
      <w:r>
        <w:rPr>
          <w:rFonts w:hint="eastAsia" w:ascii="宋体" w:hAnsi="宋体" w:cs="宋体"/>
          <w:sz w:val="40"/>
          <w:szCs w:val="40"/>
        </w:rPr>
        <w:t>医用耗材公开遴选公告（遴选编号</w:t>
      </w:r>
      <w:r>
        <w:rPr>
          <w:rFonts w:ascii="宋体" w:hAnsi="宋体" w:cs="宋体"/>
          <w:sz w:val="40"/>
          <w:szCs w:val="40"/>
        </w:rPr>
        <w:t>：</w:t>
      </w:r>
      <w:r>
        <w:rPr>
          <w:rFonts w:hint="eastAsia" w:ascii="宋体" w:hAnsi="宋体" w:cs="宋体"/>
          <w:sz w:val="40"/>
          <w:szCs w:val="40"/>
          <w:lang w:eastAsia="zh-CN"/>
        </w:rPr>
        <w:t>XM20261288</w:t>
      </w:r>
      <w:r>
        <w:rPr>
          <w:rFonts w:hint="eastAsia" w:ascii="宋体" w:hAnsi="宋体" w:cs="宋体"/>
          <w:sz w:val="40"/>
          <w:szCs w:val="40"/>
        </w:rPr>
        <w:t>）</w:t>
      </w:r>
    </w:p>
    <w:p w14:paraId="0C88AAFA">
      <w:pPr>
        <w:ind w:firstLine="480" w:firstLineChars="200"/>
        <w:rPr>
          <w:rFonts w:ascii="仿宋" w:hAnsi="仿宋" w:eastAsia="仿宋" w:cs="仿宋"/>
          <w:sz w:val="24"/>
          <w:szCs w:val="32"/>
        </w:rPr>
      </w:pPr>
      <w:r>
        <w:rPr>
          <w:rFonts w:hint="eastAsia" w:ascii="仿宋" w:hAnsi="仿宋" w:eastAsia="仿宋" w:cs="仿宋"/>
          <w:sz w:val="24"/>
          <w:szCs w:val="32"/>
        </w:rPr>
        <w:t>根据《深圳市公立医疗机构医用耗材遴选采购管理指南（修订）》的有关规定，我院拟对以下项目采用院内公开遴选方式采购</w:t>
      </w:r>
      <w:r>
        <w:rPr>
          <w:rFonts w:ascii="仿宋" w:hAnsi="仿宋" w:eastAsia="仿宋" w:cs="仿宋"/>
          <w:sz w:val="24"/>
          <w:szCs w:val="32"/>
        </w:rPr>
        <w:t>，</w:t>
      </w:r>
      <w:r>
        <w:rPr>
          <w:rFonts w:hint="eastAsia" w:ascii="仿宋" w:hAnsi="仿宋" w:eastAsia="仿宋" w:cs="仿宋"/>
          <w:sz w:val="24"/>
          <w:szCs w:val="32"/>
        </w:rPr>
        <w:t>欢迎符合要求的供应商提交资料参加。</w:t>
      </w:r>
    </w:p>
    <w:p w14:paraId="4504BFD3">
      <w:pPr>
        <w:ind w:firstLine="420"/>
        <w:rPr>
          <w:rFonts w:hint="default" w:ascii="仿宋" w:hAnsi="仿宋" w:eastAsia="仿宋" w:cs="仿宋"/>
          <w:sz w:val="24"/>
          <w:szCs w:val="32"/>
          <w:lang w:val="en-US" w:eastAsia="zh-CN"/>
        </w:rPr>
      </w:pPr>
      <w:r>
        <w:rPr>
          <w:rFonts w:hint="eastAsia" w:ascii="仿宋" w:hAnsi="仿宋" w:eastAsia="仿宋" w:cs="仿宋"/>
          <w:sz w:val="24"/>
          <w:szCs w:val="32"/>
        </w:rPr>
        <w:t>一、遴选编号</w:t>
      </w:r>
      <w:r>
        <w:rPr>
          <w:rFonts w:ascii="仿宋" w:hAnsi="仿宋" w:eastAsia="仿宋" w:cs="仿宋"/>
          <w:sz w:val="24"/>
          <w:szCs w:val="32"/>
        </w:rPr>
        <w:t>：</w:t>
      </w:r>
      <w:r>
        <w:rPr>
          <w:rFonts w:hint="eastAsia" w:ascii="仿宋" w:hAnsi="仿宋" w:eastAsia="仿宋" w:cs="仿宋"/>
          <w:sz w:val="24"/>
          <w:szCs w:val="32"/>
          <w:lang w:eastAsia="zh-CN"/>
        </w:rPr>
        <w:t>XM20261288</w:t>
      </w:r>
    </w:p>
    <w:p w14:paraId="15F231B4">
      <w:pPr>
        <w:ind w:firstLine="420"/>
        <w:rPr>
          <w:rFonts w:ascii="仿宋" w:hAnsi="仿宋" w:eastAsia="仿宋" w:cs="仿宋"/>
          <w:sz w:val="24"/>
          <w:szCs w:val="32"/>
        </w:rPr>
      </w:pPr>
      <w:r>
        <w:rPr>
          <w:rFonts w:hint="eastAsia" w:ascii="仿宋" w:hAnsi="仿宋" w:eastAsia="仿宋" w:cs="仿宋"/>
          <w:sz w:val="24"/>
          <w:szCs w:val="32"/>
        </w:rPr>
        <w:t>二、遴选项目：</w:t>
      </w:r>
      <w:r>
        <w:rPr>
          <w:rFonts w:hint="eastAsia" w:ascii="仿宋" w:hAnsi="仿宋" w:eastAsia="仿宋" w:cs="仿宋"/>
          <w:sz w:val="24"/>
          <w:szCs w:val="32"/>
          <w:lang w:val="en-US" w:eastAsia="zh-CN"/>
        </w:rPr>
        <w:t>2026医用耗材一批10月第一批</w:t>
      </w:r>
    </w:p>
    <w:p w14:paraId="075D222B">
      <w:pPr>
        <w:ind w:firstLine="420"/>
        <w:rPr>
          <w:rFonts w:ascii="仿宋" w:hAnsi="仿宋" w:eastAsia="仿宋" w:cs="仿宋"/>
          <w:sz w:val="24"/>
          <w:szCs w:val="32"/>
        </w:rPr>
      </w:pPr>
      <w:r>
        <w:rPr>
          <w:rFonts w:hint="eastAsia" w:ascii="仿宋" w:hAnsi="仿宋" w:eastAsia="仿宋" w:cs="仿宋"/>
          <w:sz w:val="24"/>
          <w:szCs w:val="32"/>
        </w:rPr>
        <w:t>三、遴选方式：公开遴选—坚持高性价比的原则，使用综合评分法。</w:t>
      </w:r>
    </w:p>
    <w:p w14:paraId="6388ECEC">
      <w:pPr>
        <w:ind w:firstLine="420"/>
        <w:rPr>
          <w:rFonts w:ascii="仿宋" w:hAnsi="仿宋" w:eastAsia="仿宋" w:cs="仿宋"/>
          <w:sz w:val="24"/>
          <w:szCs w:val="32"/>
        </w:rPr>
      </w:pPr>
      <w:r>
        <w:rPr>
          <w:rFonts w:hint="eastAsia" w:ascii="仿宋" w:hAnsi="仿宋" w:eastAsia="仿宋" w:cs="仿宋"/>
          <w:sz w:val="24"/>
          <w:szCs w:val="32"/>
        </w:rPr>
        <w:t>四、报名时间和地点：</w:t>
      </w:r>
    </w:p>
    <w:p w14:paraId="13071CFA">
      <w:pPr>
        <w:ind w:firstLine="420"/>
        <w:rPr>
          <w:rFonts w:ascii="仿宋" w:hAnsi="仿宋" w:eastAsia="仿宋" w:cs="仿宋"/>
          <w:sz w:val="24"/>
          <w:szCs w:val="32"/>
        </w:rPr>
      </w:pPr>
      <w:r>
        <w:rPr>
          <w:rFonts w:hint="eastAsia" w:ascii="仿宋" w:hAnsi="仿宋" w:eastAsia="仿宋" w:cs="仿宋"/>
          <w:sz w:val="24"/>
          <w:szCs w:val="32"/>
        </w:rPr>
        <w:t>（一）报名时间：</w:t>
      </w:r>
      <w:r>
        <w:rPr>
          <w:rFonts w:hint="eastAsia" w:ascii="仿宋" w:hAnsi="仿宋" w:eastAsia="仿宋" w:cs="仿宋"/>
          <w:color w:val="FF0000"/>
          <w:sz w:val="24"/>
          <w:szCs w:val="32"/>
        </w:rPr>
        <w:t>公告发布之日起第5个工作日17：00前（发布当天不计）</w:t>
      </w:r>
      <w:r>
        <w:rPr>
          <w:rFonts w:hint="eastAsia" w:ascii="仿宋" w:hAnsi="仿宋" w:eastAsia="仿宋" w:cs="仿宋"/>
          <w:sz w:val="24"/>
          <w:szCs w:val="32"/>
        </w:rPr>
        <w:t>，逾期不予受理。</w:t>
      </w:r>
    </w:p>
    <w:p w14:paraId="389E4102">
      <w:pPr>
        <w:ind w:firstLine="420"/>
        <w:rPr>
          <w:rFonts w:ascii="仿宋" w:hAnsi="仿宋" w:eastAsia="仿宋" w:cs="仿宋"/>
          <w:sz w:val="24"/>
          <w:szCs w:val="32"/>
        </w:rPr>
      </w:pPr>
      <w:r>
        <w:rPr>
          <w:rFonts w:hint="eastAsia" w:ascii="仿宋" w:hAnsi="仿宋" w:eastAsia="仿宋" w:cs="仿宋"/>
          <w:sz w:val="24"/>
          <w:szCs w:val="32"/>
        </w:rPr>
        <w:t>（二）报名方式：</w:t>
      </w:r>
      <w:r>
        <w:rPr>
          <w:rFonts w:ascii="仿宋" w:hAnsi="仿宋" w:eastAsia="仿宋" w:cs="仿宋"/>
          <w:sz w:val="24"/>
          <w:szCs w:val="32"/>
        </w:rPr>
        <w:t>详见附件一</w:t>
      </w:r>
      <w:r>
        <w:rPr>
          <w:rFonts w:hint="eastAsia" w:ascii="仿宋" w:hAnsi="仿宋" w:eastAsia="仿宋" w:cs="仿宋"/>
          <w:sz w:val="24"/>
          <w:szCs w:val="32"/>
        </w:rPr>
        <w:t>：第一部分参选单位须知。</w:t>
      </w:r>
    </w:p>
    <w:p w14:paraId="466F5F05">
      <w:pPr>
        <w:ind w:firstLine="420"/>
        <w:rPr>
          <w:rFonts w:ascii="仿宋" w:hAnsi="仿宋" w:eastAsia="仿宋" w:cs="仿宋"/>
          <w:sz w:val="24"/>
          <w:szCs w:val="32"/>
        </w:rPr>
      </w:pPr>
      <w:r>
        <w:rPr>
          <w:rFonts w:hint="eastAsia" w:ascii="仿宋" w:hAnsi="仿宋" w:eastAsia="仿宋" w:cs="仿宋"/>
          <w:sz w:val="24"/>
          <w:szCs w:val="32"/>
        </w:rPr>
        <w:t>（三）提交纸质版谈判文件时间：报名成功后另行通知。</w:t>
      </w:r>
    </w:p>
    <w:p w14:paraId="3915CA4E">
      <w:pPr>
        <w:ind w:firstLine="420"/>
        <w:rPr>
          <w:rFonts w:ascii="仿宋" w:hAnsi="仿宋" w:eastAsia="仿宋" w:cs="仿宋"/>
          <w:sz w:val="24"/>
          <w:szCs w:val="32"/>
        </w:rPr>
      </w:pPr>
      <w:r>
        <w:rPr>
          <w:rFonts w:hint="eastAsia" w:ascii="仿宋" w:hAnsi="仿宋" w:eastAsia="仿宋" w:cs="仿宋"/>
          <w:sz w:val="24"/>
          <w:szCs w:val="32"/>
        </w:rPr>
        <w:t>（四）提交纸质版谈判文件地点：北京中医药大学深圳医院（龙岗）</w:t>
      </w:r>
      <w:r>
        <w:rPr>
          <w:rFonts w:hint="eastAsia" w:ascii="仿宋" w:hAnsi="仿宋" w:eastAsia="仿宋" w:cs="仿宋"/>
          <w:sz w:val="24"/>
          <w:szCs w:val="32"/>
          <w:lang w:eastAsia="zh-CN"/>
        </w:rPr>
        <w:t>行政楼</w:t>
      </w:r>
      <w:r>
        <w:rPr>
          <w:rFonts w:hint="eastAsia" w:ascii="仿宋" w:hAnsi="仿宋" w:eastAsia="仿宋" w:cs="仿宋"/>
          <w:sz w:val="24"/>
          <w:szCs w:val="32"/>
        </w:rPr>
        <w:t>四楼设备科</w:t>
      </w:r>
      <w:r>
        <w:rPr>
          <w:rFonts w:hint="eastAsia" w:ascii="仿宋" w:hAnsi="仿宋" w:eastAsia="仿宋" w:cs="仿宋"/>
          <w:sz w:val="24"/>
          <w:szCs w:val="32"/>
          <w:lang w:eastAsia="zh-CN"/>
        </w:rPr>
        <w:t>（426）</w:t>
      </w:r>
      <w:r>
        <w:rPr>
          <w:rFonts w:hint="eastAsia" w:ascii="仿宋" w:hAnsi="仿宋" w:eastAsia="仿宋" w:cs="仿宋"/>
          <w:sz w:val="24"/>
          <w:szCs w:val="32"/>
        </w:rPr>
        <w:t>。</w:t>
      </w:r>
    </w:p>
    <w:p w14:paraId="0C62DE5D">
      <w:pPr>
        <w:ind w:firstLine="420"/>
        <w:rPr>
          <w:rFonts w:ascii="仿宋" w:hAnsi="仿宋" w:eastAsia="仿宋" w:cs="仿宋"/>
          <w:sz w:val="24"/>
          <w:szCs w:val="32"/>
        </w:rPr>
      </w:pPr>
      <w:r>
        <w:rPr>
          <w:rFonts w:hint="eastAsia" w:ascii="仿宋" w:hAnsi="仿宋" w:eastAsia="仿宋" w:cs="仿宋"/>
          <w:sz w:val="24"/>
          <w:szCs w:val="32"/>
        </w:rPr>
        <w:t>（五）注意事项：供应商递交的报名/谈判文件须按附件要求的格式和顺序排列，否则视为不合格，视作无效报名。</w:t>
      </w:r>
    </w:p>
    <w:p w14:paraId="09053DCD">
      <w:pPr>
        <w:ind w:firstLine="480" w:firstLineChars="200"/>
        <w:rPr>
          <w:rFonts w:ascii="仿宋" w:hAnsi="仿宋" w:eastAsia="仿宋" w:cs="仿宋"/>
          <w:sz w:val="24"/>
          <w:szCs w:val="32"/>
        </w:rPr>
      </w:pPr>
      <w:r>
        <w:rPr>
          <w:rFonts w:hint="eastAsia" w:ascii="仿宋" w:hAnsi="仿宋" w:eastAsia="仿宋" w:cs="仿宋"/>
          <w:sz w:val="24"/>
          <w:szCs w:val="32"/>
        </w:rPr>
        <w:t>五、报名企业资格要求（复印件加盖公章）：</w:t>
      </w:r>
    </w:p>
    <w:p w14:paraId="4E810231">
      <w:pPr>
        <w:ind w:firstLine="420"/>
        <w:rPr>
          <w:rFonts w:ascii="仿宋" w:hAnsi="仿宋" w:eastAsia="仿宋" w:cs="仿宋"/>
          <w:sz w:val="24"/>
          <w:szCs w:val="32"/>
        </w:rPr>
      </w:pPr>
      <w:r>
        <w:rPr>
          <w:rFonts w:hint="eastAsia" w:ascii="仿宋" w:hAnsi="仿宋" w:eastAsia="仿宋" w:cs="仿宋"/>
          <w:sz w:val="24"/>
          <w:szCs w:val="32"/>
        </w:rPr>
        <w:t>（一）</w:t>
      </w:r>
      <w:r>
        <w:rPr>
          <w:rFonts w:hint="eastAsia" w:ascii="仿宋" w:hAnsi="仿宋" w:eastAsia="仿宋" w:cs="仿宋"/>
          <w:sz w:val="24"/>
          <w:szCs w:val="32"/>
          <w:lang w:val="en-US" w:eastAsia="zh-CN"/>
        </w:rPr>
        <w:t>具备合法有效的市场经营主体资格</w:t>
      </w:r>
      <w:r>
        <w:rPr>
          <w:rFonts w:hint="eastAsia" w:ascii="仿宋" w:hAnsi="仿宋" w:eastAsia="仿宋" w:cs="仿宋"/>
          <w:sz w:val="24"/>
          <w:szCs w:val="32"/>
        </w:rPr>
        <w:t>；</w:t>
      </w:r>
    </w:p>
    <w:p w14:paraId="2C243E40">
      <w:pPr>
        <w:pStyle w:val="24"/>
        <w:ind w:firstLine="420"/>
        <w:rPr>
          <w:rFonts w:ascii="仿宋" w:hAnsi="仿宋" w:eastAsia="仿宋" w:cs="仿宋"/>
          <w:bCs w:val="0"/>
          <w:sz w:val="24"/>
          <w:szCs w:val="32"/>
        </w:rPr>
      </w:pPr>
      <w:r>
        <w:rPr>
          <w:rFonts w:hint="eastAsia" w:ascii="仿宋" w:hAnsi="仿宋" w:eastAsia="仿宋" w:cs="仿宋"/>
          <w:bCs w:val="0"/>
          <w:sz w:val="24"/>
          <w:szCs w:val="32"/>
        </w:rPr>
        <w:t>（二）《营业执照》（提供复印件盖公司红章）；</w:t>
      </w:r>
    </w:p>
    <w:p w14:paraId="40026A62">
      <w:pPr>
        <w:ind w:firstLine="420"/>
        <w:rPr>
          <w:rFonts w:ascii="仿宋" w:hAnsi="仿宋" w:eastAsia="仿宋" w:cs="仿宋"/>
          <w:sz w:val="24"/>
          <w:szCs w:val="32"/>
        </w:rPr>
      </w:pPr>
      <w:r>
        <w:rPr>
          <w:rFonts w:hint="eastAsia" w:ascii="仿宋" w:hAnsi="仿宋" w:eastAsia="仿宋" w:cs="仿宋"/>
          <w:sz w:val="24"/>
          <w:szCs w:val="32"/>
        </w:rPr>
        <w:t>（三）报名企业必须为所投产品的代理商或制造商，非制造商须提供代理证或授权证书彩印件（具有有效期限，且有授权方法</w:t>
      </w:r>
      <w:r>
        <w:rPr>
          <w:rFonts w:hint="eastAsia" w:ascii="仿宋" w:hAnsi="仿宋" w:eastAsia="仿宋" w:cs="仿宋"/>
          <w:sz w:val="24"/>
          <w:szCs w:val="32"/>
          <w:lang w:val="en-US" w:eastAsia="zh-CN"/>
        </w:rPr>
        <w:t>定代表人</w:t>
      </w:r>
      <w:r>
        <w:rPr>
          <w:rFonts w:hint="eastAsia" w:ascii="仿宋" w:hAnsi="仿宋" w:eastAsia="仿宋" w:cs="仿宋"/>
          <w:sz w:val="24"/>
          <w:szCs w:val="32"/>
        </w:rPr>
        <w:t>亲笔授权），进口产品授权书必须提供中文版本；</w:t>
      </w:r>
    </w:p>
    <w:p w14:paraId="03B6E2B4">
      <w:pPr>
        <w:ind w:firstLine="420"/>
        <w:rPr>
          <w:rFonts w:ascii="仿宋" w:hAnsi="仿宋" w:eastAsia="仿宋" w:cs="仿宋"/>
          <w:sz w:val="24"/>
          <w:szCs w:val="32"/>
        </w:rPr>
      </w:pPr>
      <w:r>
        <w:rPr>
          <w:rFonts w:hint="eastAsia" w:ascii="仿宋" w:hAnsi="仿宋" w:eastAsia="仿宋" w:cs="仿宋"/>
          <w:sz w:val="24"/>
          <w:szCs w:val="32"/>
        </w:rPr>
        <w:t>（四）提供所投产品有效的《医疗器械产品注册证》或备案凭证；</w:t>
      </w:r>
    </w:p>
    <w:p w14:paraId="3A1B7781">
      <w:pPr>
        <w:ind w:firstLine="420"/>
        <w:rPr>
          <w:rFonts w:ascii="仿宋" w:hAnsi="仿宋" w:eastAsia="仿宋" w:cs="仿宋"/>
          <w:sz w:val="24"/>
          <w:szCs w:val="32"/>
        </w:rPr>
      </w:pPr>
      <w:r>
        <w:rPr>
          <w:rFonts w:hint="eastAsia" w:ascii="仿宋" w:hAnsi="仿宋" w:eastAsia="仿宋" w:cs="仿宋"/>
          <w:sz w:val="24"/>
          <w:szCs w:val="32"/>
        </w:rPr>
        <w:t>（五）所投产品的生产企业须提供《医疗器械生产企业许可证》，生产范围包含该产品；洽谈产品的代理商或授权供应商，须提供《医疗器械经营许可证》，且经营范围包含该产品；</w:t>
      </w:r>
    </w:p>
    <w:p w14:paraId="3407FBCA">
      <w:pPr>
        <w:ind w:firstLine="420"/>
        <w:rPr>
          <w:rFonts w:ascii="仿宋" w:hAnsi="仿宋" w:eastAsia="仿宋" w:cs="仿宋"/>
          <w:sz w:val="24"/>
          <w:szCs w:val="32"/>
        </w:rPr>
      </w:pPr>
      <w:r>
        <w:rPr>
          <w:rFonts w:hint="eastAsia" w:ascii="仿宋" w:hAnsi="仿宋" w:eastAsia="仿宋" w:cs="仿宋"/>
          <w:sz w:val="24"/>
          <w:szCs w:val="32"/>
        </w:rPr>
        <w:t>（六）法定代表人资格证明书、法</w:t>
      </w:r>
      <w:r>
        <w:rPr>
          <w:rFonts w:hint="eastAsia" w:ascii="仿宋" w:hAnsi="仿宋" w:eastAsia="仿宋" w:cs="仿宋"/>
          <w:sz w:val="24"/>
          <w:szCs w:val="32"/>
          <w:lang w:val="en-US" w:eastAsia="zh-CN"/>
        </w:rPr>
        <w:t>定</w:t>
      </w:r>
      <w:r>
        <w:rPr>
          <w:rFonts w:hint="eastAsia" w:ascii="仿宋" w:hAnsi="仿宋" w:eastAsia="仿宋" w:cs="仿宋"/>
          <w:sz w:val="24"/>
          <w:szCs w:val="32"/>
        </w:rPr>
        <w:t>代表</w:t>
      </w:r>
      <w:r>
        <w:rPr>
          <w:rFonts w:hint="eastAsia" w:ascii="仿宋" w:hAnsi="仿宋" w:eastAsia="仿宋" w:cs="仿宋"/>
          <w:sz w:val="24"/>
          <w:szCs w:val="32"/>
          <w:lang w:val="en-US" w:eastAsia="zh-CN"/>
        </w:rPr>
        <w:t>人</w:t>
      </w:r>
      <w:r>
        <w:rPr>
          <w:rFonts w:hint="eastAsia" w:ascii="仿宋" w:hAnsi="仿宋" w:eastAsia="仿宋" w:cs="仿宋"/>
          <w:sz w:val="24"/>
          <w:szCs w:val="32"/>
        </w:rPr>
        <w:t>授权委托书；</w:t>
      </w:r>
    </w:p>
    <w:p w14:paraId="64B36051">
      <w:pPr>
        <w:pStyle w:val="24"/>
        <w:ind w:firstLine="420"/>
        <w:rPr>
          <w:rFonts w:ascii="仿宋" w:hAnsi="仿宋" w:eastAsia="仿宋" w:cs="仿宋"/>
          <w:bCs w:val="0"/>
          <w:sz w:val="24"/>
          <w:szCs w:val="32"/>
        </w:rPr>
      </w:pPr>
      <w:r>
        <w:rPr>
          <w:rFonts w:hint="eastAsia" w:ascii="仿宋" w:hAnsi="仿宋" w:eastAsia="仿宋" w:cs="仿宋"/>
          <w:bCs w:val="0"/>
          <w:sz w:val="24"/>
          <w:szCs w:val="32"/>
        </w:rPr>
        <w:t>（七）供应商基本情况表；</w:t>
      </w:r>
    </w:p>
    <w:p w14:paraId="5BDC45B0">
      <w:pPr>
        <w:pStyle w:val="24"/>
        <w:ind w:firstLine="420"/>
        <w:rPr>
          <w:rFonts w:ascii="仿宋" w:hAnsi="仿宋" w:eastAsia="仿宋" w:cs="仿宋"/>
          <w:bCs w:val="0"/>
          <w:sz w:val="24"/>
          <w:szCs w:val="32"/>
        </w:rPr>
      </w:pPr>
      <w:r>
        <w:rPr>
          <w:rFonts w:hint="eastAsia" w:ascii="仿宋" w:hAnsi="仿宋" w:eastAsia="仿宋" w:cs="仿宋"/>
          <w:bCs w:val="0"/>
          <w:sz w:val="24"/>
          <w:szCs w:val="32"/>
        </w:rPr>
        <w:t>（八）提供近一个月的社会保险证明；</w:t>
      </w:r>
    </w:p>
    <w:p w14:paraId="20786136">
      <w:pPr>
        <w:pStyle w:val="24"/>
        <w:ind w:firstLine="420"/>
        <w:rPr>
          <w:rFonts w:ascii="仿宋" w:hAnsi="仿宋" w:eastAsia="仿宋" w:cs="仿宋"/>
          <w:bCs w:val="0"/>
          <w:sz w:val="24"/>
          <w:szCs w:val="32"/>
        </w:rPr>
      </w:pPr>
      <w:r>
        <w:rPr>
          <w:rFonts w:hint="eastAsia" w:ascii="仿宋" w:hAnsi="仿宋" w:eastAsia="仿宋" w:cs="仿宋"/>
          <w:bCs w:val="0"/>
          <w:sz w:val="24"/>
          <w:szCs w:val="32"/>
        </w:rPr>
        <w:t>（九）关于在深圳医用耗材阳光交易和监管平台签订合同的承诺书；</w:t>
      </w:r>
    </w:p>
    <w:p w14:paraId="763BD7C5">
      <w:pPr>
        <w:pStyle w:val="24"/>
        <w:ind w:firstLine="420"/>
        <w:rPr>
          <w:rFonts w:ascii="仿宋" w:hAnsi="仿宋" w:eastAsia="仿宋" w:cs="仿宋"/>
          <w:bCs w:val="0"/>
          <w:sz w:val="24"/>
          <w:szCs w:val="32"/>
        </w:rPr>
      </w:pPr>
      <w:r>
        <w:rPr>
          <w:rFonts w:hint="eastAsia" w:ascii="仿宋" w:hAnsi="仿宋" w:eastAsia="仿宋" w:cs="仿宋"/>
          <w:bCs w:val="0"/>
          <w:sz w:val="24"/>
          <w:szCs w:val="32"/>
        </w:rPr>
        <w:t>（十）信用记录承诺函及信用查询记录结果证明文件；</w:t>
      </w:r>
    </w:p>
    <w:p w14:paraId="7CA040AE">
      <w:pPr>
        <w:pStyle w:val="24"/>
        <w:ind w:firstLine="420"/>
        <w:rPr>
          <w:rFonts w:ascii="仿宋" w:hAnsi="仿宋" w:eastAsia="仿宋" w:cs="仿宋"/>
          <w:bCs w:val="0"/>
          <w:sz w:val="24"/>
          <w:szCs w:val="32"/>
        </w:rPr>
      </w:pPr>
      <w:r>
        <w:rPr>
          <w:rFonts w:hint="eastAsia" w:ascii="仿宋" w:hAnsi="仿宋" w:eastAsia="仿宋" w:cs="仿宋"/>
          <w:bCs w:val="0"/>
          <w:sz w:val="24"/>
          <w:szCs w:val="32"/>
        </w:rPr>
        <w:t>（十一）线上报名企业须上传谈判文件电子版（盖章扫描PDF版本），收到自动回复短信方为报名成功。</w:t>
      </w:r>
    </w:p>
    <w:p w14:paraId="41DA5E92">
      <w:pPr>
        <w:ind w:firstLine="482" w:firstLineChars="200"/>
        <w:rPr>
          <w:rFonts w:ascii="仿宋" w:hAnsi="仿宋" w:eastAsia="仿宋" w:cs="仿宋"/>
          <w:b/>
          <w:sz w:val="24"/>
          <w:szCs w:val="32"/>
        </w:rPr>
      </w:pPr>
      <w:r>
        <w:rPr>
          <w:rFonts w:hint="eastAsia" w:ascii="仿宋" w:hAnsi="仿宋" w:eastAsia="仿宋" w:cs="仿宋"/>
          <w:b/>
          <w:sz w:val="24"/>
          <w:szCs w:val="32"/>
        </w:rPr>
        <w:t>注明：北京中医药大学深圳医院（龙岗）有权对供应商对本项目资质条款要求提供的相关证明材料（原件）进行审查。供应商提供虚假资料及围串标等行为被查实的，则可能面临被取消本项目供货资格、列入我院黑名单、三年内禁止参与北京中医药大学深圳医院（龙岗）遴选活动。</w:t>
      </w:r>
    </w:p>
    <w:p w14:paraId="734C1427">
      <w:pPr>
        <w:ind w:firstLine="480" w:firstLineChars="200"/>
        <w:rPr>
          <w:rFonts w:ascii="仿宋" w:hAnsi="仿宋" w:eastAsia="仿宋" w:cs="仿宋"/>
          <w:sz w:val="24"/>
          <w:szCs w:val="32"/>
        </w:rPr>
      </w:pPr>
      <w:r>
        <w:rPr>
          <w:rFonts w:hint="eastAsia" w:ascii="仿宋" w:hAnsi="仿宋" w:eastAsia="仿宋" w:cs="仿宋"/>
          <w:sz w:val="24"/>
          <w:szCs w:val="32"/>
        </w:rPr>
        <w:t>六、洽谈时间和地点：</w:t>
      </w:r>
      <w:r>
        <w:rPr>
          <w:rFonts w:ascii="仿宋" w:hAnsi="仿宋" w:eastAsia="仿宋" w:cs="仿宋"/>
          <w:sz w:val="24"/>
          <w:szCs w:val="32"/>
        </w:rPr>
        <w:t>另行通知。</w:t>
      </w:r>
    </w:p>
    <w:p w14:paraId="27242DB7">
      <w:pPr>
        <w:ind w:firstLine="482" w:firstLineChars="200"/>
        <w:rPr>
          <w:rFonts w:ascii="仿宋" w:hAnsi="仿宋" w:eastAsia="仿宋" w:cs="仿宋"/>
          <w:b/>
          <w:sz w:val="24"/>
          <w:szCs w:val="32"/>
        </w:rPr>
      </w:pPr>
      <w:r>
        <w:rPr>
          <w:rFonts w:hint="eastAsia" w:ascii="仿宋" w:hAnsi="仿宋" w:eastAsia="仿宋" w:cs="仿宋"/>
          <w:b/>
          <w:sz w:val="24"/>
          <w:szCs w:val="32"/>
        </w:rPr>
        <w:t>注意：洽谈现场必须提供样品和彩页（样品和彩页须有公司简称、完整外包装和中文标识，且须与实际供货产品完全一致）</w:t>
      </w:r>
    </w:p>
    <w:p w14:paraId="7E4A1F83">
      <w:pPr>
        <w:ind w:firstLine="480" w:firstLineChars="200"/>
        <w:rPr>
          <w:rFonts w:ascii="仿宋" w:hAnsi="仿宋" w:eastAsia="仿宋" w:cs="仿宋"/>
          <w:sz w:val="24"/>
          <w:szCs w:val="32"/>
        </w:rPr>
      </w:pPr>
      <w:r>
        <w:rPr>
          <w:rFonts w:hint="eastAsia" w:ascii="仿宋" w:hAnsi="仿宋" w:eastAsia="仿宋" w:cs="仿宋"/>
          <w:sz w:val="24"/>
          <w:szCs w:val="32"/>
        </w:rPr>
        <w:t>七、遴选要求：</w:t>
      </w:r>
    </w:p>
    <w:p w14:paraId="01570E4F">
      <w:pPr>
        <w:ind w:firstLine="480" w:firstLineChars="200"/>
        <w:rPr>
          <w:rFonts w:ascii="仿宋" w:hAnsi="仿宋" w:eastAsia="仿宋" w:cs="仿宋"/>
          <w:sz w:val="24"/>
          <w:szCs w:val="32"/>
        </w:rPr>
      </w:pPr>
      <w:r>
        <w:rPr>
          <w:rFonts w:hint="eastAsia" w:ascii="仿宋" w:hAnsi="仿宋" w:eastAsia="仿宋" w:cs="仿宋"/>
          <w:sz w:val="24"/>
          <w:szCs w:val="32"/>
        </w:rPr>
        <w:t>（一）供应商参加本次医用耗材公开遴选应当具备以下条件：</w:t>
      </w:r>
    </w:p>
    <w:p w14:paraId="17E976C7">
      <w:pPr>
        <w:ind w:firstLine="480" w:firstLineChars="200"/>
        <w:rPr>
          <w:rFonts w:ascii="仿宋" w:hAnsi="仿宋" w:eastAsia="仿宋" w:cs="仿宋"/>
          <w:sz w:val="24"/>
          <w:szCs w:val="32"/>
        </w:rPr>
      </w:pPr>
      <w:r>
        <w:rPr>
          <w:rFonts w:hint="eastAsia" w:ascii="仿宋" w:hAnsi="仿宋" w:eastAsia="仿宋" w:cs="仿宋"/>
          <w:sz w:val="24"/>
          <w:szCs w:val="32"/>
        </w:rPr>
        <w:t>1、生产或经营企业应依法取得《工商营业执照》和《医疗器械生产许可证》或者《医疗器械经营许可证》。</w:t>
      </w:r>
    </w:p>
    <w:p w14:paraId="261BEEB8">
      <w:pPr>
        <w:ind w:firstLine="480" w:firstLineChars="200"/>
        <w:rPr>
          <w:rFonts w:ascii="仿宋" w:hAnsi="仿宋" w:eastAsia="仿宋" w:cs="仿宋"/>
          <w:sz w:val="24"/>
          <w:szCs w:val="32"/>
        </w:rPr>
      </w:pPr>
      <w:r>
        <w:rPr>
          <w:rFonts w:hint="eastAsia" w:ascii="仿宋" w:hAnsi="仿宋" w:eastAsia="仿宋" w:cs="仿宋"/>
          <w:sz w:val="24"/>
          <w:szCs w:val="32"/>
        </w:rPr>
        <w:t>2、供应商应出具相应的经销或代理授权书。对有争议的授权，我院有权拒绝其申报。</w:t>
      </w:r>
    </w:p>
    <w:p w14:paraId="69E56F5F">
      <w:pPr>
        <w:ind w:firstLine="480" w:firstLineChars="200"/>
        <w:rPr>
          <w:rFonts w:ascii="仿宋" w:hAnsi="仿宋" w:eastAsia="仿宋" w:cs="仿宋"/>
          <w:sz w:val="24"/>
          <w:szCs w:val="32"/>
        </w:rPr>
      </w:pPr>
      <w:r>
        <w:rPr>
          <w:rFonts w:hint="eastAsia" w:ascii="仿宋" w:hAnsi="仿宋" w:eastAsia="仿宋" w:cs="仿宋"/>
          <w:sz w:val="24"/>
          <w:szCs w:val="32"/>
        </w:rPr>
        <w:t>3、供应商在参加本次公开遴选活动两年内，在经营活动中因严重违法被行政部门依法查处的，遴选人可拒绝其申报。</w:t>
      </w:r>
    </w:p>
    <w:p w14:paraId="36A8CD0D">
      <w:pPr>
        <w:ind w:firstLine="480" w:firstLineChars="200"/>
        <w:rPr>
          <w:rFonts w:ascii="仿宋" w:hAnsi="仿宋" w:eastAsia="仿宋" w:cs="仿宋"/>
          <w:sz w:val="24"/>
          <w:szCs w:val="32"/>
        </w:rPr>
      </w:pPr>
      <w:r>
        <w:rPr>
          <w:rFonts w:hint="eastAsia" w:ascii="仿宋" w:hAnsi="仿宋" w:eastAsia="仿宋" w:cs="仿宋"/>
          <w:sz w:val="24"/>
          <w:szCs w:val="32"/>
        </w:rPr>
        <w:t>4、所有企业营业执照及生产经营许可证其到期时间必须在公开遴选日期以后，否则视为资质无效，不得参加本次公开遴选。</w:t>
      </w:r>
    </w:p>
    <w:p w14:paraId="36F7C9BA">
      <w:pPr>
        <w:ind w:firstLine="480" w:firstLineChars="200"/>
        <w:rPr>
          <w:rFonts w:ascii="仿宋" w:hAnsi="仿宋" w:eastAsia="仿宋" w:cs="仿宋"/>
          <w:sz w:val="24"/>
          <w:szCs w:val="32"/>
        </w:rPr>
      </w:pPr>
      <w:r>
        <w:rPr>
          <w:rFonts w:hint="eastAsia" w:ascii="仿宋" w:hAnsi="仿宋" w:eastAsia="仿宋" w:cs="仿宋"/>
          <w:sz w:val="24"/>
          <w:szCs w:val="32"/>
        </w:rPr>
        <w:t>5、若供应商与采购人相关人员有利害关系的，</w:t>
      </w:r>
      <w:r>
        <w:rPr>
          <w:rFonts w:ascii="仿宋" w:hAnsi="仿宋" w:eastAsia="仿宋" w:cs="仿宋"/>
          <w:sz w:val="24"/>
          <w:szCs w:val="32"/>
        </w:rPr>
        <w:t>须</w:t>
      </w:r>
      <w:r>
        <w:rPr>
          <w:rFonts w:hint="eastAsia" w:ascii="仿宋" w:hAnsi="仿宋" w:eastAsia="仿宋" w:cs="仿宋"/>
          <w:sz w:val="24"/>
          <w:szCs w:val="32"/>
        </w:rPr>
        <w:t>执行回避，不得参与本次采购活动。回避情况包括但不限于：采购人临床医技科室负责人员和其他从事管理的人员及配偶、子女及其配偶，参与开办、入股</w:t>
      </w:r>
      <w:r>
        <w:rPr>
          <w:rFonts w:ascii="仿宋" w:hAnsi="仿宋" w:eastAsia="仿宋" w:cs="仿宋"/>
          <w:sz w:val="24"/>
          <w:szCs w:val="32"/>
        </w:rPr>
        <w:t>（除上市公司非控制股东）</w:t>
      </w:r>
      <w:r>
        <w:rPr>
          <w:rFonts w:hint="eastAsia" w:ascii="仿宋" w:hAnsi="仿宋" w:eastAsia="仿宋" w:cs="仿宋"/>
          <w:sz w:val="24"/>
          <w:szCs w:val="32"/>
        </w:rPr>
        <w:t>或实际控制的企业不得在本医疗机构进行营利性活动。</w:t>
      </w:r>
    </w:p>
    <w:p w14:paraId="27B15381">
      <w:pPr>
        <w:ind w:firstLine="480" w:firstLineChars="200"/>
        <w:rPr>
          <w:rFonts w:ascii="仿宋" w:hAnsi="仿宋" w:eastAsia="仿宋" w:cs="仿宋"/>
          <w:sz w:val="24"/>
          <w:szCs w:val="32"/>
        </w:rPr>
      </w:pPr>
      <w:r>
        <w:rPr>
          <w:rFonts w:hint="eastAsia" w:ascii="仿宋" w:hAnsi="仿宋" w:eastAsia="仿宋" w:cs="仿宋"/>
          <w:sz w:val="24"/>
          <w:szCs w:val="32"/>
        </w:rPr>
        <w:t>（二）本次遴选医用耗材的要求：</w:t>
      </w:r>
    </w:p>
    <w:p w14:paraId="763A5286">
      <w:pPr>
        <w:ind w:firstLine="480" w:firstLineChars="200"/>
        <w:rPr>
          <w:rFonts w:ascii="仿宋" w:hAnsi="仿宋" w:eastAsia="仿宋" w:cs="仿宋"/>
          <w:sz w:val="24"/>
          <w:szCs w:val="32"/>
        </w:rPr>
      </w:pPr>
      <w:r>
        <w:rPr>
          <w:rFonts w:hint="eastAsia" w:ascii="仿宋" w:hAnsi="仿宋" w:eastAsia="仿宋" w:cs="仿宋"/>
          <w:sz w:val="24"/>
          <w:szCs w:val="32"/>
        </w:rPr>
        <w:t>1、供应商提供的产品必须符合国家认定的相应标准。</w:t>
      </w:r>
    </w:p>
    <w:p w14:paraId="6568521E">
      <w:pPr>
        <w:ind w:firstLine="480" w:firstLineChars="200"/>
        <w:rPr>
          <w:rFonts w:ascii="仿宋" w:hAnsi="仿宋" w:eastAsia="仿宋" w:cs="仿宋"/>
          <w:sz w:val="24"/>
          <w:szCs w:val="32"/>
        </w:rPr>
      </w:pPr>
      <w:r>
        <w:rPr>
          <w:rFonts w:hint="eastAsia" w:ascii="仿宋" w:hAnsi="仿宋" w:eastAsia="仿宋" w:cs="仿宋"/>
          <w:sz w:val="24"/>
          <w:szCs w:val="32"/>
        </w:rPr>
        <w:t>2、供应商所提供的必须是其合法生产或合法代理的合格产品。</w:t>
      </w:r>
    </w:p>
    <w:p w14:paraId="6070A00A">
      <w:pPr>
        <w:ind w:firstLine="480" w:firstLineChars="200"/>
        <w:rPr>
          <w:rFonts w:ascii="仿宋" w:hAnsi="仿宋" w:eastAsia="仿宋" w:cs="仿宋"/>
          <w:sz w:val="24"/>
          <w:szCs w:val="32"/>
        </w:rPr>
      </w:pPr>
      <w:r>
        <w:rPr>
          <w:rFonts w:hint="eastAsia" w:ascii="仿宋" w:hAnsi="仿宋" w:eastAsia="仿宋" w:cs="仿宋"/>
          <w:sz w:val="24"/>
          <w:szCs w:val="32"/>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18B2F7A9">
      <w:pPr>
        <w:ind w:firstLine="480" w:firstLineChars="200"/>
        <w:rPr>
          <w:rFonts w:ascii="仿宋" w:hAnsi="仿宋" w:eastAsia="仿宋" w:cs="仿宋"/>
          <w:sz w:val="24"/>
          <w:szCs w:val="32"/>
        </w:rPr>
      </w:pPr>
      <w:r>
        <w:rPr>
          <w:rFonts w:hint="eastAsia" w:ascii="仿宋" w:hAnsi="仿宋" w:eastAsia="仿宋" w:cs="仿宋"/>
          <w:sz w:val="24"/>
          <w:szCs w:val="32"/>
        </w:rPr>
        <w:t>4、本次公开遴选不接受（试）字号产品参加。</w:t>
      </w:r>
    </w:p>
    <w:p w14:paraId="169B991F">
      <w:pPr>
        <w:ind w:firstLine="480" w:firstLineChars="200"/>
        <w:rPr>
          <w:rFonts w:ascii="仿宋" w:hAnsi="仿宋" w:eastAsia="仿宋" w:cs="仿宋"/>
          <w:sz w:val="24"/>
          <w:szCs w:val="32"/>
        </w:rPr>
      </w:pPr>
      <w:r>
        <w:rPr>
          <w:rFonts w:hint="eastAsia" w:ascii="仿宋" w:hAnsi="仿宋" w:eastAsia="仿宋" w:cs="仿宋"/>
          <w:sz w:val="24"/>
          <w:szCs w:val="32"/>
        </w:rPr>
        <w:t>5、如产品注册证存在虚假、一证多用、注册证副表不能体现产品规格等问题，我院取消供应商申报资格。</w:t>
      </w:r>
    </w:p>
    <w:p w14:paraId="0A5552FE">
      <w:pPr>
        <w:ind w:firstLine="480" w:firstLineChars="200"/>
        <w:rPr>
          <w:rFonts w:ascii="仿宋" w:hAnsi="仿宋" w:eastAsia="仿宋" w:cs="仿宋"/>
          <w:sz w:val="24"/>
          <w:szCs w:val="32"/>
        </w:rPr>
      </w:pPr>
      <w:r>
        <w:rPr>
          <w:rFonts w:hint="eastAsia" w:ascii="仿宋" w:hAnsi="仿宋" w:eastAsia="仿宋" w:cs="仿宋"/>
          <w:sz w:val="24"/>
          <w:szCs w:val="32"/>
        </w:rPr>
        <w:t>（三）申报要求：</w:t>
      </w:r>
    </w:p>
    <w:p w14:paraId="22CA1589">
      <w:pPr>
        <w:ind w:firstLine="480" w:firstLineChars="200"/>
        <w:rPr>
          <w:rFonts w:ascii="仿宋" w:hAnsi="仿宋" w:eastAsia="仿宋" w:cs="仿宋"/>
          <w:sz w:val="24"/>
          <w:szCs w:val="32"/>
        </w:rPr>
      </w:pPr>
      <w:r>
        <w:rPr>
          <w:rFonts w:hint="eastAsia" w:ascii="仿宋" w:hAnsi="仿宋" w:eastAsia="仿宋" w:cs="仿宋"/>
          <w:sz w:val="24"/>
          <w:szCs w:val="32"/>
        </w:rPr>
        <w:t>1、</w:t>
      </w:r>
      <w:r>
        <w:rPr>
          <w:rFonts w:hint="eastAsia" w:ascii="仿宋" w:hAnsi="仿宋" w:eastAsia="仿宋" w:cs="仿宋"/>
          <w:sz w:val="24"/>
          <w:szCs w:val="32"/>
          <w:highlight w:val="yellow"/>
        </w:rPr>
        <w:t>目录内产品名称和规格仅作参考，欢迎各供应商提供能实现同等功能的产品。</w:t>
      </w:r>
    </w:p>
    <w:p w14:paraId="62439EDA">
      <w:pPr>
        <w:ind w:firstLine="480" w:firstLineChars="200"/>
        <w:rPr>
          <w:rFonts w:ascii="仿宋" w:hAnsi="仿宋" w:eastAsia="仿宋" w:cs="仿宋"/>
          <w:sz w:val="24"/>
          <w:szCs w:val="32"/>
        </w:rPr>
      </w:pPr>
      <w:r>
        <w:rPr>
          <w:rFonts w:hint="eastAsia" w:ascii="仿宋" w:hAnsi="仿宋" w:eastAsia="仿宋" w:cs="仿宋"/>
          <w:sz w:val="24"/>
          <w:szCs w:val="32"/>
        </w:rPr>
        <w:t>2、供应商严格按所投产品目录供货，不得超所投目录范围供货，否则终止供货合同并取消其资格。</w:t>
      </w:r>
    </w:p>
    <w:p w14:paraId="57B8D324">
      <w:pPr>
        <w:ind w:firstLine="480" w:firstLineChars="200"/>
        <w:rPr>
          <w:rFonts w:ascii="仿宋" w:hAnsi="仿宋" w:eastAsia="仿宋" w:cs="仿宋"/>
          <w:sz w:val="24"/>
          <w:szCs w:val="32"/>
        </w:rPr>
      </w:pPr>
      <w:r>
        <w:rPr>
          <w:rFonts w:hint="eastAsia" w:ascii="仿宋" w:hAnsi="仿宋" w:eastAsia="仿宋" w:cs="仿宋"/>
          <w:sz w:val="24"/>
          <w:szCs w:val="32"/>
        </w:rPr>
        <w:t>3、各报名品牌报价</w:t>
      </w:r>
      <w:r>
        <w:rPr>
          <w:rFonts w:hint="eastAsia" w:ascii="仿宋" w:hAnsi="仿宋" w:eastAsia="仿宋" w:cs="仿宋"/>
          <w:color w:val="FF0000"/>
          <w:sz w:val="24"/>
          <w:szCs w:val="32"/>
        </w:rPr>
        <w:t>不得高于深圳医用耗材阳光交易和监管平台限价</w:t>
      </w:r>
      <w:r>
        <w:rPr>
          <w:rFonts w:hint="eastAsia" w:ascii="仿宋" w:hAnsi="仿宋" w:eastAsia="仿宋" w:cs="仿宋"/>
          <w:sz w:val="24"/>
          <w:szCs w:val="32"/>
        </w:rPr>
        <w:t>，近年在深圳地区有违法行为的供应商及其产品谢绝参与本次公开遴选。</w:t>
      </w:r>
    </w:p>
    <w:p w14:paraId="27CDE5A3">
      <w:pPr>
        <w:ind w:firstLine="480" w:firstLineChars="200"/>
        <w:rPr>
          <w:rFonts w:ascii="仿宋" w:hAnsi="仿宋" w:eastAsia="仿宋" w:cs="仿宋"/>
          <w:sz w:val="24"/>
          <w:szCs w:val="32"/>
        </w:rPr>
      </w:pPr>
      <w:r>
        <w:rPr>
          <w:rFonts w:hint="eastAsia" w:ascii="仿宋" w:hAnsi="仿宋" w:eastAsia="仿宋" w:cs="仿宋"/>
          <w:sz w:val="24"/>
          <w:szCs w:val="32"/>
        </w:rPr>
        <w:t>八、违法行为的处理：</w:t>
      </w:r>
    </w:p>
    <w:p w14:paraId="2B08339C">
      <w:pPr>
        <w:ind w:firstLine="480" w:firstLineChars="200"/>
        <w:rPr>
          <w:rFonts w:ascii="仿宋" w:hAnsi="仿宋" w:eastAsia="仿宋" w:cs="仿宋"/>
          <w:sz w:val="24"/>
          <w:szCs w:val="32"/>
        </w:rPr>
      </w:pPr>
      <w:r>
        <w:rPr>
          <w:rFonts w:hint="eastAsia" w:ascii="仿宋" w:hAnsi="仿宋" w:eastAsia="仿宋" w:cs="仿宋"/>
          <w:sz w:val="24"/>
          <w:szCs w:val="32"/>
        </w:rPr>
        <w:t>在遴选周期内，遴选人在任何时候确认供货供应商在申报和履约过程中存在如下严重违法行为或供货后不能满足售后服务要求的，有权终止供货合同，由排名靠后的产品依次替补，同时取消其同品牌的产品供货资格并在后期公开遴选中记录其履约不良记录。</w:t>
      </w:r>
    </w:p>
    <w:p w14:paraId="0975537C">
      <w:pPr>
        <w:ind w:firstLine="480" w:firstLineChars="200"/>
        <w:rPr>
          <w:rFonts w:ascii="仿宋" w:hAnsi="仿宋" w:eastAsia="仿宋" w:cs="仿宋"/>
          <w:sz w:val="24"/>
          <w:szCs w:val="32"/>
        </w:rPr>
      </w:pPr>
      <w:r>
        <w:rPr>
          <w:rFonts w:hint="eastAsia" w:ascii="仿宋" w:hAnsi="仿宋" w:eastAsia="仿宋" w:cs="仿宋"/>
          <w:sz w:val="24"/>
          <w:szCs w:val="32"/>
        </w:rPr>
        <w:t>（一）提供虚假证明文件或者以其他方式弄虚作假骗取成交。</w:t>
      </w:r>
    </w:p>
    <w:p w14:paraId="68EB8C55">
      <w:pPr>
        <w:ind w:firstLine="480" w:firstLineChars="200"/>
        <w:rPr>
          <w:rFonts w:ascii="仿宋" w:hAnsi="仿宋" w:eastAsia="仿宋" w:cs="仿宋"/>
          <w:sz w:val="24"/>
          <w:szCs w:val="32"/>
        </w:rPr>
      </w:pPr>
      <w:r>
        <w:rPr>
          <w:rFonts w:hint="eastAsia" w:ascii="仿宋" w:hAnsi="仿宋" w:eastAsia="仿宋" w:cs="仿宋"/>
          <w:sz w:val="24"/>
          <w:szCs w:val="32"/>
        </w:rPr>
        <w:t>（二）在规定期限内不签订耗材供货合同。</w:t>
      </w:r>
    </w:p>
    <w:p w14:paraId="18565F55">
      <w:pPr>
        <w:ind w:firstLine="480" w:firstLineChars="200"/>
        <w:rPr>
          <w:rFonts w:ascii="仿宋" w:hAnsi="仿宋" w:eastAsia="仿宋" w:cs="仿宋"/>
          <w:sz w:val="24"/>
          <w:szCs w:val="32"/>
        </w:rPr>
      </w:pPr>
      <w:r>
        <w:rPr>
          <w:rFonts w:hint="eastAsia" w:ascii="仿宋" w:hAnsi="仿宋" w:eastAsia="仿宋" w:cs="仿宋"/>
          <w:sz w:val="24"/>
          <w:szCs w:val="32"/>
        </w:rPr>
        <w:t>（三）签订合同后供应商不供货或者不履行合同义务的。</w:t>
      </w:r>
    </w:p>
    <w:p w14:paraId="39D269A2">
      <w:pPr>
        <w:ind w:firstLine="480" w:firstLineChars="200"/>
        <w:rPr>
          <w:rFonts w:ascii="仿宋" w:hAnsi="仿宋" w:eastAsia="仿宋" w:cs="仿宋"/>
          <w:sz w:val="24"/>
          <w:szCs w:val="32"/>
        </w:rPr>
      </w:pPr>
      <w:r>
        <w:rPr>
          <w:rFonts w:hint="eastAsia" w:ascii="仿宋" w:hAnsi="仿宋" w:eastAsia="仿宋" w:cs="仿宋"/>
          <w:sz w:val="24"/>
          <w:szCs w:val="32"/>
        </w:rPr>
        <w:t>（四）其他违反法律法规的行为。</w:t>
      </w:r>
    </w:p>
    <w:p w14:paraId="18F9A748">
      <w:pPr>
        <w:ind w:firstLine="480" w:firstLineChars="200"/>
        <w:rPr>
          <w:rFonts w:ascii="仿宋" w:hAnsi="仿宋" w:eastAsia="仿宋" w:cs="仿宋"/>
          <w:sz w:val="24"/>
          <w:szCs w:val="32"/>
        </w:rPr>
      </w:pPr>
      <w:r>
        <w:rPr>
          <w:rFonts w:hint="eastAsia" w:ascii="仿宋" w:hAnsi="仿宋" w:eastAsia="仿宋" w:cs="仿宋"/>
          <w:sz w:val="24"/>
          <w:szCs w:val="32"/>
        </w:rPr>
        <w:t>九、请供应商密切留意龙岗政府在线最新公告、通知，所有在本网站发布的公告、通知均视为有效送达。</w:t>
      </w:r>
    </w:p>
    <w:p w14:paraId="0734D17C">
      <w:pPr>
        <w:rPr>
          <w:rFonts w:ascii="仿宋" w:hAnsi="仿宋" w:eastAsia="仿宋" w:cs="仿宋"/>
          <w:sz w:val="24"/>
          <w:szCs w:val="32"/>
        </w:rPr>
      </w:pPr>
    </w:p>
    <w:p w14:paraId="0DBA0C4E">
      <w:pPr>
        <w:ind w:firstLine="480" w:firstLineChars="200"/>
        <w:rPr>
          <w:rFonts w:ascii="仿宋" w:hAnsi="仿宋" w:eastAsia="仿宋" w:cs="仿宋"/>
          <w:sz w:val="24"/>
          <w:szCs w:val="32"/>
        </w:rPr>
      </w:pPr>
      <w:r>
        <w:rPr>
          <w:rFonts w:hint="eastAsia" w:ascii="仿宋" w:hAnsi="仿宋" w:eastAsia="仿宋" w:cs="仿宋"/>
          <w:sz w:val="24"/>
          <w:szCs w:val="32"/>
        </w:rPr>
        <w:t>设备科联系人：</w:t>
      </w:r>
      <w:r>
        <w:rPr>
          <w:rFonts w:hint="eastAsia" w:ascii="仿宋" w:hAnsi="仿宋" w:eastAsia="仿宋" w:cs="仿宋"/>
          <w:sz w:val="24"/>
          <w:szCs w:val="32"/>
          <w:lang w:val="en-US" w:eastAsia="zh-CN"/>
        </w:rPr>
        <w:t>李</w:t>
      </w:r>
      <w:r>
        <w:rPr>
          <w:rFonts w:hint="eastAsia" w:ascii="仿宋" w:hAnsi="仿宋" w:eastAsia="仿宋" w:cs="仿宋"/>
          <w:sz w:val="24"/>
          <w:szCs w:val="32"/>
        </w:rPr>
        <w:t>老师</w:t>
      </w:r>
    </w:p>
    <w:p w14:paraId="0687B941">
      <w:pPr>
        <w:ind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rPr>
        <w:t>联系电话：0755-28338833-155</w:t>
      </w:r>
      <w:r>
        <w:rPr>
          <w:rFonts w:hint="eastAsia" w:ascii="仿宋" w:hAnsi="仿宋" w:eastAsia="仿宋" w:cs="仿宋"/>
          <w:sz w:val="24"/>
          <w:szCs w:val="32"/>
          <w:lang w:val="en-US" w:eastAsia="zh-CN"/>
        </w:rPr>
        <w:t>2</w:t>
      </w:r>
    </w:p>
    <w:p w14:paraId="14AD5769">
      <w:pPr>
        <w:rPr>
          <w:rFonts w:ascii="仿宋" w:hAnsi="仿宋" w:eastAsia="仿宋" w:cs="仿宋"/>
          <w:sz w:val="24"/>
          <w:szCs w:val="32"/>
        </w:rPr>
      </w:pPr>
    </w:p>
    <w:p w14:paraId="3AC73CFD">
      <w:pPr>
        <w:ind w:firstLine="480" w:firstLineChars="200"/>
        <w:rPr>
          <w:rFonts w:ascii="仿宋" w:hAnsi="仿宋" w:eastAsia="仿宋" w:cs="仿宋"/>
          <w:sz w:val="24"/>
          <w:szCs w:val="32"/>
        </w:rPr>
      </w:pPr>
      <w:r>
        <w:rPr>
          <w:rFonts w:hint="eastAsia" w:ascii="仿宋" w:hAnsi="仿宋" w:eastAsia="仿宋" w:cs="仿宋"/>
          <w:sz w:val="24"/>
          <w:szCs w:val="32"/>
        </w:rPr>
        <w:t>附件一：北京中医药大学深圳医院（龙岗）公开遴选项目谈判文件</w:t>
      </w:r>
    </w:p>
    <w:p w14:paraId="64035148">
      <w:pPr>
        <w:ind w:right="1440"/>
        <w:rPr>
          <w:sz w:val="24"/>
        </w:rPr>
      </w:pPr>
    </w:p>
    <w:p w14:paraId="26407321">
      <w:pPr>
        <w:pStyle w:val="24"/>
      </w:pPr>
    </w:p>
    <w:p w14:paraId="24AC0A52">
      <w:pPr>
        <w:ind w:firstLine="4920" w:firstLineChars="2050"/>
        <w:jc w:val="right"/>
        <w:rPr>
          <w:rFonts w:hint="eastAsia" w:ascii="仿宋" w:hAnsi="仿宋" w:eastAsia="仿宋" w:cs="仿宋"/>
          <w:sz w:val="24"/>
          <w:szCs w:val="32"/>
          <w:lang w:eastAsia="zh-CN"/>
        </w:rPr>
        <w:sectPr>
          <w:headerReference r:id="rId3" w:type="default"/>
          <w:footerReference r:id="rId5" w:type="default"/>
          <w:headerReference r:id="rId4" w:type="even"/>
          <w:pgSz w:w="11906" w:h="16838"/>
          <w:pgMar w:top="1134" w:right="1797" w:bottom="567" w:left="1797" w:header="851" w:footer="992" w:gutter="0"/>
          <w:cols w:space="0" w:num="1"/>
          <w:docGrid w:type="lines" w:linePitch="316" w:charSpace="0"/>
        </w:sectPr>
      </w:pPr>
      <w:r>
        <w:rPr>
          <w:rFonts w:hint="eastAsia" w:ascii="仿宋" w:hAnsi="仿宋" w:eastAsia="仿宋" w:cs="仿宋"/>
          <w:sz w:val="24"/>
          <w:szCs w:val="32"/>
        </w:rPr>
        <w:t>北京中医药大学深圳医院（龙岗）</w:t>
      </w:r>
      <w:r>
        <w:rPr>
          <w:rFonts w:hint="eastAsia" w:ascii="仿宋" w:hAnsi="仿宋" w:eastAsia="仿宋" w:cs="仿宋"/>
          <w:sz w:val="24"/>
          <w:szCs w:val="32"/>
          <w:lang w:eastAsia="zh-CN"/>
        </w:rPr>
        <w:t>2026年</w:t>
      </w:r>
      <w:r>
        <w:rPr>
          <w:rFonts w:hint="eastAsia" w:ascii="仿宋" w:hAnsi="仿宋" w:eastAsia="仿宋" w:cs="仿宋"/>
          <w:sz w:val="24"/>
          <w:szCs w:val="32"/>
          <w:lang w:val="en-US" w:eastAsia="zh-CN"/>
        </w:rPr>
        <w:t>10</w:t>
      </w:r>
      <w:r>
        <w:rPr>
          <w:rFonts w:hint="eastAsia" w:ascii="仿宋" w:hAnsi="仿宋" w:eastAsia="仿宋" w:cs="仿宋"/>
          <w:sz w:val="24"/>
          <w:szCs w:val="32"/>
          <w:lang w:eastAsia="zh-CN"/>
        </w:rPr>
        <w:t>月</w:t>
      </w:r>
      <w:r>
        <w:rPr>
          <w:rFonts w:hint="eastAsia" w:ascii="仿宋" w:hAnsi="仿宋" w:eastAsia="仿宋" w:cs="仿宋"/>
          <w:sz w:val="24"/>
          <w:szCs w:val="32"/>
          <w:lang w:val="en-US" w:eastAsia="zh-CN"/>
        </w:rPr>
        <w:t>13</w:t>
      </w:r>
      <w:r>
        <w:rPr>
          <w:rFonts w:hint="eastAsia" w:ascii="仿宋" w:hAnsi="仿宋" w:eastAsia="仿宋" w:cs="仿宋"/>
          <w:sz w:val="24"/>
          <w:szCs w:val="32"/>
          <w:lang w:eastAsia="zh-CN"/>
        </w:rPr>
        <w:t>日</w:t>
      </w:r>
    </w:p>
    <w:p w14:paraId="2BDABAC2">
      <w:pPr>
        <w:pStyle w:val="3"/>
      </w:pPr>
      <w:bookmarkStart w:id="8" w:name="_Toc196293563"/>
      <w:r>
        <w:rPr>
          <w:rFonts w:hint="eastAsia" w:ascii="宋体" w:hAnsi="宋体" w:eastAsia="宋体" w:cs="宋体"/>
        </w:rPr>
        <w:t>二、遴选</w:t>
      </w:r>
      <w:r>
        <w:rPr>
          <w:rFonts w:hint="eastAsia" w:ascii="___WRD_EMBED_SUB_53" w:hAnsi="___WRD_EMBED_SUB_53" w:eastAsia="___WRD_EMBED_SUB_53" w:cs="___WRD_EMBED_SUB_53"/>
        </w:rPr>
        <w:t>项目</w:t>
      </w:r>
      <w:r>
        <w:rPr>
          <w:rFonts w:hint="eastAsia" w:ascii="宋体" w:hAnsi="宋体" w:eastAsia="宋体" w:cs="宋体"/>
        </w:rPr>
        <w:t>清</w:t>
      </w:r>
      <w:r>
        <w:rPr>
          <w:rFonts w:hint="eastAsia" w:ascii="___WRD_EMBED_SUB_53" w:hAnsi="___WRD_EMBED_SUB_53" w:eastAsia="___WRD_EMBED_SUB_53" w:cs="___WRD_EMBED_SUB_53"/>
        </w:rPr>
        <w:t>单</w:t>
      </w:r>
      <w:bookmarkEnd w:id="8"/>
    </w:p>
    <w:tbl>
      <w:tblPr>
        <w:tblStyle w:val="18"/>
        <w:tblW w:w="15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1225"/>
        <w:gridCol w:w="585"/>
        <w:gridCol w:w="3390"/>
        <w:gridCol w:w="3165"/>
        <w:gridCol w:w="1995"/>
        <w:gridCol w:w="915"/>
        <w:gridCol w:w="780"/>
        <w:gridCol w:w="825"/>
        <w:gridCol w:w="900"/>
        <w:gridCol w:w="1006"/>
        <w:gridCol w:w="851"/>
      </w:tblGrid>
      <w:tr w14:paraId="3199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1225" w:type="dxa"/>
            <w:shd w:val="clear" w:color="auto" w:fill="auto"/>
            <w:noWrap/>
            <w:vAlign w:val="center"/>
          </w:tcPr>
          <w:p w14:paraId="1DD2BAB5">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包类</w:t>
            </w:r>
          </w:p>
        </w:tc>
        <w:tc>
          <w:tcPr>
            <w:tcW w:w="585" w:type="dxa"/>
            <w:shd w:val="clear" w:color="auto" w:fill="auto"/>
            <w:vAlign w:val="center"/>
          </w:tcPr>
          <w:p w14:paraId="179048A0">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序号</w:t>
            </w:r>
          </w:p>
        </w:tc>
        <w:tc>
          <w:tcPr>
            <w:tcW w:w="3390" w:type="dxa"/>
            <w:shd w:val="clear" w:color="auto" w:fill="auto"/>
            <w:vAlign w:val="center"/>
          </w:tcPr>
          <w:p w14:paraId="100B0FF2">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采购项目名称</w:t>
            </w:r>
          </w:p>
        </w:tc>
        <w:tc>
          <w:tcPr>
            <w:tcW w:w="3165" w:type="dxa"/>
            <w:shd w:val="clear" w:color="auto" w:fill="auto"/>
            <w:vAlign w:val="center"/>
          </w:tcPr>
          <w:p w14:paraId="4D0E1FF8">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参数需求（如：使用功能）</w:t>
            </w:r>
          </w:p>
        </w:tc>
        <w:tc>
          <w:tcPr>
            <w:tcW w:w="1995" w:type="dxa"/>
            <w:shd w:val="clear" w:color="auto" w:fill="auto"/>
            <w:vAlign w:val="center"/>
          </w:tcPr>
          <w:p w14:paraId="384D6BD6">
            <w:pPr>
              <w:widowControl/>
              <w:snapToGrid w:val="0"/>
              <w:ind w:left="0" w:leftChars="0" w:right="0" w:rightChars="0" w:firstLine="0" w:firstLineChars="0"/>
              <w:jc w:val="center"/>
              <w:textAlignment w:val="center"/>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参考规格</w:t>
            </w:r>
          </w:p>
        </w:tc>
        <w:tc>
          <w:tcPr>
            <w:tcW w:w="915" w:type="dxa"/>
            <w:shd w:val="clear" w:color="auto" w:fill="auto"/>
            <w:vAlign w:val="center"/>
          </w:tcPr>
          <w:p w14:paraId="1DDBCF0A">
            <w:pPr>
              <w:widowControl/>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最高限价</w:t>
            </w:r>
          </w:p>
          <w:p w14:paraId="2299DE78">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（元）</w:t>
            </w:r>
          </w:p>
        </w:tc>
        <w:tc>
          <w:tcPr>
            <w:tcW w:w="780" w:type="dxa"/>
            <w:shd w:val="clear" w:color="auto" w:fill="auto"/>
            <w:vAlign w:val="center"/>
          </w:tcPr>
          <w:p w14:paraId="012992A1">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最高限价单位</w:t>
            </w:r>
          </w:p>
        </w:tc>
        <w:tc>
          <w:tcPr>
            <w:tcW w:w="825" w:type="dxa"/>
            <w:shd w:val="clear" w:color="auto" w:fill="auto"/>
            <w:vAlign w:val="center"/>
          </w:tcPr>
          <w:p w14:paraId="6A00695B">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本次采购周期需求量</w:t>
            </w:r>
          </w:p>
        </w:tc>
        <w:tc>
          <w:tcPr>
            <w:tcW w:w="900" w:type="dxa"/>
            <w:shd w:val="clear" w:color="auto" w:fill="auto"/>
            <w:vAlign w:val="center"/>
          </w:tcPr>
          <w:p w14:paraId="31E4CDB9">
            <w:pPr>
              <w:widowControl/>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采购总金额</w:t>
            </w:r>
          </w:p>
          <w:p w14:paraId="024C7D70">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（支付上限）</w:t>
            </w:r>
          </w:p>
        </w:tc>
        <w:tc>
          <w:tcPr>
            <w:tcW w:w="1006" w:type="dxa"/>
            <w:shd w:val="clear" w:color="auto" w:fill="auto"/>
            <w:noWrap/>
            <w:vAlign w:val="center"/>
          </w:tcPr>
          <w:p w14:paraId="4C5168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color w:val="000000"/>
                <w:kern w:val="0"/>
                <w:sz w:val="18"/>
                <w:szCs w:val="18"/>
                <w:lang w:bidi="ar"/>
              </w:rPr>
            </w:pPr>
            <w:r>
              <w:rPr>
                <w:rFonts w:hint="eastAsia" w:ascii="宋体" w:hAnsi="宋体" w:eastAsia="宋体" w:cs="宋体"/>
                <w:b/>
                <w:bCs/>
                <w:i w:val="0"/>
                <w:iCs w:val="0"/>
                <w:color w:val="000000"/>
                <w:kern w:val="0"/>
                <w:sz w:val="18"/>
                <w:szCs w:val="20"/>
                <w:u w:val="none"/>
                <w:lang w:val="en-US" w:eastAsia="zh-CN" w:bidi="ar"/>
              </w:rPr>
              <w:t>是否需设置阳光平台采购为资格准入（是/否）</w:t>
            </w:r>
          </w:p>
        </w:tc>
        <w:tc>
          <w:tcPr>
            <w:tcW w:w="851" w:type="dxa"/>
            <w:shd w:val="clear" w:color="auto" w:fill="auto"/>
            <w:noWrap/>
            <w:vAlign w:val="center"/>
          </w:tcPr>
          <w:p w14:paraId="3784DB45">
            <w:pPr>
              <w:widowControl/>
              <w:snapToGrid w:val="0"/>
              <w:ind w:left="0" w:leftChars="0" w:right="0" w:rightChars="0" w:firstLine="0" w:firstLineChars="0"/>
              <w:jc w:val="center"/>
              <w:textAlignment w:val="center"/>
              <w:rPr>
                <w:rFonts w:ascii="宋体" w:hAnsi="宋体" w:eastAsia="宋体" w:cs="宋体"/>
                <w:b/>
                <w:color w:val="000000"/>
                <w:sz w:val="18"/>
                <w:szCs w:val="18"/>
              </w:rPr>
            </w:pPr>
            <w:r>
              <w:rPr>
                <w:rFonts w:hint="eastAsia" w:ascii="宋体" w:hAnsi="宋体" w:eastAsia="宋体" w:cs="宋体"/>
                <w:b/>
                <w:color w:val="000000"/>
                <w:kern w:val="0"/>
                <w:sz w:val="18"/>
                <w:szCs w:val="18"/>
                <w:lang w:bidi="ar"/>
              </w:rPr>
              <w:t>需求科室</w:t>
            </w:r>
          </w:p>
        </w:tc>
      </w:tr>
      <w:tr w14:paraId="3CBD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restart"/>
            <w:shd w:val="clear" w:color="auto" w:fill="auto"/>
            <w:noWrap/>
            <w:vAlign w:val="center"/>
          </w:tcPr>
          <w:p w14:paraId="5BA564C0">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r>
              <w:rPr>
                <w:rFonts w:hint="eastAsia" w:ascii="宋体" w:hAnsi="宋体" w:eastAsia="宋体" w:cs="宋体"/>
                <w:i w:val="0"/>
                <w:iCs w:val="0"/>
                <w:color w:val="000000"/>
                <w:kern w:val="0"/>
                <w:sz w:val="18"/>
                <w:szCs w:val="18"/>
                <w:u w:val="none"/>
                <w:lang w:val="en-US" w:eastAsia="zh-CN" w:bidi="ar"/>
              </w:rPr>
              <w:t>一次性使用吸引管</w:t>
            </w:r>
          </w:p>
        </w:tc>
        <w:tc>
          <w:tcPr>
            <w:tcW w:w="585" w:type="dxa"/>
            <w:shd w:val="clear" w:color="auto" w:fill="auto"/>
            <w:vAlign w:val="center"/>
          </w:tcPr>
          <w:p w14:paraId="265733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p>
        </w:tc>
        <w:tc>
          <w:tcPr>
            <w:tcW w:w="3390" w:type="dxa"/>
            <w:shd w:val="clear" w:color="auto" w:fill="FFFFFF"/>
            <w:vAlign w:val="center"/>
          </w:tcPr>
          <w:p w14:paraId="5A9A02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一次性使用吸引管（吸引头）</w:t>
            </w:r>
          </w:p>
        </w:tc>
        <w:tc>
          <w:tcPr>
            <w:tcW w:w="3165" w:type="dxa"/>
            <w:shd w:val="clear" w:color="auto" w:fill="auto"/>
            <w:vAlign w:val="center"/>
          </w:tcPr>
          <w:p w14:paraId="644ACFC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color="auto" w:fill="FFFFFF"/>
            <w:vAlign w:val="center"/>
          </w:tcPr>
          <w:p w14:paraId="5EDA07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10.0mm（F30）吸引头</w:t>
            </w:r>
          </w:p>
        </w:tc>
        <w:tc>
          <w:tcPr>
            <w:tcW w:w="915" w:type="dxa"/>
            <w:shd w:val="clear" w:color="auto" w:fill="auto"/>
            <w:vAlign w:val="center"/>
          </w:tcPr>
          <w:p w14:paraId="6CB2699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1.26</w:t>
            </w:r>
          </w:p>
        </w:tc>
        <w:tc>
          <w:tcPr>
            <w:tcW w:w="780" w:type="dxa"/>
            <w:shd w:val="clear" w:color="auto" w:fill="auto"/>
            <w:vAlign w:val="center"/>
          </w:tcPr>
          <w:p w14:paraId="29D9534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个</w:t>
            </w:r>
          </w:p>
        </w:tc>
        <w:tc>
          <w:tcPr>
            <w:tcW w:w="825" w:type="dxa"/>
            <w:shd w:val="clear" w:color="auto" w:fill="auto"/>
            <w:vAlign w:val="center"/>
          </w:tcPr>
          <w:p w14:paraId="49AFA1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5600</w:t>
            </w:r>
          </w:p>
        </w:tc>
        <w:tc>
          <w:tcPr>
            <w:tcW w:w="900" w:type="dxa"/>
            <w:shd w:val="clear" w:color="auto" w:fill="auto"/>
            <w:vAlign w:val="center"/>
          </w:tcPr>
          <w:p w14:paraId="1B8B4A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7056</w:t>
            </w:r>
          </w:p>
        </w:tc>
        <w:tc>
          <w:tcPr>
            <w:tcW w:w="1006" w:type="dxa"/>
            <w:shd w:val="clear" w:color="auto" w:fill="auto"/>
            <w:noWrap/>
            <w:vAlign w:val="center"/>
          </w:tcPr>
          <w:p w14:paraId="7612A3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restart"/>
            <w:shd w:val="clear" w:color="auto" w:fill="auto"/>
            <w:noWrap/>
            <w:vAlign w:val="center"/>
          </w:tcPr>
          <w:p w14:paraId="7E254E16">
            <w:pPr>
              <w:keepNext w:val="0"/>
              <w:keepLines w:val="0"/>
              <w:widowControl/>
              <w:suppressLineNumbers w:val="0"/>
              <w:tabs>
                <w:tab w:val="left" w:pos="341"/>
              </w:tabs>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手术室</w:t>
            </w:r>
          </w:p>
        </w:tc>
      </w:tr>
      <w:tr w14:paraId="3B36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continue"/>
            <w:shd w:val="clear" w:color="auto" w:fill="auto"/>
            <w:noWrap/>
            <w:vAlign w:val="center"/>
          </w:tcPr>
          <w:p w14:paraId="636D1E22">
            <w:pPr>
              <w:widowControl/>
              <w:snapToGrid w:val="0"/>
              <w:ind w:left="0" w:leftChars="0" w:right="0" w:rightChars="0" w:firstLine="0" w:firstLineChars="0"/>
              <w:jc w:val="center"/>
              <w:textAlignment w:val="center"/>
              <w:rPr>
                <w:rFonts w:hint="eastAsia" w:ascii="宋体" w:hAnsi="宋体" w:cs="宋体"/>
                <w:color w:val="000000"/>
                <w:kern w:val="0"/>
                <w:sz w:val="18"/>
                <w:szCs w:val="18"/>
                <w:lang w:val="en-US" w:eastAsia="zh-CN" w:bidi="ar"/>
              </w:rPr>
            </w:pPr>
          </w:p>
        </w:tc>
        <w:tc>
          <w:tcPr>
            <w:tcW w:w="585" w:type="dxa"/>
            <w:shd w:val="clear" w:color="auto" w:fill="auto"/>
            <w:vAlign w:val="center"/>
          </w:tcPr>
          <w:p w14:paraId="6129BAA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w:t>
            </w:r>
          </w:p>
        </w:tc>
        <w:tc>
          <w:tcPr>
            <w:tcW w:w="3390" w:type="dxa"/>
            <w:shd w:val="clear" w:color="auto" w:fill="FFFFFF"/>
            <w:vAlign w:val="center"/>
          </w:tcPr>
          <w:p w14:paraId="2FC0BFB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一次性使用吸引管（连接管）</w:t>
            </w:r>
          </w:p>
        </w:tc>
        <w:tc>
          <w:tcPr>
            <w:tcW w:w="3165" w:type="dxa"/>
            <w:shd w:val="clear" w:color="auto" w:fill="FFFFFF"/>
            <w:vAlign w:val="center"/>
          </w:tcPr>
          <w:p w14:paraId="01CB3B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color="auto" w:fill="FFFFFF"/>
            <w:vAlign w:val="center"/>
          </w:tcPr>
          <w:p w14:paraId="4E0E6E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9.3mm（F28）弹性</w:t>
            </w:r>
          </w:p>
          <w:p w14:paraId="77DE6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w:t>
            </w:r>
            <w:r>
              <w:rPr>
                <w:rFonts w:hint="eastAsia" w:ascii="宋体" w:hAnsi="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(F28)</w:t>
            </w:r>
            <w:r>
              <w:rPr>
                <w:rFonts w:hint="eastAsia" w:ascii="宋体" w:hAnsi="宋体" w:cs="宋体"/>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加长</w:t>
            </w:r>
          </w:p>
        </w:tc>
        <w:tc>
          <w:tcPr>
            <w:tcW w:w="915" w:type="dxa"/>
            <w:shd w:val="clear" w:color="auto" w:fill="auto"/>
            <w:vAlign w:val="center"/>
          </w:tcPr>
          <w:p w14:paraId="50EC290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5.7</w:t>
            </w:r>
          </w:p>
        </w:tc>
        <w:tc>
          <w:tcPr>
            <w:tcW w:w="780" w:type="dxa"/>
            <w:shd w:val="clear" w:color="auto" w:fill="auto"/>
            <w:vAlign w:val="center"/>
          </w:tcPr>
          <w:p w14:paraId="3F8738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825" w:type="dxa"/>
            <w:shd w:val="clear" w:color="auto" w:fill="auto"/>
            <w:vAlign w:val="center"/>
          </w:tcPr>
          <w:p w14:paraId="505EA6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34029</w:t>
            </w:r>
          </w:p>
        </w:tc>
        <w:tc>
          <w:tcPr>
            <w:tcW w:w="900" w:type="dxa"/>
            <w:shd w:val="clear" w:color="auto" w:fill="auto"/>
            <w:vAlign w:val="center"/>
          </w:tcPr>
          <w:p w14:paraId="0123AA4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193965.3</w:t>
            </w:r>
          </w:p>
        </w:tc>
        <w:tc>
          <w:tcPr>
            <w:tcW w:w="1006" w:type="dxa"/>
            <w:shd w:val="clear" w:color="auto" w:fill="auto"/>
            <w:noWrap/>
            <w:vAlign w:val="center"/>
          </w:tcPr>
          <w:p w14:paraId="613910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auto"/>
            <w:noWrap/>
            <w:vAlign w:val="center"/>
          </w:tcPr>
          <w:p w14:paraId="0C091D96">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p>
        </w:tc>
      </w:tr>
      <w:tr w14:paraId="1FB1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16" w:hRule="atLeast"/>
          <w:jc w:val="center"/>
        </w:trPr>
        <w:tc>
          <w:tcPr>
            <w:tcW w:w="1225" w:type="dxa"/>
            <w:vMerge w:val="continue"/>
            <w:shd w:val="clear" w:color="auto" w:fill="auto"/>
            <w:noWrap/>
            <w:vAlign w:val="center"/>
          </w:tcPr>
          <w:p w14:paraId="0D0F0713">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1D9C82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3390" w:type="dxa"/>
            <w:shd w:val="clear" w:color="auto" w:fill="FFFFFF"/>
            <w:vAlign w:val="center"/>
          </w:tcPr>
          <w:p w14:paraId="187BA4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一次性使用吸引管</w:t>
            </w:r>
            <w:r>
              <w:rPr>
                <w:rFonts w:hint="eastAsia" w:ascii="宋体" w:hAnsi="宋体" w:cs="宋体"/>
                <w:i w:val="0"/>
                <w:iCs w:val="0"/>
                <w:color w:val="000000"/>
                <w:kern w:val="0"/>
                <w:sz w:val="18"/>
                <w:szCs w:val="18"/>
                <w:u w:val="none"/>
                <w:lang w:val="en-US" w:eastAsia="zh-CN" w:bidi="ar"/>
              </w:rPr>
              <w:t>（气腹管）</w:t>
            </w:r>
          </w:p>
        </w:tc>
        <w:tc>
          <w:tcPr>
            <w:tcW w:w="3165" w:type="dxa"/>
            <w:shd w:val="clear" w:color="auto" w:fill="FFFFFF"/>
            <w:vAlign w:val="center"/>
          </w:tcPr>
          <w:p w14:paraId="7C8B8C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供临床手术时吸引残液用</w:t>
            </w:r>
          </w:p>
        </w:tc>
        <w:tc>
          <w:tcPr>
            <w:tcW w:w="1995" w:type="dxa"/>
            <w:shd w:val="clear" w:color="auto" w:fill="auto"/>
            <w:vAlign w:val="center"/>
          </w:tcPr>
          <w:p w14:paraId="0048AE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9.3mm（F28）气腹管</w:t>
            </w:r>
          </w:p>
        </w:tc>
        <w:tc>
          <w:tcPr>
            <w:tcW w:w="915" w:type="dxa"/>
            <w:shd w:val="clear" w:color="auto" w:fill="auto"/>
            <w:vAlign w:val="center"/>
          </w:tcPr>
          <w:p w14:paraId="78F824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7.6</w:t>
            </w:r>
          </w:p>
        </w:tc>
        <w:tc>
          <w:tcPr>
            <w:tcW w:w="780" w:type="dxa"/>
            <w:shd w:val="clear" w:color="auto" w:fill="auto"/>
            <w:vAlign w:val="center"/>
          </w:tcPr>
          <w:p w14:paraId="3456E7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825" w:type="dxa"/>
            <w:shd w:val="clear" w:color="auto" w:fill="auto"/>
            <w:vAlign w:val="center"/>
          </w:tcPr>
          <w:p w14:paraId="34319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5250</w:t>
            </w:r>
          </w:p>
        </w:tc>
        <w:tc>
          <w:tcPr>
            <w:tcW w:w="900" w:type="dxa"/>
            <w:shd w:val="clear" w:color="auto" w:fill="auto"/>
            <w:vAlign w:val="center"/>
          </w:tcPr>
          <w:p w14:paraId="3DCC2B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3990</w:t>
            </w:r>
          </w:p>
        </w:tc>
        <w:tc>
          <w:tcPr>
            <w:tcW w:w="1006" w:type="dxa"/>
            <w:shd w:val="clear" w:color="auto" w:fill="auto"/>
            <w:noWrap/>
            <w:vAlign w:val="center"/>
          </w:tcPr>
          <w:p w14:paraId="58F33F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auto"/>
            <w:noWrap/>
            <w:vAlign w:val="center"/>
          </w:tcPr>
          <w:p w14:paraId="6C3A746C">
            <w:pPr>
              <w:keepNext w:val="0"/>
              <w:keepLines w:val="0"/>
              <w:widowControl/>
              <w:suppressLineNumbers w:val="0"/>
              <w:tabs>
                <w:tab w:val="left" w:pos="341"/>
              </w:tabs>
              <w:jc w:val="center"/>
              <w:textAlignment w:val="center"/>
              <w:rPr>
                <w:rFonts w:hint="eastAsia" w:ascii="宋体" w:hAnsi="宋体" w:cs="宋体"/>
                <w:i w:val="0"/>
                <w:iCs w:val="0"/>
                <w:color w:val="000000"/>
                <w:kern w:val="0"/>
                <w:sz w:val="18"/>
                <w:szCs w:val="18"/>
                <w:u w:val="none"/>
                <w:lang w:val="en-US" w:eastAsia="zh-CN" w:bidi="ar"/>
              </w:rPr>
            </w:pPr>
          </w:p>
        </w:tc>
      </w:tr>
      <w:tr w14:paraId="648B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35" w:hRule="atLeast"/>
          <w:jc w:val="center"/>
        </w:trPr>
        <w:tc>
          <w:tcPr>
            <w:tcW w:w="1225" w:type="dxa"/>
            <w:shd w:val="clear" w:color="auto" w:fill="auto"/>
            <w:noWrap/>
            <w:vAlign w:val="center"/>
          </w:tcPr>
          <w:p w14:paraId="38F3AE77">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bookmarkStart w:id="34" w:name="_GoBack"/>
            <w:bookmarkEnd w:id="34"/>
            <w:r>
              <w:rPr>
                <w:rFonts w:hint="eastAsia" w:ascii="宋体" w:hAnsi="宋体" w:cs="宋体"/>
                <w:color w:val="000000"/>
                <w:kern w:val="0"/>
                <w:sz w:val="18"/>
                <w:szCs w:val="18"/>
                <w:lang w:val="en-US" w:eastAsia="zh-CN" w:bidi="ar"/>
              </w:rPr>
              <w:t>5</w:t>
            </w:r>
          </w:p>
        </w:tc>
        <w:tc>
          <w:tcPr>
            <w:tcW w:w="585" w:type="dxa"/>
            <w:shd w:val="clear" w:color="auto" w:fill="auto"/>
            <w:vAlign w:val="center"/>
          </w:tcPr>
          <w:p w14:paraId="12B36B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2F1597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医用检查垫</w:t>
            </w:r>
          </w:p>
        </w:tc>
        <w:tc>
          <w:tcPr>
            <w:tcW w:w="3165" w:type="dxa"/>
            <w:shd w:val="clear" w:color="auto" w:fill="FFFFFF"/>
            <w:vAlign w:val="center"/>
          </w:tcPr>
          <w:p w14:paraId="3AC22CC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病床或检查床上用的卫生护理用品。</w:t>
            </w:r>
          </w:p>
        </w:tc>
        <w:tc>
          <w:tcPr>
            <w:tcW w:w="1995" w:type="dxa"/>
            <w:shd w:val="clear" w:color="auto" w:fill="FFFFFF"/>
            <w:vAlign w:val="center"/>
          </w:tcPr>
          <w:p w14:paraId="4C8C34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医用检查垫CP（62CM*80M）</w:t>
            </w:r>
          </w:p>
        </w:tc>
        <w:tc>
          <w:tcPr>
            <w:tcW w:w="915" w:type="dxa"/>
            <w:shd w:val="clear" w:color="auto" w:fill="auto"/>
            <w:vAlign w:val="center"/>
          </w:tcPr>
          <w:p w14:paraId="523DF3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c>
          <w:tcPr>
            <w:tcW w:w="780" w:type="dxa"/>
            <w:shd w:val="clear" w:color="auto" w:fill="auto"/>
            <w:vAlign w:val="center"/>
          </w:tcPr>
          <w:p w14:paraId="2D531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825" w:type="dxa"/>
            <w:shd w:val="clear" w:color="auto" w:fill="auto"/>
            <w:vAlign w:val="center"/>
          </w:tcPr>
          <w:p w14:paraId="296B98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w:t>
            </w:r>
          </w:p>
        </w:tc>
        <w:tc>
          <w:tcPr>
            <w:tcW w:w="900" w:type="dxa"/>
            <w:shd w:val="clear" w:color="auto" w:fill="auto"/>
            <w:vAlign w:val="center"/>
          </w:tcPr>
          <w:p w14:paraId="113373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33750</w:t>
            </w:r>
          </w:p>
        </w:tc>
        <w:tc>
          <w:tcPr>
            <w:tcW w:w="1006" w:type="dxa"/>
            <w:shd w:val="clear" w:color="auto" w:fill="auto"/>
            <w:noWrap/>
            <w:vAlign w:val="center"/>
          </w:tcPr>
          <w:p w14:paraId="16E0B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shd w:val="clear" w:color="auto" w:fill="FFFFFF"/>
            <w:noWrap/>
            <w:vAlign w:val="center"/>
          </w:tcPr>
          <w:p w14:paraId="0A2DCC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超声科</w:t>
            </w:r>
          </w:p>
        </w:tc>
      </w:tr>
      <w:tr w14:paraId="3714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restart"/>
            <w:shd w:val="clear" w:color="auto" w:fill="auto"/>
            <w:noWrap/>
            <w:vAlign w:val="center"/>
          </w:tcPr>
          <w:p w14:paraId="3EDCD336">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6</w:t>
            </w:r>
          </w:p>
        </w:tc>
        <w:tc>
          <w:tcPr>
            <w:tcW w:w="585" w:type="dxa"/>
            <w:shd w:val="clear" w:color="auto" w:fill="auto"/>
            <w:vAlign w:val="center"/>
          </w:tcPr>
          <w:p w14:paraId="6F014D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2617313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可控直径TIPS覆膜支架系统</w:t>
            </w:r>
          </w:p>
        </w:tc>
        <w:tc>
          <w:tcPr>
            <w:tcW w:w="3165" w:type="dxa"/>
            <w:shd w:val="clear" w:color="auto" w:fill="FFFFFF"/>
            <w:vAlign w:val="center"/>
          </w:tcPr>
          <w:p w14:paraId="1EF6CC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可控直径TIPS覆膜支架系统用于在肝静脉之间的肝实质内建立人工分流通道，从而降低门静脉压力，减少或改善门静脉高血压及其并发症，如静脉曲张出血、胃病、顽固性腹水和/或肝性胸水。</w:t>
            </w:r>
          </w:p>
        </w:tc>
        <w:tc>
          <w:tcPr>
            <w:tcW w:w="1995" w:type="dxa"/>
            <w:shd w:val="clear" w:color="auto" w:fill="FFFFFF"/>
            <w:vAlign w:val="center"/>
          </w:tcPr>
          <w:p w14:paraId="03E648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PTB8107275W</w:t>
            </w:r>
          </w:p>
        </w:tc>
        <w:tc>
          <w:tcPr>
            <w:tcW w:w="915" w:type="dxa"/>
            <w:shd w:val="clear" w:color="auto" w:fill="auto"/>
            <w:vAlign w:val="center"/>
          </w:tcPr>
          <w:p w14:paraId="70F896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21240</w:t>
            </w:r>
          </w:p>
        </w:tc>
        <w:tc>
          <w:tcPr>
            <w:tcW w:w="780" w:type="dxa"/>
            <w:shd w:val="clear" w:color="auto" w:fill="auto"/>
            <w:vAlign w:val="center"/>
          </w:tcPr>
          <w:p w14:paraId="229D35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shd w:val="clear" w:color="auto" w:fill="auto"/>
            <w:vAlign w:val="center"/>
          </w:tcPr>
          <w:p w14:paraId="3638C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084CC2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42480</w:t>
            </w:r>
          </w:p>
        </w:tc>
        <w:tc>
          <w:tcPr>
            <w:tcW w:w="1006" w:type="dxa"/>
            <w:shd w:val="clear" w:color="auto" w:fill="auto"/>
            <w:noWrap/>
            <w:vAlign w:val="center"/>
          </w:tcPr>
          <w:p w14:paraId="6CF1D9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restart"/>
            <w:shd w:val="clear" w:color="auto" w:fill="FFFFFF"/>
            <w:noWrap/>
            <w:vAlign w:val="center"/>
          </w:tcPr>
          <w:p w14:paraId="291DC0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影像科</w:t>
            </w:r>
          </w:p>
        </w:tc>
      </w:tr>
      <w:tr w14:paraId="1A35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EBDDA6A">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313E90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3390" w:type="dxa"/>
            <w:shd w:val="clear" w:color="auto" w:fill="FFFFFF"/>
            <w:vAlign w:val="center"/>
          </w:tcPr>
          <w:p w14:paraId="39BA82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经颈静脉肝内穿刺器</w:t>
            </w:r>
          </w:p>
        </w:tc>
        <w:tc>
          <w:tcPr>
            <w:tcW w:w="3165" w:type="dxa"/>
            <w:shd w:val="clear" w:color="auto" w:fill="FFFFFF"/>
            <w:vAlign w:val="center"/>
          </w:tcPr>
          <w:p w14:paraId="7A8B32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经颈静脉肝内穿刺器械被设计用于经颈静脉肝内门静脉穿刺，进行门静脉的肝内分流手术，以降低门静脉压。</w:t>
            </w:r>
          </w:p>
        </w:tc>
        <w:tc>
          <w:tcPr>
            <w:tcW w:w="1995" w:type="dxa"/>
            <w:shd w:val="clear" w:color="auto" w:fill="FFFFFF"/>
            <w:vAlign w:val="center"/>
          </w:tcPr>
          <w:p w14:paraId="33C6DC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TPS01</w:t>
            </w:r>
          </w:p>
        </w:tc>
        <w:tc>
          <w:tcPr>
            <w:tcW w:w="915" w:type="dxa"/>
            <w:shd w:val="clear" w:color="auto" w:fill="auto"/>
            <w:vAlign w:val="center"/>
          </w:tcPr>
          <w:p w14:paraId="19B3F6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8800</w:t>
            </w:r>
          </w:p>
        </w:tc>
        <w:tc>
          <w:tcPr>
            <w:tcW w:w="780" w:type="dxa"/>
            <w:shd w:val="clear" w:color="auto" w:fill="auto"/>
            <w:vAlign w:val="center"/>
          </w:tcPr>
          <w:p w14:paraId="0484A8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825" w:type="dxa"/>
            <w:shd w:val="clear" w:color="auto" w:fill="auto"/>
            <w:vAlign w:val="center"/>
          </w:tcPr>
          <w:p w14:paraId="36D45F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77FD9F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17600</w:t>
            </w:r>
          </w:p>
        </w:tc>
        <w:tc>
          <w:tcPr>
            <w:tcW w:w="1006" w:type="dxa"/>
            <w:shd w:val="clear" w:color="auto" w:fill="auto"/>
            <w:noWrap/>
            <w:vAlign w:val="center"/>
          </w:tcPr>
          <w:p w14:paraId="5F909B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303757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19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0CEC518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0D6F0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3390" w:type="dxa"/>
            <w:shd w:val="clear" w:color="auto" w:fill="FFFFFF"/>
            <w:vAlign w:val="center"/>
          </w:tcPr>
          <w:p w14:paraId="026DC9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温度敏感型液体栓塞剂</w:t>
            </w:r>
          </w:p>
        </w:tc>
        <w:tc>
          <w:tcPr>
            <w:tcW w:w="3165" w:type="dxa"/>
            <w:shd w:val="clear" w:color="auto" w:fill="FFFFFF"/>
            <w:vAlign w:val="center"/>
          </w:tcPr>
          <w:p w14:paraId="1D050E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本产品适用于富血运性恶性肿瘤的栓塞治疗。</w:t>
            </w:r>
          </w:p>
        </w:tc>
        <w:tc>
          <w:tcPr>
            <w:tcW w:w="1995" w:type="dxa"/>
            <w:shd w:val="clear" w:color="auto" w:fill="FFFFFF"/>
            <w:vAlign w:val="center"/>
          </w:tcPr>
          <w:p w14:paraId="047590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5ml</w:t>
            </w:r>
          </w:p>
        </w:tc>
        <w:tc>
          <w:tcPr>
            <w:tcW w:w="915" w:type="dxa"/>
            <w:shd w:val="clear" w:color="auto" w:fill="auto"/>
            <w:vAlign w:val="center"/>
          </w:tcPr>
          <w:p w14:paraId="3C72F5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24800</w:t>
            </w:r>
          </w:p>
        </w:tc>
        <w:tc>
          <w:tcPr>
            <w:tcW w:w="780" w:type="dxa"/>
            <w:shd w:val="clear" w:color="auto" w:fill="auto"/>
            <w:vAlign w:val="center"/>
          </w:tcPr>
          <w:p w14:paraId="0F136D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825" w:type="dxa"/>
            <w:shd w:val="clear" w:color="auto" w:fill="auto"/>
            <w:vAlign w:val="center"/>
          </w:tcPr>
          <w:p w14:paraId="175DBB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900" w:type="dxa"/>
            <w:shd w:val="clear" w:color="auto" w:fill="auto"/>
            <w:vAlign w:val="center"/>
          </w:tcPr>
          <w:p w14:paraId="244789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744000</w:t>
            </w:r>
          </w:p>
        </w:tc>
        <w:tc>
          <w:tcPr>
            <w:tcW w:w="1006" w:type="dxa"/>
            <w:shd w:val="clear" w:color="auto" w:fill="auto"/>
            <w:noWrap/>
            <w:vAlign w:val="center"/>
          </w:tcPr>
          <w:p w14:paraId="0B1B74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12FD30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0A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2E77916">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678CA7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3390" w:type="dxa"/>
            <w:shd w:val="clear" w:color="auto" w:fill="FFFFFF"/>
            <w:vAlign w:val="center"/>
          </w:tcPr>
          <w:p w14:paraId="1BE9B0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一次性使用亲水涂层导丝</w:t>
            </w:r>
          </w:p>
        </w:tc>
        <w:tc>
          <w:tcPr>
            <w:tcW w:w="3165" w:type="dxa"/>
            <w:shd w:val="clear" w:color="auto" w:fill="FFFFFF"/>
            <w:vAlign w:val="center"/>
          </w:tcPr>
          <w:p w14:paraId="3C0172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用于引导导管插入血管并辅助其他器械进行定位操作，神经血管应用除外；长度为45cm的导丝用于Seldinger术，用于建立有助于血管内器械的经皮进入通路，不具有血管内定位或建立血管内通路作用。</w:t>
            </w:r>
          </w:p>
        </w:tc>
        <w:tc>
          <w:tcPr>
            <w:tcW w:w="1995" w:type="dxa"/>
            <w:shd w:val="clear" w:color="auto" w:fill="FFFFFF"/>
            <w:vAlign w:val="center"/>
          </w:tcPr>
          <w:p w14:paraId="21D740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HG184AF</w:t>
            </w:r>
          </w:p>
        </w:tc>
        <w:tc>
          <w:tcPr>
            <w:tcW w:w="915" w:type="dxa"/>
            <w:shd w:val="clear" w:color="auto" w:fill="auto"/>
            <w:vAlign w:val="center"/>
          </w:tcPr>
          <w:p w14:paraId="6760FD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1200</w:t>
            </w:r>
          </w:p>
        </w:tc>
        <w:tc>
          <w:tcPr>
            <w:tcW w:w="780" w:type="dxa"/>
            <w:shd w:val="clear" w:color="auto" w:fill="auto"/>
            <w:vAlign w:val="center"/>
          </w:tcPr>
          <w:p w14:paraId="188313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667B74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1011FC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2400</w:t>
            </w:r>
          </w:p>
        </w:tc>
        <w:tc>
          <w:tcPr>
            <w:tcW w:w="1006" w:type="dxa"/>
            <w:shd w:val="clear" w:color="auto" w:fill="auto"/>
            <w:noWrap/>
            <w:vAlign w:val="center"/>
          </w:tcPr>
          <w:p w14:paraId="04F706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4844D6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273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6AA946A2">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4F1077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3390" w:type="dxa"/>
            <w:shd w:val="clear" w:color="auto" w:fill="FFFFFF"/>
            <w:vAlign w:val="center"/>
          </w:tcPr>
          <w:p w14:paraId="3A8E30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外周球囊扩张导管</w:t>
            </w:r>
          </w:p>
        </w:tc>
        <w:tc>
          <w:tcPr>
            <w:tcW w:w="3165" w:type="dxa"/>
            <w:shd w:val="clear" w:color="auto" w:fill="FFFFFF"/>
            <w:vAlign w:val="center"/>
          </w:tcPr>
          <w:p w14:paraId="266E62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该产品用于对患有外周动脉血管阻塞或狭窄疾病的患者实施经皮腔内血管成形术（PTA）。</w:t>
            </w:r>
          </w:p>
        </w:tc>
        <w:tc>
          <w:tcPr>
            <w:tcW w:w="1995" w:type="dxa"/>
            <w:shd w:val="clear" w:color="auto" w:fill="FFFFFF"/>
            <w:vAlign w:val="center"/>
          </w:tcPr>
          <w:p w14:paraId="667779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ZW130060015035B</w:t>
            </w:r>
          </w:p>
        </w:tc>
        <w:tc>
          <w:tcPr>
            <w:tcW w:w="915" w:type="dxa"/>
            <w:shd w:val="clear" w:color="auto" w:fill="auto"/>
            <w:vAlign w:val="center"/>
          </w:tcPr>
          <w:p w14:paraId="2CA9FF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3000.0</w:t>
            </w:r>
          </w:p>
        </w:tc>
        <w:tc>
          <w:tcPr>
            <w:tcW w:w="780" w:type="dxa"/>
            <w:shd w:val="clear" w:color="auto" w:fill="auto"/>
            <w:vAlign w:val="center"/>
          </w:tcPr>
          <w:p w14:paraId="0501E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2871C0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00" w:type="dxa"/>
            <w:shd w:val="clear" w:color="auto" w:fill="auto"/>
            <w:vAlign w:val="center"/>
          </w:tcPr>
          <w:p w14:paraId="14DC54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6000</w:t>
            </w:r>
          </w:p>
        </w:tc>
        <w:tc>
          <w:tcPr>
            <w:tcW w:w="1006" w:type="dxa"/>
            <w:shd w:val="clear" w:color="auto" w:fill="auto"/>
            <w:noWrap/>
            <w:vAlign w:val="center"/>
          </w:tcPr>
          <w:p w14:paraId="536D8E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4C5EA5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A66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4BA3EA9D">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594D63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3390" w:type="dxa"/>
            <w:shd w:val="clear" w:color="auto" w:fill="FFFFFF"/>
            <w:vAlign w:val="center"/>
          </w:tcPr>
          <w:p w14:paraId="0D7885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PTA球囊扩张导管</w:t>
            </w:r>
          </w:p>
        </w:tc>
        <w:tc>
          <w:tcPr>
            <w:tcW w:w="3165" w:type="dxa"/>
            <w:shd w:val="clear" w:color="auto" w:fill="FFFFFF"/>
            <w:vAlign w:val="center"/>
          </w:tcPr>
          <w:p w14:paraId="066E80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该产品适用于对患有外周动脉血管阻塞或狭窄疾病的患者实施经皮腔内血管成形术（PTA）。例如参考直径大于或等于所选球囊尺寸的髂动脉、股动脉、髂股动脉、胭动脉和膝下动脉。</w:t>
            </w:r>
          </w:p>
        </w:tc>
        <w:tc>
          <w:tcPr>
            <w:tcW w:w="1995" w:type="dxa"/>
            <w:shd w:val="clear" w:color="auto" w:fill="FFFFFF"/>
            <w:vAlign w:val="center"/>
          </w:tcPr>
          <w:p w14:paraId="2BE137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LX3513052205F</w:t>
            </w:r>
          </w:p>
        </w:tc>
        <w:tc>
          <w:tcPr>
            <w:tcW w:w="915" w:type="dxa"/>
            <w:shd w:val="clear" w:color="auto" w:fill="auto"/>
            <w:vAlign w:val="center"/>
          </w:tcPr>
          <w:p w14:paraId="51AE1F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5700</w:t>
            </w:r>
          </w:p>
        </w:tc>
        <w:tc>
          <w:tcPr>
            <w:tcW w:w="780" w:type="dxa"/>
            <w:shd w:val="clear" w:color="auto" w:fill="auto"/>
            <w:vAlign w:val="center"/>
          </w:tcPr>
          <w:p w14:paraId="04C83F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825" w:type="dxa"/>
            <w:shd w:val="clear" w:color="auto" w:fill="auto"/>
            <w:vAlign w:val="center"/>
          </w:tcPr>
          <w:p w14:paraId="4EC5D5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00" w:type="dxa"/>
            <w:shd w:val="clear" w:color="auto" w:fill="auto"/>
            <w:vAlign w:val="center"/>
          </w:tcPr>
          <w:p w14:paraId="3031B8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5700</w:t>
            </w:r>
          </w:p>
        </w:tc>
        <w:tc>
          <w:tcPr>
            <w:tcW w:w="1006" w:type="dxa"/>
            <w:shd w:val="clear" w:color="auto" w:fill="auto"/>
            <w:noWrap/>
            <w:vAlign w:val="center"/>
          </w:tcPr>
          <w:p w14:paraId="6DC50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61B70A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1A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225" w:type="dxa"/>
            <w:vMerge w:val="continue"/>
            <w:shd w:val="clear" w:color="auto" w:fill="auto"/>
            <w:noWrap/>
            <w:vAlign w:val="center"/>
          </w:tcPr>
          <w:p w14:paraId="1D47F8D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p>
        </w:tc>
        <w:tc>
          <w:tcPr>
            <w:tcW w:w="585" w:type="dxa"/>
            <w:shd w:val="clear" w:color="auto" w:fill="auto"/>
            <w:vAlign w:val="center"/>
          </w:tcPr>
          <w:p w14:paraId="5935BE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3390" w:type="dxa"/>
            <w:shd w:val="clear" w:color="auto" w:fill="FFFFFF"/>
            <w:vAlign w:val="center"/>
          </w:tcPr>
          <w:p w14:paraId="0EBFF5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一次性使用微导管</w:t>
            </w:r>
          </w:p>
        </w:tc>
        <w:tc>
          <w:tcPr>
            <w:tcW w:w="3165" w:type="dxa"/>
            <w:shd w:val="clear" w:color="auto" w:fill="FFFFFF"/>
            <w:vAlign w:val="center"/>
          </w:tcPr>
          <w:p w14:paraId="004972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一次性使用微导管用于注射或输入对照介质和/或液体(如造影剂)和/或栓塞材料，和/或适当的器械(如支架、弹簧圈),神经血管应用除外</w:t>
            </w:r>
          </w:p>
        </w:tc>
        <w:tc>
          <w:tcPr>
            <w:tcW w:w="1995" w:type="dxa"/>
            <w:shd w:val="clear" w:color="auto" w:fill="FFFFFF"/>
            <w:vAlign w:val="center"/>
          </w:tcPr>
          <w:p w14:paraId="5B1875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MCM03-4、MCS02-4、MCS03-5</w:t>
            </w:r>
          </w:p>
        </w:tc>
        <w:tc>
          <w:tcPr>
            <w:tcW w:w="915" w:type="dxa"/>
            <w:shd w:val="clear" w:color="auto" w:fill="auto"/>
            <w:vAlign w:val="center"/>
          </w:tcPr>
          <w:p w14:paraId="154401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3500</w:t>
            </w:r>
          </w:p>
        </w:tc>
        <w:tc>
          <w:tcPr>
            <w:tcW w:w="780" w:type="dxa"/>
            <w:shd w:val="clear" w:color="auto" w:fill="auto"/>
            <w:vAlign w:val="center"/>
          </w:tcPr>
          <w:p w14:paraId="5DF20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825" w:type="dxa"/>
            <w:shd w:val="clear" w:color="auto" w:fill="auto"/>
            <w:vAlign w:val="center"/>
          </w:tcPr>
          <w:p w14:paraId="59BA92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00" w:type="dxa"/>
            <w:shd w:val="clear" w:color="auto" w:fill="auto"/>
            <w:vAlign w:val="center"/>
          </w:tcPr>
          <w:p w14:paraId="26EFE9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17500</w:t>
            </w:r>
          </w:p>
        </w:tc>
        <w:tc>
          <w:tcPr>
            <w:tcW w:w="1006" w:type="dxa"/>
            <w:shd w:val="clear" w:color="auto" w:fill="auto"/>
            <w:noWrap/>
            <w:vAlign w:val="center"/>
          </w:tcPr>
          <w:p w14:paraId="527687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vMerge w:val="continue"/>
            <w:shd w:val="clear" w:color="auto" w:fill="FFFFFF"/>
            <w:noWrap/>
            <w:vAlign w:val="center"/>
          </w:tcPr>
          <w:p w14:paraId="66CB7F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BB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1468" w:hRule="atLeast"/>
          <w:jc w:val="center"/>
        </w:trPr>
        <w:tc>
          <w:tcPr>
            <w:tcW w:w="1225" w:type="dxa"/>
            <w:shd w:val="clear" w:color="auto" w:fill="auto"/>
            <w:noWrap/>
            <w:vAlign w:val="center"/>
          </w:tcPr>
          <w:p w14:paraId="2AB69361">
            <w:pPr>
              <w:widowControl/>
              <w:snapToGrid w:val="0"/>
              <w:ind w:left="0" w:leftChars="0" w:right="0" w:rightChars="0" w:firstLine="0" w:firstLineChars="0"/>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7</w:t>
            </w:r>
          </w:p>
        </w:tc>
        <w:tc>
          <w:tcPr>
            <w:tcW w:w="585" w:type="dxa"/>
            <w:shd w:val="clear" w:color="auto" w:fill="auto"/>
            <w:vAlign w:val="center"/>
          </w:tcPr>
          <w:p w14:paraId="588226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390" w:type="dxa"/>
            <w:shd w:val="clear" w:color="auto" w:fill="FFFFFF"/>
            <w:vAlign w:val="center"/>
          </w:tcPr>
          <w:p w14:paraId="0345D9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胶囊式内窥镜（胃镜）</w:t>
            </w:r>
          </w:p>
        </w:tc>
        <w:tc>
          <w:tcPr>
            <w:tcW w:w="3165" w:type="dxa"/>
            <w:shd w:val="clear" w:color="auto" w:fill="FFFFFF"/>
            <w:vAlign w:val="center"/>
          </w:tcPr>
          <w:p w14:paraId="08603F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适用于胶囊式胃内窥镜及其设备，思德GICE-1000。用于采集和查看胃的图像，通过胶囊内镜检查胃部情况，针对心肺功能差，不能耐受传统的胃镜检查</w:t>
            </w:r>
          </w:p>
        </w:tc>
        <w:tc>
          <w:tcPr>
            <w:tcW w:w="1995" w:type="dxa"/>
            <w:shd w:val="clear" w:color="auto" w:fill="auto"/>
            <w:vAlign w:val="center"/>
          </w:tcPr>
          <w:p w14:paraId="08848D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GICE-1000</w:t>
            </w:r>
          </w:p>
        </w:tc>
        <w:tc>
          <w:tcPr>
            <w:tcW w:w="915" w:type="dxa"/>
            <w:shd w:val="clear" w:color="auto" w:fill="auto"/>
            <w:vAlign w:val="center"/>
          </w:tcPr>
          <w:p w14:paraId="2CA5457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1950</w:t>
            </w:r>
          </w:p>
        </w:tc>
        <w:tc>
          <w:tcPr>
            <w:tcW w:w="780" w:type="dxa"/>
            <w:shd w:val="clear" w:color="auto" w:fill="auto"/>
            <w:vAlign w:val="center"/>
          </w:tcPr>
          <w:p w14:paraId="7022F20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shd w:val="clear" w:color="auto" w:fill="auto"/>
            <w:vAlign w:val="center"/>
          </w:tcPr>
          <w:p w14:paraId="3B51B85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900" w:type="dxa"/>
            <w:shd w:val="clear" w:color="auto" w:fill="auto"/>
            <w:vAlign w:val="center"/>
          </w:tcPr>
          <w:p w14:paraId="678572E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19500</w:t>
            </w:r>
          </w:p>
        </w:tc>
        <w:tc>
          <w:tcPr>
            <w:tcW w:w="1006" w:type="dxa"/>
            <w:shd w:val="clear" w:color="auto" w:fill="auto"/>
            <w:noWrap/>
            <w:vAlign w:val="center"/>
          </w:tcPr>
          <w:p w14:paraId="7C4EE5C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是</w:t>
            </w:r>
          </w:p>
        </w:tc>
        <w:tc>
          <w:tcPr>
            <w:tcW w:w="851" w:type="dxa"/>
            <w:shd w:val="clear" w:color="auto" w:fill="FFFFFF"/>
            <w:noWrap/>
            <w:vAlign w:val="center"/>
          </w:tcPr>
          <w:p w14:paraId="7AA9FC79">
            <w:pPr>
              <w:keepNext w:val="0"/>
              <w:keepLines w:val="0"/>
              <w:widowControl/>
              <w:suppressLineNumbers w:val="0"/>
              <w:tabs>
                <w:tab w:val="left" w:pos="296"/>
              </w:tabs>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脾胃病科</w:t>
            </w:r>
          </w:p>
        </w:tc>
      </w:tr>
    </w:tbl>
    <w:p w14:paraId="4D92C9F7">
      <w:pPr>
        <w:pStyle w:val="27"/>
        <w:tabs>
          <w:tab w:val="right" w:pos="8312"/>
        </w:tabs>
        <w:snapToGrid/>
        <w:spacing w:line="300" w:lineRule="auto"/>
        <w:rPr>
          <w:rFonts w:ascii="仿宋" w:hAnsi="仿宋" w:eastAsia="仿宋" w:cs="仿宋"/>
          <w:bCs w:val="0"/>
          <w:spacing w:val="0"/>
          <w:kern w:val="2"/>
          <w:szCs w:val="32"/>
        </w:rPr>
      </w:pPr>
    </w:p>
    <w:p w14:paraId="090FDCC2">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说明：</w:t>
      </w:r>
      <w:r>
        <w:rPr>
          <w:rFonts w:ascii="仿宋" w:hAnsi="仿宋" w:eastAsia="仿宋" w:cs="仿宋"/>
          <w:bCs w:val="0"/>
          <w:spacing w:val="0"/>
          <w:kern w:val="2"/>
          <w:szCs w:val="32"/>
        </w:rPr>
        <w:br w:type="textWrapping"/>
      </w:r>
      <w:r>
        <w:rPr>
          <w:rFonts w:hint="eastAsia" w:ascii="仿宋" w:hAnsi="仿宋" w:eastAsia="仿宋" w:cs="仿宋"/>
          <w:bCs w:val="0"/>
          <w:spacing w:val="0"/>
          <w:kern w:val="2"/>
          <w:szCs w:val="32"/>
        </w:rPr>
        <w:t>1、每个包，须包含序号内所有产品方可报名（特别注明除外）。</w:t>
      </w:r>
    </w:p>
    <w:p w14:paraId="1E1F7E63">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2、在深圳阳光平台挂网产品，报价不得高于最高采购价及深圳阳光平台三色九段线最低价。</w:t>
      </w:r>
    </w:p>
    <w:p w14:paraId="77C2B528">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3、目录内产品名称和规格仅作参考，欢迎各供应商提供能实现同等功能的产品。</w:t>
      </w:r>
    </w:p>
    <w:p w14:paraId="1CA69A96">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4、可拓展同类产品，以保障产品系列完整性，拓展产品价格不得高于最高采购价。</w:t>
      </w:r>
    </w:p>
    <w:p w14:paraId="7184BF83">
      <w:pPr>
        <w:pStyle w:val="3"/>
      </w:pPr>
      <w:bookmarkStart w:id="9" w:name="_Toc196293564"/>
      <w:r>
        <w:rPr>
          <w:rFonts w:hint="eastAsia" w:ascii="宋体" w:hAnsi="宋体" w:eastAsia="宋体" w:cs="宋体"/>
        </w:rPr>
        <w:t>三、提交谈判</w:t>
      </w:r>
      <w:r>
        <w:rPr>
          <w:rFonts w:hint="eastAsia" w:ascii="___WRD_EMBED_SUB_53" w:hAnsi="___WRD_EMBED_SUB_53" w:eastAsia="___WRD_EMBED_SUB_53" w:cs="___WRD_EMBED_SUB_53"/>
        </w:rPr>
        <w:t>文件</w:t>
      </w:r>
      <w:r>
        <w:rPr>
          <w:rFonts w:hint="eastAsia" w:ascii="宋体" w:hAnsi="宋体" w:eastAsia="宋体" w:cs="宋体"/>
        </w:rPr>
        <w:t>截止时间、洽谈时间和地点</w:t>
      </w:r>
      <w:r>
        <w:rPr>
          <w:rFonts w:hint="eastAsia" w:ascii="___WRD_EMBED_SUB_53" w:hAnsi="___WRD_EMBED_SUB_53" w:eastAsia="___WRD_EMBED_SUB_53" w:cs="___WRD_EMBED_SUB_53"/>
        </w:rPr>
        <w:t>：</w:t>
      </w:r>
      <w:bookmarkEnd w:id="9"/>
    </w:p>
    <w:p w14:paraId="6CB6C137">
      <w:pPr>
        <w:spacing w:line="300" w:lineRule="auto"/>
        <w:jc w:val="left"/>
        <w:rPr>
          <w:rFonts w:ascii="仿宋" w:hAnsi="仿宋" w:eastAsia="仿宋" w:cs="仿宋"/>
          <w:sz w:val="24"/>
          <w:szCs w:val="32"/>
        </w:rPr>
      </w:pPr>
      <w:r>
        <w:rPr>
          <w:rFonts w:hint="eastAsia" w:ascii="仿宋" w:hAnsi="仿宋" w:eastAsia="仿宋" w:cs="仿宋"/>
          <w:sz w:val="24"/>
          <w:szCs w:val="32"/>
        </w:rPr>
        <w:t>（一）提交谈判文件时间：报名成功后另行通知。</w:t>
      </w:r>
    </w:p>
    <w:p w14:paraId="531B7574">
      <w:pPr>
        <w:spacing w:line="300" w:lineRule="auto"/>
        <w:rPr>
          <w:rFonts w:ascii="仿宋" w:hAnsi="仿宋" w:eastAsia="仿宋" w:cs="仿宋"/>
          <w:sz w:val="24"/>
          <w:szCs w:val="32"/>
        </w:rPr>
      </w:pPr>
      <w:r>
        <w:rPr>
          <w:rFonts w:hint="eastAsia" w:ascii="仿宋" w:hAnsi="仿宋" w:eastAsia="仿宋" w:cs="仿宋"/>
          <w:sz w:val="24"/>
          <w:szCs w:val="32"/>
        </w:rPr>
        <w:t>（二）洽谈时间：具体洽谈时间及地点后续通知报名企业联系人。</w:t>
      </w:r>
    </w:p>
    <w:p w14:paraId="28615CD8">
      <w:pPr>
        <w:spacing w:line="300" w:lineRule="auto"/>
        <w:jc w:val="left"/>
        <w:rPr>
          <w:rFonts w:ascii="宋体" w:hAnsi="宋体" w:cs="宋体"/>
          <w:b/>
          <w:sz w:val="36"/>
          <w:szCs w:val="36"/>
        </w:rPr>
      </w:pPr>
      <w:r>
        <w:rPr>
          <w:rFonts w:hint="eastAsia" w:ascii="仿宋" w:hAnsi="仿宋" w:eastAsia="仿宋" w:cs="仿宋"/>
          <w:sz w:val="24"/>
          <w:szCs w:val="32"/>
        </w:rPr>
        <w:t>（三）地点：北京中医药大学深圳医院（龙岗）</w:t>
      </w:r>
      <w:r>
        <w:rPr>
          <w:rFonts w:hint="eastAsia" w:ascii="仿宋" w:hAnsi="仿宋" w:eastAsia="仿宋" w:cs="仿宋"/>
          <w:sz w:val="24"/>
          <w:szCs w:val="32"/>
          <w:lang w:eastAsia="zh-CN"/>
        </w:rPr>
        <w:t>行政楼</w:t>
      </w:r>
      <w:r>
        <w:rPr>
          <w:rFonts w:hint="eastAsia" w:ascii="仿宋" w:hAnsi="仿宋" w:eastAsia="仿宋" w:cs="仿宋"/>
          <w:sz w:val="24"/>
          <w:szCs w:val="32"/>
        </w:rPr>
        <w:t>四楼设备科2</w:t>
      </w:r>
      <w:r>
        <w:rPr>
          <w:rFonts w:hint="eastAsia" w:ascii="仿宋" w:hAnsi="仿宋" w:eastAsia="仿宋" w:cs="仿宋"/>
          <w:sz w:val="24"/>
          <w:szCs w:val="32"/>
          <w:lang w:eastAsia="zh-CN"/>
        </w:rPr>
        <w:t>（</w:t>
      </w:r>
      <w:r>
        <w:rPr>
          <w:rFonts w:hint="eastAsia" w:ascii="仿宋" w:hAnsi="仿宋" w:eastAsia="仿宋" w:cs="仿宋"/>
          <w:sz w:val="24"/>
          <w:szCs w:val="32"/>
        </w:rPr>
        <w:t>42</w:t>
      </w:r>
      <w:r>
        <w:rPr>
          <w:rFonts w:hint="eastAsia" w:ascii="仿宋" w:hAnsi="仿宋" w:eastAsia="仿宋" w:cs="仿宋"/>
          <w:sz w:val="24"/>
          <w:szCs w:val="32"/>
          <w:lang w:val="en-US" w:eastAsia="zh-CN"/>
        </w:rPr>
        <w:t>6）</w:t>
      </w:r>
      <w:r>
        <w:rPr>
          <w:rFonts w:hint="eastAsia" w:ascii="仿宋" w:hAnsi="仿宋" w:eastAsia="仿宋" w:cs="仿宋"/>
          <w:sz w:val="24"/>
          <w:szCs w:val="32"/>
        </w:rPr>
        <w:t>。</w:t>
      </w:r>
      <w:bookmarkStart w:id="10" w:name="_Toc35393794"/>
      <w:bookmarkStart w:id="11" w:name="_Toc28359084"/>
      <w:bookmarkStart w:id="12" w:name="_Toc35393625"/>
      <w:bookmarkStart w:id="13" w:name="_Toc28359007"/>
    </w:p>
    <w:p w14:paraId="42CB44B7">
      <w:pPr>
        <w:pStyle w:val="27"/>
        <w:snapToGrid/>
        <w:ind w:firstLine="760"/>
        <w:jc w:val="both"/>
        <w:rPr>
          <w:rFonts w:ascii="宋体" w:hAnsi="宋体" w:cs="宋体"/>
          <w:b/>
          <w:bCs w:val="0"/>
          <w:sz w:val="36"/>
          <w:szCs w:val="36"/>
        </w:rPr>
      </w:pPr>
    </w:p>
    <w:p w14:paraId="125AA52D">
      <w:pPr>
        <w:widowControl/>
        <w:ind w:firstLine="720"/>
        <w:jc w:val="left"/>
        <w:rPr>
          <w:rFonts w:ascii="宋体" w:hAnsi="宋体" w:cs="宋体"/>
          <w:b/>
          <w:bCs/>
          <w:sz w:val="36"/>
          <w:szCs w:val="36"/>
        </w:rPr>
        <w:sectPr>
          <w:pgSz w:w="16838" w:h="11906" w:orient="landscape"/>
          <w:pgMar w:top="1797" w:right="850" w:bottom="1797" w:left="567" w:header="851" w:footer="992" w:gutter="0"/>
          <w:cols w:space="0" w:num="1"/>
          <w:docGrid w:type="lines" w:linePitch="316" w:charSpace="0"/>
        </w:sectPr>
      </w:pPr>
    </w:p>
    <w:p w14:paraId="18E75A95">
      <w:pPr>
        <w:pStyle w:val="7"/>
        <w:rPr>
          <w:rFonts w:ascii="宋体" w:hAnsi="宋体" w:cs="宋体"/>
        </w:rPr>
      </w:pPr>
      <w:bookmarkStart w:id="14" w:name="_Toc196293565"/>
      <w:r>
        <w:rPr>
          <w:rFonts w:hint="eastAsia"/>
        </w:rPr>
        <w:t xml:space="preserve">第三部分 </w:t>
      </w:r>
      <w:r>
        <w:rPr>
          <w:rFonts w:hint="eastAsia" w:ascii="宋体" w:hAnsi="宋体" w:cs="宋体"/>
        </w:rPr>
        <w:t>谈判文件格式</w:t>
      </w:r>
      <w:bookmarkEnd w:id="14"/>
    </w:p>
    <w:p w14:paraId="5A7B262C">
      <w:pPr>
        <w:pStyle w:val="27"/>
        <w:snapToGrid/>
        <w:spacing w:line="300" w:lineRule="auto"/>
        <w:rPr>
          <w:rFonts w:ascii="宋体" w:hAnsi="宋体" w:cs="宋体"/>
        </w:rPr>
      </w:pPr>
      <w:r>
        <w:rPr>
          <w:rFonts w:hint="eastAsia" w:ascii="宋体" w:hAnsi="宋体" w:cs="宋体"/>
          <w:sz w:val="21"/>
          <w:szCs w:val="21"/>
        </w:rPr>
        <w:t>格式1：谈判文件封面</w:t>
      </w:r>
    </w:p>
    <w:p w14:paraId="31D75370">
      <w:pPr>
        <w:pStyle w:val="27"/>
        <w:ind w:firstLine="520"/>
        <w:rPr>
          <w:rFonts w:ascii="仿宋_GB2312" w:eastAsia="仿宋_GB2312"/>
        </w:rPr>
      </w:pPr>
    </w:p>
    <w:p w14:paraId="45CB8501">
      <w:pPr>
        <w:pStyle w:val="27"/>
        <w:ind w:firstLine="520"/>
        <w:rPr>
          <w:rFonts w:ascii="仿宋_GB2312" w:eastAsia="仿宋_GB2312"/>
          <w:lang w:val="zh-CN"/>
        </w:rPr>
      </w:pPr>
    </w:p>
    <w:p w14:paraId="1C0C3030">
      <w:pPr>
        <w:jc w:val="center"/>
        <w:rPr>
          <w:rFonts w:cs="华文中宋"/>
          <w:b/>
          <w:sz w:val="52"/>
          <w:szCs w:val="52"/>
          <w:lang w:val="zh-CN"/>
        </w:rPr>
      </w:pPr>
      <w:r>
        <w:rPr>
          <w:rFonts w:hint="eastAsia" w:cs="华文中宋"/>
          <w:b/>
          <w:sz w:val="52"/>
          <w:szCs w:val="52"/>
          <w:lang w:val="zh-CN"/>
        </w:rPr>
        <w:t>北京中医药大学深圳医院（龙岗）</w:t>
      </w:r>
    </w:p>
    <w:p w14:paraId="4057FEE8">
      <w:pPr>
        <w:jc w:val="center"/>
        <w:rPr>
          <w:rFonts w:cs="华文中宋"/>
          <w:b/>
          <w:sz w:val="52"/>
          <w:szCs w:val="52"/>
          <w:lang w:val="zh-CN"/>
        </w:rPr>
      </w:pPr>
      <w:r>
        <w:rPr>
          <w:rFonts w:hint="eastAsia" w:cs="华文中宋"/>
          <w:b/>
          <w:sz w:val="52"/>
          <w:szCs w:val="52"/>
          <w:lang w:val="zh-CN"/>
        </w:rPr>
        <w:t>医用耗材公开</w:t>
      </w:r>
      <w:r>
        <w:rPr>
          <w:rFonts w:hint="eastAsia" w:cs="华文中宋"/>
          <w:b/>
          <w:sz w:val="52"/>
          <w:szCs w:val="52"/>
        </w:rPr>
        <w:t>遴选</w:t>
      </w:r>
      <w:r>
        <w:rPr>
          <w:rFonts w:hint="eastAsia" w:cs="华文中宋"/>
          <w:b/>
          <w:sz w:val="52"/>
          <w:szCs w:val="52"/>
          <w:lang w:val="zh-CN"/>
        </w:rPr>
        <w:t>项目</w:t>
      </w:r>
    </w:p>
    <w:p w14:paraId="715ECDE7">
      <w:pPr>
        <w:autoSpaceDE w:val="0"/>
        <w:autoSpaceDN w:val="0"/>
        <w:adjustRightInd w:val="0"/>
        <w:ind w:firstLine="881"/>
        <w:outlineLvl w:val="0"/>
        <w:rPr>
          <w:rFonts w:ascii="方正小标宋简体" w:eastAsia="方正小标宋简体" w:cs="宋体"/>
          <w:bCs/>
          <w:sz w:val="44"/>
          <w:szCs w:val="44"/>
          <w:lang w:val="zh-CN"/>
        </w:rPr>
      </w:pPr>
    </w:p>
    <w:p w14:paraId="323E7302">
      <w:pPr>
        <w:autoSpaceDE w:val="0"/>
        <w:autoSpaceDN w:val="0"/>
        <w:adjustRightInd w:val="0"/>
        <w:jc w:val="center"/>
        <w:outlineLvl w:val="0"/>
        <w:rPr>
          <w:rFonts w:ascii="宋体" w:hAnsi="宋体" w:cs="宋体"/>
          <w:b/>
          <w:bCs/>
          <w:sz w:val="84"/>
          <w:szCs w:val="84"/>
          <w:lang w:val="zh-CN"/>
        </w:rPr>
      </w:pPr>
      <w:bookmarkStart w:id="15" w:name="_Toc196292917"/>
      <w:bookmarkStart w:id="16" w:name="_Toc196292833"/>
      <w:bookmarkStart w:id="17" w:name="_Toc196293566"/>
      <w:bookmarkStart w:id="18" w:name="_Toc196292971"/>
      <w:r>
        <w:rPr>
          <w:rFonts w:hint="eastAsia" w:ascii="宋体" w:hAnsi="宋体" w:cs="宋体"/>
          <w:b/>
          <w:bCs/>
          <w:sz w:val="84"/>
          <w:szCs w:val="84"/>
          <w:lang w:val="zh-CN"/>
        </w:rPr>
        <w:t>谈判文件</w:t>
      </w:r>
      <w:bookmarkEnd w:id="15"/>
      <w:bookmarkEnd w:id="16"/>
      <w:bookmarkEnd w:id="17"/>
      <w:bookmarkEnd w:id="18"/>
    </w:p>
    <w:p w14:paraId="4105B156">
      <w:pPr>
        <w:autoSpaceDE w:val="0"/>
        <w:autoSpaceDN w:val="0"/>
        <w:adjustRightInd w:val="0"/>
        <w:jc w:val="center"/>
        <w:outlineLvl w:val="0"/>
        <w:rPr>
          <w:rFonts w:ascii="宋体" w:hAnsi="宋体" w:cs="宋体"/>
          <w:bCs/>
          <w:sz w:val="52"/>
          <w:szCs w:val="52"/>
          <w:lang w:val="zh-CN"/>
        </w:rPr>
      </w:pPr>
      <w:bookmarkStart w:id="19" w:name="_Toc196292918"/>
      <w:bookmarkStart w:id="20" w:name="_Toc196292834"/>
      <w:bookmarkStart w:id="21" w:name="_Toc196293567"/>
      <w:bookmarkStart w:id="22" w:name="_Toc196292972"/>
      <w:r>
        <w:rPr>
          <w:rFonts w:hint="eastAsia" w:ascii="宋体" w:hAnsi="宋体" w:cs="宋体"/>
          <w:bCs/>
          <w:sz w:val="52"/>
          <w:szCs w:val="52"/>
          <w:lang w:val="zh-CN"/>
        </w:rPr>
        <w:t>（正本）</w:t>
      </w:r>
      <w:bookmarkEnd w:id="19"/>
      <w:bookmarkEnd w:id="20"/>
      <w:bookmarkEnd w:id="21"/>
      <w:bookmarkEnd w:id="22"/>
    </w:p>
    <w:p w14:paraId="033B1CAF">
      <w:pPr>
        <w:ind w:firstLine="1807" w:firstLineChars="500"/>
        <w:rPr>
          <w:rFonts w:ascii="宋体" w:hAnsi="宋体" w:cs="宋体"/>
          <w:b/>
          <w:bCs/>
          <w:sz w:val="32"/>
          <w:szCs w:val="32"/>
        </w:rPr>
      </w:pPr>
      <w:r>
        <w:rPr>
          <w:rFonts w:hint="eastAsia" w:ascii="宋体" w:hAnsi="宋体" w:cs="宋体"/>
          <w:b/>
          <w:bCs/>
          <w:color w:val="111111"/>
          <w:kern w:val="0"/>
          <w:sz w:val="36"/>
          <w:szCs w:val="36"/>
        </w:rPr>
        <w:t>采购编号：</w:t>
      </w:r>
    </w:p>
    <w:p w14:paraId="37B3DC19">
      <w:pPr>
        <w:autoSpaceDE w:val="0"/>
        <w:autoSpaceDN w:val="0"/>
        <w:adjustRightInd w:val="0"/>
        <w:ind w:left="3602" w:leftChars="855" w:hanging="1807" w:hangingChars="500"/>
        <w:outlineLvl w:val="0"/>
        <w:rPr>
          <w:rFonts w:hint="eastAsia" w:ascii="宋体" w:hAnsi="宋体" w:cs="宋体"/>
          <w:b/>
          <w:bCs/>
          <w:color w:val="111111"/>
          <w:kern w:val="0"/>
          <w:sz w:val="36"/>
          <w:szCs w:val="36"/>
          <w:lang w:eastAsia="zh-CN"/>
        </w:rPr>
      </w:pPr>
      <w:bookmarkStart w:id="23" w:name="_Toc196292919"/>
      <w:bookmarkStart w:id="24" w:name="_Toc196292973"/>
      <w:bookmarkStart w:id="25" w:name="_Toc196292835"/>
      <w:bookmarkStart w:id="26" w:name="_Toc196293568"/>
      <w:r>
        <w:rPr>
          <w:rFonts w:hint="eastAsia" w:ascii="宋体" w:hAnsi="宋体" w:cs="宋体"/>
          <w:b/>
          <w:bCs/>
          <w:color w:val="111111"/>
          <w:kern w:val="0"/>
          <w:sz w:val="36"/>
          <w:szCs w:val="36"/>
        </w:rPr>
        <w:t>谈判项目</w:t>
      </w:r>
      <w:r>
        <w:rPr>
          <w:rFonts w:hint="eastAsia" w:ascii="宋体" w:hAnsi="宋体" w:cs="宋体"/>
          <w:b/>
          <w:bCs/>
          <w:sz w:val="36"/>
          <w:szCs w:val="36"/>
        </w:rPr>
        <w:t>：例1包：</w:t>
      </w:r>
      <w:bookmarkEnd w:id="23"/>
      <w:bookmarkEnd w:id="24"/>
      <w:bookmarkEnd w:id="25"/>
      <w:bookmarkEnd w:id="26"/>
      <w:r>
        <w:rPr>
          <w:rFonts w:hint="eastAsia" w:ascii="宋体" w:hAnsi="宋体" w:cs="宋体"/>
          <w:b/>
          <w:bCs/>
          <w:color w:val="111111"/>
          <w:kern w:val="0"/>
          <w:sz w:val="36"/>
          <w:szCs w:val="36"/>
        </w:rPr>
        <w:t>XXX</w:t>
      </w:r>
      <w:r>
        <w:rPr>
          <w:rFonts w:hint="eastAsia" w:ascii="宋体" w:hAnsi="宋体" w:cs="宋体"/>
          <w:b/>
          <w:bCs/>
          <w:color w:val="111111"/>
          <w:kern w:val="0"/>
          <w:sz w:val="36"/>
          <w:szCs w:val="36"/>
          <w:lang w:eastAsia="zh-CN"/>
        </w:rPr>
        <w:t>；</w:t>
      </w:r>
    </w:p>
    <w:p w14:paraId="47C8B9F0">
      <w:pPr>
        <w:autoSpaceDE w:val="0"/>
        <w:autoSpaceDN w:val="0"/>
        <w:adjustRightInd w:val="0"/>
        <w:ind w:left="1795" w:leftChars="855" w:firstLine="2095" w:firstLineChars="0"/>
        <w:outlineLvl w:val="0"/>
        <w:rPr>
          <w:rFonts w:ascii="宋体" w:hAnsi="宋体" w:cs="宋体"/>
          <w:b/>
          <w:kern w:val="2"/>
          <w:sz w:val="32"/>
          <w:szCs w:val="32"/>
        </w:rPr>
      </w:pPr>
      <w:r>
        <w:rPr>
          <w:rFonts w:hint="eastAsia" w:ascii="宋体" w:hAnsi="宋体" w:cs="宋体"/>
          <w:b/>
          <w:bCs/>
          <w:color w:val="111111"/>
          <w:kern w:val="0"/>
          <w:sz w:val="36"/>
          <w:szCs w:val="36"/>
          <w:lang w:val="en-US" w:eastAsia="zh-CN"/>
        </w:rPr>
        <w:t>2</w:t>
      </w:r>
      <w:r>
        <w:rPr>
          <w:rFonts w:hint="eastAsia" w:ascii="宋体" w:hAnsi="宋体" w:cs="宋体"/>
          <w:b/>
          <w:bCs/>
          <w:sz w:val="36"/>
          <w:szCs w:val="36"/>
        </w:rPr>
        <w:t>包：</w:t>
      </w:r>
      <w:r>
        <w:rPr>
          <w:rFonts w:hint="eastAsia" w:ascii="宋体" w:hAnsi="宋体" w:cs="宋体"/>
          <w:b/>
          <w:bCs/>
          <w:color w:val="111111"/>
          <w:kern w:val="0"/>
          <w:sz w:val="36"/>
          <w:szCs w:val="36"/>
        </w:rPr>
        <w:t>XXX</w:t>
      </w:r>
    </w:p>
    <w:p w14:paraId="7D9121CD">
      <w:pPr>
        <w:pStyle w:val="27"/>
        <w:ind w:firstLine="680"/>
        <w:rPr>
          <w:rFonts w:ascii="宋体" w:hAnsi="宋体" w:cs="宋体"/>
          <w:b/>
          <w:kern w:val="2"/>
          <w:sz w:val="32"/>
          <w:szCs w:val="32"/>
        </w:rPr>
      </w:pPr>
    </w:p>
    <w:p w14:paraId="72A55148">
      <w:pPr>
        <w:pStyle w:val="27"/>
        <w:ind w:firstLine="680"/>
        <w:rPr>
          <w:rFonts w:ascii="宋体" w:hAnsi="宋体" w:cs="宋体"/>
          <w:b/>
          <w:kern w:val="2"/>
          <w:sz w:val="32"/>
          <w:szCs w:val="32"/>
          <w:lang w:val="zh-CN"/>
        </w:rPr>
      </w:pPr>
    </w:p>
    <w:p w14:paraId="4DAB1FCB">
      <w:pPr>
        <w:ind w:firstLine="1120" w:firstLineChars="400"/>
        <w:rPr>
          <w:rFonts w:ascii="宋体" w:hAnsi="宋体" w:cs="宋体"/>
          <w:sz w:val="28"/>
          <w:szCs w:val="28"/>
        </w:rPr>
      </w:pPr>
      <w:r>
        <w:rPr>
          <w:rFonts w:hint="eastAsia" w:ascii="宋体" w:hAnsi="宋体" w:cs="宋体"/>
          <w:sz w:val="28"/>
          <w:szCs w:val="28"/>
        </w:rPr>
        <w:t>公司名称：xxxxxxxxxx有限公司</w:t>
      </w:r>
    </w:p>
    <w:p w14:paraId="2BB79565">
      <w:pPr>
        <w:ind w:firstLine="1120" w:firstLineChars="400"/>
        <w:rPr>
          <w:rFonts w:ascii="宋体" w:hAnsi="宋体" w:cs="宋体"/>
          <w:sz w:val="28"/>
          <w:szCs w:val="28"/>
        </w:rPr>
      </w:pPr>
      <w:r>
        <w:rPr>
          <w:rFonts w:hint="eastAsia" w:ascii="宋体" w:hAnsi="宋体" w:cs="宋体"/>
          <w:sz w:val="28"/>
          <w:szCs w:val="28"/>
        </w:rPr>
        <w:t>地址：xxxxxxxxxxxxxxxxxxxxxxxxxx</w:t>
      </w:r>
    </w:p>
    <w:p w14:paraId="4B6B07DE">
      <w:pPr>
        <w:ind w:firstLine="1120" w:firstLineChars="400"/>
        <w:rPr>
          <w:rFonts w:ascii="宋体" w:hAnsi="宋体" w:cs="宋体"/>
          <w:sz w:val="28"/>
          <w:szCs w:val="28"/>
        </w:rPr>
      </w:pPr>
      <w:r>
        <w:rPr>
          <w:rFonts w:hint="eastAsia" w:ascii="宋体" w:hAnsi="宋体" w:cs="宋体"/>
          <w:sz w:val="28"/>
          <w:szCs w:val="28"/>
        </w:rPr>
        <w:t>电话：xxxxxxxxxxxxx         联系人：xxx</w:t>
      </w:r>
    </w:p>
    <w:p w14:paraId="33775934">
      <w:pPr>
        <w:ind w:firstLine="1120" w:firstLineChars="400"/>
        <w:rPr>
          <w:rFonts w:ascii="宋体" w:hAnsi="宋体" w:cs="宋体"/>
          <w:sz w:val="28"/>
          <w:szCs w:val="28"/>
        </w:rPr>
      </w:pPr>
    </w:p>
    <w:p w14:paraId="3E8E1FC4">
      <w:pPr>
        <w:ind w:firstLine="1120" w:firstLineChars="400"/>
        <w:rPr>
          <w:rFonts w:ascii="宋体" w:hAnsi="宋体" w:cs="宋体"/>
          <w:bCs/>
          <w:sz w:val="36"/>
          <w:szCs w:val="36"/>
          <w:lang w:val="zh-CN"/>
        </w:rPr>
      </w:pPr>
      <w:r>
        <w:rPr>
          <w:rFonts w:hint="eastAsia" w:ascii="宋体" w:hAnsi="宋体" w:cs="宋体"/>
          <w:sz w:val="28"/>
          <w:szCs w:val="28"/>
        </w:rPr>
        <w:t>公章：</w:t>
      </w:r>
    </w:p>
    <w:p w14:paraId="79809DB5">
      <w:pPr>
        <w:adjustRightInd w:val="0"/>
        <w:ind w:firstLine="949" w:firstLineChars="452"/>
        <w:rPr>
          <w:rFonts w:ascii="宋体" w:hAnsi="宋体" w:cs="宋体"/>
        </w:rPr>
      </w:pPr>
      <w:r>
        <w:rPr>
          <w:rFonts w:hint="eastAsia" w:ascii="宋体" w:hAnsi="宋体" w:cs="宋体"/>
        </w:rPr>
        <w:t xml:space="preserve">谈判企业类型：□ 生产厂家；□ 进口总代理；□ </w:t>
      </w:r>
      <w:r>
        <w:rPr>
          <w:rFonts w:hint="eastAsia" w:ascii="宋体" w:hAnsi="宋体" w:cs="宋体"/>
          <w:lang w:val="en-US" w:eastAsia="zh-CN"/>
        </w:rPr>
        <w:t>____</w:t>
      </w:r>
      <w:r>
        <w:rPr>
          <w:rFonts w:hint="eastAsia" w:ascii="宋体" w:hAnsi="宋体" w:cs="宋体"/>
        </w:rPr>
        <w:t>级代理。</w:t>
      </w:r>
    </w:p>
    <w:p w14:paraId="1C6B70DE">
      <w:pPr>
        <w:widowControl/>
        <w:jc w:val="left"/>
        <w:rPr>
          <w:rFonts w:ascii="宋体" w:hAnsi="宋体" w:cs="宋体"/>
          <w:bCs/>
          <w:spacing w:val="10"/>
          <w:kern w:val="0"/>
          <w:szCs w:val="21"/>
        </w:rPr>
      </w:pPr>
      <w:r>
        <w:rPr>
          <w:rFonts w:ascii="宋体" w:hAnsi="宋体" w:cs="宋体"/>
          <w:szCs w:val="21"/>
        </w:rPr>
        <w:br w:type="page"/>
      </w:r>
    </w:p>
    <w:p w14:paraId="37E60275">
      <w:pPr>
        <w:rPr>
          <w:rFonts w:ascii="宋体" w:hAnsi="宋体" w:cs="宋体"/>
          <w:bCs/>
          <w:sz w:val="24"/>
        </w:rPr>
      </w:pPr>
      <w:r>
        <w:rPr>
          <w:rFonts w:hint="eastAsia" w:ascii="宋体" w:hAnsi="宋体" w:cs="宋体"/>
          <w:bCs/>
          <w:sz w:val="24"/>
        </w:rPr>
        <w:t>格式2：谈判文件目录</w:t>
      </w:r>
    </w:p>
    <w:tbl>
      <w:tblPr>
        <w:tblStyle w:val="18"/>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31D4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7A6CDDEA">
            <w:pPr>
              <w:jc w:val="center"/>
              <w:rPr>
                <w:rFonts w:ascii="宋体" w:hAnsi="宋体" w:cs="宋体"/>
                <w:sz w:val="24"/>
              </w:rPr>
            </w:pPr>
            <w:r>
              <w:rPr>
                <w:rFonts w:hint="eastAsia" w:ascii="宋体" w:hAnsi="宋体" w:cs="宋体"/>
                <w:sz w:val="24"/>
              </w:rPr>
              <w:t>装订顺序</w:t>
            </w:r>
          </w:p>
        </w:tc>
        <w:tc>
          <w:tcPr>
            <w:tcW w:w="7195" w:type="dxa"/>
            <w:vAlign w:val="center"/>
          </w:tcPr>
          <w:p w14:paraId="1EB71B50">
            <w:pPr>
              <w:jc w:val="center"/>
              <w:rPr>
                <w:rFonts w:ascii="宋体" w:hAnsi="宋体" w:cs="宋体"/>
                <w:sz w:val="24"/>
              </w:rPr>
            </w:pPr>
            <w:r>
              <w:rPr>
                <w:rFonts w:hint="eastAsia" w:ascii="宋体" w:hAnsi="宋体" w:cs="宋体"/>
                <w:sz w:val="24"/>
              </w:rPr>
              <w:t>材料名称</w:t>
            </w:r>
          </w:p>
        </w:tc>
        <w:tc>
          <w:tcPr>
            <w:tcW w:w="1462" w:type="dxa"/>
            <w:vAlign w:val="center"/>
          </w:tcPr>
          <w:p w14:paraId="58B913A3">
            <w:pPr>
              <w:ind w:firstLine="120" w:firstLineChars="50"/>
              <w:jc w:val="center"/>
              <w:rPr>
                <w:rFonts w:ascii="宋体" w:hAnsi="宋体" w:cs="宋体"/>
                <w:sz w:val="24"/>
              </w:rPr>
            </w:pPr>
            <w:r>
              <w:rPr>
                <w:rFonts w:hint="eastAsia" w:ascii="宋体" w:hAnsi="宋体" w:cs="宋体"/>
                <w:sz w:val="24"/>
              </w:rPr>
              <w:t>材料要求</w:t>
            </w:r>
          </w:p>
        </w:tc>
        <w:tc>
          <w:tcPr>
            <w:tcW w:w="1040" w:type="dxa"/>
            <w:vAlign w:val="center"/>
          </w:tcPr>
          <w:p w14:paraId="3250B871">
            <w:pPr>
              <w:ind w:firstLine="120" w:firstLineChars="50"/>
              <w:jc w:val="center"/>
              <w:rPr>
                <w:rFonts w:ascii="宋体" w:hAnsi="宋体" w:cs="宋体"/>
                <w:sz w:val="24"/>
              </w:rPr>
            </w:pPr>
            <w:r>
              <w:rPr>
                <w:rFonts w:hint="eastAsia" w:ascii="宋体" w:hAnsi="宋体" w:cs="宋体"/>
                <w:sz w:val="24"/>
              </w:rPr>
              <w:t>页码</w:t>
            </w:r>
          </w:p>
        </w:tc>
      </w:tr>
      <w:tr w14:paraId="5DD8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4C5A026C">
            <w:pPr>
              <w:spacing w:line="300" w:lineRule="exact"/>
              <w:jc w:val="center"/>
              <w:rPr>
                <w:rFonts w:ascii="宋体" w:hAnsi="宋体" w:cs="宋体"/>
                <w:sz w:val="24"/>
              </w:rPr>
            </w:pPr>
            <w:r>
              <w:rPr>
                <w:rFonts w:hint="eastAsia" w:ascii="宋体" w:hAnsi="宋体" w:cs="宋体"/>
                <w:sz w:val="24"/>
              </w:rPr>
              <w:t>1</w:t>
            </w:r>
          </w:p>
        </w:tc>
        <w:tc>
          <w:tcPr>
            <w:tcW w:w="7195" w:type="dxa"/>
            <w:vAlign w:val="center"/>
          </w:tcPr>
          <w:p w14:paraId="45EBF766">
            <w:pPr>
              <w:spacing w:line="300" w:lineRule="exact"/>
              <w:jc w:val="center"/>
              <w:rPr>
                <w:rFonts w:ascii="宋体" w:hAnsi="宋体" w:cs="宋体"/>
                <w:sz w:val="24"/>
              </w:rPr>
            </w:pPr>
            <w:r>
              <w:rPr>
                <w:rFonts w:hint="eastAsia" w:ascii="宋体" w:hAnsi="宋体" w:cs="宋体"/>
                <w:sz w:val="24"/>
              </w:rPr>
              <w:t>谈判文件封面</w:t>
            </w:r>
          </w:p>
        </w:tc>
        <w:tc>
          <w:tcPr>
            <w:tcW w:w="1462" w:type="dxa"/>
            <w:vAlign w:val="center"/>
          </w:tcPr>
          <w:p w14:paraId="31DDB0EA">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54ACDBE6">
            <w:pPr>
              <w:spacing w:line="300" w:lineRule="exact"/>
              <w:jc w:val="center"/>
              <w:rPr>
                <w:rFonts w:ascii="宋体" w:hAnsi="宋体" w:cs="宋体"/>
                <w:sz w:val="24"/>
              </w:rPr>
            </w:pPr>
          </w:p>
        </w:tc>
      </w:tr>
      <w:tr w14:paraId="2C60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2A084FE5">
            <w:pPr>
              <w:spacing w:line="300" w:lineRule="exact"/>
              <w:jc w:val="center"/>
              <w:rPr>
                <w:rFonts w:ascii="宋体" w:hAnsi="宋体" w:cs="宋体"/>
                <w:sz w:val="24"/>
              </w:rPr>
            </w:pPr>
            <w:r>
              <w:rPr>
                <w:rFonts w:hint="eastAsia" w:ascii="宋体" w:hAnsi="宋体" w:cs="宋体"/>
                <w:sz w:val="24"/>
              </w:rPr>
              <w:t>2</w:t>
            </w:r>
          </w:p>
        </w:tc>
        <w:tc>
          <w:tcPr>
            <w:tcW w:w="7195" w:type="dxa"/>
            <w:vAlign w:val="center"/>
          </w:tcPr>
          <w:p w14:paraId="4A122F48">
            <w:pPr>
              <w:spacing w:line="300" w:lineRule="exact"/>
              <w:jc w:val="center"/>
              <w:rPr>
                <w:rFonts w:ascii="宋体" w:hAnsi="宋体" w:cs="宋体"/>
                <w:sz w:val="24"/>
              </w:rPr>
            </w:pPr>
            <w:r>
              <w:rPr>
                <w:rFonts w:hint="eastAsia" w:ascii="宋体" w:hAnsi="宋体" w:cs="宋体"/>
                <w:sz w:val="24"/>
              </w:rPr>
              <w:t>谈判文件目录</w:t>
            </w:r>
          </w:p>
        </w:tc>
        <w:tc>
          <w:tcPr>
            <w:tcW w:w="1462" w:type="dxa"/>
            <w:vAlign w:val="center"/>
          </w:tcPr>
          <w:p w14:paraId="0A2DDB6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06F4BB51">
            <w:pPr>
              <w:spacing w:line="300" w:lineRule="exact"/>
              <w:jc w:val="center"/>
              <w:rPr>
                <w:rFonts w:ascii="宋体" w:hAnsi="宋体" w:cs="宋体"/>
                <w:sz w:val="24"/>
              </w:rPr>
            </w:pPr>
          </w:p>
        </w:tc>
      </w:tr>
      <w:tr w14:paraId="0451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026521E1">
            <w:pPr>
              <w:spacing w:line="300" w:lineRule="exact"/>
              <w:jc w:val="center"/>
              <w:rPr>
                <w:rFonts w:ascii="宋体" w:hAnsi="宋体" w:cs="宋体"/>
                <w:sz w:val="24"/>
              </w:rPr>
            </w:pPr>
            <w:r>
              <w:rPr>
                <w:rFonts w:hint="eastAsia" w:ascii="宋体" w:hAnsi="宋体" w:cs="宋体"/>
                <w:sz w:val="24"/>
              </w:rPr>
              <w:t>3</w:t>
            </w:r>
          </w:p>
        </w:tc>
        <w:tc>
          <w:tcPr>
            <w:tcW w:w="7195" w:type="dxa"/>
            <w:vAlign w:val="center"/>
          </w:tcPr>
          <w:p w14:paraId="1B5C68D8">
            <w:pPr>
              <w:spacing w:line="300" w:lineRule="exact"/>
              <w:jc w:val="center"/>
              <w:rPr>
                <w:rFonts w:ascii="宋体" w:hAnsi="宋体" w:cs="宋体"/>
                <w:sz w:val="24"/>
              </w:rPr>
            </w:pPr>
            <w:r>
              <w:rPr>
                <w:rFonts w:hint="eastAsia" w:ascii="宋体" w:hAnsi="宋体" w:cs="宋体"/>
                <w:sz w:val="24"/>
              </w:rPr>
              <w:t>法定代表人资格证明书、法定代表人授权委托书</w:t>
            </w:r>
          </w:p>
        </w:tc>
        <w:tc>
          <w:tcPr>
            <w:tcW w:w="1462" w:type="dxa"/>
            <w:vAlign w:val="center"/>
          </w:tcPr>
          <w:p w14:paraId="13A6C36A">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4F3FEA4A">
            <w:pPr>
              <w:spacing w:line="300" w:lineRule="exact"/>
              <w:jc w:val="center"/>
              <w:rPr>
                <w:rFonts w:ascii="宋体" w:hAnsi="宋体" w:cs="宋体"/>
                <w:sz w:val="24"/>
              </w:rPr>
            </w:pPr>
          </w:p>
        </w:tc>
      </w:tr>
      <w:tr w14:paraId="18F6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7628853B">
            <w:pPr>
              <w:spacing w:line="300" w:lineRule="exact"/>
              <w:jc w:val="center"/>
              <w:rPr>
                <w:rFonts w:ascii="宋体" w:hAnsi="宋体" w:cs="宋体"/>
                <w:sz w:val="24"/>
              </w:rPr>
            </w:pPr>
            <w:r>
              <w:rPr>
                <w:rFonts w:hint="eastAsia" w:ascii="宋体" w:hAnsi="宋体" w:cs="宋体"/>
                <w:sz w:val="24"/>
              </w:rPr>
              <w:t>4</w:t>
            </w:r>
          </w:p>
        </w:tc>
        <w:tc>
          <w:tcPr>
            <w:tcW w:w="7195" w:type="dxa"/>
            <w:vAlign w:val="center"/>
          </w:tcPr>
          <w:p w14:paraId="6624E331">
            <w:pPr>
              <w:jc w:val="center"/>
              <w:rPr>
                <w:rFonts w:ascii="宋体" w:hAnsi="宋体" w:cs="宋体"/>
                <w:sz w:val="24"/>
              </w:rPr>
            </w:pPr>
            <w:r>
              <w:rPr>
                <w:rFonts w:hint="eastAsia" w:ascii="宋体" w:hAnsi="宋体" w:cs="宋体"/>
                <w:sz w:val="24"/>
              </w:rPr>
              <w:t>供应商基本信息情况表及社会保险证明</w:t>
            </w:r>
          </w:p>
        </w:tc>
        <w:tc>
          <w:tcPr>
            <w:tcW w:w="1462" w:type="dxa"/>
            <w:vAlign w:val="center"/>
          </w:tcPr>
          <w:p w14:paraId="4F9253A0">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6F6500E">
            <w:pPr>
              <w:spacing w:line="300" w:lineRule="exact"/>
              <w:jc w:val="center"/>
              <w:rPr>
                <w:rFonts w:ascii="宋体" w:hAnsi="宋体" w:cs="宋体"/>
                <w:sz w:val="24"/>
              </w:rPr>
            </w:pPr>
          </w:p>
        </w:tc>
      </w:tr>
      <w:tr w14:paraId="7D67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shd w:val="clear" w:color="auto" w:fill="auto"/>
            <w:vAlign w:val="center"/>
          </w:tcPr>
          <w:p w14:paraId="0981F6C5">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5</w:t>
            </w:r>
          </w:p>
        </w:tc>
        <w:tc>
          <w:tcPr>
            <w:tcW w:w="7195" w:type="dxa"/>
            <w:shd w:val="clear" w:color="auto" w:fill="auto"/>
            <w:vAlign w:val="center"/>
          </w:tcPr>
          <w:p w14:paraId="50C6E141">
            <w:pPr>
              <w:spacing w:line="300" w:lineRule="exact"/>
              <w:jc w:val="left"/>
              <w:rPr>
                <w:rFonts w:hint="eastAsia" w:ascii="宋体" w:hAnsi="宋体" w:eastAsia="宋体" w:cs="宋体"/>
                <w:kern w:val="2"/>
                <w:sz w:val="24"/>
                <w:szCs w:val="24"/>
                <w:lang w:val="en-US" w:eastAsia="zh-CN" w:bidi="ar-SA"/>
              </w:rPr>
            </w:pPr>
            <w:r>
              <w:rPr>
                <w:rFonts w:hint="eastAsia" w:ascii="宋体" w:hAnsi="宋体" w:cs="宋体"/>
                <w:sz w:val="24"/>
              </w:rPr>
              <w:t>报名公司企业三证（营业执照后附国家企业信用信息公示系统的基础信息（网页打印），</w:t>
            </w:r>
            <w:r>
              <w:rPr>
                <w:rFonts w:hint="eastAsia" w:ascii="宋体" w:hAnsi="宋体" w:cs="宋体"/>
                <w:color w:val="FF0000"/>
                <w:sz w:val="24"/>
              </w:rPr>
              <w:t>只需包含企业经营期限及年报信息，无需全部打印）</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医疗器械经营许可证或备案凭证</w:t>
            </w:r>
            <w:r>
              <w:rPr>
                <w:rFonts w:hint="eastAsia" w:ascii="宋体" w:hAnsi="宋体" w:cs="宋体"/>
                <w:color w:val="FF0000"/>
                <w:sz w:val="24"/>
              </w:rPr>
              <w:t>（经营范围必须与所投产品一致，否则报名无效）</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国产产品提供医疗器械生产许可证。</w:t>
            </w:r>
          </w:p>
        </w:tc>
        <w:tc>
          <w:tcPr>
            <w:tcW w:w="1462" w:type="dxa"/>
            <w:shd w:val="clear" w:color="auto" w:fill="auto"/>
            <w:vAlign w:val="center"/>
          </w:tcPr>
          <w:p w14:paraId="7FD34716">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0F2FA58C">
            <w:pPr>
              <w:spacing w:line="300" w:lineRule="exact"/>
              <w:jc w:val="center"/>
              <w:rPr>
                <w:rFonts w:ascii="宋体" w:hAnsi="宋体" w:cs="宋体"/>
                <w:sz w:val="24"/>
              </w:rPr>
            </w:pPr>
          </w:p>
        </w:tc>
      </w:tr>
      <w:tr w14:paraId="6A4B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shd w:val="clear" w:color="auto" w:fill="auto"/>
            <w:vAlign w:val="center"/>
          </w:tcPr>
          <w:p w14:paraId="7D4A313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6</w:t>
            </w:r>
          </w:p>
        </w:tc>
        <w:tc>
          <w:tcPr>
            <w:tcW w:w="7195" w:type="dxa"/>
            <w:vAlign w:val="center"/>
          </w:tcPr>
          <w:p w14:paraId="5871EF8E">
            <w:pPr>
              <w:spacing w:line="300" w:lineRule="exact"/>
              <w:jc w:val="center"/>
              <w:rPr>
                <w:rFonts w:ascii="宋体" w:hAnsi="宋体" w:cs="宋体"/>
                <w:sz w:val="24"/>
              </w:rPr>
            </w:pPr>
            <w:r>
              <w:rPr>
                <w:rFonts w:hint="eastAsia" w:ascii="宋体" w:hAnsi="宋体" w:cs="宋体"/>
                <w:bCs/>
                <w:sz w:val="24"/>
              </w:rPr>
              <w:t>产品报价表</w:t>
            </w:r>
          </w:p>
        </w:tc>
        <w:tc>
          <w:tcPr>
            <w:tcW w:w="1462" w:type="dxa"/>
            <w:vAlign w:val="center"/>
          </w:tcPr>
          <w:p w14:paraId="567CA77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4E343AEC">
            <w:pPr>
              <w:spacing w:line="300" w:lineRule="exact"/>
              <w:jc w:val="center"/>
              <w:rPr>
                <w:rFonts w:ascii="宋体" w:hAnsi="宋体" w:cs="宋体"/>
                <w:sz w:val="24"/>
              </w:rPr>
            </w:pPr>
          </w:p>
        </w:tc>
      </w:tr>
      <w:tr w14:paraId="18DF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shd w:val="clear" w:color="auto" w:fill="auto"/>
            <w:vAlign w:val="center"/>
          </w:tcPr>
          <w:p w14:paraId="68DCB86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7</w:t>
            </w:r>
          </w:p>
        </w:tc>
        <w:tc>
          <w:tcPr>
            <w:tcW w:w="7195" w:type="dxa"/>
            <w:vAlign w:val="center"/>
          </w:tcPr>
          <w:p w14:paraId="3FD5A0EB">
            <w:pPr>
              <w:spacing w:line="300" w:lineRule="exact"/>
              <w:jc w:val="center"/>
              <w:rPr>
                <w:rFonts w:ascii="宋体" w:hAnsi="宋体" w:cs="宋体"/>
                <w:sz w:val="24"/>
              </w:rPr>
            </w:pPr>
            <w:r>
              <w:rPr>
                <w:rFonts w:hint="eastAsia" w:ascii="宋体" w:hAnsi="宋体" w:cs="宋体"/>
                <w:sz w:val="24"/>
              </w:rPr>
              <w:t>厂家信息表</w:t>
            </w:r>
          </w:p>
        </w:tc>
        <w:tc>
          <w:tcPr>
            <w:tcW w:w="1462" w:type="dxa"/>
            <w:vAlign w:val="center"/>
          </w:tcPr>
          <w:p w14:paraId="65011E36">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B7A4FE0">
            <w:pPr>
              <w:spacing w:line="300" w:lineRule="exact"/>
              <w:jc w:val="center"/>
              <w:rPr>
                <w:rFonts w:ascii="宋体" w:hAnsi="宋体" w:cs="宋体"/>
                <w:sz w:val="24"/>
              </w:rPr>
            </w:pPr>
          </w:p>
        </w:tc>
      </w:tr>
      <w:tr w14:paraId="0FD9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Merge w:val="restart"/>
            <w:shd w:val="clear" w:color="auto" w:fill="auto"/>
            <w:vAlign w:val="center"/>
          </w:tcPr>
          <w:p w14:paraId="4610D179">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8</w:t>
            </w:r>
          </w:p>
        </w:tc>
        <w:tc>
          <w:tcPr>
            <w:tcW w:w="7195" w:type="dxa"/>
            <w:shd w:val="clear" w:color="auto" w:fill="auto"/>
            <w:vAlign w:val="center"/>
          </w:tcPr>
          <w:p w14:paraId="0D8DA66D">
            <w:pPr>
              <w:spacing w:line="300" w:lineRule="exact"/>
              <w:jc w:val="center"/>
              <w:rPr>
                <w:rFonts w:ascii="宋体" w:hAnsi="宋体" w:cs="宋体"/>
                <w:sz w:val="24"/>
              </w:rPr>
            </w:pPr>
            <w:r>
              <w:rPr>
                <w:rFonts w:hint="eastAsia" w:ascii="宋体" w:hAnsi="宋体" w:cs="宋体"/>
                <w:sz w:val="24"/>
              </w:rPr>
              <w:t>所投产品有效期内的企业授权书系列(须折起右下角）</w:t>
            </w:r>
          </w:p>
          <w:p w14:paraId="22E14B0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必须含本次洽谈产品的授权内容(有效期内的授权原件备查）</w:t>
            </w:r>
          </w:p>
        </w:tc>
        <w:tc>
          <w:tcPr>
            <w:tcW w:w="1462" w:type="dxa"/>
            <w:shd w:val="clear" w:color="auto" w:fill="auto"/>
            <w:vAlign w:val="center"/>
          </w:tcPr>
          <w:p w14:paraId="4735672D">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425B9662">
            <w:pPr>
              <w:spacing w:line="300" w:lineRule="exact"/>
              <w:jc w:val="center"/>
              <w:rPr>
                <w:rFonts w:ascii="宋体" w:hAnsi="宋体" w:cs="宋体"/>
                <w:sz w:val="24"/>
              </w:rPr>
            </w:pPr>
          </w:p>
        </w:tc>
      </w:tr>
      <w:tr w14:paraId="252F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71B6C908">
            <w:pPr>
              <w:spacing w:line="300" w:lineRule="exact"/>
              <w:jc w:val="center"/>
              <w:rPr>
                <w:rFonts w:ascii="宋体" w:hAnsi="宋体" w:eastAsia="宋体" w:cs="宋体"/>
                <w:kern w:val="2"/>
                <w:sz w:val="24"/>
                <w:szCs w:val="24"/>
                <w:lang w:val="en-US" w:eastAsia="zh-CN" w:bidi="ar-SA"/>
              </w:rPr>
            </w:pPr>
          </w:p>
        </w:tc>
        <w:tc>
          <w:tcPr>
            <w:tcW w:w="7195" w:type="dxa"/>
            <w:shd w:val="clear" w:color="auto" w:fill="auto"/>
            <w:vAlign w:val="center"/>
          </w:tcPr>
          <w:p w14:paraId="194F8962">
            <w:pPr>
              <w:spacing w:line="300" w:lineRule="exact"/>
              <w:jc w:val="left"/>
              <w:rPr>
                <w:rFonts w:ascii="宋体" w:hAnsi="宋体" w:eastAsia="宋体" w:cs="宋体"/>
                <w:kern w:val="2"/>
                <w:sz w:val="24"/>
                <w:szCs w:val="24"/>
                <w:lang w:val="en-US" w:eastAsia="zh-CN" w:bidi="ar-SA"/>
              </w:rPr>
            </w:pPr>
            <w:r>
              <w:rPr>
                <w:rFonts w:hint="eastAsia" w:ascii="宋体" w:hAnsi="宋体" w:cs="宋体"/>
                <w:sz w:val="24"/>
              </w:rPr>
              <w:t>各级授权公司企业三证</w:t>
            </w:r>
            <w:r>
              <w:rPr>
                <w:rFonts w:hint="eastAsia" w:ascii="宋体" w:hAnsi="宋体" w:cs="宋体"/>
                <w:color w:val="5B9BD5" w:themeColor="accent1"/>
                <w:sz w:val="24"/>
                <w14:textFill>
                  <w14:solidFill>
                    <w14:schemeClr w14:val="accent1"/>
                  </w14:solidFill>
                </w14:textFill>
              </w:rPr>
              <w:t>；医疗器械经营许可证或备案凭证</w:t>
            </w:r>
            <w:r>
              <w:rPr>
                <w:rFonts w:hint="eastAsia" w:ascii="宋体" w:hAnsi="宋体" w:cs="宋体"/>
                <w:color w:val="FF0000"/>
                <w:sz w:val="24"/>
              </w:rPr>
              <w:t>（经营范围必须与所投产品一致，否则报名无效）</w:t>
            </w:r>
            <w:r>
              <w:rPr>
                <w:rFonts w:hint="eastAsia" w:ascii="宋体" w:hAnsi="宋体" w:cs="宋体"/>
                <w:sz w:val="24"/>
              </w:rPr>
              <w:t>；</w:t>
            </w:r>
            <w:r>
              <w:rPr>
                <w:rFonts w:hint="eastAsia" w:ascii="宋体" w:hAnsi="宋体" w:cs="宋体"/>
                <w:color w:val="5B9BD5" w:themeColor="accent1"/>
                <w:sz w:val="24"/>
                <w14:textFill>
                  <w14:solidFill>
                    <w14:schemeClr w14:val="accent1"/>
                  </w14:solidFill>
                </w14:textFill>
              </w:rPr>
              <w:t>国产产品提供医疗器械生产许可证。</w:t>
            </w:r>
          </w:p>
        </w:tc>
        <w:tc>
          <w:tcPr>
            <w:tcW w:w="1462" w:type="dxa"/>
            <w:shd w:val="clear" w:color="auto" w:fill="auto"/>
            <w:vAlign w:val="center"/>
          </w:tcPr>
          <w:p w14:paraId="4CADBFB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7EAE4B0F">
            <w:pPr>
              <w:spacing w:line="300" w:lineRule="exact"/>
              <w:jc w:val="center"/>
              <w:rPr>
                <w:rFonts w:ascii="宋体" w:hAnsi="宋体" w:cs="宋体"/>
                <w:sz w:val="24"/>
              </w:rPr>
            </w:pPr>
          </w:p>
        </w:tc>
      </w:tr>
      <w:tr w14:paraId="657D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767861D0">
            <w:pPr>
              <w:spacing w:line="300" w:lineRule="exact"/>
              <w:jc w:val="center"/>
              <w:rPr>
                <w:rFonts w:ascii="宋体" w:hAnsi="宋体" w:eastAsia="宋体" w:cs="宋体"/>
                <w:kern w:val="2"/>
                <w:sz w:val="24"/>
                <w:szCs w:val="24"/>
                <w:lang w:val="en-US" w:eastAsia="zh-CN" w:bidi="ar-SA"/>
              </w:rPr>
            </w:pPr>
          </w:p>
        </w:tc>
        <w:tc>
          <w:tcPr>
            <w:tcW w:w="7195" w:type="dxa"/>
            <w:shd w:val="clear" w:color="auto" w:fill="auto"/>
            <w:vAlign w:val="center"/>
          </w:tcPr>
          <w:p w14:paraId="560AFC76">
            <w:pPr>
              <w:spacing w:line="300" w:lineRule="exact"/>
              <w:jc w:val="left"/>
              <w:rPr>
                <w:rFonts w:ascii="宋体" w:hAnsi="宋体" w:eastAsia="宋体" w:cs="宋体"/>
                <w:kern w:val="2"/>
                <w:sz w:val="24"/>
                <w:szCs w:val="24"/>
                <w:lang w:val="en-US" w:eastAsia="zh-CN" w:bidi="ar-SA"/>
              </w:rPr>
            </w:pPr>
            <w:r>
              <w:rPr>
                <w:rFonts w:hint="eastAsia" w:ascii="宋体" w:hAnsi="宋体" w:cs="宋体"/>
                <w:sz w:val="24"/>
              </w:rPr>
              <w:t>所有所投产品的《医疗器械注册证》及注册登记表系列；</w:t>
            </w:r>
            <w:r>
              <w:rPr>
                <w:rFonts w:hint="eastAsia" w:ascii="宋体" w:hAnsi="宋体" w:cs="宋体"/>
                <w:color w:val="5B9BD5" w:themeColor="accent1"/>
                <w:sz w:val="24"/>
                <w14:textFill>
                  <w14:solidFill>
                    <w14:schemeClr w14:val="accent1"/>
                  </w14:solidFill>
                </w14:textFill>
              </w:rPr>
              <w:t>无需医疗器械</w:t>
            </w:r>
            <w:r>
              <w:rPr>
                <w:rFonts w:hint="eastAsia" w:ascii="宋体" w:hAnsi="宋体" w:cs="宋体"/>
                <w:sz w:val="24"/>
              </w:rPr>
              <w:t>注册证的必须提供相关证明</w:t>
            </w:r>
          </w:p>
        </w:tc>
        <w:tc>
          <w:tcPr>
            <w:tcW w:w="1462" w:type="dxa"/>
            <w:shd w:val="clear" w:color="auto" w:fill="auto"/>
            <w:vAlign w:val="center"/>
          </w:tcPr>
          <w:p w14:paraId="436A695F">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清晰复印件</w:t>
            </w:r>
          </w:p>
        </w:tc>
        <w:tc>
          <w:tcPr>
            <w:tcW w:w="1040" w:type="dxa"/>
            <w:vAlign w:val="center"/>
          </w:tcPr>
          <w:p w14:paraId="3AB423CA">
            <w:pPr>
              <w:spacing w:line="300" w:lineRule="exact"/>
              <w:jc w:val="center"/>
              <w:rPr>
                <w:rFonts w:ascii="宋体" w:hAnsi="宋体" w:cs="宋体"/>
                <w:sz w:val="24"/>
              </w:rPr>
            </w:pPr>
          </w:p>
        </w:tc>
      </w:tr>
      <w:tr w14:paraId="03FA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restart"/>
            <w:shd w:val="clear" w:color="auto" w:fill="auto"/>
            <w:vAlign w:val="center"/>
          </w:tcPr>
          <w:p w14:paraId="2815AE94">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9</w:t>
            </w:r>
          </w:p>
        </w:tc>
        <w:tc>
          <w:tcPr>
            <w:tcW w:w="7195" w:type="dxa"/>
            <w:vAlign w:val="center"/>
          </w:tcPr>
          <w:p w14:paraId="43CD9F90">
            <w:pPr>
              <w:spacing w:line="300" w:lineRule="exact"/>
              <w:jc w:val="center"/>
              <w:rPr>
                <w:rFonts w:ascii="宋体" w:hAnsi="宋体" w:cs="宋体"/>
                <w:sz w:val="24"/>
              </w:rPr>
            </w:pPr>
            <w:r>
              <w:rPr>
                <w:rFonts w:hint="eastAsia" w:ascii="宋体" w:hAnsi="宋体" w:cs="宋体"/>
                <w:sz w:val="24"/>
              </w:rPr>
              <w:t>公司分值要素评判表</w:t>
            </w:r>
          </w:p>
        </w:tc>
        <w:tc>
          <w:tcPr>
            <w:tcW w:w="1462" w:type="dxa"/>
            <w:vAlign w:val="center"/>
          </w:tcPr>
          <w:p w14:paraId="0E273FC2">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4F41AA5">
            <w:pPr>
              <w:spacing w:line="300" w:lineRule="exact"/>
              <w:jc w:val="center"/>
              <w:rPr>
                <w:rFonts w:ascii="宋体" w:hAnsi="宋体" w:cs="宋体"/>
                <w:sz w:val="24"/>
              </w:rPr>
            </w:pPr>
          </w:p>
        </w:tc>
      </w:tr>
      <w:tr w14:paraId="38F9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Merge w:val="continue"/>
            <w:shd w:val="clear" w:color="auto" w:fill="auto"/>
            <w:vAlign w:val="center"/>
          </w:tcPr>
          <w:p w14:paraId="363C9E57">
            <w:pPr>
              <w:spacing w:line="300" w:lineRule="exact"/>
              <w:jc w:val="center"/>
              <w:rPr>
                <w:rFonts w:ascii="宋体" w:hAnsi="宋体" w:eastAsia="宋体" w:cs="宋体"/>
                <w:kern w:val="2"/>
                <w:sz w:val="24"/>
                <w:szCs w:val="24"/>
                <w:lang w:val="en-US" w:eastAsia="zh-CN" w:bidi="ar-SA"/>
              </w:rPr>
            </w:pPr>
          </w:p>
        </w:tc>
        <w:tc>
          <w:tcPr>
            <w:tcW w:w="7195" w:type="dxa"/>
            <w:vAlign w:val="center"/>
          </w:tcPr>
          <w:p w14:paraId="2AEDBFCD">
            <w:pPr>
              <w:spacing w:line="300" w:lineRule="exact"/>
              <w:jc w:val="center"/>
              <w:rPr>
                <w:rFonts w:hint="eastAsia" w:ascii="宋体" w:hAnsi="宋体" w:cs="宋体"/>
                <w:sz w:val="24"/>
              </w:rPr>
            </w:pPr>
            <w:r>
              <w:rPr>
                <w:rFonts w:hint="eastAsia" w:ascii="宋体" w:hAnsi="宋体" w:cs="宋体"/>
                <w:sz w:val="24"/>
              </w:rPr>
              <w:t>厂家承诺函</w:t>
            </w:r>
          </w:p>
          <w:p w14:paraId="0FB0E592">
            <w:pPr>
              <w:spacing w:line="300" w:lineRule="exact"/>
              <w:jc w:val="center"/>
              <w:rPr>
                <w:rFonts w:hint="eastAsia" w:ascii="宋体" w:hAnsi="宋体" w:eastAsia="宋体" w:cs="宋体"/>
                <w:sz w:val="24"/>
                <w:lang w:eastAsia="zh-CN"/>
              </w:rPr>
            </w:pPr>
            <w:r>
              <w:rPr>
                <w:rFonts w:hint="eastAsia" w:ascii="宋体" w:hAnsi="宋体" w:cs="宋体"/>
                <w:color w:val="FF0000"/>
                <w:sz w:val="24"/>
                <w:lang w:eastAsia="zh-CN"/>
              </w:rPr>
              <w:t>（</w:t>
            </w:r>
            <w:r>
              <w:rPr>
                <w:rFonts w:hint="eastAsia" w:ascii="宋体" w:hAnsi="宋体" w:cs="宋体"/>
                <w:color w:val="FF0000"/>
                <w:sz w:val="24"/>
                <w:highlight w:val="none"/>
              </w:rPr>
              <w:t>三甲医院查询截图，相关发票医院名称和品名清晰并标注红框</w:t>
            </w:r>
            <w:r>
              <w:rPr>
                <w:rFonts w:hint="eastAsia" w:ascii="宋体" w:hAnsi="宋体" w:cs="宋体"/>
                <w:color w:val="FF0000"/>
                <w:sz w:val="24"/>
                <w:highlight w:val="none"/>
                <w:lang w:eastAsia="zh-CN"/>
              </w:rPr>
              <w:t>）</w:t>
            </w:r>
          </w:p>
        </w:tc>
        <w:tc>
          <w:tcPr>
            <w:tcW w:w="1462" w:type="dxa"/>
            <w:vAlign w:val="center"/>
          </w:tcPr>
          <w:p w14:paraId="0D0E169B">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776EE7F2">
            <w:pPr>
              <w:spacing w:line="300" w:lineRule="exact"/>
              <w:jc w:val="center"/>
              <w:rPr>
                <w:rFonts w:ascii="宋体" w:hAnsi="宋体" w:cs="宋体"/>
                <w:sz w:val="24"/>
              </w:rPr>
            </w:pPr>
          </w:p>
        </w:tc>
      </w:tr>
      <w:tr w14:paraId="3CF3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188" w:type="dxa"/>
            <w:vMerge w:val="continue"/>
            <w:shd w:val="clear" w:color="auto" w:fill="auto"/>
            <w:vAlign w:val="center"/>
          </w:tcPr>
          <w:p w14:paraId="7F55DE2B">
            <w:pPr>
              <w:spacing w:line="300" w:lineRule="exact"/>
              <w:jc w:val="center"/>
              <w:rPr>
                <w:rFonts w:ascii="宋体" w:hAnsi="宋体" w:eastAsia="宋体" w:cs="宋体"/>
                <w:kern w:val="2"/>
                <w:sz w:val="24"/>
                <w:szCs w:val="24"/>
                <w:lang w:val="en-US" w:eastAsia="zh-CN" w:bidi="ar-SA"/>
              </w:rPr>
            </w:pPr>
          </w:p>
        </w:tc>
        <w:tc>
          <w:tcPr>
            <w:tcW w:w="7195" w:type="dxa"/>
            <w:vAlign w:val="center"/>
          </w:tcPr>
          <w:p w14:paraId="0C824999">
            <w:pPr>
              <w:spacing w:line="300" w:lineRule="exact"/>
              <w:jc w:val="center"/>
              <w:rPr>
                <w:rFonts w:ascii="宋体" w:hAnsi="宋体" w:cs="宋体"/>
                <w:sz w:val="24"/>
              </w:rPr>
            </w:pPr>
            <w:r>
              <w:rPr>
                <w:rFonts w:hint="eastAsia" w:ascii="宋体" w:hAnsi="宋体" w:cs="宋体"/>
                <w:sz w:val="24"/>
                <w:highlight w:val="none"/>
              </w:rPr>
              <w:t>三甲医院使用证明（使用证明仅限含所投产品规格型号、价格的发票/合同，有效时间为2023年起至今）</w:t>
            </w:r>
          </w:p>
        </w:tc>
        <w:tc>
          <w:tcPr>
            <w:tcW w:w="1462" w:type="dxa"/>
            <w:vAlign w:val="center"/>
          </w:tcPr>
          <w:p w14:paraId="0212D2DB">
            <w:pPr>
              <w:spacing w:line="300" w:lineRule="exact"/>
              <w:jc w:val="center"/>
              <w:rPr>
                <w:rFonts w:ascii="宋体" w:hAnsi="宋体" w:cs="宋体"/>
                <w:sz w:val="24"/>
              </w:rPr>
            </w:pPr>
            <w:r>
              <w:rPr>
                <w:rFonts w:hint="eastAsia" w:ascii="宋体" w:hAnsi="宋体" w:cs="宋体"/>
                <w:sz w:val="24"/>
              </w:rPr>
              <w:t>清晰复印件</w:t>
            </w:r>
          </w:p>
        </w:tc>
        <w:tc>
          <w:tcPr>
            <w:tcW w:w="1040" w:type="dxa"/>
            <w:vAlign w:val="center"/>
          </w:tcPr>
          <w:p w14:paraId="58FAA35C">
            <w:pPr>
              <w:spacing w:line="300" w:lineRule="exact"/>
              <w:jc w:val="center"/>
              <w:rPr>
                <w:rFonts w:ascii="宋体" w:hAnsi="宋体" w:cs="宋体"/>
                <w:sz w:val="24"/>
              </w:rPr>
            </w:pPr>
          </w:p>
        </w:tc>
      </w:tr>
      <w:tr w14:paraId="5249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Merge w:val="continue"/>
            <w:shd w:val="clear" w:color="auto" w:fill="auto"/>
            <w:vAlign w:val="center"/>
          </w:tcPr>
          <w:p w14:paraId="5D683AFC">
            <w:pPr>
              <w:spacing w:line="300" w:lineRule="exact"/>
              <w:jc w:val="center"/>
              <w:rPr>
                <w:rFonts w:ascii="宋体" w:hAnsi="宋体" w:eastAsia="宋体" w:cs="宋体"/>
                <w:kern w:val="2"/>
                <w:sz w:val="24"/>
                <w:szCs w:val="24"/>
                <w:lang w:val="en-US" w:eastAsia="zh-CN" w:bidi="ar-SA"/>
              </w:rPr>
            </w:pPr>
          </w:p>
        </w:tc>
        <w:tc>
          <w:tcPr>
            <w:tcW w:w="7195" w:type="dxa"/>
            <w:vAlign w:val="center"/>
          </w:tcPr>
          <w:p w14:paraId="3E78DCA5">
            <w:pPr>
              <w:jc w:val="center"/>
              <w:rPr>
                <w:rFonts w:hint="eastAsia" w:ascii="宋体" w:hAnsi="宋体" w:cs="宋体"/>
                <w:sz w:val="24"/>
              </w:rPr>
            </w:pPr>
            <w:r>
              <w:rPr>
                <w:rFonts w:hint="eastAsia" w:ascii="宋体" w:hAnsi="宋体" w:cs="宋体"/>
                <w:sz w:val="24"/>
              </w:rPr>
              <w:t>售后服务响应表</w:t>
            </w:r>
          </w:p>
          <w:p w14:paraId="02E85291">
            <w:pPr>
              <w:jc w:val="center"/>
              <w:rPr>
                <w:rFonts w:hint="eastAsia" w:ascii="宋体" w:hAnsi="宋体" w:eastAsia="宋体" w:cs="宋体"/>
                <w:sz w:val="24"/>
                <w:lang w:eastAsia="zh-CN"/>
              </w:rPr>
            </w:pPr>
            <w:r>
              <w:rPr>
                <w:rFonts w:hint="eastAsia" w:ascii="宋体" w:hAnsi="宋体" w:cs="宋体"/>
                <w:color w:val="FF0000"/>
                <w:sz w:val="24"/>
                <w:lang w:eastAsia="zh-CN"/>
              </w:rPr>
              <w:t>（</w:t>
            </w:r>
            <w:r>
              <w:rPr>
                <w:rFonts w:hint="eastAsia" w:ascii="宋体" w:hAnsi="宋体" w:cs="宋体"/>
                <w:color w:val="FF0000"/>
                <w:sz w:val="24"/>
                <w:highlight w:val="none"/>
              </w:rPr>
              <w:t>仓库合同的地址和到期时间清晰并标注红框</w:t>
            </w:r>
            <w:r>
              <w:rPr>
                <w:rFonts w:hint="eastAsia" w:ascii="宋体" w:hAnsi="宋体" w:cs="宋体"/>
                <w:sz w:val="24"/>
                <w:lang w:eastAsia="zh-CN"/>
              </w:rPr>
              <w:t>）</w:t>
            </w:r>
          </w:p>
        </w:tc>
        <w:tc>
          <w:tcPr>
            <w:tcW w:w="1462" w:type="dxa"/>
            <w:vAlign w:val="center"/>
          </w:tcPr>
          <w:p w14:paraId="053B40B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E7ACC13">
            <w:pPr>
              <w:spacing w:line="300" w:lineRule="exact"/>
              <w:jc w:val="center"/>
              <w:rPr>
                <w:rFonts w:ascii="宋体" w:hAnsi="宋体" w:cs="宋体"/>
                <w:sz w:val="24"/>
              </w:rPr>
            </w:pPr>
          </w:p>
        </w:tc>
      </w:tr>
      <w:tr w14:paraId="7BA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Merge w:val="continue"/>
            <w:shd w:val="clear" w:color="auto" w:fill="auto"/>
            <w:vAlign w:val="center"/>
          </w:tcPr>
          <w:p w14:paraId="2487B1AA">
            <w:pPr>
              <w:spacing w:line="300" w:lineRule="exact"/>
              <w:jc w:val="center"/>
              <w:rPr>
                <w:rFonts w:ascii="宋体" w:hAnsi="宋体" w:eastAsia="宋体" w:cs="宋体"/>
                <w:kern w:val="2"/>
                <w:sz w:val="24"/>
                <w:szCs w:val="24"/>
                <w:lang w:val="en-US" w:eastAsia="zh-CN" w:bidi="ar-SA"/>
              </w:rPr>
            </w:pPr>
          </w:p>
        </w:tc>
        <w:tc>
          <w:tcPr>
            <w:tcW w:w="7195" w:type="dxa"/>
            <w:vAlign w:val="center"/>
          </w:tcPr>
          <w:p w14:paraId="049ED89E">
            <w:pPr>
              <w:spacing w:line="300" w:lineRule="exact"/>
              <w:jc w:val="center"/>
              <w:rPr>
                <w:rFonts w:ascii="宋体" w:hAnsi="宋体" w:cs="宋体"/>
                <w:sz w:val="24"/>
              </w:rPr>
            </w:pPr>
            <w:r>
              <w:rPr>
                <w:rFonts w:hint="eastAsia" w:ascii="宋体" w:hAnsi="宋体" w:cs="宋体"/>
                <w:sz w:val="24"/>
              </w:rPr>
              <w:t>信用记录承诺函及信用查询记录结果证明文件</w:t>
            </w:r>
          </w:p>
        </w:tc>
        <w:tc>
          <w:tcPr>
            <w:tcW w:w="1462" w:type="dxa"/>
            <w:vAlign w:val="center"/>
          </w:tcPr>
          <w:p w14:paraId="5878585D">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0099D48">
            <w:pPr>
              <w:spacing w:line="300" w:lineRule="exact"/>
              <w:jc w:val="center"/>
              <w:rPr>
                <w:rFonts w:ascii="宋体" w:hAnsi="宋体" w:cs="宋体"/>
                <w:sz w:val="24"/>
              </w:rPr>
            </w:pPr>
          </w:p>
        </w:tc>
      </w:tr>
      <w:tr w14:paraId="1A94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Merge w:val="continue"/>
            <w:shd w:val="clear" w:color="auto" w:fill="auto"/>
            <w:vAlign w:val="center"/>
          </w:tcPr>
          <w:p w14:paraId="1B270B46">
            <w:pPr>
              <w:spacing w:line="300" w:lineRule="exact"/>
              <w:jc w:val="center"/>
              <w:rPr>
                <w:rFonts w:ascii="宋体" w:hAnsi="宋体" w:eastAsia="宋体" w:cs="宋体"/>
                <w:kern w:val="2"/>
                <w:sz w:val="24"/>
                <w:szCs w:val="24"/>
                <w:lang w:val="en-US" w:eastAsia="zh-CN" w:bidi="ar-SA"/>
              </w:rPr>
            </w:pPr>
          </w:p>
        </w:tc>
        <w:tc>
          <w:tcPr>
            <w:tcW w:w="7195" w:type="dxa"/>
            <w:vAlign w:val="center"/>
          </w:tcPr>
          <w:p w14:paraId="2B6D0BE5">
            <w:pPr>
              <w:spacing w:line="300" w:lineRule="exact"/>
              <w:jc w:val="center"/>
              <w:rPr>
                <w:rFonts w:ascii="宋体" w:hAnsi="宋体" w:cs="宋体"/>
                <w:sz w:val="24"/>
              </w:rPr>
            </w:pPr>
            <w:r>
              <w:rPr>
                <w:rFonts w:hint="eastAsia" w:ascii="宋体" w:hAnsi="宋体" w:cs="宋体"/>
                <w:sz w:val="24"/>
              </w:rPr>
              <w:t>供货承诺函</w:t>
            </w:r>
          </w:p>
        </w:tc>
        <w:tc>
          <w:tcPr>
            <w:tcW w:w="1462" w:type="dxa"/>
            <w:vAlign w:val="center"/>
          </w:tcPr>
          <w:p w14:paraId="12EE0308">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09955B23">
            <w:pPr>
              <w:spacing w:line="300" w:lineRule="exact"/>
              <w:jc w:val="center"/>
              <w:rPr>
                <w:rFonts w:ascii="宋体" w:hAnsi="宋体" w:cs="宋体"/>
                <w:sz w:val="24"/>
              </w:rPr>
            </w:pPr>
          </w:p>
        </w:tc>
      </w:tr>
      <w:tr w14:paraId="08FE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Merge w:val="continue"/>
            <w:shd w:val="clear" w:color="auto" w:fill="auto"/>
            <w:vAlign w:val="center"/>
          </w:tcPr>
          <w:p w14:paraId="345C60F2">
            <w:pPr>
              <w:spacing w:line="300" w:lineRule="exact"/>
              <w:jc w:val="center"/>
              <w:rPr>
                <w:rFonts w:ascii="宋体" w:hAnsi="宋体" w:eastAsia="宋体" w:cs="宋体"/>
                <w:kern w:val="2"/>
                <w:sz w:val="24"/>
                <w:szCs w:val="24"/>
                <w:lang w:val="en-US" w:eastAsia="zh-CN" w:bidi="ar-SA"/>
              </w:rPr>
            </w:pPr>
          </w:p>
        </w:tc>
        <w:tc>
          <w:tcPr>
            <w:tcW w:w="7195" w:type="dxa"/>
            <w:vAlign w:val="center"/>
          </w:tcPr>
          <w:p w14:paraId="78B7B1E8">
            <w:pPr>
              <w:spacing w:line="300" w:lineRule="exact"/>
              <w:jc w:val="center"/>
              <w:rPr>
                <w:rFonts w:ascii="宋体" w:hAnsi="宋体" w:cs="宋体"/>
                <w:sz w:val="24"/>
              </w:rPr>
            </w:pPr>
            <w:r>
              <w:rPr>
                <w:rFonts w:hint="eastAsia" w:ascii="宋体" w:hAnsi="宋体" w:cs="宋体"/>
                <w:sz w:val="24"/>
              </w:rPr>
              <w:t>供货保障证明</w:t>
            </w:r>
          </w:p>
        </w:tc>
        <w:tc>
          <w:tcPr>
            <w:tcW w:w="1462" w:type="dxa"/>
            <w:vAlign w:val="center"/>
          </w:tcPr>
          <w:p w14:paraId="1E6DE146">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00032A7">
            <w:pPr>
              <w:spacing w:line="300" w:lineRule="exact"/>
              <w:jc w:val="center"/>
              <w:rPr>
                <w:rFonts w:ascii="宋体" w:hAnsi="宋体" w:cs="宋体"/>
                <w:sz w:val="24"/>
              </w:rPr>
            </w:pPr>
          </w:p>
        </w:tc>
      </w:tr>
      <w:tr w14:paraId="4101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0D352491">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10</w:t>
            </w:r>
          </w:p>
        </w:tc>
        <w:tc>
          <w:tcPr>
            <w:tcW w:w="7195" w:type="dxa"/>
            <w:vAlign w:val="center"/>
          </w:tcPr>
          <w:p w14:paraId="0176460E">
            <w:pPr>
              <w:jc w:val="center"/>
              <w:rPr>
                <w:rFonts w:ascii="宋体" w:hAnsi="宋体" w:cs="宋体"/>
                <w:sz w:val="24"/>
              </w:rPr>
            </w:pPr>
            <w:r>
              <w:rPr>
                <w:rFonts w:hint="eastAsia" w:ascii="宋体" w:hAnsi="宋体" w:cs="宋体"/>
                <w:sz w:val="24"/>
              </w:rPr>
              <w:t>所投产品检测报告等产品合格证明材料</w:t>
            </w:r>
          </w:p>
        </w:tc>
        <w:tc>
          <w:tcPr>
            <w:tcW w:w="1462" w:type="dxa"/>
            <w:vAlign w:val="center"/>
          </w:tcPr>
          <w:p w14:paraId="43DD5FBA">
            <w:pPr>
              <w:spacing w:line="300" w:lineRule="exact"/>
              <w:jc w:val="center"/>
              <w:rPr>
                <w:rFonts w:ascii="宋体" w:hAnsi="宋体" w:cs="宋体"/>
                <w:sz w:val="24"/>
              </w:rPr>
            </w:pPr>
            <w:r>
              <w:rPr>
                <w:rFonts w:hint="eastAsia" w:ascii="宋体" w:hAnsi="宋体" w:cs="宋体"/>
                <w:sz w:val="24"/>
              </w:rPr>
              <w:t>清晰复印件</w:t>
            </w:r>
          </w:p>
        </w:tc>
        <w:tc>
          <w:tcPr>
            <w:tcW w:w="1040" w:type="dxa"/>
            <w:vAlign w:val="center"/>
          </w:tcPr>
          <w:p w14:paraId="62667EC6">
            <w:pPr>
              <w:spacing w:line="300" w:lineRule="exact"/>
              <w:jc w:val="center"/>
              <w:rPr>
                <w:rFonts w:ascii="宋体" w:hAnsi="宋体" w:cs="宋体"/>
                <w:sz w:val="24"/>
              </w:rPr>
            </w:pPr>
          </w:p>
        </w:tc>
      </w:tr>
      <w:tr w14:paraId="39C2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15E1765C">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11</w:t>
            </w:r>
          </w:p>
        </w:tc>
        <w:tc>
          <w:tcPr>
            <w:tcW w:w="7195" w:type="dxa"/>
            <w:vAlign w:val="center"/>
          </w:tcPr>
          <w:p w14:paraId="0ACC09C3">
            <w:pPr>
              <w:jc w:val="center"/>
              <w:rPr>
                <w:rFonts w:ascii="宋体" w:hAnsi="宋体" w:cs="宋体"/>
                <w:sz w:val="24"/>
              </w:rPr>
            </w:pPr>
            <w:r>
              <w:rPr>
                <w:rFonts w:hint="eastAsia" w:ascii="宋体" w:hAnsi="宋体" w:cs="宋体"/>
                <w:sz w:val="24"/>
              </w:rPr>
              <w:t>系列产品说明书</w:t>
            </w:r>
          </w:p>
        </w:tc>
        <w:tc>
          <w:tcPr>
            <w:tcW w:w="1462" w:type="dxa"/>
            <w:vAlign w:val="center"/>
          </w:tcPr>
          <w:p w14:paraId="40E0440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269130BF">
            <w:pPr>
              <w:spacing w:line="300" w:lineRule="exact"/>
              <w:jc w:val="center"/>
              <w:rPr>
                <w:rFonts w:ascii="宋体" w:hAnsi="宋体" w:cs="宋体"/>
                <w:sz w:val="24"/>
              </w:rPr>
            </w:pPr>
          </w:p>
        </w:tc>
      </w:tr>
      <w:tr w14:paraId="782C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7AE1F0FD">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12</w:t>
            </w:r>
          </w:p>
        </w:tc>
        <w:tc>
          <w:tcPr>
            <w:tcW w:w="7195" w:type="dxa"/>
            <w:shd w:val="clear" w:color="auto" w:fill="auto"/>
            <w:vAlign w:val="center"/>
          </w:tcPr>
          <w:p w14:paraId="6A168610">
            <w:pPr>
              <w:jc w:val="center"/>
              <w:rPr>
                <w:rFonts w:ascii="宋体" w:hAnsi="宋体" w:cs="宋体"/>
                <w:sz w:val="24"/>
              </w:rPr>
            </w:pPr>
            <w:r>
              <w:rPr>
                <w:rFonts w:hint="eastAsia" w:ascii="宋体" w:hAnsi="宋体" w:cs="宋体"/>
                <w:sz w:val="24"/>
              </w:rPr>
              <w:t>诚信承诺函</w:t>
            </w:r>
          </w:p>
        </w:tc>
        <w:tc>
          <w:tcPr>
            <w:tcW w:w="1462" w:type="dxa"/>
            <w:shd w:val="clear" w:color="auto" w:fill="auto"/>
            <w:vAlign w:val="center"/>
          </w:tcPr>
          <w:p w14:paraId="6553F55E">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5891C7B2">
            <w:pPr>
              <w:spacing w:line="300" w:lineRule="exact"/>
              <w:jc w:val="center"/>
              <w:rPr>
                <w:rFonts w:ascii="宋体" w:hAnsi="宋体" w:cs="宋体"/>
                <w:sz w:val="24"/>
              </w:rPr>
            </w:pPr>
          </w:p>
        </w:tc>
      </w:tr>
      <w:tr w14:paraId="169A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shd w:val="clear" w:color="auto" w:fill="auto"/>
            <w:vAlign w:val="center"/>
          </w:tcPr>
          <w:p w14:paraId="4E8EF4B9">
            <w:pPr>
              <w:spacing w:line="300" w:lineRule="exact"/>
              <w:jc w:val="center"/>
              <w:rPr>
                <w:rFonts w:ascii="宋体" w:hAnsi="宋体" w:eastAsia="宋体" w:cs="宋体"/>
                <w:kern w:val="2"/>
                <w:sz w:val="24"/>
                <w:szCs w:val="24"/>
                <w:lang w:val="en-US" w:eastAsia="zh-CN" w:bidi="ar-SA"/>
              </w:rPr>
            </w:pPr>
            <w:r>
              <w:rPr>
                <w:rFonts w:hint="eastAsia" w:ascii="宋体" w:hAnsi="宋体" w:cs="宋体"/>
                <w:sz w:val="24"/>
              </w:rPr>
              <w:t>13</w:t>
            </w:r>
          </w:p>
        </w:tc>
        <w:tc>
          <w:tcPr>
            <w:tcW w:w="7195" w:type="dxa"/>
            <w:shd w:val="clear" w:color="auto" w:fill="auto"/>
            <w:vAlign w:val="center"/>
          </w:tcPr>
          <w:p w14:paraId="2AA32357">
            <w:pPr>
              <w:jc w:val="center"/>
              <w:rPr>
                <w:rFonts w:ascii="宋体" w:hAnsi="宋体" w:cs="宋体"/>
                <w:sz w:val="24"/>
              </w:rPr>
            </w:pPr>
            <w:r>
              <w:rPr>
                <w:rFonts w:hint="eastAsia" w:ascii="宋体" w:hAnsi="宋体" w:cs="宋体"/>
                <w:sz w:val="24"/>
              </w:rPr>
              <w:t>关于在深圳医用耗材阳光交易和监管平台签订合同的承诺书</w:t>
            </w:r>
          </w:p>
        </w:tc>
        <w:tc>
          <w:tcPr>
            <w:tcW w:w="1462" w:type="dxa"/>
            <w:shd w:val="clear" w:color="auto" w:fill="auto"/>
            <w:vAlign w:val="center"/>
          </w:tcPr>
          <w:p w14:paraId="3EBAD7E3">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750D27CA">
            <w:pPr>
              <w:spacing w:line="300" w:lineRule="exact"/>
              <w:jc w:val="center"/>
              <w:rPr>
                <w:rFonts w:ascii="宋体" w:hAnsi="宋体" w:cs="宋体"/>
                <w:sz w:val="24"/>
              </w:rPr>
            </w:pPr>
          </w:p>
        </w:tc>
      </w:tr>
      <w:tr w14:paraId="24B9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shd w:val="clear" w:color="auto" w:fill="auto"/>
            <w:vAlign w:val="center"/>
          </w:tcPr>
          <w:p w14:paraId="342A0EFF">
            <w:pPr>
              <w:spacing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14</w:t>
            </w:r>
          </w:p>
        </w:tc>
        <w:tc>
          <w:tcPr>
            <w:tcW w:w="7195" w:type="dxa"/>
            <w:shd w:val="clear" w:color="auto" w:fill="auto"/>
            <w:vAlign w:val="center"/>
          </w:tcPr>
          <w:p w14:paraId="51804DA6">
            <w:pPr>
              <w:jc w:val="center"/>
              <w:rPr>
                <w:rFonts w:ascii="宋体" w:hAnsi="宋体" w:cs="宋体"/>
                <w:sz w:val="24"/>
              </w:rPr>
            </w:pPr>
            <w:r>
              <w:rPr>
                <w:rFonts w:hint="eastAsia" w:ascii="宋体" w:hAnsi="宋体" w:cs="宋体"/>
                <w:sz w:val="24"/>
              </w:rPr>
              <w:t>风险知悉声明函</w:t>
            </w:r>
          </w:p>
        </w:tc>
        <w:tc>
          <w:tcPr>
            <w:tcW w:w="1462" w:type="dxa"/>
            <w:shd w:val="clear" w:color="auto" w:fill="auto"/>
            <w:vAlign w:val="center"/>
          </w:tcPr>
          <w:p w14:paraId="7B70A1D5">
            <w:pPr>
              <w:spacing w:line="300" w:lineRule="exact"/>
              <w:jc w:val="center"/>
              <w:rPr>
                <w:rFonts w:ascii="宋体" w:hAnsi="宋体" w:cs="宋体"/>
                <w:sz w:val="24"/>
              </w:rPr>
            </w:pPr>
            <w:r>
              <w:rPr>
                <w:rFonts w:hint="eastAsia" w:ascii="宋体" w:hAnsi="宋体" w:cs="宋体"/>
                <w:sz w:val="24"/>
              </w:rPr>
              <w:t>原件</w:t>
            </w:r>
          </w:p>
        </w:tc>
        <w:tc>
          <w:tcPr>
            <w:tcW w:w="1040" w:type="dxa"/>
            <w:vAlign w:val="center"/>
          </w:tcPr>
          <w:p w14:paraId="6C8BF05E">
            <w:pPr>
              <w:spacing w:line="300" w:lineRule="exact"/>
              <w:jc w:val="center"/>
              <w:rPr>
                <w:rFonts w:ascii="宋体" w:hAnsi="宋体" w:cs="宋体"/>
                <w:sz w:val="24"/>
              </w:rPr>
            </w:pPr>
          </w:p>
        </w:tc>
      </w:tr>
      <w:tr w14:paraId="05EB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2570894C">
            <w:pPr>
              <w:spacing w:line="300" w:lineRule="exact"/>
              <w:jc w:val="center"/>
              <w:rPr>
                <w:rFonts w:ascii="宋体" w:hAnsi="宋体" w:cs="宋体"/>
                <w:sz w:val="24"/>
              </w:rPr>
            </w:pPr>
            <w:r>
              <w:rPr>
                <w:rFonts w:hint="eastAsia" w:ascii="宋体" w:hAnsi="宋体" w:cs="宋体"/>
                <w:sz w:val="24"/>
              </w:rPr>
              <w:t>开标现场提交</w:t>
            </w:r>
          </w:p>
        </w:tc>
        <w:tc>
          <w:tcPr>
            <w:tcW w:w="7195" w:type="dxa"/>
            <w:vAlign w:val="center"/>
          </w:tcPr>
          <w:p w14:paraId="7D2C48A2">
            <w:pPr>
              <w:jc w:val="center"/>
              <w:rPr>
                <w:rFonts w:ascii="宋体" w:hAnsi="宋体" w:cs="宋体"/>
                <w:sz w:val="24"/>
              </w:rPr>
            </w:pPr>
            <w:r>
              <w:rPr>
                <w:rFonts w:hint="eastAsia" w:ascii="宋体" w:hAnsi="宋体" w:cs="宋体"/>
                <w:sz w:val="24"/>
              </w:rPr>
              <w:t>纸质版采购文件资料审核通过后，谈判现场须回答</w:t>
            </w:r>
            <w:r>
              <w:rPr>
                <w:rFonts w:hint="eastAsia" w:ascii="宋体" w:hAnsi="宋体" w:cs="宋体"/>
                <w:b/>
                <w:sz w:val="24"/>
              </w:rPr>
              <w:t>专家提问并</w:t>
            </w:r>
            <w:r>
              <w:rPr>
                <w:rFonts w:hint="eastAsia" w:ascii="宋体" w:hAnsi="宋体" w:cs="宋体"/>
                <w:sz w:val="24"/>
              </w:rPr>
              <w:t>展示</w:t>
            </w:r>
            <w:r>
              <w:rPr>
                <w:rFonts w:hint="eastAsia" w:ascii="宋体" w:hAnsi="宋体" w:cs="宋体"/>
                <w:b/>
                <w:sz w:val="24"/>
                <w:highlight w:val="none"/>
              </w:rPr>
              <w:t>彩页、样品及产品说明书。</w:t>
            </w:r>
            <w:r>
              <w:rPr>
                <w:rFonts w:hint="eastAsia" w:ascii="宋体" w:hAnsi="宋体" w:cs="宋体"/>
                <w:sz w:val="24"/>
              </w:rPr>
              <w:t>（样品务必标记公司简称、产品）</w:t>
            </w:r>
          </w:p>
        </w:tc>
        <w:tc>
          <w:tcPr>
            <w:tcW w:w="1462" w:type="dxa"/>
            <w:vAlign w:val="center"/>
          </w:tcPr>
          <w:p w14:paraId="0810E780">
            <w:pPr>
              <w:spacing w:line="300" w:lineRule="exact"/>
              <w:jc w:val="center"/>
              <w:rPr>
                <w:rFonts w:ascii="宋体" w:hAnsi="宋体" w:cs="宋体"/>
                <w:sz w:val="24"/>
              </w:rPr>
            </w:pPr>
            <w:r>
              <w:rPr>
                <w:rFonts w:hint="eastAsia" w:ascii="宋体" w:hAnsi="宋体" w:cs="宋体"/>
                <w:sz w:val="24"/>
              </w:rPr>
              <w:t>现场</w:t>
            </w:r>
          </w:p>
          <w:p w14:paraId="32C8E562">
            <w:pPr>
              <w:spacing w:line="300" w:lineRule="exact"/>
              <w:jc w:val="center"/>
              <w:rPr>
                <w:rFonts w:ascii="宋体" w:hAnsi="宋体" w:cs="宋体"/>
                <w:sz w:val="24"/>
              </w:rPr>
            </w:pPr>
            <w:r>
              <w:rPr>
                <w:rFonts w:hint="eastAsia" w:ascii="宋体" w:hAnsi="宋体" w:cs="宋体"/>
                <w:sz w:val="24"/>
              </w:rPr>
              <w:t>提交</w:t>
            </w:r>
          </w:p>
        </w:tc>
        <w:tc>
          <w:tcPr>
            <w:tcW w:w="1040" w:type="dxa"/>
            <w:vAlign w:val="center"/>
          </w:tcPr>
          <w:p w14:paraId="285C1648">
            <w:pPr>
              <w:spacing w:line="300" w:lineRule="exact"/>
              <w:jc w:val="center"/>
              <w:rPr>
                <w:rFonts w:ascii="宋体" w:hAnsi="宋体" w:cs="宋体"/>
                <w:sz w:val="24"/>
              </w:rPr>
            </w:pPr>
          </w:p>
        </w:tc>
      </w:tr>
      <w:tr w14:paraId="603C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885" w:type="dxa"/>
            <w:gridSpan w:val="4"/>
            <w:vAlign w:val="center"/>
          </w:tcPr>
          <w:p w14:paraId="4D4C96E8">
            <w:pPr>
              <w:spacing w:line="360" w:lineRule="exact"/>
              <w:jc w:val="left"/>
              <w:rPr>
                <w:rFonts w:ascii="宋体" w:hAnsi="宋体" w:cs="宋体"/>
                <w:sz w:val="24"/>
              </w:rPr>
            </w:pPr>
            <w:r>
              <w:rPr>
                <w:rFonts w:hint="eastAsia" w:ascii="宋体" w:hAnsi="宋体" w:cs="宋体"/>
                <w:sz w:val="24"/>
              </w:rPr>
              <w:t>备注：</w:t>
            </w:r>
          </w:p>
          <w:p w14:paraId="7DCC555C">
            <w:pPr>
              <w:spacing w:line="360" w:lineRule="exact"/>
              <w:jc w:val="left"/>
              <w:rPr>
                <w:rFonts w:ascii="宋体" w:hAnsi="宋体" w:cs="宋体"/>
                <w:sz w:val="24"/>
              </w:rPr>
            </w:pPr>
            <w:r>
              <w:rPr>
                <w:rFonts w:hint="eastAsia" w:ascii="宋体" w:hAnsi="宋体" w:cs="宋体"/>
                <w:sz w:val="24"/>
              </w:rPr>
              <w:t>1、每个产品的材料按“谈判文件目录”所列顺序装订，并在每个所投产品材料的右上角编上采购目录序号。</w:t>
            </w:r>
          </w:p>
          <w:p w14:paraId="0596F0F6">
            <w:pPr>
              <w:spacing w:line="360" w:lineRule="exact"/>
              <w:jc w:val="left"/>
              <w:rPr>
                <w:rFonts w:ascii="宋体" w:hAnsi="宋体" w:cs="宋体"/>
                <w:sz w:val="24"/>
              </w:rPr>
            </w:pPr>
            <w:r>
              <w:rPr>
                <w:rFonts w:hint="eastAsia" w:ascii="宋体" w:hAnsi="宋体" w:cs="宋体"/>
                <w:sz w:val="24"/>
              </w:rPr>
              <w:t>2、纸质洽谈文件材料按目录顺序左侧装订成册，所有材料均使用A4纸张双面打印，要求每页加盖单位红章。</w:t>
            </w:r>
          </w:p>
          <w:p w14:paraId="2DF5E7BC">
            <w:pPr>
              <w:spacing w:line="360" w:lineRule="exact"/>
              <w:jc w:val="left"/>
              <w:rPr>
                <w:rFonts w:ascii="宋体" w:hAnsi="宋体" w:cs="宋体"/>
                <w:sz w:val="24"/>
              </w:rPr>
            </w:pPr>
            <w:r>
              <w:rPr>
                <w:rFonts w:hint="eastAsia" w:ascii="宋体" w:hAnsi="宋体" w:cs="宋体"/>
                <w:sz w:val="24"/>
              </w:rPr>
              <w:t>3、谈判文件目录内的资料可根据各公司的资质情况进行提供。</w:t>
            </w:r>
          </w:p>
          <w:p w14:paraId="5A2F49E8">
            <w:pPr>
              <w:spacing w:line="300" w:lineRule="exact"/>
              <w:rPr>
                <w:rFonts w:ascii="宋体" w:hAnsi="宋体" w:cs="宋体"/>
                <w:sz w:val="24"/>
              </w:rPr>
            </w:pPr>
            <w:r>
              <w:rPr>
                <w:rFonts w:hint="eastAsia" w:ascii="宋体" w:hAnsi="宋体" w:cs="宋体"/>
                <w:sz w:val="24"/>
              </w:rPr>
              <w:t>4、参选多产品，涉及多厂家，则按照8（</w:t>
            </w:r>
            <w:r>
              <w:rPr>
                <w:rFonts w:hint="eastAsia" w:ascii="宋体" w:hAnsi="宋体" w:cs="宋体"/>
                <w:sz w:val="24"/>
                <w:lang w:val="en-US" w:eastAsia="zh-CN"/>
              </w:rPr>
              <w:t>包1</w:t>
            </w: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w:t>
            </w:r>
            <w:r>
              <w:rPr>
                <w:rFonts w:hint="eastAsia" w:ascii="宋体" w:hAnsi="宋体" w:cs="宋体"/>
                <w:sz w:val="24"/>
                <w:lang w:val="en-US" w:eastAsia="zh-CN"/>
              </w:rPr>
              <w:t>包2</w:t>
            </w:r>
            <w:r>
              <w:rPr>
                <w:rFonts w:hint="eastAsia" w:ascii="宋体" w:hAnsi="宋体" w:cs="宋体"/>
                <w:sz w:val="24"/>
              </w:rPr>
              <w:t>）</w:t>
            </w:r>
            <w:r>
              <w:rPr>
                <w:rFonts w:hint="eastAsia" w:ascii="宋体" w:hAnsi="宋体" w:cs="宋体"/>
                <w:sz w:val="24"/>
                <w:lang w:val="en-US" w:eastAsia="zh-CN"/>
              </w:rPr>
              <w:t>...9（包1）-9（包2）</w:t>
            </w:r>
            <w:r>
              <w:rPr>
                <w:rFonts w:hint="eastAsia" w:ascii="宋体" w:hAnsi="宋体" w:cs="宋体"/>
                <w:sz w:val="24"/>
              </w:rPr>
              <w:t>的顺序重复排放（厂家授权+厂家证件）</w:t>
            </w:r>
            <w:r>
              <w:rPr>
                <w:rFonts w:hint="eastAsia" w:ascii="宋体" w:hAnsi="宋体" w:cs="宋体"/>
                <w:sz w:val="24"/>
                <w:lang w:val="en-US" w:eastAsia="zh-CN"/>
              </w:rPr>
              <w:t>和佐证材料</w:t>
            </w:r>
            <w:r>
              <w:rPr>
                <w:rFonts w:hint="eastAsia" w:ascii="宋体" w:hAnsi="宋体" w:cs="宋体"/>
                <w:sz w:val="24"/>
              </w:rPr>
              <w:t>。</w:t>
            </w:r>
          </w:p>
        </w:tc>
      </w:tr>
    </w:tbl>
    <w:p w14:paraId="13524863">
      <w:pPr>
        <w:widowControl/>
        <w:ind w:firstLine="480"/>
        <w:jc w:val="left"/>
        <w:rPr>
          <w:rFonts w:ascii="仿宋_GB2312" w:eastAsia="仿宋_GB2312"/>
          <w:bCs/>
        </w:rPr>
      </w:pPr>
      <w:r>
        <w:rPr>
          <w:rFonts w:ascii="仿宋_GB2312" w:eastAsia="仿宋_GB2312"/>
          <w:bCs/>
        </w:rPr>
        <w:br w:type="page"/>
      </w:r>
    </w:p>
    <w:p w14:paraId="4BF1CAE7">
      <w:pPr>
        <w:rPr>
          <w:rFonts w:ascii="宋体" w:hAnsi="宋体"/>
          <w:bCs/>
        </w:rPr>
      </w:pPr>
      <w:r>
        <w:rPr>
          <w:rFonts w:hint="eastAsia" w:ascii="宋体" w:hAnsi="宋体"/>
          <w:bCs/>
        </w:rPr>
        <w:t>格式3：法定代表人证明书、法定代表人授权委托书</w:t>
      </w:r>
    </w:p>
    <w:p w14:paraId="44629A41">
      <w:pPr>
        <w:ind w:firstLine="560"/>
        <w:jc w:val="center"/>
      </w:pPr>
      <w:bookmarkStart w:id="27" w:name="_Toc13235"/>
      <w:bookmarkStart w:id="28" w:name="_Toc28199"/>
      <w:r>
        <w:rPr>
          <w:rStyle w:val="44"/>
          <w:rFonts w:hint="eastAsia" w:ascii="宋体" w:hAnsi="宋体" w:eastAsia="宋体"/>
          <w:b/>
          <w:sz w:val="28"/>
          <w:szCs w:val="28"/>
        </w:rPr>
        <w:t>法定代表人资格证明书</w:t>
      </w:r>
      <w:bookmarkEnd w:id="27"/>
      <w:bookmarkEnd w:id="28"/>
    </w:p>
    <w:p w14:paraId="5B338B21">
      <w:pPr>
        <w:rPr>
          <w:sz w:val="24"/>
          <w:u w:val="single"/>
        </w:rPr>
      </w:pPr>
      <w:r>
        <w:rPr>
          <w:rFonts w:hint="eastAsia"/>
          <w:sz w:val="24"/>
        </w:rPr>
        <w:t>公司名称：</w:t>
      </w:r>
      <w:r>
        <w:rPr>
          <w:rFonts w:hint="eastAsia"/>
          <w:sz w:val="24"/>
          <w:u w:val="single"/>
        </w:rPr>
        <w:t xml:space="preserve">                                           </w:t>
      </w:r>
    </w:p>
    <w:p w14:paraId="7E3EDAF1">
      <w:pPr>
        <w:rPr>
          <w:sz w:val="24"/>
          <w:u w:val="single"/>
        </w:rPr>
      </w:pPr>
      <w:r>
        <w:rPr>
          <w:rFonts w:hint="eastAsia"/>
          <w:sz w:val="24"/>
        </w:rPr>
        <w:t>地    址：</w:t>
      </w:r>
      <w:r>
        <w:rPr>
          <w:rFonts w:hint="eastAsia"/>
          <w:sz w:val="24"/>
          <w:u w:val="single"/>
        </w:rPr>
        <w:t xml:space="preserve">                                           </w:t>
      </w:r>
    </w:p>
    <w:p w14:paraId="5C68FF50">
      <w:pPr>
        <w:rPr>
          <w:sz w:val="24"/>
          <w:u w:val="single"/>
        </w:rPr>
      </w:pPr>
      <w:r>
        <w:rPr>
          <w:rFonts w:hint="eastAsia"/>
          <w:sz w:val="24"/>
        </w:rPr>
        <w:t>姓名：</w:t>
      </w:r>
      <w:r>
        <w:rPr>
          <w:rFonts w:hint="eastAsia"/>
          <w:sz w:val="24"/>
          <w:u w:val="single"/>
        </w:rPr>
        <w:t xml:space="preserve">           </w:t>
      </w:r>
      <w:r>
        <w:rPr>
          <w:rFonts w:hint="eastAsia"/>
          <w:sz w:val="24"/>
        </w:rPr>
        <w:t>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职务：</w:t>
      </w:r>
      <w:r>
        <w:rPr>
          <w:rFonts w:hint="eastAsia"/>
          <w:sz w:val="24"/>
          <w:u w:val="single"/>
        </w:rPr>
        <w:t xml:space="preserve">          </w:t>
      </w:r>
    </w:p>
    <w:p w14:paraId="4D1AF2A9">
      <w:pPr>
        <w:rPr>
          <w:sz w:val="24"/>
        </w:rPr>
      </w:pPr>
      <w:r>
        <w:rPr>
          <w:rFonts w:hint="eastAsia"/>
          <w:sz w:val="24"/>
        </w:rPr>
        <w:t>系</w:t>
      </w:r>
      <w:r>
        <w:rPr>
          <w:rFonts w:hint="eastAsia"/>
          <w:sz w:val="24"/>
          <w:u w:val="single"/>
        </w:rPr>
        <w:t xml:space="preserve">                                   </w:t>
      </w:r>
      <w:r>
        <w:rPr>
          <w:rFonts w:hint="eastAsia"/>
          <w:sz w:val="24"/>
        </w:rPr>
        <w:t>的法定代表人。为维护本项目，法定代表人具有签署本项目的谈判文件、提交谈判文件进行采购、签署合同和处理与之有关的一切事务的权利。</w:t>
      </w:r>
    </w:p>
    <w:p w14:paraId="6AB43B30">
      <w:pPr>
        <w:rPr>
          <w:sz w:val="24"/>
        </w:rPr>
      </w:pPr>
      <w:r>
        <w:rPr>
          <w:rFonts w:hint="eastAsia"/>
          <w:sz w:val="24"/>
        </w:rPr>
        <w:t>特此证明</w:t>
      </w:r>
    </w:p>
    <w:p w14:paraId="30BB7CD1">
      <w:pPr>
        <w:rPr>
          <w:sz w:val="24"/>
        </w:rPr>
      </w:pPr>
    </w:p>
    <w:p w14:paraId="15E01482">
      <w:pPr>
        <w:rPr>
          <w:sz w:val="24"/>
        </w:rPr>
      </w:pPr>
      <w:r>
        <w:rPr>
          <w:rFonts w:hint="eastAsia"/>
          <w:sz w:val="24"/>
        </w:rPr>
        <w:t>供应商：</w:t>
      </w:r>
      <w:r>
        <w:rPr>
          <w:rFonts w:hint="eastAsia"/>
          <w:sz w:val="24"/>
          <w:u w:val="single"/>
        </w:rPr>
        <w:t xml:space="preserve">                                   </w:t>
      </w:r>
      <w:r>
        <w:rPr>
          <w:rFonts w:hint="eastAsia"/>
          <w:sz w:val="24"/>
        </w:rPr>
        <w:t xml:space="preserve"> </w:t>
      </w:r>
    </w:p>
    <w:p w14:paraId="4F47DF88">
      <w:pPr>
        <w:rPr>
          <w:sz w:val="24"/>
        </w:rPr>
      </w:pPr>
      <w:r>
        <w:rPr>
          <w:rFonts w:hint="eastAsia"/>
          <w:sz w:val="24"/>
        </w:rPr>
        <w:t>日  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62E01076">
      <w:pPr>
        <w:ind w:firstLine="480"/>
        <w:rPr>
          <w:b/>
          <w:sz w:val="24"/>
        </w:rPr>
      </w:pPr>
    </w:p>
    <w:p w14:paraId="26C1F3C2">
      <w:pPr>
        <w:rPr>
          <w:b/>
          <w:sz w:val="24"/>
        </w:rPr>
      </w:pPr>
      <w:r>
        <w:rPr>
          <w:rFonts w:hint="eastAsia"/>
          <w:b/>
          <w:sz w:val="24"/>
        </w:rPr>
        <w:t>格式一：（非法定代表人亲自签署遴选（谈判）文件的）</w:t>
      </w:r>
    </w:p>
    <w:p w14:paraId="384BD09C">
      <w:pPr>
        <w:pStyle w:val="14"/>
        <w:ind w:firstLine="480"/>
        <w:rPr>
          <w:rFonts w:eastAsia="仿宋_GB2312"/>
          <w:color w:val="000000"/>
          <w:kern w:val="0"/>
          <w:sz w:val="32"/>
          <w:szCs w:val="32"/>
        </w:rPr>
      </w:pPr>
      <w:r>
        <w:rPr>
          <w:rFonts w:hint="eastAsia"/>
          <w:color w:val="FF0000"/>
        </w:rPr>
        <w:t>（法定代表人参与遴选的，无需提供“法定代表人授权书”）</w:t>
      </w:r>
    </w:p>
    <w:p w14:paraId="3B9A8981">
      <w:pPr>
        <w:spacing w:line="660" w:lineRule="exact"/>
        <w:ind w:firstLine="640"/>
        <w:jc w:val="center"/>
        <w:rPr>
          <w:b/>
          <w:sz w:val="24"/>
        </w:rPr>
      </w:pPr>
      <w:r>
        <w:rPr>
          <w:rFonts w:eastAsia="仿宋_GB2312"/>
          <w:b/>
          <w:bCs/>
          <w:color w:val="000000"/>
          <w:kern w:val="0"/>
          <w:sz w:val="32"/>
          <w:szCs w:val="32"/>
        </w:rPr>
        <w:t xml:space="preserve"> </w:t>
      </w:r>
      <w:r>
        <w:rPr>
          <w:rFonts w:hint="eastAsia" w:ascii="宋体" w:hAnsi="宋体" w:cs="宋体"/>
          <w:b/>
          <w:bCs/>
          <w:color w:val="000000"/>
          <w:kern w:val="0"/>
          <w:sz w:val="28"/>
          <w:szCs w:val="28"/>
        </w:rPr>
        <w:t>法定代表人授权委托书</w:t>
      </w:r>
    </w:p>
    <w:p w14:paraId="6BFE4CC1">
      <w:pPr>
        <w:pStyle w:val="6"/>
        <w:spacing w:line="560" w:lineRule="exact"/>
        <w:ind w:firstLine="480"/>
        <w:rPr>
          <w:rFonts w:ascii="宋体" w:hAnsi="宋体" w:cs="宋体"/>
        </w:rPr>
      </w:pPr>
      <w:r>
        <w:rPr>
          <w:rFonts w:hint="eastAsia" w:ascii="宋体" w:hAnsi="宋体" w:cs="宋体"/>
        </w:rPr>
        <w:t>北京中医药大学深圳医院（龙岗）：</w:t>
      </w:r>
    </w:p>
    <w:p w14:paraId="4D399615">
      <w:pPr>
        <w:rPr>
          <w:rFonts w:ascii="宋体" w:hAnsi="宋体" w:cs="宋体"/>
          <w:sz w:val="24"/>
        </w:rPr>
      </w:pPr>
      <w:r>
        <w:rPr>
          <w:rFonts w:hint="eastAsia" w:ascii="宋体" w:hAnsi="宋体" w:cs="宋体"/>
          <w:sz w:val="24"/>
        </w:rPr>
        <w:t>本公司</w:t>
      </w:r>
      <w:r>
        <w:rPr>
          <w:rFonts w:hint="eastAsia" w:ascii="宋体" w:hAnsi="宋体" w:cs="宋体"/>
          <w:sz w:val="24"/>
          <w:u w:val="single"/>
        </w:rPr>
        <w:t xml:space="preserve">           </w:t>
      </w:r>
      <w:r>
        <w:rPr>
          <w:rFonts w:hint="eastAsia" w:ascii="宋体" w:hAnsi="宋体" w:cs="宋体"/>
          <w:sz w:val="24"/>
        </w:rPr>
        <w:t>（公司名称）</w:t>
      </w:r>
      <w:r>
        <w:rPr>
          <w:rFonts w:hint="eastAsia" w:ascii="宋体" w:hAnsi="宋体" w:cs="宋体"/>
          <w:sz w:val="24"/>
          <w:u w:val="single"/>
        </w:rPr>
        <w:t xml:space="preserve">        </w:t>
      </w:r>
      <w:r>
        <w:rPr>
          <w:rFonts w:hint="eastAsia" w:ascii="宋体" w:hAnsi="宋体" w:cs="宋体"/>
          <w:sz w:val="24"/>
        </w:rPr>
        <w:t>（法定代表人姓名、职务）代表本公司授权</w:t>
      </w:r>
      <w:r>
        <w:rPr>
          <w:rFonts w:hint="eastAsia" w:ascii="宋体" w:hAnsi="宋体" w:cs="宋体"/>
          <w:sz w:val="24"/>
          <w:u w:val="single"/>
        </w:rPr>
        <w:t xml:space="preserve">                 </w:t>
      </w:r>
      <w:r>
        <w:rPr>
          <w:rFonts w:hint="eastAsia" w:ascii="宋体" w:hAnsi="宋体" w:cs="宋体"/>
          <w:sz w:val="24"/>
        </w:rPr>
        <w:t>（被授权人姓名、职务）为本公司的合法代理人，代表本公司参加此次（采购编号：）医用耗材公开遴选工作。本公司认可此被授权人在北京中医药大学深圳医院（龙岗）公开遴选期间的一切操作，并对其真实性、合法性、有效性负责，所递交的资料和签字文件对本公司具有法律效力。</w:t>
      </w:r>
    </w:p>
    <w:p w14:paraId="254AC1CA">
      <w:pPr>
        <w:rPr>
          <w:rFonts w:ascii="宋体" w:hAnsi="宋体" w:cs="宋体"/>
          <w:sz w:val="24"/>
        </w:rPr>
      </w:pPr>
      <w:r>
        <w:rPr>
          <w:rFonts w:hint="eastAsia" w:ascii="宋体" w:hAnsi="宋体" w:cs="宋体"/>
          <w:sz w:val="24"/>
        </w:rPr>
        <w:t xml:space="preserve">授权期限：本授权书自授权之日起生效。            </w:t>
      </w:r>
    </w:p>
    <w:p w14:paraId="6B6AB4B1">
      <w:pPr>
        <w:rPr>
          <w:rFonts w:ascii="宋体" w:hAnsi="宋体" w:cs="宋体"/>
          <w:sz w:val="24"/>
        </w:rPr>
      </w:pPr>
      <w:r>
        <w:rPr>
          <w:rFonts w:hint="eastAsia" w:ascii="宋体" w:hAnsi="宋体" w:cs="宋体"/>
          <w:sz w:val="24"/>
        </w:rPr>
        <w:t xml:space="preserve">法定代表人签字（盖章）：              </w:t>
      </w:r>
    </w:p>
    <w:p w14:paraId="06DBBCA4">
      <w:pPr>
        <w:rPr>
          <w:rFonts w:ascii="宋体" w:hAnsi="宋体" w:cs="宋体"/>
          <w:sz w:val="24"/>
        </w:rPr>
      </w:pPr>
      <w:r>
        <w:rPr>
          <w:rFonts w:hint="eastAsia" w:ascii="宋体" w:hAnsi="宋体" w:cs="宋体"/>
          <w:sz w:val="24"/>
        </w:rPr>
        <w:t xml:space="preserve">        </w:t>
      </w:r>
    </w:p>
    <w:p w14:paraId="02986F64">
      <w:pPr>
        <w:rPr>
          <w:rFonts w:ascii="宋体" w:hAnsi="宋体" w:cs="宋体"/>
          <w:sz w:val="24"/>
        </w:rPr>
      </w:pPr>
      <w:r>
        <w:rPr>
          <w:rFonts w:hint="eastAsia" w:ascii="宋体" w:hAnsi="宋体" w:cs="宋体"/>
          <w:sz w:val="24"/>
        </w:rPr>
        <w:t>被授权人签字（盖章）：</w:t>
      </w:r>
    </w:p>
    <w:p w14:paraId="1CEF3F8A">
      <w:pPr>
        <w:pStyle w:val="5"/>
        <w:ind w:firstLine="482"/>
      </w:pPr>
    </w:p>
    <w:p w14:paraId="27512E75">
      <w:pPr>
        <w:rPr>
          <w:rFonts w:eastAsia="仿宋_GB2312"/>
          <w:sz w:val="32"/>
          <w:szCs w:val="32"/>
        </w:rPr>
      </w:pPr>
      <w:r>
        <w:rPr>
          <w:rFonts w:hint="eastAsia" w:ascii="宋体" w:hAnsi="宋体" w:cs="宋体"/>
          <w:sz w:val="24"/>
        </w:rPr>
        <w:t>公司盖章：</w:t>
      </w:r>
    </w:p>
    <w:p w14:paraId="676FD6B8">
      <w:pPr>
        <w:spacing w:line="560" w:lineRule="exact"/>
        <w:ind w:firstLine="420" w:firstLineChars="200"/>
        <w:rPr>
          <w:rFonts w:eastAsia="新宋体"/>
          <w:sz w:val="32"/>
          <w:szCs w:val="32"/>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2804795</wp:posOffset>
                </wp:positionH>
                <wp:positionV relativeFrom="paragraph">
                  <wp:posOffset>15240</wp:posOffset>
                </wp:positionV>
                <wp:extent cx="2326640" cy="1608455"/>
                <wp:effectExtent l="4445" t="4445" r="12065" b="6350"/>
                <wp:wrapNone/>
                <wp:docPr id="7" name="矩形 7"/>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7DB51D">
                            <w:pPr>
                              <w:ind w:firstLine="1121" w:firstLineChars="400"/>
                              <w:rPr>
                                <w:rFonts w:eastAsia="华文中宋"/>
                                <w:b/>
                                <w:sz w:val="28"/>
                              </w:rPr>
                            </w:pPr>
                            <w:r>
                              <w:rPr>
                                <w:rFonts w:hint="eastAsia" w:eastAsia="华文中宋"/>
                                <w:b/>
                                <w:sz w:val="28"/>
                              </w:rPr>
                              <w:t>法人代表</w:t>
                            </w:r>
                          </w:p>
                          <w:p w14:paraId="3AA2762A">
                            <w:pPr>
                              <w:jc w:val="center"/>
                              <w:rPr>
                                <w:rFonts w:eastAsia="华文中宋"/>
                                <w:b/>
                                <w:sz w:val="28"/>
                              </w:rPr>
                            </w:pPr>
                            <w:r>
                              <w:rPr>
                                <w:rFonts w:hint="eastAsia" w:eastAsia="华文中宋"/>
                                <w:b/>
                                <w:sz w:val="28"/>
                              </w:rPr>
                              <w:t>居民身份证复印件粘贴处</w:t>
                            </w:r>
                          </w:p>
                          <w:p w14:paraId="1FED3353">
                            <w:pPr>
                              <w:pStyle w:val="32"/>
                              <w:jc w:val="center"/>
                            </w:pPr>
                            <w:r>
                              <w:rPr>
                                <w:rFonts w:hint="eastAsia"/>
                              </w:rPr>
                              <w:t>（请加盖骑缝章）</w:t>
                            </w:r>
                          </w:p>
                          <w:p w14:paraId="3B32F6B7">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26.65pt;width:183.2pt;z-index:251664384;mso-width-relative:page;mso-height-relative:page;" fillcolor="#FFFFFF" filled="t" stroked="t" coordsize="21600,21600" o:gfxdata="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Rx5NNcAAAAJAQAADwAAAAAAAAABACAAAAAiAAAAZHJzL2Rv&#10;d25yZXYueG1sUEsBAhQAFAAAAAgAh07iQECTmsoCAgAAKgQAAA4AAAAAAAAAAQAgAAAAJgEAAGRy&#10;cy9lMm9Eb2MueG1sUEsFBgAAAAAGAAYAWQEAAJoFAAAAAA==&#10;">
                <v:fill on="t" focussize="0,0"/>
                <v:stroke color="#000000" joinstyle="miter"/>
                <v:imagedata o:title=""/>
                <o:lock v:ext="edit" aspectratio="f"/>
                <v:textbox>
                  <w:txbxContent>
                    <w:p w14:paraId="627DB51D">
                      <w:pPr>
                        <w:ind w:firstLine="1121" w:firstLineChars="400"/>
                        <w:rPr>
                          <w:rFonts w:eastAsia="华文中宋"/>
                          <w:b/>
                          <w:sz w:val="28"/>
                        </w:rPr>
                      </w:pPr>
                      <w:r>
                        <w:rPr>
                          <w:rFonts w:hint="eastAsia" w:eastAsia="华文中宋"/>
                          <w:b/>
                          <w:sz w:val="28"/>
                        </w:rPr>
                        <w:t>法人代表</w:t>
                      </w:r>
                    </w:p>
                    <w:p w14:paraId="3AA2762A">
                      <w:pPr>
                        <w:jc w:val="center"/>
                        <w:rPr>
                          <w:rFonts w:eastAsia="华文中宋"/>
                          <w:b/>
                          <w:sz w:val="28"/>
                        </w:rPr>
                      </w:pPr>
                      <w:r>
                        <w:rPr>
                          <w:rFonts w:hint="eastAsia" w:eastAsia="华文中宋"/>
                          <w:b/>
                          <w:sz w:val="28"/>
                        </w:rPr>
                        <w:t>居民身份证复印件粘贴处</w:t>
                      </w:r>
                    </w:p>
                    <w:p w14:paraId="1FED3353">
                      <w:pPr>
                        <w:pStyle w:val="32"/>
                        <w:jc w:val="center"/>
                      </w:pPr>
                      <w:r>
                        <w:rPr>
                          <w:rFonts w:hint="eastAsia"/>
                        </w:rPr>
                        <w:t>（请加盖骑缝章）</w:t>
                      </w:r>
                    </w:p>
                    <w:p w14:paraId="3B32F6B7">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277495</wp:posOffset>
                </wp:positionH>
                <wp:positionV relativeFrom="paragraph">
                  <wp:posOffset>2540</wp:posOffset>
                </wp:positionV>
                <wp:extent cx="2326640" cy="1608455"/>
                <wp:effectExtent l="4445" t="4445" r="12065" b="6350"/>
                <wp:wrapNone/>
                <wp:docPr id="2" name="矩形 2"/>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D3DDE2">
                            <w:pPr>
                              <w:ind w:firstLine="1121" w:firstLineChars="400"/>
                              <w:rPr>
                                <w:rFonts w:eastAsia="华文中宋"/>
                                <w:b/>
                                <w:sz w:val="28"/>
                              </w:rPr>
                            </w:pPr>
                            <w:r>
                              <w:rPr>
                                <w:rFonts w:hint="eastAsia" w:eastAsia="华文中宋"/>
                                <w:b/>
                                <w:sz w:val="28"/>
                              </w:rPr>
                              <w:t>法人代表</w:t>
                            </w:r>
                          </w:p>
                          <w:p w14:paraId="172770C6">
                            <w:pPr>
                              <w:jc w:val="center"/>
                              <w:rPr>
                                <w:rFonts w:eastAsia="华文中宋"/>
                                <w:b/>
                                <w:sz w:val="28"/>
                              </w:rPr>
                            </w:pPr>
                            <w:r>
                              <w:rPr>
                                <w:rFonts w:hint="eastAsia" w:eastAsia="华文中宋"/>
                                <w:b/>
                                <w:sz w:val="28"/>
                              </w:rPr>
                              <w:t>居民身份证复印件粘贴处</w:t>
                            </w:r>
                          </w:p>
                          <w:p w14:paraId="69704FE4">
                            <w:pPr>
                              <w:pStyle w:val="32"/>
                              <w:jc w:val="center"/>
                            </w:pPr>
                            <w:r>
                              <w:rPr>
                                <w:rFonts w:hint="eastAsia"/>
                              </w:rPr>
                              <w:t>（请加盖骑缝章）</w:t>
                            </w:r>
                          </w:p>
                          <w:p w14:paraId="0113B8BF">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26.65pt;width:183.2pt;z-index:251663360;mso-width-relative:page;mso-height-relative:page;" fillcolor="#FFFFFF" filled="t" stroked="t" coordsize="21600,21600" o:gfxdata="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lR9nWAAAABwEAAA8AAAAAAAAAAQAgAAAAIgAAAGRycy9kb3du&#10;cmV2LnhtbFBLAQIUABQAAAAIAIdO4kAfmX5rAQIAACoEAAAOAAAAAAAAAAEAIAAAACUBAABkcnMv&#10;ZTJvRG9jLnhtbFBLBQYAAAAABgAGAFkBAACYBQAAAAA=&#10;">
                <v:fill on="t" focussize="0,0"/>
                <v:stroke color="#000000" joinstyle="miter"/>
                <v:imagedata o:title=""/>
                <o:lock v:ext="edit" aspectratio="f"/>
                <v:textbox>
                  <w:txbxContent>
                    <w:p w14:paraId="06D3DDE2">
                      <w:pPr>
                        <w:ind w:firstLine="1121" w:firstLineChars="400"/>
                        <w:rPr>
                          <w:rFonts w:eastAsia="华文中宋"/>
                          <w:b/>
                          <w:sz w:val="28"/>
                        </w:rPr>
                      </w:pPr>
                      <w:r>
                        <w:rPr>
                          <w:rFonts w:hint="eastAsia" w:eastAsia="华文中宋"/>
                          <w:b/>
                          <w:sz w:val="28"/>
                        </w:rPr>
                        <w:t>法人代表</w:t>
                      </w:r>
                    </w:p>
                    <w:p w14:paraId="172770C6">
                      <w:pPr>
                        <w:jc w:val="center"/>
                        <w:rPr>
                          <w:rFonts w:eastAsia="华文中宋"/>
                          <w:b/>
                          <w:sz w:val="28"/>
                        </w:rPr>
                      </w:pPr>
                      <w:r>
                        <w:rPr>
                          <w:rFonts w:hint="eastAsia" w:eastAsia="华文中宋"/>
                          <w:b/>
                          <w:sz w:val="28"/>
                        </w:rPr>
                        <w:t>居民身份证复印件粘贴处</w:t>
                      </w:r>
                    </w:p>
                    <w:p w14:paraId="69704FE4">
                      <w:pPr>
                        <w:pStyle w:val="32"/>
                        <w:jc w:val="center"/>
                      </w:pPr>
                      <w:r>
                        <w:rPr>
                          <w:rFonts w:hint="eastAsia"/>
                        </w:rPr>
                        <w:t>（请加盖骑缝章）</w:t>
                      </w:r>
                    </w:p>
                    <w:p w14:paraId="0113B8BF">
                      <w:pPr>
                        <w:jc w:val="center"/>
                        <w:rPr>
                          <w:rFonts w:eastAsia="华文中宋"/>
                          <w:sz w:val="28"/>
                        </w:rPr>
                      </w:pPr>
                    </w:p>
                  </w:txbxContent>
                </v:textbox>
              </v:rect>
            </w:pict>
          </mc:Fallback>
        </mc:AlternateContent>
      </w:r>
    </w:p>
    <w:p w14:paraId="1C954EA7">
      <w:pPr>
        <w:spacing w:line="560" w:lineRule="exact"/>
        <w:ind w:firstLine="640" w:firstLineChars="200"/>
        <w:rPr>
          <w:rFonts w:eastAsia="新宋体"/>
          <w:sz w:val="32"/>
          <w:szCs w:val="32"/>
        </w:rPr>
      </w:pPr>
    </w:p>
    <w:p w14:paraId="63D00518">
      <w:pPr>
        <w:spacing w:line="560" w:lineRule="exact"/>
        <w:ind w:firstLine="640" w:firstLineChars="200"/>
        <w:rPr>
          <w:rFonts w:eastAsia="新宋体"/>
          <w:sz w:val="32"/>
          <w:szCs w:val="32"/>
        </w:rPr>
      </w:pPr>
    </w:p>
    <w:p w14:paraId="5DE94BBF">
      <w:pPr>
        <w:spacing w:line="560" w:lineRule="exact"/>
        <w:ind w:firstLine="640" w:firstLineChars="200"/>
        <w:rPr>
          <w:rFonts w:eastAsia="新宋体"/>
          <w:sz w:val="32"/>
          <w:szCs w:val="32"/>
        </w:rPr>
      </w:pPr>
    </w:p>
    <w:p w14:paraId="7F923E01">
      <w:pPr>
        <w:spacing w:line="560" w:lineRule="exact"/>
        <w:ind w:firstLine="420" w:firstLineChars="200"/>
        <w:rPr>
          <w:rFonts w:eastAsia="新宋体"/>
          <w:sz w:val="32"/>
          <w:szCs w:val="32"/>
        </w:rPr>
      </w:pPr>
      <w:r>
        <w:rPr>
          <w:rFonts w:hint="eastAsia" w:hAnsi="Courier New"/>
        </w:rPr>
        <mc:AlternateContent>
          <mc:Choice Requires="wps">
            <w:drawing>
              <wp:anchor distT="0" distB="0" distL="114300" distR="114300" simplePos="0" relativeHeight="251666432" behindDoc="0" locked="0" layoutInCell="1" allowOverlap="1">
                <wp:simplePos x="0" y="0"/>
                <wp:positionH relativeFrom="column">
                  <wp:posOffset>2811145</wp:posOffset>
                </wp:positionH>
                <wp:positionV relativeFrom="paragraph">
                  <wp:posOffset>255270</wp:posOffset>
                </wp:positionV>
                <wp:extent cx="2326640" cy="1522730"/>
                <wp:effectExtent l="4445" t="4445" r="12065" b="15875"/>
                <wp:wrapNone/>
                <wp:docPr id="13" name="矩形 13"/>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6BF53C">
                            <w:pPr>
                              <w:ind w:firstLine="1401" w:firstLineChars="500"/>
                              <w:rPr>
                                <w:rFonts w:eastAsia="华文中宋"/>
                                <w:b/>
                                <w:sz w:val="28"/>
                              </w:rPr>
                            </w:pPr>
                            <w:r>
                              <w:rPr>
                                <w:rFonts w:hint="eastAsia" w:eastAsia="华文中宋"/>
                                <w:b/>
                                <w:sz w:val="28"/>
                              </w:rPr>
                              <w:t>被授权人</w:t>
                            </w:r>
                          </w:p>
                          <w:p w14:paraId="30416021">
                            <w:pPr>
                              <w:jc w:val="center"/>
                              <w:rPr>
                                <w:rFonts w:eastAsia="华文中宋"/>
                                <w:b/>
                                <w:sz w:val="28"/>
                              </w:rPr>
                            </w:pPr>
                            <w:r>
                              <w:rPr>
                                <w:rFonts w:hint="eastAsia" w:eastAsia="华文中宋"/>
                                <w:b/>
                                <w:sz w:val="28"/>
                              </w:rPr>
                              <w:t>居民身份证复印件粘贴处</w:t>
                            </w:r>
                          </w:p>
                          <w:p w14:paraId="5C8B1504">
                            <w:pPr>
                              <w:pStyle w:val="32"/>
                              <w:jc w:val="center"/>
                            </w:pPr>
                            <w:r>
                              <w:rPr>
                                <w:rFonts w:hint="eastAsia"/>
                              </w:rPr>
                              <w:t>（请加盖骑缝章）</w:t>
                            </w:r>
                          </w:p>
                          <w:p w14:paraId="41624920">
                            <w:pPr>
                              <w:jc w:val="center"/>
                              <w:rPr>
                                <w:rFonts w:eastAsia="华文中宋"/>
                                <w:sz w:val="28"/>
                              </w:rPr>
                            </w:pPr>
                          </w:p>
                          <w:p w14:paraId="44747DFE">
                            <w:pPr>
                              <w:pStyle w:val="27"/>
                              <w:rPr>
                                <w:rFonts w:eastAsia="华文中宋"/>
                                <w:sz w:val="28"/>
                              </w:rPr>
                            </w:pPr>
                          </w:p>
                          <w:p w14:paraId="76DDBCCC">
                            <w:pPr>
                              <w:pStyle w:val="27"/>
                              <w:rPr>
                                <w:rFonts w:eastAsia="华文中宋"/>
                                <w:sz w:val="28"/>
                              </w:rPr>
                            </w:pPr>
                          </w:p>
                          <w:p w14:paraId="30237155">
                            <w:pPr>
                              <w:pStyle w:val="27"/>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19.9pt;width:183.2pt;z-index:251666432;mso-width-relative:page;mso-height-relative:page;" fillcolor="#FFFFFF" filled="t" stroked="t" coordsize="21600,21600" o:gfxdata="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rBaDYAAAACgEAAA8AAAAAAAAAAQAgAAAAIgAAAGRy&#10;cy9kb3ducmV2LnhtbFBLAQIUABQAAAAIAIdO4kCBg0kGBQIAACwEAAAOAAAAAAAAAAEAIAAAACcB&#10;AABkcnMvZTJvRG9jLnhtbFBLBQYAAAAABgAGAFkBAACeBQAAAAA=&#10;">
                <v:fill on="t" focussize="0,0"/>
                <v:stroke color="#000000" joinstyle="miter"/>
                <v:imagedata o:title=""/>
                <o:lock v:ext="edit" aspectratio="f"/>
                <v:textbox>
                  <w:txbxContent>
                    <w:p w14:paraId="206BF53C">
                      <w:pPr>
                        <w:ind w:firstLine="1401" w:firstLineChars="500"/>
                        <w:rPr>
                          <w:rFonts w:eastAsia="华文中宋"/>
                          <w:b/>
                          <w:sz w:val="28"/>
                        </w:rPr>
                      </w:pPr>
                      <w:r>
                        <w:rPr>
                          <w:rFonts w:hint="eastAsia" w:eastAsia="华文中宋"/>
                          <w:b/>
                          <w:sz w:val="28"/>
                        </w:rPr>
                        <w:t>被授权人</w:t>
                      </w:r>
                    </w:p>
                    <w:p w14:paraId="30416021">
                      <w:pPr>
                        <w:jc w:val="center"/>
                        <w:rPr>
                          <w:rFonts w:eastAsia="华文中宋"/>
                          <w:b/>
                          <w:sz w:val="28"/>
                        </w:rPr>
                      </w:pPr>
                      <w:r>
                        <w:rPr>
                          <w:rFonts w:hint="eastAsia" w:eastAsia="华文中宋"/>
                          <w:b/>
                          <w:sz w:val="28"/>
                        </w:rPr>
                        <w:t>居民身份证复印件粘贴处</w:t>
                      </w:r>
                    </w:p>
                    <w:p w14:paraId="5C8B1504">
                      <w:pPr>
                        <w:pStyle w:val="32"/>
                        <w:jc w:val="center"/>
                      </w:pPr>
                      <w:r>
                        <w:rPr>
                          <w:rFonts w:hint="eastAsia"/>
                        </w:rPr>
                        <w:t>（请加盖骑缝章）</w:t>
                      </w:r>
                    </w:p>
                    <w:p w14:paraId="41624920">
                      <w:pPr>
                        <w:jc w:val="center"/>
                        <w:rPr>
                          <w:rFonts w:eastAsia="华文中宋"/>
                          <w:sz w:val="28"/>
                        </w:rPr>
                      </w:pPr>
                    </w:p>
                    <w:p w14:paraId="44747DFE">
                      <w:pPr>
                        <w:pStyle w:val="27"/>
                        <w:rPr>
                          <w:rFonts w:eastAsia="华文中宋"/>
                          <w:sz w:val="28"/>
                        </w:rPr>
                      </w:pPr>
                    </w:p>
                    <w:p w14:paraId="76DDBCCC">
                      <w:pPr>
                        <w:pStyle w:val="27"/>
                        <w:rPr>
                          <w:rFonts w:eastAsia="华文中宋"/>
                          <w:sz w:val="28"/>
                        </w:rPr>
                      </w:pPr>
                    </w:p>
                    <w:p w14:paraId="30237155">
                      <w:pPr>
                        <w:pStyle w:val="27"/>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5408" behindDoc="0" locked="0" layoutInCell="1" allowOverlap="1">
                <wp:simplePos x="0" y="0"/>
                <wp:positionH relativeFrom="column">
                  <wp:posOffset>283845</wp:posOffset>
                </wp:positionH>
                <wp:positionV relativeFrom="paragraph">
                  <wp:posOffset>256540</wp:posOffset>
                </wp:positionV>
                <wp:extent cx="2326640" cy="1522730"/>
                <wp:effectExtent l="4445" t="4445" r="12065" b="15875"/>
                <wp:wrapNone/>
                <wp:docPr id="16" name="矩形 16"/>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CDFB99">
                            <w:pPr>
                              <w:ind w:firstLine="1401" w:firstLineChars="500"/>
                              <w:rPr>
                                <w:rFonts w:eastAsia="华文中宋"/>
                                <w:b/>
                                <w:sz w:val="28"/>
                              </w:rPr>
                            </w:pPr>
                            <w:r>
                              <w:rPr>
                                <w:rFonts w:hint="eastAsia" w:eastAsia="华文中宋"/>
                                <w:b/>
                                <w:sz w:val="28"/>
                              </w:rPr>
                              <w:t>被授权人</w:t>
                            </w:r>
                          </w:p>
                          <w:p w14:paraId="315B9441">
                            <w:pPr>
                              <w:jc w:val="center"/>
                              <w:rPr>
                                <w:rFonts w:eastAsia="华文中宋"/>
                                <w:b/>
                                <w:sz w:val="28"/>
                              </w:rPr>
                            </w:pPr>
                            <w:r>
                              <w:rPr>
                                <w:rFonts w:hint="eastAsia" w:eastAsia="华文中宋"/>
                                <w:b/>
                                <w:sz w:val="28"/>
                              </w:rPr>
                              <w:t>居民身份证复印件粘贴处</w:t>
                            </w:r>
                          </w:p>
                          <w:p w14:paraId="67B79B45">
                            <w:pPr>
                              <w:pStyle w:val="32"/>
                              <w:jc w:val="center"/>
                            </w:pPr>
                            <w:r>
                              <w:rPr>
                                <w:rFonts w:hint="eastAsia"/>
                              </w:rPr>
                              <w:t>（请加盖骑缝章）</w:t>
                            </w:r>
                          </w:p>
                          <w:p w14:paraId="621A052B">
                            <w:pPr>
                              <w:jc w:val="center"/>
                              <w:rPr>
                                <w:rFonts w:eastAsia="华文中宋"/>
                                <w:sz w:val="28"/>
                              </w:rPr>
                            </w:pPr>
                          </w:p>
                          <w:p w14:paraId="7D13D261">
                            <w:pPr>
                              <w:pStyle w:val="27"/>
                              <w:rPr>
                                <w:rFonts w:eastAsia="华文中宋"/>
                                <w:sz w:val="28"/>
                              </w:rPr>
                            </w:pPr>
                          </w:p>
                          <w:p w14:paraId="6F8617BA">
                            <w:pPr>
                              <w:pStyle w:val="27"/>
                              <w:rPr>
                                <w:rFonts w:eastAsia="华文中宋"/>
                                <w:sz w:val="28"/>
                              </w:rPr>
                            </w:pPr>
                          </w:p>
                          <w:p w14:paraId="0C8A7FD4">
                            <w:pPr>
                              <w:pStyle w:val="27"/>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19.9pt;width:183.2pt;z-index:251665408;mso-width-relative:page;mso-height-relative:page;" fillcolor="#FFFFFF" filled="t" stroked="t" coordsize="21600,21600" o:gfxdata="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uz4rDYAAAACQEAAA8AAAAAAAAAAQAgAAAAIgAAAGRy&#10;cy9kb3ducmV2LnhtbFBLAQIUABQAAAAIAIdO4kCe/FG4BQIAACwEAAAOAAAAAAAAAAEAIAAAACcB&#10;AABkcnMvZTJvRG9jLnhtbFBLBQYAAAAABgAGAFkBAACeBQAAAAA=&#10;">
                <v:fill on="t" focussize="0,0"/>
                <v:stroke color="#000000" joinstyle="miter"/>
                <v:imagedata o:title=""/>
                <o:lock v:ext="edit" aspectratio="f"/>
                <v:textbox>
                  <w:txbxContent>
                    <w:p w14:paraId="21CDFB99">
                      <w:pPr>
                        <w:ind w:firstLine="1401" w:firstLineChars="500"/>
                        <w:rPr>
                          <w:rFonts w:eastAsia="华文中宋"/>
                          <w:b/>
                          <w:sz w:val="28"/>
                        </w:rPr>
                      </w:pPr>
                      <w:r>
                        <w:rPr>
                          <w:rFonts w:hint="eastAsia" w:eastAsia="华文中宋"/>
                          <w:b/>
                          <w:sz w:val="28"/>
                        </w:rPr>
                        <w:t>被授权人</w:t>
                      </w:r>
                    </w:p>
                    <w:p w14:paraId="315B9441">
                      <w:pPr>
                        <w:jc w:val="center"/>
                        <w:rPr>
                          <w:rFonts w:eastAsia="华文中宋"/>
                          <w:b/>
                          <w:sz w:val="28"/>
                        </w:rPr>
                      </w:pPr>
                      <w:r>
                        <w:rPr>
                          <w:rFonts w:hint="eastAsia" w:eastAsia="华文中宋"/>
                          <w:b/>
                          <w:sz w:val="28"/>
                        </w:rPr>
                        <w:t>居民身份证复印件粘贴处</w:t>
                      </w:r>
                    </w:p>
                    <w:p w14:paraId="67B79B45">
                      <w:pPr>
                        <w:pStyle w:val="32"/>
                        <w:jc w:val="center"/>
                      </w:pPr>
                      <w:r>
                        <w:rPr>
                          <w:rFonts w:hint="eastAsia"/>
                        </w:rPr>
                        <w:t>（请加盖骑缝章）</w:t>
                      </w:r>
                    </w:p>
                    <w:p w14:paraId="621A052B">
                      <w:pPr>
                        <w:jc w:val="center"/>
                        <w:rPr>
                          <w:rFonts w:eastAsia="华文中宋"/>
                          <w:sz w:val="28"/>
                        </w:rPr>
                      </w:pPr>
                    </w:p>
                    <w:p w14:paraId="7D13D261">
                      <w:pPr>
                        <w:pStyle w:val="27"/>
                        <w:rPr>
                          <w:rFonts w:eastAsia="华文中宋"/>
                          <w:sz w:val="28"/>
                        </w:rPr>
                      </w:pPr>
                    </w:p>
                    <w:p w14:paraId="6F8617BA">
                      <w:pPr>
                        <w:pStyle w:val="27"/>
                        <w:rPr>
                          <w:rFonts w:eastAsia="华文中宋"/>
                          <w:sz w:val="28"/>
                        </w:rPr>
                      </w:pPr>
                    </w:p>
                    <w:p w14:paraId="0C8A7FD4">
                      <w:pPr>
                        <w:pStyle w:val="27"/>
                        <w:rPr>
                          <w:rFonts w:eastAsia="华文中宋"/>
                          <w:sz w:val="28"/>
                        </w:rPr>
                      </w:pPr>
                    </w:p>
                  </w:txbxContent>
                </v:textbox>
              </v:rect>
            </w:pict>
          </mc:Fallback>
        </mc:AlternateContent>
      </w:r>
    </w:p>
    <w:p w14:paraId="4FA8468A">
      <w:pPr>
        <w:spacing w:line="560" w:lineRule="exact"/>
        <w:ind w:firstLine="640" w:firstLineChars="200"/>
        <w:rPr>
          <w:rFonts w:eastAsia="新宋体"/>
          <w:sz w:val="32"/>
          <w:szCs w:val="32"/>
        </w:rPr>
      </w:pPr>
    </w:p>
    <w:p w14:paraId="6D56EBDF">
      <w:pPr>
        <w:spacing w:line="560" w:lineRule="exact"/>
        <w:ind w:firstLine="640" w:firstLineChars="200"/>
        <w:rPr>
          <w:rFonts w:eastAsia="新宋体"/>
          <w:sz w:val="32"/>
          <w:szCs w:val="32"/>
        </w:rPr>
      </w:pPr>
    </w:p>
    <w:p w14:paraId="165F978E">
      <w:pPr>
        <w:ind w:firstLine="480"/>
        <w:rPr>
          <w:rFonts w:ascii="宋体" w:hAnsi="宋体" w:cs="宋体"/>
          <w:b/>
          <w:sz w:val="24"/>
        </w:rPr>
      </w:pPr>
    </w:p>
    <w:p w14:paraId="29ADB236">
      <w:pPr>
        <w:ind w:firstLine="480"/>
        <w:rPr>
          <w:rFonts w:ascii="宋体" w:hAnsi="宋体" w:cs="宋体"/>
          <w:b/>
          <w:sz w:val="24"/>
        </w:rPr>
      </w:pPr>
    </w:p>
    <w:p w14:paraId="75E235AF">
      <w:pPr>
        <w:rPr>
          <w:rFonts w:ascii="宋体" w:hAnsi="宋体" w:cs="宋体"/>
          <w:sz w:val="24"/>
        </w:rPr>
      </w:pPr>
      <w:r>
        <w:rPr>
          <w:rFonts w:hint="eastAsia" w:ascii="宋体" w:hAnsi="宋体" w:cs="宋体"/>
          <w:b/>
          <w:sz w:val="24"/>
        </w:rPr>
        <w:t>格式二：（法定代表人亲自签署遴选（谈判）文件的）</w:t>
      </w:r>
    </w:p>
    <w:p w14:paraId="6CA940D5">
      <w:pPr>
        <w:spacing w:line="360" w:lineRule="auto"/>
        <w:ind w:firstLine="480" w:firstLineChars="200"/>
        <w:rPr>
          <w:rFonts w:ascii="宋体" w:hAnsi="宋体" w:cs="宋体"/>
          <w:sz w:val="24"/>
        </w:rPr>
      </w:pPr>
      <w:r>
        <w:rPr>
          <w:rFonts w:hint="eastAsia" w:ascii="宋体" w:hAnsi="宋体" w:cs="宋体"/>
          <w:sz w:val="24"/>
        </w:rPr>
        <w:t>我公司提交的关于本项目的谈判文件系由本单位法定代表人_________（姓名）亲自签署，对我单位具有法律效力，不再另行提供谈判文件签署授权委托书。法人在采购活动中签署的所有文件资料，我公司全部接受并无异议。</w:t>
      </w:r>
    </w:p>
    <w:p w14:paraId="42E8427C">
      <w:pPr>
        <w:rPr>
          <w:rFonts w:ascii="宋体" w:hAnsi="宋体" w:cs="宋体"/>
          <w:sz w:val="24"/>
        </w:rPr>
      </w:pPr>
      <w:r>
        <w:rPr>
          <w:rFonts w:hint="eastAsia" w:ascii="宋体" w:hAnsi="宋体" w:cs="宋体"/>
          <w:sz w:val="24"/>
        </w:rPr>
        <w:t xml:space="preserve">                           供应商：</w:t>
      </w:r>
      <w:r>
        <w:rPr>
          <w:rFonts w:hint="eastAsia" w:ascii="宋体" w:hAnsi="宋体" w:cs="宋体"/>
          <w:sz w:val="24"/>
          <w:u w:val="single"/>
        </w:rPr>
        <w:t xml:space="preserve">                            </w:t>
      </w:r>
      <w:r>
        <w:rPr>
          <w:rFonts w:hint="eastAsia" w:ascii="宋体" w:hAnsi="宋体" w:cs="宋体"/>
          <w:sz w:val="24"/>
        </w:rPr>
        <w:t xml:space="preserve"> </w:t>
      </w:r>
    </w:p>
    <w:p w14:paraId="10F795D8">
      <w:pPr>
        <w:ind w:firstLine="3240" w:firstLineChars="135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33A9826C">
      <w:pPr>
        <w:rPr>
          <w:rFonts w:ascii="宋体" w:hAnsi="宋体" w:cs="宋体"/>
          <w:sz w:val="24"/>
        </w:rPr>
      </w:pPr>
    </w:p>
    <w:p w14:paraId="3140FF32">
      <w:pPr>
        <w:rPr>
          <w:rFonts w:ascii="宋体" w:hAnsi="宋体" w:cs="宋体"/>
          <w:sz w:val="24"/>
        </w:rPr>
      </w:pPr>
      <w:r>
        <w:rPr>
          <w:rFonts w:hint="eastAsia" w:ascii="宋体" w:hAnsi="宋体" w:cs="宋体"/>
          <w:sz w:val="24"/>
        </w:rPr>
        <w:t>附：法定代表人身份证复印件：</w:t>
      </w:r>
    </w:p>
    <w:p w14:paraId="28020C6B">
      <w:pPr>
        <w:pStyle w:val="6"/>
        <w:ind w:firstLine="480"/>
        <w:rPr>
          <w:rFonts w:ascii="仿宋" w:hAnsi="仿宋" w:eastAsia="仿宋" w:cs="仿宋"/>
          <w:sz w:val="28"/>
          <w:szCs w:val="28"/>
        </w:rPr>
      </w:pPr>
      <w:r>
        <w:rPr>
          <w:rFonts w:hint="eastAsia" w:hAnsi="Courier New"/>
        </w:rPr>
        <mc:AlternateContent>
          <mc:Choice Requires="wps">
            <w:drawing>
              <wp:anchor distT="0" distB="0" distL="114300" distR="114300" simplePos="0" relativeHeight="251668480"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8414EE">
                            <w:pPr>
                              <w:rPr>
                                <w:rFonts w:eastAsia="黑体"/>
                                <w:b/>
                                <w:sz w:val="30"/>
                              </w:rPr>
                            </w:pPr>
                          </w:p>
                          <w:p w14:paraId="2759948D">
                            <w:pPr>
                              <w:jc w:val="center"/>
                              <w:rPr>
                                <w:rFonts w:eastAsia="华文中宋"/>
                                <w:b/>
                                <w:sz w:val="28"/>
                              </w:rPr>
                            </w:pPr>
                            <w:r>
                              <w:rPr>
                                <w:rFonts w:hint="eastAsia" w:eastAsia="华文中宋"/>
                                <w:b/>
                                <w:sz w:val="28"/>
                              </w:rPr>
                              <w:t>法人代表</w:t>
                            </w:r>
                          </w:p>
                          <w:p w14:paraId="50FB6EAB">
                            <w:pPr>
                              <w:jc w:val="center"/>
                              <w:rPr>
                                <w:rFonts w:eastAsia="华文中宋"/>
                                <w:b/>
                                <w:sz w:val="28"/>
                              </w:rPr>
                            </w:pPr>
                            <w:r>
                              <w:rPr>
                                <w:rFonts w:hint="eastAsia" w:eastAsia="华文中宋"/>
                                <w:b/>
                                <w:sz w:val="28"/>
                              </w:rPr>
                              <w:t>居民身份证复印件粘贴处</w:t>
                            </w:r>
                          </w:p>
                          <w:p w14:paraId="6A0314AD">
                            <w:pPr>
                              <w:pStyle w:val="32"/>
                              <w:jc w:val="center"/>
                            </w:pPr>
                            <w:r>
                              <w:rPr>
                                <w:rFonts w:hint="eastAsia"/>
                              </w:rPr>
                              <w:t>（请加盖骑缝章）</w:t>
                            </w:r>
                          </w:p>
                          <w:p w14:paraId="6ED91DB5">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8480;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648414EE">
                      <w:pPr>
                        <w:rPr>
                          <w:rFonts w:eastAsia="黑体"/>
                          <w:b/>
                          <w:sz w:val="30"/>
                        </w:rPr>
                      </w:pPr>
                    </w:p>
                    <w:p w14:paraId="2759948D">
                      <w:pPr>
                        <w:jc w:val="center"/>
                        <w:rPr>
                          <w:rFonts w:eastAsia="华文中宋"/>
                          <w:b/>
                          <w:sz w:val="28"/>
                        </w:rPr>
                      </w:pPr>
                      <w:r>
                        <w:rPr>
                          <w:rFonts w:hint="eastAsia" w:eastAsia="华文中宋"/>
                          <w:b/>
                          <w:sz w:val="28"/>
                        </w:rPr>
                        <w:t>法人代表</w:t>
                      </w:r>
                    </w:p>
                    <w:p w14:paraId="50FB6EAB">
                      <w:pPr>
                        <w:jc w:val="center"/>
                        <w:rPr>
                          <w:rFonts w:eastAsia="华文中宋"/>
                          <w:b/>
                          <w:sz w:val="28"/>
                        </w:rPr>
                      </w:pPr>
                      <w:r>
                        <w:rPr>
                          <w:rFonts w:hint="eastAsia" w:eastAsia="华文中宋"/>
                          <w:b/>
                          <w:sz w:val="28"/>
                        </w:rPr>
                        <w:t>居民身份证复印件粘贴处</w:t>
                      </w:r>
                    </w:p>
                    <w:p w14:paraId="6A0314AD">
                      <w:pPr>
                        <w:pStyle w:val="32"/>
                        <w:jc w:val="center"/>
                      </w:pPr>
                      <w:r>
                        <w:rPr>
                          <w:rFonts w:hint="eastAsia"/>
                        </w:rPr>
                        <w:t>（请加盖骑缝章）</w:t>
                      </w:r>
                    </w:p>
                    <w:p w14:paraId="6ED91DB5">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7456"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88248C">
                            <w:pPr>
                              <w:rPr>
                                <w:rFonts w:eastAsia="黑体"/>
                                <w:b/>
                                <w:sz w:val="30"/>
                              </w:rPr>
                            </w:pPr>
                          </w:p>
                          <w:p w14:paraId="50134C43">
                            <w:pPr>
                              <w:jc w:val="center"/>
                              <w:rPr>
                                <w:rFonts w:eastAsia="华文中宋"/>
                                <w:b/>
                                <w:sz w:val="28"/>
                              </w:rPr>
                            </w:pPr>
                            <w:r>
                              <w:rPr>
                                <w:rFonts w:hint="eastAsia" w:eastAsia="华文中宋"/>
                                <w:b/>
                                <w:sz w:val="28"/>
                              </w:rPr>
                              <w:t>法人代表</w:t>
                            </w:r>
                          </w:p>
                          <w:p w14:paraId="187BD049">
                            <w:pPr>
                              <w:jc w:val="center"/>
                              <w:rPr>
                                <w:rFonts w:eastAsia="华文中宋"/>
                                <w:b/>
                                <w:sz w:val="28"/>
                              </w:rPr>
                            </w:pPr>
                            <w:r>
                              <w:rPr>
                                <w:rFonts w:hint="eastAsia" w:eastAsia="华文中宋"/>
                                <w:b/>
                                <w:sz w:val="28"/>
                              </w:rPr>
                              <w:t>居民身份证复印件粘贴处</w:t>
                            </w:r>
                          </w:p>
                          <w:p w14:paraId="7830BFA3">
                            <w:pPr>
                              <w:pStyle w:val="32"/>
                              <w:jc w:val="center"/>
                            </w:pPr>
                            <w:r>
                              <w:rPr>
                                <w:rFonts w:hint="eastAsia"/>
                              </w:rPr>
                              <w:t>（请加盖骑缝章）</w:t>
                            </w:r>
                          </w:p>
                          <w:p w14:paraId="57D72428">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7456;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A88248C">
                      <w:pPr>
                        <w:rPr>
                          <w:rFonts w:eastAsia="黑体"/>
                          <w:b/>
                          <w:sz w:val="30"/>
                        </w:rPr>
                      </w:pPr>
                    </w:p>
                    <w:p w14:paraId="50134C43">
                      <w:pPr>
                        <w:jc w:val="center"/>
                        <w:rPr>
                          <w:rFonts w:eastAsia="华文中宋"/>
                          <w:b/>
                          <w:sz w:val="28"/>
                        </w:rPr>
                      </w:pPr>
                      <w:r>
                        <w:rPr>
                          <w:rFonts w:hint="eastAsia" w:eastAsia="华文中宋"/>
                          <w:b/>
                          <w:sz w:val="28"/>
                        </w:rPr>
                        <w:t>法人代表</w:t>
                      </w:r>
                    </w:p>
                    <w:p w14:paraId="187BD049">
                      <w:pPr>
                        <w:jc w:val="center"/>
                        <w:rPr>
                          <w:rFonts w:eastAsia="华文中宋"/>
                          <w:b/>
                          <w:sz w:val="28"/>
                        </w:rPr>
                      </w:pPr>
                      <w:r>
                        <w:rPr>
                          <w:rFonts w:hint="eastAsia" w:eastAsia="华文中宋"/>
                          <w:b/>
                          <w:sz w:val="28"/>
                        </w:rPr>
                        <w:t>居民身份证复印件粘贴处</w:t>
                      </w:r>
                    </w:p>
                    <w:p w14:paraId="7830BFA3">
                      <w:pPr>
                        <w:pStyle w:val="32"/>
                        <w:jc w:val="center"/>
                      </w:pPr>
                      <w:r>
                        <w:rPr>
                          <w:rFonts w:hint="eastAsia"/>
                        </w:rPr>
                        <w:t>（请加盖骑缝章）</w:t>
                      </w:r>
                    </w:p>
                    <w:p w14:paraId="57D72428">
                      <w:pPr>
                        <w:jc w:val="center"/>
                        <w:rPr>
                          <w:rFonts w:eastAsia="华文中宋"/>
                          <w:sz w:val="28"/>
                        </w:rPr>
                      </w:pPr>
                    </w:p>
                  </w:txbxContent>
                </v:textbox>
              </v:rect>
            </w:pict>
          </mc:Fallback>
        </mc:AlternateContent>
      </w:r>
    </w:p>
    <w:p w14:paraId="44E82D76">
      <w:pPr>
        <w:ind w:firstLine="562"/>
        <w:rPr>
          <w:rFonts w:ascii="仿宋" w:hAnsi="仿宋" w:eastAsia="仿宋" w:cs="仿宋"/>
          <w:sz w:val="28"/>
          <w:szCs w:val="28"/>
        </w:rPr>
      </w:pPr>
    </w:p>
    <w:p w14:paraId="79606624">
      <w:pPr>
        <w:pStyle w:val="6"/>
        <w:ind w:firstLine="560"/>
        <w:rPr>
          <w:rFonts w:ascii="仿宋" w:hAnsi="仿宋" w:eastAsia="仿宋" w:cs="仿宋"/>
          <w:sz w:val="28"/>
          <w:szCs w:val="28"/>
        </w:rPr>
      </w:pPr>
    </w:p>
    <w:p w14:paraId="18FF5DA7">
      <w:pPr>
        <w:ind w:firstLine="562"/>
        <w:rPr>
          <w:rFonts w:ascii="仿宋" w:hAnsi="仿宋" w:eastAsia="仿宋" w:cs="仿宋"/>
          <w:sz w:val="28"/>
          <w:szCs w:val="28"/>
        </w:rPr>
      </w:pPr>
    </w:p>
    <w:p w14:paraId="169399C2">
      <w:pPr>
        <w:ind w:firstLine="562"/>
        <w:rPr>
          <w:rFonts w:ascii="仿宋" w:hAnsi="仿宋" w:eastAsia="仿宋" w:cs="仿宋"/>
          <w:sz w:val="28"/>
          <w:szCs w:val="28"/>
        </w:rPr>
      </w:pPr>
    </w:p>
    <w:p w14:paraId="762F9C4B">
      <w:pPr>
        <w:rPr>
          <w:rFonts w:ascii="宋体" w:hAnsi="宋体" w:cs="宋体"/>
          <w:sz w:val="24"/>
        </w:rPr>
      </w:pPr>
      <w:r>
        <w:rPr>
          <w:rFonts w:hint="eastAsia" w:ascii="宋体" w:hAnsi="宋体" w:cs="宋体"/>
          <w:sz w:val="24"/>
        </w:rPr>
        <w:t>备注：供应商应根据本单位的实际情况，选择采用上述两种格式之一，并删除剩余不用的格式。</w:t>
      </w:r>
    </w:p>
    <w:p w14:paraId="72DEEC69">
      <w:pPr>
        <w:widowControl/>
        <w:jc w:val="left"/>
        <w:rPr>
          <w:rFonts w:ascii="仿宋_GB2312" w:eastAsia="仿宋_GB2312"/>
          <w:bCs/>
        </w:rPr>
      </w:pPr>
      <w:r>
        <w:rPr>
          <w:rFonts w:ascii="仿宋_GB2312" w:eastAsia="仿宋_GB2312"/>
          <w:bCs/>
        </w:rPr>
        <w:br w:type="page"/>
      </w:r>
    </w:p>
    <w:p w14:paraId="418A13D6">
      <w:pPr>
        <w:adjustRightInd w:val="0"/>
        <w:ind w:right="1049"/>
        <w:rPr>
          <w:rFonts w:ascii="宋体" w:hAnsi="宋体" w:cs="方正小标宋简体"/>
          <w:sz w:val="44"/>
          <w:szCs w:val="44"/>
        </w:rPr>
      </w:pPr>
      <w:r>
        <w:rPr>
          <w:rFonts w:hint="eastAsia" w:ascii="宋体" w:hAnsi="宋体"/>
          <w:bCs/>
        </w:rPr>
        <w:t>格式4：供应商基本情况表及社会保险证明</w:t>
      </w:r>
    </w:p>
    <w:p w14:paraId="149F5E2E">
      <w:pPr>
        <w:pStyle w:val="7"/>
        <w:snapToGrid w:val="0"/>
        <w:spacing w:before="0" w:after="0" w:line="240" w:lineRule="auto"/>
        <w:rPr>
          <w:rFonts w:ascii="Times New Roman" w:hAnsi="Times New Roman"/>
          <w:bCs w:val="0"/>
          <w:sz w:val="48"/>
          <w:szCs w:val="48"/>
          <w:lang w:val="zh-CN"/>
        </w:rPr>
      </w:pPr>
      <w:bookmarkStart w:id="29" w:name="_Toc196292974"/>
      <w:bookmarkStart w:id="30" w:name="_Toc196293569"/>
      <w:bookmarkStart w:id="31" w:name="_Toc196292836"/>
      <w:bookmarkStart w:id="32" w:name="_Toc196292920"/>
      <w:r>
        <w:rPr>
          <w:rFonts w:hint="eastAsia" w:ascii="Times New Roman" w:hAnsi="Times New Roman"/>
          <w:bCs w:val="0"/>
          <w:sz w:val="48"/>
          <w:szCs w:val="48"/>
          <w:lang w:val="zh-CN"/>
        </w:rPr>
        <w:t>供应商基本情况表</w:t>
      </w:r>
      <w:bookmarkEnd w:id="29"/>
      <w:bookmarkEnd w:id="30"/>
      <w:bookmarkEnd w:id="31"/>
      <w:bookmarkEnd w:id="32"/>
    </w:p>
    <w:p w14:paraId="5F84F7BF">
      <w:pPr>
        <w:spacing w:before="157" w:line="196" w:lineRule="auto"/>
        <w:ind w:left="126" w:right="-21" w:rightChars="-10"/>
        <w:jc w:val="center"/>
        <w:rPr>
          <w:rFonts w:ascii="宋体" w:hAnsi="宋体" w:cs="宋体"/>
          <w:szCs w:val="21"/>
        </w:rP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tbl>
      <w:tblPr>
        <w:tblStyle w:val="51"/>
        <w:tblW w:w="89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225"/>
        <w:gridCol w:w="1324"/>
        <w:gridCol w:w="404"/>
        <w:gridCol w:w="1585"/>
        <w:gridCol w:w="1498"/>
        <w:gridCol w:w="1488"/>
      </w:tblGrid>
      <w:tr w14:paraId="79B44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Borders>
              <w:top w:val="single" w:color="000000" w:sz="2" w:space="0"/>
              <w:left w:val="single" w:color="000000" w:sz="2" w:space="0"/>
              <w:bottom w:val="single" w:color="000000" w:sz="2" w:space="0"/>
              <w:right w:val="single" w:color="000000" w:sz="2" w:space="0"/>
            </w:tcBorders>
            <w:vAlign w:val="center"/>
          </w:tcPr>
          <w:p w14:paraId="41A5B11F">
            <w:pPr>
              <w:spacing w:before="180" w:line="201" w:lineRule="auto"/>
              <w:jc w:val="center"/>
              <w:rPr>
                <w:rFonts w:ascii="宋体" w:hAnsi="宋体" w:cs="宋体"/>
                <w:szCs w:val="21"/>
                <w:lang w:eastAsia="en-US"/>
              </w:rPr>
            </w:pPr>
            <w:r>
              <w:rPr>
                <w:rFonts w:hint="eastAsia" w:ascii="宋体" w:hAnsi="宋体" w:cs="宋体"/>
                <w:spacing w:val="-4"/>
                <w:szCs w:val="21"/>
                <w:lang w:eastAsia="en-US"/>
              </w:rPr>
              <w:t>采购人</w:t>
            </w:r>
          </w:p>
        </w:tc>
        <w:tc>
          <w:tcPr>
            <w:tcW w:w="2551" w:type="dxa"/>
            <w:gridSpan w:val="2"/>
            <w:tcBorders>
              <w:top w:val="single" w:color="000000" w:sz="2" w:space="0"/>
              <w:left w:val="single" w:color="000000" w:sz="2" w:space="0"/>
              <w:bottom w:val="single" w:color="000000" w:sz="2" w:space="0"/>
              <w:right w:val="single" w:color="000000" w:sz="2" w:space="0"/>
            </w:tcBorders>
            <w:vAlign w:val="center"/>
          </w:tcPr>
          <w:p w14:paraId="2E4CBA0F">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FCFA149">
            <w:pPr>
              <w:spacing w:before="181" w:line="199" w:lineRule="auto"/>
              <w:jc w:val="center"/>
              <w:rPr>
                <w:rFonts w:ascii="宋体" w:hAnsi="宋体" w:cs="宋体"/>
                <w:szCs w:val="21"/>
                <w:lang w:eastAsia="en-US"/>
              </w:rPr>
            </w:pPr>
            <w:r>
              <w:rPr>
                <w:rFonts w:hint="eastAsia" w:ascii="宋体" w:hAnsi="宋体" w:cs="宋体"/>
                <w:spacing w:val="-3"/>
                <w:szCs w:val="21"/>
                <w:lang w:eastAsia="en-US"/>
              </w:rPr>
              <w:t>项目名称</w:t>
            </w:r>
          </w:p>
        </w:tc>
        <w:tc>
          <w:tcPr>
            <w:tcW w:w="2988" w:type="dxa"/>
            <w:gridSpan w:val="2"/>
            <w:tcBorders>
              <w:top w:val="single" w:color="000000" w:sz="2" w:space="0"/>
              <w:left w:val="single" w:color="000000" w:sz="2" w:space="0"/>
              <w:bottom w:val="single" w:color="000000" w:sz="2" w:space="0"/>
              <w:right w:val="single" w:color="000000" w:sz="2" w:space="0"/>
            </w:tcBorders>
            <w:vAlign w:val="center"/>
          </w:tcPr>
          <w:p w14:paraId="1F529144">
            <w:pPr>
              <w:jc w:val="center"/>
              <w:rPr>
                <w:rFonts w:ascii="宋体" w:hAnsi="宋体" w:cs="宋体"/>
                <w:szCs w:val="21"/>
              </w:rPr>
            </w:pPr>
          </w:p>
        </w:tc>
      </w:tr>
      <w:tr w14:paraId="5DEA0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Borders>
              <w:top w:val="single" w:color="000000" w:sz="2" w:space="0"/>
              <w:left w:val="single" w:color="000000" w:sz="2" w:space="0"/>
              <w:bottom w:val="single" w:color="000000" w:sz="2" w:space="0"/>
              <w:right w:val="single" w:color="000000" w:sz="2" w:space="0"/>
            </w:tcBorders>
            <w:vAlign w:val="center"/>
          </w:tcPr>
          <w:p w14:paraId="54A6B5D9">
            <w:pPr>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cs="宋体"/>
                <w:szCs w:val="21"/>
                <w:lang w:eastAsia="en-US"/>
              </w:rPr>
            </w:pPr>
            <w:r>
              <w:rPr>
                <w:rFonts w:hint="eastAsia" w:ascii="宋体" w:hAnsi="宋体" w:cs="宋体"/>
                <w:spacing w:val="-5"/>
                <w:szCs w:val="21"/>
                <w:lang w:eastAsia="en-US"/>
              </w:rPr>
              <w:t>供应商</w:t>
            </w:r>
          </w:p>
        </w:tc>
        <w:tc>
          <w:tcPr>
            <w:tcW w:w="2551" w:type="dxa"/>
            <w:gridSpan w:val="2"/>
            <w:tcBorders>
              <w:top w:val="single" w:color="000000" w:sz="2" w:space="0"/>
              <w:left w:val="single" w:color="000000" w:sz="2" w:space="0"/>
              <w:bottom w:val="single" w:color="000000" w:sz="2" w:space="0"/>
              <w:right w:val="single" w:color="000000" w:sz="2" w:space="0"/>
            </w:tcBorders>
            <w:vAlign w:val="center"/>
          </w:tcPr>
          <w:p w14:paraId="38ED14EF">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2DFFA7DD">
            <w:pPr>
              <w:widowControl/>
              <w:kinsoku w:val="0"/>
              <w:autoSpaceDE w:val="0"/>
              <w:autoSpaceDN w:val="0"/>
              <w:adjustRightInd w:val="0"/>
              <w:snapToGrid w:val="0"/>
              <w:spacing w:before="40" w:line="360" w:lineRule="exact"/>
              <w:ind w:right="152"/>
              <w:jc w:val="center"/>
              <w:textAlignment w:val="baseline"/>
              <w:rPr>
                <w:rFonts w:ascii="宋体" w:hAnsi="宋体" w:cs="宋体"/>
                <w:szCs w:val="21"/>
              </w:rPr>
            </w:pPr>
            <w:r>
              <w:rPr>
                <w:rFonts w:hint="eastAsia" w:ascii="宋体" w:hAnsi="宋体" w:cs="宋体"/>
                <w:spacing w:val="-2"/>
                <w:szCs w:val="21"/>
              </w:rPr>
              <w:t>供应商统一社会</w:t>
            </w:r>
            <w:r>
              <w:rPr>
                <w:rFonts w:hint="eastAsia" w:ascii="宋体" w:hAnsi="宋体" w:cs="宋体"/>
                <w:spacing w:val="-3"/>
                <w:szCs w:val="21"/>
              </w:rPr>
              <w:t>信用代码</w:t>
            </w:r>
          </w:p>
        </w:tc>
        <w:tc>
          <w:tcPr>
            <w:tcW w:w="2988" w:type="dxa"/>
            <w:gridSpan w:val="2"/>
            <w:tcBorders>
              <w:top w:val="single" w:color="000000" w:sz="2" w:space="0"/>
              <w:left w:val="single" w:color="000000" w:sz="2" w:space="0"/>
              <w:bottom w:val="single" w:color="000000" w:sz="2" w:space="0"/>
              <w:right w:val="single" w:color="000000" w:sz="2" w:space="0"/>
            </w:tcBorders>
            <w:vAlign w:val="center"/>
          </w:tcPr>
          <w:p w14:paraId="126DE80B">
            <w:pPr>
              <w:widowControl/>
              <w:kinsoku w:val="0"/>
              <w:autoSpaceDE w:val="0"/>
              <w:autoSpaceDN w:val="0"/>
              <w:adjustRightInd w:val="0"/>
              <w:snapToGrid w:val="0"/>
              <w:spacing w:line="360" w:lineRule="exact"/>
              <w:jc w:val="center"/>
              <w:textAlignment w:val="baseline"/>
              <w:rPr>
                <w:rFonts w:ascii="宋体" w:hAnsi="宋体" w:cs="宋体"/>
                <w:szCs w:val="21"/>
              </w:rPr>
            </w:pPr>
          </w:p>
        </w:tc>
      </w:tr>
      <w:tr w14:paraId="5D1EF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327AE3C9">
            <w:pPr>
              <w:spacing w:before="175" w:line="196" w:lineRule="auto"/>
              <w:jc w:val="center"/>
              <w:rPr>
                <w:rFonts w:ascii="宋体" w:hAnsi="宋体" w:cs="宋体"/>
                <w:szCs w:val="21"/>
              </w:rPr>
            </w:pPr>
            <w:r>
              <w:rPr>
                <w:rFonts w:hint="eastAsia" w:ascii="宋体" w:hAnsi="宋体" w:cs="宋体"/>
                <w:b/>
                <w:bCs/>
                <w:szCs w:val="21"/>
              </w:rPr>
              <w:t>供应商相关人员情况</w:t>
            </w:r>
          </w:p>
        </w:tc>
      </w:tr>
      <w:tr w14:paraId="18D15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6920EFB6">
            <w:pPr>
              <w:spacing w:before="217" w:line="201" w:lineRule="auto"/>
              <w:ind w:left="145"/>
              <w:jc w:val="center"/>
              <w:rPr>
                <w:rFonts w:ascii="宋体" w:hAnsi="宋体" w:cs="宋体"/>
                <w:szCs w:val="21"/>
                <w:lang w:eastAsia="en-US"/>
              </w:rPr>
            </w:pPr>
            <w:r>
              <w:rPr>
                <w:rFonts w:hint="eastAsia" w:ascii="宋体" w:hAnsi="宋体" w:cs="宋体"/>
                <w:spacing w:val="-5"/>
                <w:szCs w:val="21"/>
                <w:lang w:eastAsia="en-US"/>
              </w:rPr>
              <w:t>序号</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85959C8">
            <w:pPr>
              <w:spacing w:before="213" w:line="201" w:lineRule="auto"/>
              <w:jc w:val="center"/>
              <w:rPr>
                <w:rFonts w:ascii="宋体" w:hAnsi="宋体" w:cs="宋体"/>
                <w:szCs w:val="21"/>
                <w:lang w:eastAsia="en-US"/>
              </w:rPr>
            </w:pPr>
            <w:r>
              <w:rPr>
                <w:rFonts w:hint="eastAsia" w:ascii="宋体" w:hAnsi="宋体" w:cs="宋体"/>
                <w:spacing w:val="-6"/>
                <w:szCs w:val="21"/>
                <w:lang w:eastAsia="en-US"/>
              </w:rPr>
              <w:t>职务</w:t>
            </w:r>
          </w:p>
        </w:tc>
        <w:tc>
          <w:tcPr>
            <w:tcW w:w="1325" w:type="dxa"/>
            <w:tcBorders>
              <w:top w:val="single" w:color="000000" w:sz="2" w:space="0"/>
              <w:left w:val="single" w:color="000000" w:sz="2" w:space="0"/>
              <w:bottom w:val="single" w:color="000000" w:sz="2" w:space="0"/>
              <w:right w:val="single" w:color="000000" w:sz="2" w:space="0"/>
            </w:tcBorders>
            <w:vAlign w:val="center"/>
          </w:tcPr>
          <w:p w14:paraId="7DA0F140">
            <w:pPr>
              <w:spacing w:before="213" w:line="201" w:lineRule="auto"/>
              <w:jc w:val="center"/>
              <w:rPr>
                <w:rFonts w:ascii="宋体" w:hAnsi="宋体" w:cs="宋体"/>
                <w:szCs w:val="21"/>
                <w:lang w:eastAsia="en-US"/>
              </w:rPr>
            </w:pPr>
            <w:r>
              <w:rPr>
                <w:rFonts w:hint="eastAsia" w:ascii="宋体" w:hAnsi="宋体" w:cs="宋体"/>
                <w:spacing w:val="-4"/>
                <w:szCs w:val="21"/>
                <w:lang w:eastAsia="en-US"/>
              </w:rPr>
              <w:t>姓名</w:t>
            </w: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1F0B341C">
            <w:pPr>
              <w:spacing w:before="214" w:line="201" w:lineRule="auto"/>
              <w:jc w:val="center"/>
              <w:rPr>
                <w:rFonts w:ascii="宋体" w:hAnsi="宋体" w:cs="宋体"/>
                <w:szCs w:val="21"/>
                <w:lang w:eastAsia="en-US"/>
              </w:rPr>
            </w:pPr>
            <w:r>
              <w:rPr>
                <w:rFonts w:hint="eastAsia" w:ascii="宋体" w:hAnsi="宋体" w:cs="宋体"/>
                <w:spacing w:val="-3"/>
                <w:szCs w:val="21"/>
                <w:lang w:eastAsia="en-US"/>
              </w:rPr>
              <w:t>身份证号码</w:t>
            </w:r>
          </w:p>
        </w:tc>
        <w:tc>
          <w:tcPr>
            <w:tcW w:w="1499" w:type="dxa"/>
            <w:tcBorders>
              <w:top w:val="single" w:color="000000" w:sz="2" w:space="0"/>
              <w:left w:val="single" w:color="000000" w:sz="2" w:space="0"/>
              <w:bottom w:val="single" w:color="000000" w:sz="2" w:space="0"/>
              <w:right w:val="single" w:color="000000" w:sz="2" w:space="0"/>
            </w:tcBorders>
            <w:vAlign w:val="center"/>
          </w:tcPr>
          <w:p w14:paraId="13CD47DA">
            <w:pPr>
              <w:widowControl/>
              <w:kinsoku w:val="0"/>
              <w:autoSpaceDE w:val="0"/>
              <w:autoSpaceDN w:val="0"/>
              <w:adjustRightInd w:val="0"/>
              <w:snapToGrid w:val="0"/>
              <w:spacing w:before="39" w:line="360" w:lineRule="exact"/>
              <w:jc w:val="center"/>
              <w:textAlignment w:val="baseline"/>
              <w:rPr>
                <w:rFonts w:ascii="宋体" w:hAnsi="宋体" w:cs="宋体"/>
                <w:szCs w:val="21"/>
                <w:lang w:eastAsia="en-US"/>
              </w:rPr>
            </w:pPr>
            <w:r>
              <w:rPr>
                <w:rFonts w:hint="eastAsia"/>
                <w:snapToGrid w:val="0"/>
                <w:kern w:val="0"/>
              </w:rPr>
              <w:t>劳动合同关系单位</w:t>
            </w:r>
          </w:p>
        </w:tc>
        <w:tc>
          <w:tcPr>
            <w:tcW w:w="1489" w:type="dxa"/>
            <w:tcBorders>
              <w:top w:val="single" w:color="000000" w:sz="2" w:space="0"/>
              <w:left w:val="single" w:color="000000" w:sz="2" w:space="0"/>
              <w:bottom w:val="single" w:color="000000" w:sz="2" w:space="0"/>
              <w:right w:val="single" w:color="000000" w:sz="2" w:space="0"/>
            </w:tcBorders>
            <w:vAlign w:val="center"/>
          </w:tcPr>
          <w:p w14:paraId="39B3F43F">
            <w:pPr>
              <w:widowControl/>
              <w:tabs>
                <w:tab w:val="left" w:pos="1488"/>
              </w:tabs>
              <w:kinsoku w:val="0"/>
              <w:autoSpaceDE w:val="0"/>
              <w:autoSpaceDN w:val="0"/>
              <w:adjustRightInd w:val="0"/>
              <w:snapToGrid w:val="0"/>
              <w:spacing w:before="39" w:line="360" w:lineRule="exact"/>
              <w:jc w:val="center"/>
              <w:textAlignment w:val="baseline"/>
              <w:rPr>
                <w:rFonts w:ascii="宋体" w:hAnsi="宋体" w:cs="宋体"/>
                <w:szCs w:val="21"/>
                <w:lang w:eastAsia="en-US"/>
              </w:rPr>
            </w:pPr>
            <w:r>
              <w:rPr>
                <w:rFonts w:hint="eastAsia"/>
                <w:snapToGrid w:val="0"/>
                <w:kern w:val="0"/>
              </w:rPr>
              <w:t>缴纳社会保险单位</w:t>
            </w:r>
          </w:p>
        </w:tc>
      </w:tr>
      <w:tr w14:paraId="113C7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35E651AF">
            <w:pPr>
              <w:spacing w:before="103" w:line="168" w:lineRule="auto"/>
              <w:jc w:val="center"/>
              <w:rPr>
                <w:rFonts w:ascii="宋体" w:hAnsi="宋体" w:cs="宋体"/>
                <w:szCs w:val="21"/>
                <w:lang w:eastAsia="en-US"/>
              </w:rPr>
            </w:pPr>
            <w:r>
              <w:rPr>
                <w:rFonts w:hint="eastAsia" w:ascii="宋体" w:hAnsi="宋体" w:cs="宋体"/>
                <w:szCs w:val="21"/>
                <w:lang w:eastAsia="en-US"/>
              </w:rPr>
              <w:t>1</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038CBF30">
            <w:pPr>
              <w:spacing w:before="174" w:line="232" w:lineRule="auto"/>
              <w:ind w:right="116"/>
              <w:jc w:val="center"/>
              <w:rPr>
                <w:rFonts w:ascii="宋体" w:hAnsi="宋体" w:cs="宋体"/>
                <w:szCs w:val="21"/>
              </w:rPr>
            </w:pPr>
            <w:r>
              <w:rPr>
                <w:rFonts w:hint="eastAsia" w:ascii="宋体" w:hAnsi="宋体" w:cs="宋体"/>
                <w:spacing w:val="-6"/>
                <w:szCs w:val="21"/>
              </w:rPr>
              <w:t>法定代表人/单位负责人/主要经营负责人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1F5DB4D6">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73CCCE82">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52643F09">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8371DE4">
            <w:pPr>
              <w:jc w:val="center"/>
              <w:rPr>
                <w:rFonts w:ascii="宋体" w:hAnsi="宋体" w:cs="宋体"/>
                <w:szCs w:val="21"/>
              </w:rPr>
            </w:pPr>
          </w:p>
        </w:tc>
      </w:tr>
      <w:tr w14:paraId="3523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27B1EE0B">
            <w:pPr>
              <w:spacing w:before="211" w:line="168" w:lineRule="auto"/>
              <w:ind w:left="322"/>
              <w:jc w:val="center"/>
              <w:rPr>
                <w:rFonts w:ascii="宋体" w:hAnsi="宋体" w:cs="宋体"/>
                <w:szCs w:val="21"/>
                <w:lang w:eastAsia="en-US"/>
              </w:rPr>
            </w:pPr>
            <w:r>
              <w:rPr>
                <w:rFonts w:hint="eastAsia" w:ascii="宋体" w:hAnsi="宋体" w:cs="宋体"/>
                <w:szCs w:val="21"/>
                <w:lang w:eastAsia="en-US"/>
              </w:rPr>
              <w:t>2</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C322AEE">
            <w:pPr>
              <w:spacing w:before="190" w:line="201" w:lineRule="auto"/>
              <w:jc w:val="center"/>
              <w:rPr>
                <w:rFonts w:ascii="宋体" w:hAnsi="宋体" w:cs="宋体"/>
                <w:szCs w:val="21"/>
                <w:lang w:eastAsia="en-US"/>
              </w:rPr>
            </w:pPr>
            <w:r>
              <w:rPr>
                <w:rFonts w:hint="eastAsia" w:ascii="宋体" w:hAnsi="宋体" w:cs="宋体"/>
                <w:spacing w:val="-2"/>
                <w:szCs w:val="21"/>
                <w:lang w:eastAsia="en-US"/>
              </w:rPr>
              <w:t>项目授权代表人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778B8AD2">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883B1EB">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1311BD9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8884B9C">
            <w:pPr>
              <w:jc w:val="center"/>
              <w:rPr>
                <w:rFonts w:ascii="宋体" w:hAnsi="宋体" w:cs="宋体"/>
                <w:szCs w:val="21"/>
              </w:rPr>
            </w:pPr>
          </w:p>
        </w:tc>
      </w:tr>
      <w:tr w14:paraId="05975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25953FF8">
            <w:pPr>
              <w:spacing w:before="210" w:line="165" w:lineRule="auto"/>
              <w:ind w:left="321"/>
              <w:jc w:val="center"/>
              <w:rPr>
                <w:rFonts w:ascii="宋体" w:hAnsi="宋体" w:cs="宋体"/>
                <w:szCs w:val="21"/>
                <w:lang w:eastAsia="en-US"/>
              </w:rPr>
            </w:pPr>
            <w:r>
              <w:rPr>
                <w:rFonts w:hint="eastAsia" w:ascii="宋体" w:hAnsi="宋体" w:cs="宋体"/>
                <w:szCs w:val="21"/>
                <w:lang w:eastAsia="en-US"/>
              </w:rPr>
              <w:t>3</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0CC711C">
            <w:pPr>
              <w:spacing w:before="178" w:line="199" w:lineRule="auto"/>
              <w:jc w:val="center"/>
              <w:rPr>
                <w:rFonts w:ascii="宋体" w:hAnsi="宋体" w:cs="宋体"/>
                <w:szCs w:val="21"/>
                <w:lang w:eastAsia="en-US"/>
              </w:rPr>
            </w:pPr>
            <w:r>
              <w:rPr>
                <w:rFonts w:hint="eastAsia" w:ascii="宋体" w:hAnsi="宋体" w:cs="宋体"/>
                <w:spacing w:val="-3"/>
                <w:szCs w:val="21"/>
                <w:lang w:eastAsia="en-US"/>
              </w:rPr>
              <w:t>项目负责人</w:t>
            </w:r>
          </w:p>
        </w:tc>
        <w:tc>
          <w:tcPr>
            <w:tcW w:w="1325" w:type="dxa"/>
            <w:tcBorders>
              <w:top w:val="single" w:color="000000" w:sz="2" w:space="0"/>
              <w:left w:val="single" w:color="000000" w:sz="2" w:space="0"/>
              <w:bottom w:val="single" w:color="000000" w:sz="2" w:space="0"/>
              <w:right w:val="single" w:color="000000" w:sz="2" w:space="0"/>
            </w:tcBorders>
            <w:vAlign w:val="center"/>
          </w:tcPr>
          <w:p w14:paraId="7DB30D8A">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74F25F50">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66CAA11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17D9623E">
            <w:pPr>
              <w:jc w:val="center"/>
              <w:rPr>
                <w:rFonts w:ascii="宋体" w:hAnsi="宋体" w:cs="宋体"/>
                <w:szCs w:val="21"/>
              </w:rPr>
            </w:pPr>
          </w:p>
        </w:tc>
      </w:tr>
      <w:tr w14:paraId="7B014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7B23DB16">
            <w:pPr>
              <w:spacing w:before="210" w:line="168" w:lineRule="auto"/>
              <w:ind w:left="314"/>
              <w:jc w:val="center"/>
              <w:rPr>
                <w:rFonts w:ascii="宋体" w:hAnsi="宋体" w:cs="宋体"/>
                <w:szCs w:val="21"/>
                <w:lang w:eastAsia="en-US"/>
              </w:rPr>
            </w:pPr>
            <w:r>
              <w:rPr>
                <w:rFonts w:hint="eastAsia" w:ascii="宋体" w:hAnsi="宋体" w:cs="宋体"/>
                <w:szCs w:val="21"/>
                <w:lang w:eastAsia="en-US"/>
              </w:rPr>
              <w:t>4</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7A16F6DA">
            <w:pPr>
              <w:spacing w:before="176" w:line="201" w:lineRule="auto"/>
              <w:jc w:val="center"/>
              <w:rPr>
                <w:rFonts w:ascii="宋体" w:hAnsi="宋体" w:cs="宋体"/>
                <w:szCs w:val="21"/>
                <w:lang w:eastAsia="en-US"/>
              </w:rPr>
            </w:pPr>
            <w:r>
              <w:rPr>
                <w:rFonts w:hint="eastAsia" w:ascii="宋体" w:hAnsi="宋体" w:cs="宋体"/>
                <w:spacing w:val="-4"/>
                <w:szCs w:val="21"/>
                <w:lang w:eastAsia="en-US"/>
              </w:rPr>
              <w:t>主要技术人员</w:t>
            </w:r>
          </w:p>
        </w:tc>
        <w:tc>
          <w:tcPr>
            <w:tcW w:w="1325" w:type="dxa"/>
            <w:tcBorders>
              <w:top w:val="single" w:color="000000" w:sz="2" w:space="0"/>
              <w:left w:val="single" w:color="000000" w:sz="2" w:space="0"/>
              <w:bottom w:val="single" w:color="000000" w:sz="2" w:space="0"/>
              <w:right w:val="single" w:color="000000" w:sz="2" w:space="0"/>
            </w:tcBorders>
            <w:vAlign w:val="center"/>
          </w:tcPr>
          <w:p w14:paraId="14CF062F">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601DDE9A">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3E92A8CE">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506FB3F0">
            <w:pPr>
              <w:jc w:val="center"/>
              <w:rPr>
                <w:rFonts w:ascii="宋体" w:hAnsi="宋体" w:cs="宋体"/>
                <w:szCs w:val="21"/>
              </w:rPr>
            </w:pPr>
          </w:p>
        </w:tc>
      </w:tr>
      <w:tr w14:paraId="5495A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57D087BE">
            <w:pPr>
              <w:spacing w:before="215" w:line="163" w:lineRule="auto"/>
              <w:ind w:left="325"/>
              <w:jc w:val="center"/>
              <w:rPr>
                <w:rFonts w:ascii="宋体" w:hAnsi="宋体" w:cs="宋体"/>
                <w:szCs w:val="21"/>
                <w:lang w:eastAsia="en-US"/>
              </w:rPr>
            </w:pPr>
            <w:r>
              <w:rPr>
                <w:rFonts w:hint="eastAsia" w:ascii="宋体" w:hAnsi="宋体" w:cs="宋体"/>
                <w:szCs w:val="21"/>
                <w:lang w:eastAsia="en-US"/>
              </w:rPr>
              <w:t>5</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8526678">
            <w:pPr>
              <w:spacing w:before="178" w:line="201" w:lineRule="auto"/>
              <w:jc w:val="center"/>
              <w:rPr>
                <w:rFonts w:ascii="宋体" w:hAnsi="宋体" w:cs="宋体"/>
                <w:szCs w:val="21"/>
                <w:lang w:eastAsia="en-US"/>
              </w:rPr>
            </w:pPr>
            <w:r>
              <w:rPr>
                <w:rFonts w:hint="eastAsia" w:ascii="宋体" w:hAnsi="宋体" w:cs="宋体"/>
                <w:spacing w:val="-2"/>
                <w:szCs w:val="21"/>
                <w:lang w:eastAsia="en-US"/>
              </w:rPr>
              <w:t>遴选文件编制人员</w:t>
            </w:r>
          </w:p>
        </w:tc>
        <w:tc>
          <w:tcPr>
            <w:tcW w:w="1325" w:type="dxa"/>
            <w:tcBorders>
              <w:top w:val="single" w:color="000000" w:sz="2" w:space="0"/>
              <w:left w:val="single" w:color="000000" w:sz="2" w:space="0"/>
              <w:bottom w:val="single" w:color="000000" w:sz="2" w:space="0"/>
              <w:right w:val="single" w:color="000000" w:sz="2" w:space="0"/>
            </w:tcBorders>
            <w:vAlign w:val="center"/>
          </w:tcPr>
          <w:p w14:paraId="737B40A2">
            <w:pPr>
              <w:jc w:val="center"/>
              <w:rPr>
                <w:rFonts w:ascii="宋体" w:hAnsi="宋体" w:cs="宋体"/>
                <w:szCs w:val="21"/>
              </w:rPr>
            </w:pPr>
          </w:p>
        </w:tc>
        <w:tc>
          <w:tcPr>
            <w:tcW w:w="1990" w:type="dxa"/>
            <w:gridSpan w:val="2"/>
            <w:tcBorders>
              <w:top w:val="single" w:color="000000" w:sz="2" w:space="0"/>
              <w:left w:val="single" w:color="000000" w:sz="2" w:space="0"/>
              <w:bottom w:val="single" w:color="000000" w:sz="2" w:space="0"/>
              <w:right w:val="single" w:color="000000" w:sz="2" w:space="0"/>
            </w:tcBorders>
            <w:vAlign w:val="center"/>
          </w:tcPr>
          <w:p w14:paraId="3663B73F">
            <w:pPr>
              <w:jc w:val="center"/>
              <w:rPr>
                <w:rFonts w:ascii="宋体" w:hAnsi="宋体" w:cs="宋体"/>
                <w:szCs w:val="21"/>
              </w:rPr>
            </w:pPr>
          </w:p>
        </w:tc>
        <w:tc>
          <w:tcPr>
            <w:tcW w:w="1499" w:type="dxa"/>
            <w:tcBorders>
              <w:top w:val="single" w:color="000000" w:sz="2" w:space="0"/>
              <w:left w:val="single" w:color="000000" w:sz="2" w:space="0"/>
              <w:bottom w:val="single" w:color="000000" w:sz="2" w:space="0"/>
              <w:right w:val="single" w:color="000000" w:sz="2" w:space="0"/>
            </w:tcBorders>
            <w:vAlign w:val="center"/>
          </w:tcPr>
          <w:p w14:paraId="72651494">
            <w:pPr>
              <w:jc w:val="center"/>
              <w:rPr>
                <w:rFonts w:ascii="宋体" w:hAnsi="宋体" w:cs="宋体"/>
                <w:szCs w:val="21"/>
              </w:rPr>
            </w:pPr>
          </w:p>
        </w:tc>
        <w:tc>
          <w:tcPr>
            <w:tcW w:w="1489" w:type="dxa"/>
            <w:tcBorders>
              <w:top w:val="single" w:color="000000" w:sz="2" w:space="0"/>
              <w:left w:val="single" w:color="000000" w:sz="2" w:space="0"/>
              <w:bottom w:val="single" w:color="000000" w:sz="2" w:space="0"/>
              <w:right w:val="single" w:color="000000" w:sz="2" w:space="0"/>
            </w:tcBorders>
            <w:vAlign w:val="center"/>
          </w:tcPr>
          <w:p w14:paraId="41D33015">
            <w:pPr>
              <w:jc w:val="center"/>
              <w:rPr>
                <w:rFonts w:ascii="宋体" w:hAnsi="宋体" w:cs="宋体"/>
                <w:szCs w:val="21"/>
              </w:rPr>
            </w:pPr>
          </w:p>
        </w:tc>
      </w:tr>
      <w:tr w14:paraId="53E56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0E29A0BF">
            <w:pPr>
              <w:spacing w:before="178" w:line="196" w:lineRule="auto"/>
              <w:ind w:left="120"/>
              <w:rPr>
                <w:rFonts w:ascii="宋体" w:hAnsi="宋体" w:cs="宋体"/>
                <w:b/>
                <w:bCs/>
                <w:spacing w:val="-1"/>
                <w:szCs w:val="21"/>
              </w:rPr>
            </w:pPr>
            <w:r>
              <w:rPr>
                <w:rFonts w:hint="eastAsia" w:ascii="宋体" w:hAnsi="宋体" w:cs="宋体"/>
                <w:b/>
                <w:bCs/>
                <w:spacing w:val="-1"/>
                <w:szCs w:val="21"/>
              </w:rPr>
              <w:t>说明：1.同一职务有多人担任（如主要技术人员）的，应分行填写。</w:t>
            </w:r>
          </w:p>
          <w:p w14:paraId="1A9DFA2B">
            <w:pPr>
              <w:spacing w:before="178" w:line="196" w:lineRule="auto"/>
              <w:ind w:left="120"/>
              <w:rPr>
                <w:rFonts w:ascii="宋体" w:hAnsi="宋体" w:cs="宋体"/>
                <w:b/>
                <w:bCs/>
                <w:spacing w:val="-1"/>
                <w:szCs w:val="21"/>
              </w:rPr>
            </w:pPr>
            <w:r>
              <w:rPr>
                <w:rFonts w:hint="eastAsia" w:ascii="宋体" w:hAnsi="宋体" w:cs="宋体"/>
                <w:b/>
                <w:bCs/>
                <w:color w:val="0000FF"/>
                <w:spacing w:val="-1"/>
                <w:szCs w:val="21"/>
              </w:rPr>
              <w:t>2.同一人员可以担任多个职务。上述项目负责人、主要技术人员必须为供应商本单位人员。</w:t>
            </w:r>
          </w:p>
        </w:tc>
      </w:tr>
      <w:tr w14:paraId="6E2F1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66EFE22B">
            <w:pPr>
              <w:spacing w:before="177" w:line="196" w:lineRule="auto"/>
              <w:jc w:val="center"/>
              <w:rPr>
                <w:rFonts w:ascii="宋体" w:hAnsi="宋体" w:cs="宋体"/>
                <w:szCs w:val="21"/>
              </w:rPr>
            </w:pPr>
            <w:r>
              <w:rPr>
                <w:rFonts w:hint="eastAsia" w:ascii="宋体" w:hAnsi="宋体" w:cs="宋体"/>
                <w:b/>
                <w:bCs/>
                <w:szCs w:val="21"/>
              </w:rPr>
              <w:t>供应商关联关系情况</w:t>
            </w:r>
          </w:p>
        </w:tc>
      </w:tr>
      <w:tr w14:paraId="02E12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4AAB27CA">
            <w:pPr>
              <w:spacing w:before="178" w:line="201" w:lineRule="auto"/>
              <w:ind w:left="145"/>
              <w:jc w:val="center"/>
              <w:rPr>
                <w:rFonts w:ascii="宋体" w:hAnsi="宋体" w:cs="宋体"/>
                <w:szCs w:val="21"/>
                <w:lang w:eastAsia="en-US"/>
              </w:rPr>
            </w:pPr>
            <w:r>
              <w:rPr>
                <w:rFonts w:hint="eastAsia" w:ascii="宋体" w:hAnsi="宋体" w:cs="宋体"/>
                <w:spacing w:val="-5"/>
                <w:szCs w:val="21"/>
                <w:lang w:eastAsia="en-US"/>
              </w:rPr>
              <w:t>序号</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DCBCF6A">
            <w:pPr>
              <w:spacing w:before="177" w:line="201" w:lineRule="auto"/>
              <w:jc w:val="center"/>
              <w:rPr>
                <w:rFonts w:ascii="宋体" w:hAnsi="宋体" w:cs="宋体"/>
                <w:szCs w:val="21"/>
                <w:lang w:eastAsia="en-US"/>
              </w:rPr>
            </w:pPr>
            <w:r>
              <w:rPr>
                <w:rFonts w:hint="eastAsia" w:ascii="宋体" w:hAnsi="宋体" w:cs="宋体"/>
                <w:spacing w:val="-3"/>
                <w:szCs w:val="21"/>
                <w:lang w:eastAsia="en-US"/>
              </w:rPr>
              <w:t>关联关系类型</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53E250F9">
            <w:pPr>
              <w:spacing w:before="177" w:line="201" w:lineRule="auto"/>
              <w:ind w:left="166"/>
              <w:jc w:val="center"/>
              <w:rPr>
                <w:rFonts w:ascii="宋体" w:hAnsi="宋体" w:cs="宋体"/>
                <w:szCs w:val="21"/>
                <w:lang w:eastAsia="en-US"/>
              </w:rPr>
            </w:pPr>
            <w:r>
              <w:rPr>
                <w:rFonts w:hint="eastAsia" w:ascii="宋体" w:hAnsi="宋体" w:cs="宋体"/>
                <w:spacing w:val="-3"/>
                <w:szCs w:val="21"/>
                <w:lang w:eastAsia="en-US"/>
              </w:rPr>
              <w:t>关联主体名称</w:t>
            </w:r>
          </w:p>
        </w:tc>
        <w:tc>
          <w:tcPr>
            <w:tcW w:w="4574" w:type="dxa"/>
            <w:gridSpan w:val="3"/>
            <w:tcBorders>
              <w:top w:val="single" w:color="000000" w:sz="2" w:space="0"/>
              <w:left w:val="single" w:color="000000" w:sz="2" w:space="0"/>
              <w:bottom w:val="single" w:color="000000" w:sz="2" w:space="0"/>
              <w:right w:val="single" w:color="000000" w:sz="2" w:space="0"/>
            </w:tcBorders>
          </w:tcPr>
          <w:p w14:paraId="27D15FC3">
            <w:pPr>
              <w:spacing w:before="177" w:line="204" w:lineRule="auto"/>
              <w:ind w:left="1862"/>
              <w:rPr>
                <w:rFonts w:ascii="宋体" w:hAnsi="宋体" w:cs="宋体"/>
                <w:szCs w:val="21"/>
                <w:lang w:eastAsia="en-US"/>
              </w:rPr>
            </w:pPr>
            <w:r>
              <w:rPr>
                <w:rFonts w:hint="eastAsia" w:ascii="宋体" w:hAnsi="宋体" w:cs="宋体"/>
                <w:spacing w:val="-4"/>
                <w:szCs w:val="21"/>
                <w:lang w:eastAsia="en-US"/>
              </w:rPr>
              <w:t>备注</w:t>
            </w:r>
          </w:p>
        </w:tc>
      </w:tr>
      <w:tr w14:paraId="7300D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046E4FB3">
            <w:pPr>
              <w:spacing w:before="103" w:line="168" w:lineRule="auto"/>
              <w:jc w:val="center"/>
              <w:rPr>
                <w:rFonts w:ascii="宋体" w:hAnsi="宋体" w:cs="宋体"/>
                <w:szCs w:val="21"/>
                <w:lang w:eastAsia="en-US"/>
              </w:rPr>
            </w:pPr>
            <w:r>
              <w:rPr>
                <w:rFonts w:hint="eastAsia" w:ascii="宋体" w:hAnsi="宋体" w:cs="宋体"/>
                <w:szCs w:val="21"/>
                <w:lang w:eastAsia="en-US"/>
              </w:rPr>
              <w:t>1</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2B7F028D">
            <w:pPr>
              <w:spacing w:before="103" w:line="201" w:lineRule="auto"/>
              <w:jc w:val="center"/>
              <w:rPr>
                <w:rFonts w:ascii="宋体" w:hAnsi="宋体" w:cs="宋体"/>
                <w:szCs w:val="21"/>
                <w:lang w:eastAsia="en-US"/>
              </w:rPr>
            </w:pPr>
            <w:r>
              <w:rPr>
                <w:rFonts w:hint="eastAsia" w:ascii="宋体" w:hAnsi="宋体" w:cs="宋体"/>
                <w:spacing w:val="-3"/>
                <w:szCs w:val="21"/>
                <w:lang w:eastAsia="en-US"/>
              </w:rPr>
              <w:t>控股股东</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105D17B3">
            <w:pPr>
              <w:jc w:val="center"/>
              <w:rPr>
                <w:rFonts w:ascii="宋体" w:hAnsi="宋体" w:cs="宋体"/>
                <w:szCs w:val="21"/>
              </w:rPr>
            </w:pPr>
          </w:p>
        </w:tc>
        <w:tc>
          <w:tcPr>
            <w:tcW w:w="4574" w:type="dxa"/>
            <w:gridSpan w:val="3"/>
            <w:tcBorders>
              <w:top w:val="single" w:color="000000" w:sz="2" w:space="0"/>
              <w:left w:val="single" w:color="000000" w:sz="2" w:space="0"/>
              <w:bottom w:val="single" w:color="000000" w:sz="2" w:space="0"/>
              <w:right w:val="single" w:color="000000" w:sz="2" w:space="0"/>
            </w:tcBorders>
            <w:vAlign w:val="center"/>
          </w:tcPr>
          <w:p w14:paraId="1E3A8448">
            <w:pPr>
              <w:widowControl/>
              <w:kinsoku w:val="0"/>
              <w:autoSpaceDE w:val="0"/>
              <w:autoSpaceDN w:val="0"/>
              <w:adjustRightInd w:val="0"/>
              <w:snapToGrid w:val="0"/>
              <w:spacing w:before="27" w:line="300" w:lineRule="exact"/>
              <w:ind w:left="98" w:right="116" w:firstLine="19"/>
              <w:textAlignment w:val="baseline"/>
              <w:rPr>
                <w:rFonts w:ascii="宋体" w:hAnsi="宋体" w:cs="宋体"/>
                <w:szCs w:val="21"/>
              </w:rPr>
            </w:pPr>
            <w:r>
              <w:rPr>
                <w:rFonts w:hint="eastAsia" w:ascii="宋体" w:hAnsi="宋体" w:cs="宋体"/>
                <w:spacing w:val="-1"/>
                <w:szCs w:val="21"/>
              </w:rPr>
              <w:t>指出资额（或持有股份）占报名供应商资</w:t>
            </w:r>
            <w:r>
              <w:rPr>
                <w:rFonts w:hint="eastAsia" w:ascii="宋体" w:hAnsi="宋体" w:cs="宋体"/>
                <w:spacing w:val="-8"/>
                <w:szCs w:val="21"/>
              </w:rPr>
              <w:t>本总额（或股本总额）50%以上的股东，以及出资额</w:t>
            </w:r>
            <w:r>
              <w:rPr>
                <w:rFonts w:hint="eastAsia" w:ascii="宋体" w:hAnsi="宋体" w:cs="宋体"/>
                <w:spacing w:val="-5"/>
                <w:szCs w:val="21"/>
              </w:rPr>
              <w:t>（或持有股份）的比例虽然不足50%，但依</w:t>
            </w:r>
            <w:r>
              <w:rPr>
                <w:rFonts w:hint="eastAsia" w:ascii="宋体" w:hAnsi="宋体" w:cs="宋体"/>
                <w:spacing w:val="-6"/>
                <w:szCs w:val="21"/>
              </w:rPr>
              <w:t>其出资</w:t>
            </w:r>
            <w:r>
              <w:rPr>
                <w:rFonts w:hint="eastAsia" w:ascii="宋体" w:hAnsi="宋体" w:cs="宋体"/>
                <w:spacing w:val="-9"/>
                <w:szCs w:val="21"/>
              </w:rPr>
              <w:t>额（或持有股份）所享有的表决权已足以对</w:t>
            </w:r>
            <w:r>
              <w:rPr>
                <w:rFonts w:hint="eastAsia" w:ascii="宋体" w:hAnsi="宋体" w:cs="宋体"/>
                <w:spacing w:val="-1"/>
                <w:szCs w:val="21"/>
              </w:rPr>
              <w:t>报名</w:t>
            </w:r>
            <w:r>
              <w:rPr>
                <w:rFonts w:hint="eastAsia" w:ascii="宋体" w:hAnsi="宋体" w:cs="宋体"/>
                <w:szCs w:val="21"/>
              </w:rPr>
              <w:t>供应商股东会（或股东大会）的决议产生重要</w:t>
            </w:r>
            <w:r>
              <w:rPr>
                <w:rFonts w:hint="eastAsia" w:ascii="宋体" w:hAnsi="宋体" w:cs="宋体"/>
                <w:spacing w:val="-2"/>
                <w:szCs w:val="21"/>
              </w:rPr>
              <w:t>影响的股东。</w:t>
            </w:r>
          </w:p>
        </w:tc>
      </w:tr>
      <w:tr w14:paraId="3B078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Borders>
              <w:top w:val="single" w:color="000000" w:sz="2" w:space="0"/>
              <w:left w:val="single" w:color="000000" w:sz="2" w:space="0"/>
              <w:bottom w:val="single" w:color="000000" w:sz="2" w:space="0"/>
              <w:right w:val="single" w:color="000000" w:sz="2" w:space="0"/>
            </w:tcBorders>
            <w:vAlign w:val="center"/>
          </w:tcPr>
          <w:p w14:paraId="080EAE04">
            <w:pPr>
              <w:spacing w:before="251" w:line="168" w:lineRule="auto"/>
              <w:jc w:val="center"/>
              <w:rPr>
                <w:rFonts w:ascii="宋体" w:hAnsi="宋体" w:cs="宋体"/>
                <w:szCs w:val="21"/>
                <w:lang w:eastAsia="en-US"/>
              </w:rPr>
            </w:pPr>
            <w:r>
              <w:rPr>
                <w:rFonts w:hint="eastAsia" w:ascii="宋体" w:hAnsi="宋体" w:cs="宋体"/>
                <w:szCs w:val="21"/>
                <w:lang w:eastAsia="en-US"/>
              </w:rPr>
              <w:t>2</w:t>
            </w:r>
          </w:p>
        </w:tc>
        <w:tc>
          <w:tcPr>
            <w:tcW w:w="1902" w:type="dxa"/>
            <w:gridSpan w:val="2"/>
            <w:tcBorders>
              <w:top w:val="single" w:color="000000" w:sz="2" w:space="0"/>
              <w:left w:val="single" w:color="000000" w:sz="2" w:space="0"/>
              <w:bottom w:val="single" w:color="000000" w:sz="2" w:space="0"/>
              <w:right w:val="single" w:color="000000" w:sz="2" w:space="0"/>
            </w:tcBorders>
            <w:vAlign w:val="center"/>
          </w:tcPr>
          <w:p w14:paraId="4CF777E1">
            <w:pPr>
              <w:spacing w:before="217" w:line="201" w:lineRule="auto"/>
              <w:jc w:val="center"/>
              <w:rPr>
                <w:rFonts w:ascii="宋体" w:hAnsi="宋体" w:cs="宋体"/>
                <w:szCs w:val="21"/>
                <w:lang w:eastAsia="en-US"/>
              </w:rPr>
            </w:pPr>
            <w:r>
              <w:rPr>
                <w:rFonts w:hint="eastAsia" w:ascii="宋体" w:hAnsi="宋体" w:cs="宋体"/>
                <w:spacing w:val="-5"/>
                <w:szCs w:val="21"/>
                <w:lang w:eastAsia="en-US"/>
              </w:rPr>
              <w:t>管理关系</w:t>
            </w:r>
          </w:p>
        </w:tc>
        <w:tc>
          <w:tcPr>
            <w:tcW w:w="1729" w:type="dxa"/>
            <w:gridSpan w:val="2"/>
            <w:tcBorders>
              <w:top w:val="single" w:color="000000" w:sz="2" w:space="0"/>
              <w:left w:val="single" w:color="000000" w:sz="2" w:space="0"/>
              <w:bottom w:val="single" w:color="000000" w:sz="2" w:space="0"/>
              <w:right w:val="single" w:color="000000" w:sz="2" w:space="0"/>
            </w:tcBorders>
            <w:vAlign w:val="center"/>
          </w:tcPr>
          <w:p w14:paraId="51D6B385">
            <w:pPr>
              <w:jc w:val="center"/>
              <w:rPr>
                <w:rFonts w:ascii="宋体" w:hAnsi="宋体" w:cs="宋体"/>
                <w:szCs w:val="21"/>
              </w:rPr>
            </w:pPr>
          </w:p>
        </w:tc>
        <w:tc>
          <w:tcPr>
            <w:tcW w:w="4574" w:type="dxa"/>
            <w:gridSpan w:val="3"/>
            <w:tcBorders>
              <w:top w:val="single" w:color="000000" w:sz="2" w:space="0"/>
              <w:left w:val="single" w:color="000000" w:sz="2" w:space="0"/>
              <w:bottom w:val="single" w:color="000000" w:sz="2" w:space="0"/>
              <w:right w:val="single" w:color="000000" w:sz="2" w:space="0"/>
            </w:tcBorders>
          </w:tcPr>
          <w:p w14:paraId="3AC80F41">
            <w:pPr>
              <w:widowControl/>
              <w:kinsoku w:val="0"/>
              <w:autoSpaceDE w:val="0"/>
              <w:autoSpaceDN w:val="0"/>
              <w:adjustRightInd w:val="0"/>
              <w:snapToGrid w:val="0"/>
              <w:spacing w:before="43" w:line="300" w:lineRule="exact"/>
              <w:ind w:left="120" w:right="24"/>
              <w:textAlignment w:val="baseline"/>
              <w:rPr>
                <w:rFonts w:ascii="宋体" w:hAnsi="宋体" w:cs="宋体"/>
                <w:szCs w:val="21"/>
              </w:rPr>
            </w:pPr>
            <w:r>
              <w:rPr>
                <w:rFonts w:hint="eastAsia" w:ascii="宋体" w:hAnsi="宋体" w:cs="宋体"/>
                <w:spacing w:val="-8"/>
                <w:szCs w:val="21"/>
              </w:rPr>
              <w:t>指对</w:t>
            </w:r>
            <w:r>
              <w:rPr>
                <w:rFonts w:hint="eastAsia" w:ascii="宋体" w:hAnsi="宋体" w:cs="宋体"/>
                <w:spacing w:val="-1"/>
                <w:szCs w:val="21"/>
              </w:rPr>
              <w:t>报名</w:t>
            </w:r>
            <w:r>
              <w:rPr>
                <w:rFonts w:hint="eastAsia" w:ascii="宋体" w:hAnsi="宋体" w:cs="宋体"/>
                <w:spacing w:val="-8"/>
                <w:szCs w:val="21"/>
              </w:rPr>
              <w:t>供应商不具有出资持</w:t>
            </w:r>
            <w:r>
              <w:rPr>
                <w:rFonts w:hint="eastAsia" w:ascii="宋体" w:hAnsi="宋体" w:cs="宋体"/>
                <w:spacing w:val="-3"/>
                <w:szCs w:val="21"/>
              </w:rPr>
              <w:t>股关系，但对其存在管理关系的主体。</w:t>
            </w:r>
          </w:p>
        </w:tc>
      </w:tr>
      <w:tr w14:paraId="36145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tcBorders>
              <w:top w:val="single" w:color="000000" w:sz="2" w:space="0"/>
              <w:left w:val="single" w:color="000000" w:sz="2" w:space="0"/>
              <w:bottom w:val="single" w:color="000000" w:sz="2" w:space="0"/>
              <w:right w:val="single" w:color="000000" w:sz="2" w:space="0"/>
            </w:tcBorders>
          </w:tcPr>
          <w:p w14:paraId="33821DC3">
            <w:pPr>
              <w:spacing w:before="42" w:line="180" w:lineRule="auto"/>
              <w:ind w:left="120"/>
              <w:rPr>
                <w:rFonts w:ascii="宋体" w:hAnsi="宋体" w:cs="宋体"/>
                <w:szCs w:val="21"/>
              </w:rPr>
            </w:pPr>
            <w:r>
              <w:rPr>
                <w:rFonts w:hint="eastAsia" w:ascii="宋体" w:hAnsi="宋体" w:cs="宋体"/>
                <w:b/>
                <w:bCs/>
                <w:spacing w:val="-1"/>
                <w:szCs w:val="21"/>
              </w:rPr>
              <w:t>说明：同一关联关系类型有多个主体的，应分行填写。</w:t>
            </w:r>
          </w:p>
        </w:tc>
      </w:tr>
    </w:tbl>
    <w:p w14:paraId="46DABA74">
      <w:pPr>
        <w:spacing w:line="360" w:lineRule="auto"/>
        <w:rPr>
          <w:rFonts w:ascii="宋体" w:hAnsi="宋体" w:cs="宋体"/>
        </w:rPr>
      </w:pPr>
    </w:p>
    <w:p w14:paraId="22C5F7DC">
      <w:pPr>
        <w:spacing w:line="360" w:lineRule="auto"/>
        <w:rPr>
          <w:rFonts w:ascii="宋体" w:hAnsi="宋体" w:cs="宋体"/>
        </w:rPr>
      </w:pPr>
    </w:p>
    <w:p w14:paraId="51CED6AF">
      <w:pPr>
        <w:spacing w:line="360" w:lineRule="auto"/>
        <w:rPr>
          <w:rFonts w:ascii="宋体" w:hAnsi="宋体" w:cs="宋体"/>
        </w:rPr>
      </w:pPr>
    </w:p>
    <w:p w14:paraId="611C38CA">
      <w:pPr>
        <w:spacing w:line="360" w:lineRule="auto"/>
        <w:rPr>
          <w:rFonts w:ascii="宋体" w:hAnsi="宋体" w:cs="宋体"/>
        </w:rPr>
      </w:pPr>
      <w:r>
        <w:rPr>
          <w:rFonts w:hint="eastAsia" w:ascii="宋体" w:hAnsi="宋体" w:cs="宋体"/>
        </w:rPr>
        <w:t>填报要求：</w:t>
      </w:r>
    </w:p>
    <w:p w14:paraId="4FFFDC8E">
      <w:pPr>
        <w:spacing w:line="360" w:lineRule="auto"/>
        <w:ind w:firstLine="420"/>
        <w:rPr>
          <w:rFonts w:ascii="宋体" w:hAnsi="宋体" w:cs="宋体"/>
          <w:b/>
          <w:bCs/>
        </w:rPr>
      </w:pPr>
      <w:r>
        <w:rPr>
          <w:rFonts w:hint="eastAsia" w:ascii="宋体" w:hAnsi="宋体" w:cs="宋体"/>
          <w:b/>
          <w:bCs/>
        </w:rPr>
        <w:t>1、报名供应商须如实填报《供应商基本情况表》并加盖报名供应商公章。</w:t>
      </w:r>
    </w:p>
    <w:p w14:paraId="13AD26D5">
      <w:pPr>
        <w:spacing w:line="360" w:lineRule="auto"/>
        <w:ind w:firstLine="420"/>
        <w:rPr>
          <w:rFonts w:ascii="宋体" w:hAnsi="宋体" w:cs="宋体"/>
          <w:b/>
          <w:bCs/>
          <w:color w:val="FF0000"/>
        </w:rPr>
      </w:pPr>
      <w:r>
        <w:rPr>
          <w:rFonts w:hint="eastAsia" w:ascii="宋体" w:hAnsi="宋体" w:cs="宋体"/>
          <w:b/>
          <w:bCs/>
          <w:color w:val="FF0000"/>
        </w:rPr>
        <w:t>2、报名供应商需提供法定代表人、项目遴选授权代表人、项目负责人最近一个月的社会保险证明材料。</w:t>
      </w:r>
    </w:p>
    <w:p w14:paraId="505FE899">
      <w:pPr>
        <w:spacing w:line="360" w:lineRule="auto"/>
        <w:ind w:firstLine="420"/>
        <w:rPr>
          <w:rFonts w:ascii="宋体" w:hAnsi="宋体" w:cs="宋体"/>
        </w:rPr>
      </w:pPr>
      <w:r>
        <w:rPr>
          <w:rFonts w:hint="eastAsia" w:ascii="宋体" w:hAnsi="宋体" w:cs="宋体"/>
        </w:rPr>
        <w:t>注：1）报名供应商应如实提供上述人员的社会保险证明，</w:t>
      </w:r>
      <w:r>
        <w:rPr>
          <w:rFonts w:hint="eastAsia" w:ascii="宋体" w:hAnsi="宋体" w:cs="宋体"/>
          <w:b/>
          <w:bCs/>
        </w:rPr>
        <w:t>如社会保险未由报名供应商缴纳，亦须提供相应单位为其缴纳的社会保险证明。社会保险证明材料中须体现社保缴纳单位。</w:t>
      </w:r>
    </w:p>
    <w:p w14:paraId="5D7504DE">
      <w:pPr>
        <w:spacing w:line="360" w:lineRule="auto"/>
        <w:ind w:firstLine="420"/>
        <w:rPr>
          <w:rFonts w:ascii="宋体" w:hAnsi="宋体" w:cs="宋体"/>
        </w:rPr>
      </w:pPr>
      <w:r>
        <w:rPr>
          <w:rFonts w:hint="eastAsia" w:ascii="宋体" w:hAnsi="宋体" w:cs="宋体"/>
        </w:rPr>
        <w:t>2）如最近一个月（遴选当月）的社保证明因社保部门或税务部门等主管部门原因暂时无法提供的，可往前顺延一至两个月；如因主管部门的原因以上社保证明均无法提供的，需提供主管部门官方通知证明（或官网公告截图）。</w:t>
      </w:r>
    </w:p>
    <w:p w14:paraId="7D140B5F">
      <w:pPr>
        <w:spacing w:line="360" w:lineRule="auto"/>
        <w:ind w:firstLine="420"/>
        <w:rPr>
          <w:rFonts w:ascii="宋体" w:hAnsi="宋体" w:cs="宋体"/>
        </w:rPr>
      </w:pPr>
      <w:r>
        <w:rPr>
          <w:rFonts w:hint="eastAsia" w:ascii="宋体" w:hAnsi="宋体" w:cs="宋体"/>
        </w:rPr>
        <w:t>3）如报名供应商为新成立单位且成立时间不足一个月或相关人员任职不足一个月，无法提供社保证明的，应提供加盖报名供应商公章的情况说明或者证明材料。</w:t>
      </w:r>
    </w:p>
    <w:p w14:paraId="7D94A899">
      <w:pPr>
        <w:spacing w:line="360" w:lineRule="auto"/>
        <w:ind w:firstLine="420"/>
        <w:rPr>
          <w:rFonts w:ascii="宋体" w:hAnsi="宋体" w:cs="宋体"/>
        </w:rPr>
      </w:pPr>
      <w:r>
        <w:rPr>
          <w:rFonts w:hint="eastAsia" w:ascii="宋体" w:hAnsi="宋体" w:cs="宋体"/>
        </w:rPr>
        <w:t>4）如为退休人员，无法提供社保证明的，应提供退休证明。</w:t>
      </w:r>
    </w:p>
    <w:p w14:paraId="54D65CBE">
      <w:pPr>
        <w:spacing w:line="360" w:lineRule="auto"/>
        <w:ind w:firstLine="420"/>
        <w:rPr>
          <w:rFonts w:ascii="宋体" w:hAnsi="宋体" w:cs="宋体"/>
        </w:rPr>
      </w:pPr>
      <w:r>
        <w:rPr>
          <w:rFonts w:hint="eastAsia" w:ascii="宋体" w:hAnsi="宋体" w:cs="宋体"/>
        </w:rPr>
        <w:t>5）如依法不需要缴纳社会保险的，应提供相应文件证明。</w:t>
      </w:r>
    </w:p>
    <w:p w14:paraId="01DFCBB6">
      <w:pPr>
        <w:spacing w:line="360" w:lineRule="auto"/>
        <w:ind w:firstLine="420"/>
        <w:rPr>
          <w:rFonts w:ascii="宋体" w:hAnsi="宋体" w:cs="宋体"/>
          <w:b/>
          <w:bCs/>
          <w:color w:val="FF0000"/>
        </w:rPr>
      </w:pPr>
      <w:r>
        <w:rPr>
          <w:rFonts w:hint="eastAsia" w:ascii="宋体" w:hAnsi="宋体" w:cs="宋体"/>
          <w:b/>
          <w:bCs/>
          <w:color w:val="FF0000"/>
        </w:rPr>
        <w:t>6）如本项目未安排项目遴选授权代表人、项目负责人、主要技术人员等的，相关人员信息可填写“无”，无需提供未安排人员的社保证明。</w:t>
      </w:r>
    </w:p>
    <w:p w14:paraId="4A02130B">
      <w:pPr>
        <w:spacing w:line="360" w:lineRule="auto"/>
        <w:ind w:firstLine="420"/>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3EFA5715">
      <w:pPr>
        <w:spacing w:line="360" w:lineRule="auto"/>
        <w:ind w:firstLine="420"/>
        <w:rPr>
          <w:rFonts w:ascii="宋体" w:hAnsi="宋体" w:cs="宋体"/>
          <w:b/>
          <w:bCs/>
        </w:rPr>
      </w:pPr>
      <w:r>
        <w:rPr>
          <w:rFonts w:hint="eastAsia" w:ascii="宋体" w:hAnsi="宋体" w:cs="宋体"/>
          <w:b/>
          <w:bCs/>
        </w:rPr>
        <w:t>8）报名供应商未按要求填报《供应商基本情况表》或未加盖公章或未按要求提供证明材料的，将按参选（响应）无效处理。</w:t>
      </w:r>
    </w:p>
    <w:p w14:paraId="02A5FB17">
      <w:pPr>
        <w:spacing w:line="360" w:lineRule="auto"/>
        <w:ind w:firstLine="420"/>
        <w:rPr>
          <w:rFonts w:ascii="宋体" w:hAnsi="宋体" w:cs="宋体"/>
          <w:b/>
          <w:bCs/>
        </w:rPr>
      </w:pPr>
      <w:r>
        <w:rPr>
          <w:rFonts w:hint="eastAsia" w:ascii="宋体" w:hAnsi="宋体" w:cs="宋体"/>
          <w:b/>
          <w:bCs/>
        </w:rPr>
        <w:t>3、如审查发现报名供应商填报信息与其他平台查询结果不一致，将要求供应商在评审期间合理的时间内提供书面说明，供应商未按要求提供书面说明的，将导致参选（响应）无效。</w:t>
      </w:r>
    </w:p>
    <w:p w14:paraId="486B92C1">
      <w:pPr>
        <w:widowControl/>
        <w:jc w:val="left"/>
        <w:rPr>
          <w:rFonts w:ascii="宋体" w:hAnsi="宋体" w:cs="宋体"/>
          <w:b/>
          <w:bCs/>
          <w:highlight w:val="yellow"/>
        </w:rPr>
      </w:pPr>
      <w:r>
        <w:rPr>
          <w:rFonts w:ascii="宋体" w:hAnsi="宋体" w:cs="宋体"/>
          <w:b/>
          <w:bCs/>
        </w:rPr>
        <w:br w:type="page"/>
      </w:r>
    </w:p>
    <w:p w14:paraId="0D787548">
      <w:pPr>
        <w:pStyle w:val="3"/>
        <w:ind w:firstLine="560"/>
        <w:rPr>
          <w:lang w:val="zh-CN"/>
        </w:rPr>
        <w:sectPr>
          <w:pgSz w:w="11906" w:h="16838"/>
          <w:pgMar w:top="850" w:right="1797" w:bottom="567" w:left="1797" w:header="851" w:footer="992" w:gutter="0"/>
          <w:cols w:space="0" w:num="1"/>
          <w:docGrid w:type="lines" w:linePitch="316" w:charSpace="0"/>
        </w:sectPr>
      </w:pPr>
    </w:p>
    <w:p w14:paraId="239E4C09">
      <w:pPr>
        <w:rPr>
          <w:rFonts w:ascii="宋体" w:hAnsi="宋体"/>
          <w:b/>
          <w:bCs/>
        </w:rPr>
      </w:pPr>
      <w:r>
        <w:rPr>
          <w:rFonts w:hint="eastAsia" w:ascii="宋体" w:hAnsi="宋体"/>
        </w:rPr>
        <w:t>格式5：</w:t>
      </w:r>
      <w:r>
        <w:rPr>
          <w:rFonts w:hint="eastAsia" w:ascii="宋体" w:hAnsi="宋体"/>
          <w:b/>
          <w:color w:val="FF0000"/>
        </w:rPr>
        <w:t>（医用耗材与检验试剂分开填写报价单）</w:t>
      </w:r>
    </w:p>
    <w:p w14:paraId="12F012E7">
      <w:pPr>
        <w:pStyle w:val="27"/>
        <w:snapToGrid/>
        <w:jc w:val="center"/>
        <w:rPr>
          <w:rFonts w:ascii="仿宋_GB2312" w:hAnsi="宋体" w:eastAsia="仿宋_GB2312"/>
          <w:spacing w:val="0"/>
        </w:rPr>
      </w:pPr>
      <w:r>
        <w:rPr>
          <w:rFonts w:hint="eastAsia" w:ascii="宋体" w:hAnsi="宋体" w:cs="宋体"/>
          <w:b/>
          <w:color w:val="000000"/>
          <w:sz w:val="32"/>
          <w:szCs w:val="32"/>
          <w:lang w:bidi="ar"/>
        </w:rPr>
        <w:t>医用耗材报价表</w:t>
      </w:r>
    </w:p>
    <w:tbl>
      <w:tblPr>
        <w:tblStyle w:val="18"/>
        <w:tblW w:w="15030" w:type="dxa"/>
        <w:jc w:val="right"/>
        <w:tblLayout w:type="fixed"/>
        <w:tblCellMar>
          <w:top w:w="0" w:type="dxa"/>
          <w:left w:w="108" w:type="dxa"/>
          <w:bottom w:w="0" w:type="dxa"/>
          <w:right w:w="108" w:type="dxa"/>
        </w:tblCellMar>
      </w:tblPr>
      <w:tblGrid>
        <w:gridCol w:w="844"/>
        <w:gridCol w:w="1050"/>
        <w:gridCol w:w="1020"/>
        <w:gridCol w:w="1200"/>
        <w:gridCol w:w="1570"/>
        <w:gridCol w:w="1455"/>
        <w:gridCol w:w="1305"/>
        <w:gridCol w:w="815"/>
        <w:gridCol w:w="1705"/>
        <w:gridCol w:w="825"/>
        <w:gridCol w:w="1080"/>
        <w:gridCol w:w="1080"/>
        <w:gridCol w:w="1081"/>
      </w:tblGrid>
      <w:tr w14:paraId="7D3DEC75">
        <w:tblPrEx>
          <w:tblCellMar>
            <w:top w:w="0" w:type="dxa"/>
            <w:left w:w="108" w:type="dxa"/>
            <w:bottom w:w="0" w:type="dxa"/>
            <w:right w:w="108" w:type="dxa"/>
          </w:tblCellMar>
        </w:tblPrEx>
        <w:trPr>
          <w:trHeight w:val="99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5B3A50E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采购目录序号（非流水号）</w:t>
            </w:r>
          </w:p>
        </w:tc>
        <w:tc>
          <w:tcPr>
            <w:tcW w:w="1050" w:type="dxa"/>
            <w:tcBorders>
              <w:top w:val="single" w:color="000000" w:sz="4" w:space="0"/>
              <w:left w:val="single" w:color="000000" w:sz="4" w:space="0"/>
              <w:bottom w:val="single" w:color="000000" w:sz="4" w:space="0"/>
              <w:right w:val="single" w:color="000000" w:sz="4" w:space="0"/>
            </w:tcBorders>
            <w:vAlign w:val="center"/>
          </w:tcPr>
          <w:p w14:paraId="41C1C33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医保编码（填写27位数）</w:t>
            </w:r>
          </w:p>
        </w:tc>
        <w:tc>
          <w:tcPr>
            <w:tcW w:w="1020" w:type="dxa"/>
            <w:tcBorders>
              <w:top w:val="single" w:color="000000" w:sz="4" w:space="0"/>
              <w:left w:val="single" w:color="000000" w:sz="4" w:space="0"/>
              <w:bottom w:val="single" w:color="000000" w:sz="4" w:space="0"/>
              <w:right w:val="single" w:color="000000" w:sz="4" w:space="0"/>
            </w:tcBorders>
            <w:vAlign w:val="center"/>
          </w:tcPr>
          <w:p w14:paraId="7E48B2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市阳光平台编码</w:t>
            </w:r>
          </w:p>
        </w:tc>
        <w:tc>
          <w:tcPr>
            <w:tcW w:w="1200" w:type="dxa"/>
            <w:tcBorders>
              <w:top w:val="single" w:color="000000" w:sz="4" w:space="0"/>
              <w:left w:val="single" w:color="000000" w:sz="4" w:space="0"/>
              <w:bottom w:val="single" w:color="000000" w:sz="4" w:space="0"/>
              <w:right w:val="single" w:color="000000" w:sz="4" w:space="0"/>
            </w:tcBorders>
            <w:vAlign w:val="center"/>
          </w:tcPr>
          <w:p w14:paraId="2766BA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遴选目录名称</w:t>
            </w:r>
          </w:p>
        </w:tc>
        <w:tc>
          <w:tcPr>
            <w:tcW w:w="1570" w:type="dxa"/>
            <w:tcBorders>
              <w:top w:val="single" w:color="000000" w:sz="4" w:space="0"/>
              <w:left w:val="single" w:color="000000" w:sz="4" w:space="0"/>
              <w:bottom w:val="single" w:color="000000" w:sz="4" w:space="0"/>
              <w:right w:val="single" w:color="000000" w:sz="4" w:space="0"/>
            </w:tcBorders>
            <w:vAlign w:val="center"/>
          </w:tcPr>
          <w:p w14:paraId="08F9056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注册证名称</w:t>
            </w:r>
          </w:p>
        </w:tc>
        <w:tc>
          <w:tcPr>
            <w:tcW w:w="1455" w:type="dxa"/>
            <w:tcBorders>
              <w:top w:val="single" w:color="000000" w:sz="4" w:space="0"/>
              <w:left w:val="single" w:color="000000" w:sz="4" w:space="0"/>
              <w:bottom w:val="single" w:color="000000" w:sz="4" w:space="0"/>
              <w:right w:val="single" w:color="000000" w:sz="4" w:space="0"/>
            </w:tcBorders>
            <w:vAlign w:val="center"/>
          </w:tcPr>
          <w:p w14:paraId="539845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注册证号</w:t>
            </w:r>
          </w:p>
        </w:tc>
        <w:tc>
          <w:tcPr>
            <w:tcW w:w="1305" w:type="dxa"/>
            <w:tcBorders>
              <w:top w:val="single" w:color="000000" w:sz="4" w:space="0"/>
              <w:left w:val="single" w:color="000000" w:sz="4" w:space="0"/>
              <w:bottom w:val="single" w:color="000000" w:sz="4" w:space="0"/>
              <w:right w:val="single" w:color="000000" w:sz="4" w:space="0"/>
            </w:tcBorders>
            <w:vAlign w:val="center"/>
          </w:tcPr>
          <w:p w14:paraId="4049930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注册证规格型号</w:t>
            </w:r>
          </w:p>
        </w:tc>
        <w:tc>
          <w:tcPr>
            <w:tcW w:w="815" w:type="dxa"/>
            <w:tcBorders>
              <w:top w:val="single" w:color="000000" w:sz="4" w:space="0"/>
              <w:left w:val="single" w:color="000000" w:sz="4" w:space="0"/>
              <w:bottom w:val="single" w:color="000000" w:sz="4" w:space="0"/>
              <w:right w:val="single" w:color="000000" w:sz="4" w:space="0"/>
            </w:tcBorders>
            <w:vAlign w:val="center"/>
          </w:tcPr>
          <w:p w14:paraId="06D8936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品牌</w:t>
            </w:r>
          </w:p>
        </w:tc>
        <w:tc>
          <w:tcPr>
            <w:tcW w:w="1705" w:type="dxa"/>
            <w:tcBorders>
              <w:top w:val="single" w:color="000000" w:sz="4" w:space="0"/>
              <w:left w:val="single" w:color="000000" w:sz="4" w:space="0"/>
              <w:bottom w:val="single" w:color="000000" w:sz="4" w:space="0"/>
              <w:right w:val="single" w:color="000000" w:sz="4" w:space="0"/>
            </w:tcBorders>
            <w:vAlign w:val="center"/>
          </w:tcPr>
          <w:p w14:paraId="668BD36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生产厂家</w:t>
            </w:r>
          </w:p>
        </w:tc>
        <w:tc>
          <w:tcPr>
            <w:tcW w:w="825" w:type="dxa"/>
            <w:tcBorders>
              <w:top w:val="single" w:color="000000" w:sz="4" w:space="0"/>
              <w:left w:val="single" w:color="000000" w:sz="4" w:space="0"/>
              <w:bottom w:val="single" w:color="000000" w:sz="4" w:space="0"/>
              <w:right w:val="single" w:color="000000" w:sz="4" w:space="0"/>
            </w:tcBorders>
            <w:vAlign w:val="center"/>
          </w:tcPr>
          <w:p w14:paraId="701A3AD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080" w:type="dxa"/>
            <w:tcBorders>
              <w:top w:val="single" w:color="000000" w:sz="4" w:space="0"/>
              <w:left w:val="single" w:color="000000" w:sz="4" w:space="0"/>
              <w:bottom w:val="single" w:color="000000" w:sz="4" w:space="0"/>
              <w:right w:val="single" w:color="000000" w:sz="4" w:space="0"/>
            </w:tcBorders>
            <w:vAlign w:val="center"/>
          </w:tcPr>
          <w:p w14:paraId="209439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市平台三色九段线最低价</w:t>
            </w:r>
            <w:r>
              <w:rPr>
                <w:rFonts w:hint="eastAsia" w:ascii="宋体" w:hAnsi="宋体" w:cs="宋体"/>
                <w:color w:val="FF0000"/>
                <w:kern w:val="0"/>
                <w:sz w:val="18"/>
                <w:szCs w:val="18"/>
                <w:lang w:bidi="ar"/>
              </w:rPr>
              <w:t>（如无平台价格填写“”）</w:t>
            </w:r>
          </w:p>
        </w:tc>
        <w:tc>
          <w:tcPr>
            <w:tcW w:w="1080" w:type="dxa"/>
            <w:tcBorders>
              <w:top w:val="single" w:color="000000" w:sz="4" w:space="0"/>
              <w:left w:val="single" w:color="000000" w:sz="4" w:space="0"/>
              <w:bottom w:val="single" w:color="000000" w:sz="4" w:space="0"/>
              <w:right w:val="single" w:color="000000" w:sz="4" w:space="0"/>
            </w:tcBorders>
            <w:vAlign w:val="center"/>
          </w:tcPr>
          <w:p w14:paraId="580191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原供货价（元）</w:t>
            </w:r>
            <w:r>
              <w:rPr>
                <w:rFonts w:hint="eastAsia" w:ascii="宋体" w:hAnsi="宋体" w:cs="宋体"/>
                <w:color w:val="FF0000"/>
                <w:kern w:val="0"/>
                <w:sz w:val="18"/>
                <w:szCs w:val="18"/>
                <w:lang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vAlign w:val="center"/>
          </w:tcPr>
          <w:p w14:paraId="3A7F09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首次报价（元）</w:t>
            </w:r>
          </w:p>
        </w:tc>
      </w:tr>
      <w:tr w14:paraId="40AD942A">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66CC7A16">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288987F">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2FE10F27">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6E25D19">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08AC8AE1">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6FA318D5">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0F51131">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5EAF225C">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7D608782">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DB72E1">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DE5409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046073">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13277DC6">
            <w:pPr>
              <w:jc w:val="center"/>
              <w:rPr>
                <w:rFonts w:ascii="宋体" w:hAnsi="宋体" w:cs="宋体"/>
                <w:color w:val="000000"/>
                <w:sz w:val="20"/>
                <w:szCs w:val="20"/>
              </w:rPr>
            </w:pPr>
          </w:p>
        </w:tc>
      </w:tr>
      <w:tr w14:paraId="13F571E5">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2F04F3AD">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3FBEB5F1">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4C1389E2">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566B04E">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265128A8">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1AC95735">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A63BCCE">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31B1146A">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1652A131">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A4FC71">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ED53AFF">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3C52512">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2CA1B18">
            <w:pPr>
              <w:jc w:val="center"/>
              <w:rPr>
                <w:rFonts w:ascii="宋体" w:hAnsi="宋体" w:cs="宋体"/>
                <w:color w:val="000000"/>
                <w:sz w:val="20"/>
                <w:szCs w:val="20"/>
              </w:rPr>
            </w:pPr>
          </w:p>
        </w:tc>
      </w:tr>
      <w:tr w14:paraId="0222D180">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7F70ABCA">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17668AED">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6E5FD553">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DAEFB13">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1DDBF1C0">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491D7010">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6AD0349">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3D3F1CD4">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6D44334F">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1EAC455">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4B8077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8300477">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15451307">
            <w:pPr>
              <w:jc w:val="center"/>
              <w:rPr>
                <w:rFonts w:ascii="宋体" w:hAnsi="宋体" w:cs="宋体"/>
                <w:color w:val="000000"/>
                <w:sz w:val="20"/>
                <w:szCs w:val="20"/>
              </w:rPr>
            </w:pPr>
          </w:p>
        </w:tc>
      </w:tr>
      <w:tr w14:paraId="4F94745C">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776A2854">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4DAC5F5F">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3068A51E">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B8339CB">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3D2280A">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63EF008A">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2CFD7A9">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439C2FE0">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017E7A6E">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7349D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0DB3EAB">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7E10352">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B2723BB">
            <w:pPr>
              <w:jc w:val="center"/>
              <w:rPr>
                <w:rFonts w:ascii="宋体" w:hAnsi="宋体" w:cs="宋体"/>
                <w:color w:val="000000"/>
                <w:sz w:val="20"/>
                <w:szCs w:val="20"/>
              </w:rPr>
            </w:pPr>
          </w:p>
        </w:tc>
      </w:tr>
      <w:tr w14:paraId="73E7941C">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4AA19E45">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3C0F013">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6B93EBA8">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7748D2">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07CB4C7">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203158BF">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D73AC91">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0C684EA7">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05485353">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72BBEC">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14C23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A72EA2D">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tcPr>
          <w:p w14:paraId="2470976F">
            <w:pPr>
              <w:jc w:val="center"/>
              <w:rPr>
                <w:rFonts w:ascii="宋体" w:hAnsi="宋体" w:cs="宋体"/>
                <w:color w:val="000000"/>
                <w:sz w:val="20"/>
                <w:szCs w:val="20"/>
              </w:rPr>
            </w:pPr>
          </w:p>
        </w:tc>
      </w:tr>
      <w:tr w14:paraId="74EE2CFF">
        <w:tblPrEx>
          <w:tblCellMar>
            <w:top w:w="0" w:type="dxa"/>
            <w:left w:w="108" w:type="dxa"/>
            <w:bottom w:w="0" w:type="dxa"/>
            <w:right w:w="108" w:type="dxa"/>
          </w:tblCellMar>
        </w:tblPrEx>
        <w:trPr>
          <w:trHeight w:val="270" w:hRule="atLeast"/>
          <w:jc w:val="right"/>
        </w:trPr>
        <w:tc>
          <w:tcPr>
            <w:tcW w:w="844" w:type="dxa"/>
            <w:tcBorders>
              <w:top w:val="single" w:color="000000" w:sz="4" w:space="0"/>
              <w:left w:val="single" w:color="000000" w:sz="4" w:space="0"/>
              <w:bottom w:val="single" w:color="000000" w:sz="4" w:space="0"/>
              <w:right w:val="single" w:color="000000" w:sz="4" w:space="0"/>
            </w:tcBorders>
            <w:vAlign w:val="center"/>
          </w:tcPr>
          <w:p w14:paraId="5B6C943A">
            <w:pPr>
              <w:jc w:val="center"/>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tcPr>
          <w:p w14:paraId="729E5AF0">
            <w:pPr>
              <w:jc w:val="center"/>
              <w:rPr>
                <w:rFonts w:ascii="宋体" w:hAnsi="宋体" w:cs="宋体"/>
                <w:color w:val="FF0000"/>
                <w:sz w:val="20"/>
                <w:szCs w:val="20"/>
              </w:rPr>
            </w:pPr>
          </w:p>
        </w:tc>
        <w:tc>
          <w:tcPr>
            <w:tcW w:w="1020" w:type="dxa"/>
            <w:tcBorders>
              <w:top w:val="single" w:color="000000" w:sz="4" w:space="0"/>
              <w:left w:val="single" w:color="000000" w:sz="4" w:space="0"/>
              <w:bottom w:val="single" w:color="000000" w:sz="4" w:space="0"/>
              <w:right w:val="single" w:color="000000" w:sz="4" w:space="0"/>
            </w:tcBorders>
          </w:tcPr>
          <w:p w14:paraId="505F7014">
            <w:pPr>
              <w:jc w:val="center"/>
              <w:rPr>
                <w:rFonts w:ascii="宋体" w:hAnsi="宋体" w:cs="宋体"/>
                <w:color w:val="FF0000"/>
                <w:sz w:val="20"/>
                <w:szCs w:val="20"/>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A292FDF">
            <w:pPr>
              <w:jc w:val="center"/>
              <w:rPr>
                <w:rFonts w:ascii="宋体" w:hAnsi="宋体" w:cs="宋体"/>
                <w:color w:val="000000"/>
                <w:sz w:val="22"/>
                <w:szCs w:val="22"/>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3B8A73AD">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tcPr>
          <w:p w14:paraId="507951AA">
            <w:pPr>
              <w:jc w:val="center"/>
              <w:rPr>
                <w:rFonts w:ascii="宋体" w:hAnsi="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2554B5B">
            <w:pPr>
              <w:jc w:val="center"/>
              <w:rPr>
                <w:rFonts w:ascii="宋体" w:hAnsi="宋体" w:cs="宋体"/>
                <w:color w:val="000000"/>
                <w:sz w:val="22"/>
                <w:szCs w:val="22"/>
              </w:rPr>
            </w:pPr>
          </w:p>
        </w:tc>
        <w:tc>
          <w:tcPr>
            <w:tcW w:w="815" w:type="dxa"/>
            <w:tcBorders>
              <w:top w:val="single" w:color="000000" w:sz="4" w:space="0"/>
              <w:left w:val="single" w:color="000000" w:sz="4" w:space="0"/>
              <w:bottom w:val="single" w:color="000000" w:sz="4" w:space="0"/>
              <w:right w:val="single" w:color="000000" w:sz="4" w:space="0"/>
            </w:tcBorders>
          </w:tcPr>
          <w:p w14:paraId="2EF56913">
            <w:pPr>
              <w:jc w:val="center"/>
              <w:rPr>
                <w:rFonts w:ascii="宋体" w:hAnsi="宋体" w:cs="宋体"/>
                <w:color w:val="000000"/>
                <w:sz w:val="20"/>
                <w:szCs w:val="20"/>
              </w:rPr>
            </w:pPr>
          </w:p>
        </w:tc>
        <w:tc>
          <w:tcPr>
            <w:tcW w:w="1705" w:type="dxa"/>
            <w:tcBorders>
              <w:top w:val="single" w:color="000000" w:sz="4" w:space="0"/>
              <w:left w:val="single" w:color="000000" w:sz="4" w:space="0"/>
              <w:bottom w:val="single" w:color="000000" w:sz="4" w:space="0"/>
              <w:right w:val="single" w:color="000000" w:sz="4" w:space="0"/>
            </w:tcBorders>
          </w:tcPr>
          <w:p w14:paraId="19D5E820">
            <w:pPr>
              <w:jc w:val="center"/>
              <w:rPr>
                <w:rFonts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CD2ECB">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27226B5">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E6CE3BF">
            <w:pPr>
              <w:jc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noWrap/>
            <w:vAlign w:val="center"/>
          </w:tcPr>
          <w:p w14:paraId="7E668B69">
            <w:pPr>
              <w:rPr>
                <w:rFonts w:ascii="宋体" w:hAnsi="宋体" w:cs="宋体"/>
                <w:color w:val="000000"/>
                <w:sz w:val="22"/>
                <w:szCs w:val="22"/>
              </w:rPr>
            </w:pPr>
          </w:p>
        </w:tc>
      </w:tr>
    </w:tbl>
    <w:p w14:paraId="60F7F925">
      <w:pPr>
        <w:pStyle w:val="27"/>
        <w:ind w:firstLine="480"/>
        <w:rPr>
          <w:rFonts w:ascii="宋体" w:hAnsi="宋体" w:cs="宋体"/>
          <w:b/>
          <w:color w:val="FF0000"/>
          <w:sz w:val="22"/>
          <w:szCs w:val="22"/>
          <w:lang w:bidi="ar"/>
        </w:rPr>
      </w:pPr>
    </w:p>
    <w:p w14:paraId="4BE9F00F">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注：</w:t>
      </w:r>
    </w:p>
    <w:p w14:paraId="40487FA9">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1、此报价单洽谈现场提交，所有谈判产品和规格型号均应详细填写完整。</w:t>
      </w:r>
    </w:p>
    <w:p w14:paraId="1733A01E">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2、单价相同规格型号有多个可填写在一起，如5#/7#。</w:t>
      </w:r>
    </w:p>
    <w:p w14:paraId="3C3670A1">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3、此表不能出现任何合并单元格的情况，否则开标现场无法筛选。</w:t>
      </w:r>
    </w:p>
    <w:p w14:paraId="666DBD2E">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4、该表提供的信息将作为签订合同的依据，如有错误或漏写，后果严重且责任自负，提交后不得随意更改。</w:t>
      </w:r>
    </w:p>
    <w:p w14:paraId="12027A2D">
      <w:pPr>
        <w:pStyle w:val="27"/>
        <w:ind w:firstLine="482"/>
        <w:rPr>
          <w:rFonts w:cs="宋体"/>
          <w:color w:val="000000"/>
          <w:sz w:val="22"/>
          <w:szCs w:val="22"/>
          <w:lang w:bidi="ar"/>
        </w:rPr>
      </w:pPr>
    </w:p>
    <w:p w14:paraId="376122C1">
      <w:pPr>
        <w:pStyle w:val="27"/>
        <w:ind w:firstLine="482"/>
        <w:rPr>
          <w:rFonts w:ascii="宋体" w:hAnsi="宋体" w:cs="宋体"/>
          <w:color w:val="000000"/>
          <w:sz w:val="22"/>
          <w:szCs w:val="22"/>
          <w:lang w:bidi="ar"/>
        </w:rPr>
      </w:pPr>
      <w:r>
        <w:rPr>
          <w:rFonts w:hint="eastAsia" w:cs="宋体"/>
          <w:color w:val="000000"/>
          <w:sz w:val="22"/>
          <w:szCs w:val="22"/>
          <w:lang w:bidi="ar"/>
        </w:rPr>
        <w:t>企业</w:t>
      </w:r>
      <w:r>
        <w:rPr>
          <w:rFonts w:hint="eastAsia" w:ascii="宋体" w:hAnsi="宋体" w:cs="宋体"/>
          <w:color w:val="000000"/>
          <w:sz w:val="22"/>
          <w:szCs w:val="22"/>
          <w:lang w:bidi="ar"/>
        </w:rPr>
        <w:t>名称(加盖红章）：</w:t>
      </w:r>
    </w:p>
    <w:p w14:paraId="6F31A2A7">
      <w:pPr>
        <w:pStyle w:val="27"/>
        <w:ind w:firstLine="482"/>
        <w:rPr>
          <w:rFonts w:ascii="宋体" w:hAnsi="宋体" w:cs="宋体"/>
          <w:color w:val="000000"/>
          <w:sz w:val="22"/>
          <w:szCs w:val="22"/>
          <w:lang w:bidi="ar"/>
        </w:rPr>
      </w:pPr>
    </w:p>
    <w:p w14:paraId="546625EF">
      <w:pPr>
        <w:pStyle w:val="27"/>
        <w:ind w:firstLine="482"/>
        <w:rPr>
          <w:rFonts w:ascii="宋体" w:hAnsi="宋体" w:cs="宋体"/>
          <w:color w:val="000000"/>
          <w:sz w:val="22"/>
          <w:szCs w:val="22"/>
          <w:lang w:bidi="ar"/>
        </w:rPr>
      </w:pPr>
      <w:r>
        <w:rPr>
          <w:rFonts w:hint="eastAsia" w:ascii="宋体" w:hAnsi="宋体" w:cs="宋体"/>
          <w:color w:val="000000"/>
          <w:sz w:val="22"/>
          <w:szCs w:val="22"/>
          <w:lang w:bidi="ar"/>
        </w:rPr>
        <w:t>签名：                              联系电话：                                     日期：     年    月   日</w:t>
      </w:r>
    </w:p>
    <w:p w14:paraId="3DB7F53B">
      <w:pPr>
        <w:pStyle w:val="27"/>
        <w:snapToGrid/>
        <w:ind w:firstLine="680"/>
        <w:jc w:val="center"/>
        <w:rPr>
          <w:rFonts w:ascii="宋体" w:hAnsi="宋体" w:cs="宋体"/>
          <w:b/>
          <w:color w:val="000000"/>
          <w:sz w:val="32"/>
          <w:szCs w:val="32"/>
          <w:lang w:bidi="ar"/>
        </w:rPr>
      </w:pPr>
    </w:p>
    <w:p w14:paraId="5ED25813">
      <w:pPr>
        <w:pStyle w:val="27"/>
        <w:snapToGrid/>
        <w:ind w:firstLine="680"/>
        <w:jc w:val="center"/>
        <w:rPr>
          <w:rFonts w:ascii="宋体" w:hAnsi="宋体" w:cs="宋体"/>
          <w:b/>
          <w:color w:val="000000"/>
          <w:sz w:val="32"/>
          <w:szCs w:val="32"/>
          <w:lang w:bidi="ar"/>
        </w:rPr>
      </w:pPr>
    </w:p>
    <w:p w14:paraId="0646154B">
      <w:pPr>
        <w:pStyle w:val="27"/>
        <w:snapToGrid/>
        <w:jc w:val="center"/>
        <w:rPr>
          <w:rFonts w:ascii="仿宋_GB2312" w:hAnsi="宋体" w:eastAsia="仿宋_GB2312"/>
          <w:spacing w:val="0"/>
        </w:rPr>
      </w:pPr>
      <w:r>
        <w:rPr>
          <w:rFonts w:hint="eastAsia" w:ascii="宋体" w:hAnsi="宋体" w:cs="宋体"/>
          <w:b/>
          <w:color w:val="000000"/>
          <w:sz w:val="32"/>
          <w:szCs w:val="32"/>
          <w:lang w:bidi="ar"/>
        </w:rPr>
        <w:t>检验试剂报价表</w:t>
      </w:r>
    </w:p>
    <w:tbl>
      <w:tblPr>
        <w:tblStyle w:val="18"/>
        <w:tblW w:w="16080" w:type="dxa"/>
        <w:jc w:val="center"/>
        <w:tblLayout w:type="fixed"/>
        <w:tblCellMar>
          <w:top w:w="0" w:type="dxa"/>
          <w:left w:w="108" w:type="dxa"/>
          <w:bottom w:w="0" w:type="dxa"/>
          <w:right w:w="108" w:type="dxa"/>
        </w:tblCellMar>
      </w:tblPr>
      <w:tblGrid>
        <w:gridCol w:w="819"/>
        <w:gridCol w:w="982"/>
        <w:gridCol w:w="1105"/>
        <w:gridCol w:w="1200"/>
        <w:gridCol w:w="1132"/>
        <w:gridCol w:w="1063"/>
        <w:gridCol w:w="927"/>
        <w:gridCol w:w="750"/>
        <w:gridCol w:w="1037"/>
        <w:gridCol w:w="470"/>
        <w:gridCol w:w="1080"/>
        <w:gridCol w:w="930"/>
        <w:gridCol w:w="930"/>
        <w:gridCol w:w="885"/>
        <w:gridCol w:w="915"/>
        <w:gridCol w:w="915"/>
        <w:gridCol w:w="940"/>
      </w:tblGrid>
      <w:tr w14:paraId="7E66C504">
        <w:tblPrEx>
          <w:tblCellMar>
            <w:top w:w="0" w:type="dxa"/>
            <w:left w:w="108" w:type="dxa"/>
            <w:bottom w:w="0" w:type="dxa"/>
            <w:right w:w="108" w:type="dxa"/>
          </w:tblCellMar>
        </w:tblPrEx>
        <w:trPr>
          <w:trHeight w:val="135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566DF3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采购目录序号（非流水号）</w:t>
            </w:r>
          </w:p>
        </w:tc>
        <w:tc>
          <w:tcPr>
            <w:tcW w:w="982" w:type="dxa"/>
            <w:tcBorders>
              <w:top w:val="single" w:color="000000" w:sz="4" w:space="0"/>
              <w:left w:val="single" w:color="000000" w:sz="4" w:space="0"/>
              <w:bottom w:val="single" w:color="000000" w:sz="4" w:space="0"/>
              <w:right w:val="single" w:color="000000" w:sz="4" w:space="0"/>
            </w:tcBorders>
            <w:vAlign w:val="center"/>
          </w:tcPr>
          <w:p w14:paraId="46BAC96F">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医保编码（填写22位数）</w:t>
            </w:r>
          </w:p>
        </w:tc>
        <w:tc>
          <w:tcPr>
            <w:tcW w:w="1105" w:type="dxa"/>
            <w:tcBorders>
              <w:top w:val="single" w:color="000000" w:sz="4" w:space="0"/>
              <w:left w:val="single" w:color="000000" w:sz="4" w:space="0"/>
              <w:bottom w:val="single" w:color="000000" w:sz="4" w:space="0"/>
              <w:right w:val="single" w:color="000000" w:sz="4" w:space="0"/>
            </w:tcBorders>
            <w:vAlign w:val="center"/>
          </w:tcPr>
          <w:p w14:paraId="296193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市平台编码</w:t>
            </w:r>
          </w:p>
        </w:tc>
        <w:tc>
          <w:tcPr>
            <w:tcW w:w="1200" w:type="dxa"/>
            <w:tcBorders>
              <w:top w:val="single" w:color="000000" w:sz="4" w:space="0"/>
              <w:left w:val="single" w:color="000000" w:sz="4" w:space="0"/>
              <w:bottom w:val="single" w:color="000000" w:sz="4" w:space="0"/>
              <w:right w:val="single" w:color="000000" w:sz="4" w:space="0"/>
            </w:tcBorders>
            <w:vAlign w:val="center"/>
          </w:tcPr>
          <w:p w14:paraId="4D3762A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遴选目录名称</w:t>
            </w:r>
          </w:p>
        </w:tc>
        <w:tc>
          <w:tcPr>
            <w:tcW w:w="1132" w:type="dxa"/>
            <w:tcBorders>
              <w:top w:val="single" w:color="000000" w:sz="4" w:space="0"/>
              <w:left w:val="single" w:color="000000" w:sz="4" w:space="0"/>
              <w:bottom w:val="single" w:color="000000" w:sz="4" w:space="0"/>
              <w:right w:val="single" w:color="000000" w:sz="4" w:space="0"/>
            </w:tcBorders>
            <w:vAlign w:val="center"/>
          </w:tcPr>
          <w:p w14:paraId="42D274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注册证名称</w:t>
            </w:r>
          </w:p>
        </w:tc>
        <w:tc>
          <w:tcPr>
            <w:tcW w:w="1063" w:type="dxa"/>
            <w:tcBorders>
              <w:top w:val="single" w:color="000000" w:sz="4" w:space="0"/>
              <w:left w:val="single" w:color="000000" w:sz="4" w:space="0"/>
              <w:bottom w:val="single" w:color="000000" w:sz="4" w:space="0"/>
              <w:right w:val="single" w:color="000000" w:sz="4" w:space="0"/>
            </w:tcBorders>
            <w:vAlign w:val="center"/>
          </w:tcPr>
          <w:p w14:paraId="12B0F06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注册证号</w:t>
            </w:r>
          </w:p>
        </w:tc>
        <w:tc>
          <w:tcPr>
            <w:tcW w:w="927" w:type="dxa"/>
            <w:tcBorders>
              <w:top w:val="single" w:color="000000" w:sz="4" w:space="0"/>
              <w:left w:val="single" w:color="000000" w:sz="4" w:space="0"/>
              <w:bottom w:val="single" w:color="000000" w:sz="4" w:space="0"/>
              <w:right w:val="single" w:color="000000" w:sz="4" w:space="0"/>
            </w:tcBorders>
            <w:vAlign w:val="center"/>
          </w:tcPr>
          <w:p w14:paraId="73436B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规格型号</w:t>
            </w:r>
          </w:p>
        </w:tc>
        <w:tc>
          <w:tcPr>
            <w:tcW w:w="750" w:type="dxa"/>
            <w:tcBorders>
              <w:top w:val="single" w:color="000000" w:sz="4" w:space="0"/>
              <w:left w:val="single" w:color="000000" w:sz="4" w:space="0"/>
              <w:bottom w:val="single" w:color="000000" w:sz="4" w:space="0"/>
              <w:right w:val="single" w:color="000000" w:sz="4" w:space="0"/>
            </w:tcBorders>
            <w:vAlign w:val="center"/>
          </w:tcPr>
          <w:p w14:paraId="0AFDAE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品牌</w:t>
            </w:r>
          </w:p>
        </w:tc>
        <w:tc>
          <w:tcPr>
            <w:tcW w:w="1037" w:type="dxa"/>
            <w:tcBorders>
              <w:top w:val="single" w:color="000000" w:sz="4" w:space="0"/>
              <w:left w:val="single" w:color="000000" w:sz="4" w:space="0"/>
              <w:bottom w:val="single" w:color="000000" w:sz="4" w:space="0"/>
              <w:right w:val="single" w:color="000000" w:sz="4" w:space="0"/>
            </w:tcBorders>
            <w:vAlign w:val="center"/>
          </w:tcPr>
          <w:p w14:paraId="15134D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生产厂家</w:t>
            </w:r>
          </w:p>
        </w:tc>
        <w:tc>
          <w:tcPr>
            <w:tcW w:w="470" w:type="dxa"/>
            <w:tcBorders>
              <w:top w:val="single" w:color="000000" w:sz="4" w:space="0"/>
              <w:left w:val="single" w:color="000000" w:sz="4" w:space="0"/>
              <w:bottom w:val="single" w:color="000000" w:sz="4" w:space="0"/>
              <w:right w:val="single" w:color="000000" w:sz="4" w:space="0"/>
            </w:tcBorders>
            <w:vAlign w:val="center"/>
          </w:tcPr>
          <w:p w14:paraId="3BFB4C1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单位</w:t>
            </w:r>
          </w:p>
        </w:tc>
        <w:tc>
          <w:tcPr>
            <w:tcW w:w="1080" w:type="dxa"/>
            <w:tcBorders>
              <w:top w:val="single" w:color="000000" w:sz="4" w:space="0"/>
              <w:left w:val="single" w:color="000000" w:sz="4" w:space="0"/>
              <w:bottom w:val="single" w:color="000000" w:sz="4" w:space="0"/>
              <w:right w:val="single" w:color="000000" w:sz="4" w:space="0"/>
            </w:tcBorders>
            <w:vAlign w:val="center"/>
          </w:tcPr>
          <w:p w14:paraId="1983577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市平台三色九段线最低价</w:t>
            </w:r>
            <w:r>
              <w:rPr>
                <w:rFonts w:hint="eastAsia" w:ascii="宋体" w:hAnsi="宋体" w:cs="宋体"/>
                <w:color w:val="FF0000"/>
                <w:kern w:val="0"/>
                <w:sz w:val="18"/>
                <w:szCs w:val="18"/>
                <w:lang w:bidi="ar"/>
              </w:rPr>
              <w:t>（如无平台价格填写“”）</w:t>
            </w:r>
          </w:p>
        </w:tc>
        <w:tc>
          <w:tcPr>
            <w:tcW w:w="930" w:type="dxa"/>
            <w:tcBorders>
              <w:top w:val="single" w:color="000000" w:sz="4" w:space="0"/>
              <w:left w:val="single" w:color="000000" w:sz="4" w:space="0"/>
              <w:bottom w:val="single" w:color="000000" w:sz="4" w:space="0"/>
              <w:right w:val="single" w:color="000000" w:sz="4" w:space="0"/>
            </w:tcBorders>
            <w:vAlign w:val="center"/>
          </w:tcPr>
          <w:p w14:paraId="409A41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原供货价（元）</w:t>
            </w:r>
            <w:r>
              <w:rPr>
                <w:rFonts w:hint="eastAsia" w:ascii="宋体" w:hAnsi="宋体" w:cs="宋体"/>
                <w:color w:val="FF0000"/>
                <w:kern w:val="0"/>
                <w:sz w:val="18"/>
                <w:szCs w:val="18"/>
                <w:lang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vAlign w:val="center"/>
          </w:tcPr>
          <w:p w14:paraId="2F0FCE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首次报价（元）</w:t>
            </w:r>
          </w:p>
        </w:tc>
        <w:tc>
          <w:tcPr>
            <w:tcW w:w="885" w:type="dxa"/>
            <w:tcBorders>
              <w:top w:val="single" w:color="000000" w:sz="4" w:space="0"/>
              <w:left w:val="single" w:color="000000" w:sz="4" w:space="0"/>
              <w:bottom w:val="single" w:color="000000" w:sz="4" w:space="0"/>
              <w:right w:val="single" w:color="000000" w:sz="4" w:space="0"/>
            </w:tcBorders>
            <w:vAlign w:val="center"/>
          </w:tcPr>
          <w:p w14:paraId="08BA95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测试数</w:t>
            </w:r>
          </w:p>
        </w:tc>
        <w:tc>
          <w:tcPr>
            <w:tcW w:w="915" w:type="dxa"/>
            <w:tcBorders>
              <w:top w:val="single" w:color="000000" w:sz="4" w:space="0"/>
              <w:left w:val="single" w:color="000000" w:sz="4" w:space="0"/>
              <w:bottom w:val="single" w:color="000000" w:sz="4" w:space="0"/>
              <w:right w:val="single" w:color="000000" w:sz="4" w:space="0"/>
            </w:tcBorders>
            <w:vAlign w:val="center"/>
          </w:tcPr>
          <w:p w14:paraId="51B35A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每测试单价（元）</w:t>
            </w:r>
          </w:p>
        </w:tc>
        <w:tc>
          <w:tcPr>
            <w:tcW w:w="915" w:type="dxa"/>
            <w:tcBorders>
              <w:top w:val="single" w:color="000000" w:sz="4" w:space="0"/>
              <w:left w:val="single" w:color="000000" w:sz="4" w:space="0"/>
              <w:bottom w:val="single" w:color="000000" w:sz="4" w:space="0"/>
              <w:right w:val="single" w:color="000000" w:sz="4" w:space="0"/>
            </w:tcBorders>
            <w:vAlign w:val="center"/>
          </w:tcPr>
          <w:p w14:paraId="459A7DC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每测试收费价格（元）</w:t>
            </w:r>
          </w:p>
        </w:tc>
        <w:tc>
          <w:tcPr>
            <w:tcW w:w="940" w:type="dxa"/>
            <w:tcBorders>
              <w:top w:val="single" w:color="000000" w:sz="4" w:space="0"/>
              <w:left w:val="single" w:color="000000" w:sz="4" w:space="0"/>
              <w:bottom w:val="single" w:color="000000" w:sz="4" w:space="0"/>
              <w:right w:val="single" w:color="000000" w:sz="4" w:space="0"/>
            </w:tcBorders>
            <w:vAlign w:val="center"/>
          </w:tcPr>
          <w:p w14:paraId="3684CE1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耗占比（成本/收费*100%）</w:t>
            </w:r>
          </w:p>
        </w:tc>
      </w:tr>
      <w:tr w14:paraId="524FE752">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36B03E5D">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3F9E3082">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4D0A3578">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8F55545">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34BBA34F">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75D37C1">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1B95B132">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315EA60F">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F478A19">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742090F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6BE259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D302F40">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E08AF55">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6BB674EB">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B29287F">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9F30A55">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3C44D388">
            <w:pPr>
              <w:rPr>
                <w:rFonts w:ascii="宋体" w:hAnsi="宋体" w:cs="宋体"/>
                <w:color w:val="000000"/>
                <w:sz w:val="22"/>
                <w:szCs w:val="22"/>
              </w:rPr>
            </w:pPr>
          </w:p>
        </w:tc>
      </w:tr>
      <w:tr w14:paraId="17C8DCBA">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62A3CEF1">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3ED21DE1">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368AC0D2">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0C553D6">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196E8059">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7E609EE6">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35035164">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7C9ADBC4">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13C67CAC">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4F9504D4">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381DBDC">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6F172A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A1A786E">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E5804ED">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34DCD38">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D6EDBFA">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51EAD655">
            <w:pPr>
              <w:rPr>
                <w:rFonts w:ascii="宋体" w:hAnsi="宋体" w:cs="宋体"/>
                <w:color w:val="000000"/>
                <w:sz w:val="22"/>
                <w:szCs w:val="22"/>
              </w:rPr>
            </w:pPr>
          </w:p>
        </w:tc>
      </w:tr>
      <w:tr w14:paraId="3104F847">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653E9591">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6D354DCE">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0A7381E9">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E7479DA">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3ED09FB3">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1B39122E">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2C6A596E">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6B1E7E20">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7B7574F">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1FDE9E07">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5DFC1C2">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F04A9CF">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5E1D676B">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456033C6">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F59C6F1">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91D3CA4">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7DDEF3FD">
            <w:pPr>
              <w:rPr>
                <w:rFonts w:ascii="宋体" w:hAnsi="宋体" w:cs="宋体"/>
                <w:color w:val="000000"/>
                <w:sz w:val="22"/>
                <w:szCs w:val="22"/>
              </w:rPr>
            </w:pPr>
          </w:p>
        </w:tc>
      </w:tr>
      <w:tr w14:paraId="02A2EDA9">
        <w:tblPrEx>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09B6A9AE">
            <w:pPr>
              <w:jc w:val="center"/>
              <w:rPr>
                <w:rFonts w:ascii="宋体" w:hAnsi="宋体" w:cs="宋体"/>
                <w:color w:val="000000"/>
                <w:sz w:val="22"/>
                <w:szCs w:val="22"/>
              </w:rPr>
            </w:pPr>
          </w:p>
        </w:tc>
        <w:tc>
          <w:tcPr>
            <w:tcW w:w="982" w:type="dxa"/>
            <w:tcBorders>
              <w:top w:val="single" w:color="000000" w:sz="4" w:space="0"/>
              <w:left w:val="single" w:color="000000" w:sz="4" w:space="0"/>
              <w:bottom w:val="single" w:color="000000" w:sz="4" w:space="0"/>
              <w:right w:val="single" w:color="000000" w:sz="4" w:space="0"/>
            </w:tcBorders>
            <w:vAlign w:val="center"/>
          </w:tcPr>
          <w:p w14:paraId="497D4E99">
            <w:pPr>
              <w:jc w:val="center"/>
              <w:rPr>
                <w:rFonts w:ascii="宋体" w:hAnsi="宋体" w:cs="宋体"/>
                <w:color w:val="000000"/>
                <w:sz w:val="22"/>
                <w:szCs w:val="22"/>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976903B">
            <w:pPr>
              <w:jc w:val="center"/>
              <w:rPr>
                <w:rFonts w:ascii="宋体" w:hAnsi="宋体" w:cs="宋体"/>
                <w:color w:val="000000"/>
                <w:sz w:val="22"/>
                <w:szCs w:val="22"/>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B7EA3D8">
            <w:pPr>
              <w:jc w:val="center"/>
              <w:rPr>
                <w:rFonts w:ascii="宋体" w:hAnsi="宋体" w:cs="宋体"/>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0EF8F5D1">
            <w:pPr>
              <w:jc w:val="center"/>
              <w:rPr>
                <w:rFonts w:ascii="宋体" w:hAnsi="宋体" w:cs="宋体"/>
                <w:color w:val="000000"/>
                <w:sz w:val="22"/>
                <w:szCs w:val="22"/>
              </w:rPr>
            </w:pPr>
          </w:p>
        </w:tc>
        <w:tc>
          <w:tcPr>
            <w:tcW w:w="1063" w:type="dxa"/>
            <w:tcBorders>
              <w:top w:val="single" w:color="000000" w:sz="4" w:space="0"/>
              <w:left w:val="single" w:color="000000" w:sz="4" w:space="0"/>
              <w:bottom w:val="single" w:color="000000" w:sz="4" w:space="0"/>
              <w:right w:val="single" w:color="000000" w:sz="4" w:space="0"/>
            </w:tcBorders>
            <w:vAlign w:val="center"/>
          </w:tcPr>
          <w:p w14:paraId="6734C891">
            <w:pPr>
              <w:jc w:val="center"/>
              <w:rPr>
                <w:rFonts w:ascii="宋体" w:hAnsi="宋体" w:cs="宋体"/>
                <w:color w:val="000000"/>
                <w:sz w:val="22"/>
                <w:szCs w:val="22"/>
              </w:rPr>
            </w:pPr>
          </w:p>
        </w:tc>
        <w:tc>
          <w:tcPr>
            <w:tcW w:w="927" w:type="dxa"/>
            <w:tcBorders>
              <w:top w:val="single" w:color="000000" w:sz="4" w:space="0"/>
              <w:left w:val="single" w:color="000000" w:sz="4" w:space="0"/>
              <w:bottom w:val="single" w:color="000000" w:sz="4" w:space="0"/>
              <w:right w:val="single" w:color="000000" w:sz="4" w:space="0"/>
            </w:tcBorders>
            <w:vAlign w:val="center"/>
          </w:tcPr>
          <w:p w14:paraId="6D306719">
            <w:pPr>
              <w:jc w:val="center"/>
              <w:rPr>
                <w:rFonts w:ascii="宋体" w:hAnsi="宋体" w:cs="宋体"/>
                <w:color w:val="000000"/>
                <w:sz w:val="22"/>
                <w:szCs w:val="22"/>
              </w:rPr>
            </w:pPr>
          </w:p>
        </w:tc>
        <w:tc>
          <w:tcPr>
            <w:tcW w:w="750" w:type="dxa"/>
            <w:tcBorders>
              <w:top w:val="single" w:color="000000" w:sz="4" w:space="0"/>
              <w:left w:val="single" w:color="000000" w:sz="4" w:space="0"/>
              <w:bottom w:val="single" w:color="000000" w:sz="4" w:space="0"/>
              <w:right w:val="single" w:color="000000" w:sz="4" w:space="0"/>
            </w:tcBorders>
            <w:vAlign w:val="center"/>
          </w:tcPr>
          <w:p w14:paraId="28F10C65">
            <w:pPr>
              <w:jc w:val="center"/>
              <w:rPr>
                <w:rFonts w:ascii="宋体" w:hAnsi="宋体" w:cs="宋体"/>
                <w:color w:val="000000"/>
                <w:sz w:val="22"/>
                <w:szCs w:val="22"/>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C198130">
            <w:pPr>
              <w:jc w:val="center"/>
              <w:rPr>
                <w:rFonts w:ascii="宋体" w:hAnsi="宋体" w:cs="宋体"/>
                <w:color w:val="000000"/>
                <w:sz w:val="22"/>
                <w:szCs w:val="22"/>
              </w:rPr>
            </w:pPr>
          </w:p>
        </w:tc>
        <w:tc>
          <w:tcPr>
            <w:tcW w:w="470" w:type="dxa"/>
            <w:tcBorders>
              <w:top w:val="single" w:color="000000" w:sz="4" w:space="0"/>
              <w:left w:val="single" w:color="000000" w:sz="4" w:space="0"/>
              <w:bottom w:val="single" w:color="000000" w:sz="4" w:space="0"/>
              <w:right w:val="single" w:color="000000" w:sz="4" w:space="0"/>
            </w:tcBorders>
            <w:vAlign w:val="center"/>
          </w:tcPr>
          <w:p w14:paraId="63459AD8">
            <w:pPr>
              <w:jc w:val="center"/>
              <w:rPr>
                <w:rFonts w:ascii="宋体" w:hAnsi="宋体" w:cs="宋体"/>
                <w:color w:val="000000"/>
                <w:sz w:val="22"/>
                <w:szCs w:val="22"/>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7BF30DE">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C698071">
            <w:pPr>
              <w:jc w:val="center"/>
              <w:rPr>
                <w:rFonts w:ascii="宋体" w:hAnsi="宋体" w:cs="宋体"/>
                <w:color w:val="000000"/>
                <w:sz w:val="22"/>
                <w:szCs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F54CFD0">
            <w:pPr>
              <w:jc w:val="center"/>
              <w:rPr>
                <w:rFonts w:ascii="宋体" w:hAnsi="宋体" w:cs="宋体"/>
                <w:color w:val="000000"/>
                <w:sz w:val="22"/>
                <w:szCs w:val="22"/>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706224BE">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0A563CA0">
            <w:pPr>
              <w:jc w:val="center"/>
              <w:rPr>
                <w:rFonts w:ascii="宋体" w:hAnsi="宋体" w:cs="宋体"/>
                <w:color w:val="FF0000"/>
                <w:sz w:val="22"/>
                <w:szCs w:val="22"/>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3AFD73CA">
            <w:pPr>
              <w:jc w:val="center"/>
              <w:rPr>
                <w:rFonts w:ascii="宋体" w:hAnsi="宋体" w:cs="宋体"/>
                <w:color w:val="FF0000"/>
                <w:sz w:val="22"/>
                <w:szCs w:val="22"/>
              </w:rPr>
            </w:pPr>
          </w:p>
        </w:tc>
        <w:tc>
          <w:tcPr>
            <w:tcW w:w="940" w:type="dxa"/>
            <w:tcBorders>
              <w:top w:val="single" w:color="000000" w:sz="4" w:space="0"/>
              <w:left w:val="single" w:color="000000" w:sz="4" w:space="0"/>
              <w:bottom w:val="single" w:color="000000" w:sz="4" w:space="0"/>
              <w:right w:val="single" w:color="000000" w:sz="4" w:space="0"/>
            </w:tcBorders>
            <w:noWrap/>
            <w:vAlign w:val="center"/>
          </w:tcPr>
          <w:p w14:paraId="3D28B5EC">
            <w:pPr>
              <w:rPr>
                <w:rFonts w:ascii="宋体" w:hAnsi="宋体" w:cs="宋体"/>
                <w:color w:val="000000"/>
                <w:sz w:val="22"/>
                <w:szCs w:val="22"/>
              </w:rPr>
            </w:pPr>
          </w:p>
        </w:tc>
      </w:tr>
    </w:tbl>
    <w:p w14:paraId="0EC3A119">
      <w:pPr>
        <w:pStyle w:val="27"/>
        <w:ind w:firstLine="482"/>
        <w:rPr>
          <w:rFonts w:ascii="宋体" w:hAnsi="宋体" w:cs="宋体"/>
          <w:color w:val="000000"/>
          <w:sz w:val="22"/>
          <w:szCs w:val="22"/>
          <w:lang w:bidi="ar"/>
        </w:rPr>
      </w:pPr>
    </w:p>
    <w:p w14:paraId="6E7BD386">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注：</w:t>
      </w:r>
    </w:p>
    <w:p w14:paraId="5F0064A4">
      <w:pPr>
        <w:pStyle w:val="27"/>
        <w:ind w:firstLine="420"/>
        <w:rPr>
          <w:rFonts w:ascii="宋体" w:hAnsi="宋体" w:cs="宋体"/>
          <w:b/>
          <w:color w:val="FF0000"/>
          <w:sz w:val="22"/>
          <w:szCs w:val="22"/>
          <w:lang w:bidi="ar"/>
        </w:rPr>
      </w:pPr>
      <w:r>
        <w:rPr>
          <w:rFonts w:hint="eastAsia" w:ascii="宋体" w:hAnsi="宋体" w:cs="宋体"/>
          <w:b/>
          <w:color w:val="FF0000"/>
          <w:sz w:val="22"/>
          <w:szCs w:val="22"/>
          <w:lang w:bidi="ar"/>
        </w:rPr>
        <w:t>1、此报价单</w:t>
      </w:r>
      <w:r>
        <w:rPr>
          <w:rFonts w:hint="eastAsia" w:cs="宋体"/>
          <w:b/>
          <w:color w:val="FF0000"/>
          <w:sz w:val="22"/>
          <w:szCs w:val="22"/>
          <w:lang w:bidi="ar"/>
        </w:rPr>
        <w:t>洽谈</w:t>
      </w:r>
      <w:r>
        <w:rPr>
          <w:rFonts w:hint="eastAsia" w:ascii="宋体" w:hAnsi="宋体" w:cs="宋体"/>
          <w:b/>
          <w:color w:val="FF0000"/>
          <w:sz w:val="22"/>
          <w:szCs w:val="22"/>
          <w:lang w:bidi="ar"/>
        </w:rPr>
        <w:t>现场提交，所有</w:t>
      </w:r>
      <w:r>
        <w:rPr>
          <w:rFonts w:hint="eastAsia" w:cs="宋体"/>
          <w:b/>
          <w:color w:val="FF0000"/>
          <w:sz w:val="22"/>
          <w:szCs w:val="22"/>
          <w:lang w:bidi="ar"/>
        </w:rPr>
        <w:t>谈判</w:t>
      </w:r>
      <w:r>
        <w:rPr>
          <w:rFonts w:hint="eastAsia" w:ascii="宋体" w:hAnsi="宋体" w:cs="宋体"/>
          <w:b/>
          <w:color w:val="FF0000"/>
          <w:sz w:val="22"/>
          <w:szCs w:val="22"/>
          <w:lang w:bidi="ar"/>
        </w:rPr>
        <w:t>产品和规格型号均应详细填写完整。</w:t>
      </w:r>
    </w:p>
    <w:p w14:paraId="45ADB927">
      <w:pPr>
        <w:pStyle w:val="27"/>
        <w:ind w:firstLine="420"/>
        <w:rPr>
          <w:rFonts w:cs="宋体"/>
          <w:b/>
          <w:color w:val="FF0000"/>
          <w:sz w:val="22"/>
          <w:szCs w:val="22"/>
          <w:lang w:bidi="ar"/>
        </w:rPr>
      </w:pPr>
      <w:r>
        <w:rPr>
          <w:rFonts w:hint="eastAsia" w:cs="宋体"/>
          <w:b/>
          <w:color w:val="FF0000"/>
          <w:sz w:val="22"/>
          <w:szCs w:val="22"/>
          <w:lang w:bidi="ar"/>
        </w:rPr>
        <w:t>2、单价相同规格型号有多个可填写在一起，如5#/7#。</w:t>
      </w:r>
    </w:p>
    <w:p w14:paraId="0CED38D2">
      <w:pPr>
        <w:pStyle w:val="27"/>
        <w:ind w:firstLine="420"/>
        <w:rPr>
          <w:rFonts w:ascii="宋体" w:hAnsi="宋体" w:cs="宋体"/>
          <w:b/>
          <w:color w:val="FF0000"/>
          <w:sz w:val="22"/>
          <w:szCs w:val="22"/>
          <w:lang w:bidi="ar"/>
        </w:rPr>
      </w:pPr>
      <w:r>
        <w:rPr>
          <w:rFonts w:hint="eastAsia" w:cs="宋体"/>
          <w:b/>
          <w:color w:val="FF0000"/>
          <w:sz w:val="22"/>
          <w:szCs w:val="22"/>
          <w:lang w:bidi="ar"/>
        </w:rPr>
        <w:t>3</w:t>
      </w:r>
      <w:r>
        <w:rPr>
          <w:rFonts w:hint="eastAsia" w:ascii="宋体" w:hAnsi="宋体" w:cs="宋体"/>
          <w:b/>
          <w:color w:val="FF0000"/>
          <w:sz w:val="22"/>
          <w:szCs w:val="22"/>
          <w:lang w:bidi="ar"/>
        </w:rPr>
        <w:t>、此表不能出现任何合并单元格的情况，否则开标现场无法筛选。</w:t>
      </w:r>
    </w:p>
    <w:p w14:paraId="201BB300">
      <w:pPr>
        <w:pStyle w:val="27"/>
        <w:ind w:firstLine="420"/>
        <w:rPr>
          <w:rFonts w:ascii="宋体" w:hAnsi="宋体" w:cs="宋体"/>
          <w:b/>
          <w:color w:val="FF0000"/>
          <w:sz w:val="22"/>
          <w:szCs w:val="22"/>
          <w:lang w:bidi="ar"/>
        </w:rPr>
      </w:pPr>
      <w:r>
        <w:rPr>
          <w:rFonts w:hint="eastAsia" w:cs="宋体"/>
          <w:b/>
          <w:color w:val="FF0000"/>
          <w:sz w:val="22"/>
          <w:szCs w:val="22"/>
          <w:lang w:bidi="ar"/>
        </w:rPr>
        <w:t>4</w:t>
      </w:r>
      <w:r>
        <w:rPr>
          <w:rFonts w:hint="eastAsia" w:ascii="宋体" w:hAnsi="宋体" w:cs="宋体"/>
          <w:b/>
          <w:color w:val="FF0000"/>
          <w:sz w:val="22"/>
          <w:szCs w:val="22"/>
          <w:lang w:bidi="ar"/>
        </w:rPr>
        <w:t>、该表提供的信息将作为签订合同的依据，如有错误或漏写，后果严重且责任自负，提交后不得随意更改。</w:t>
      </w:r>
    </w:p>
    <w:p w14:paraId="3D808745">
      <w:pPr>
        <w:pStyle w:val="27"/>
        <w:ind w:firstLine="482"/>
        <w:rPr>
          <w:rFonts w:cs="宋体"/>
          <w:color w:val="000000"/>
          <w:sz w:val="22"/>
          <w:szCs w:val="22"/>
          <w:lang w:bidi="ar"/>
        </w:rPr>
      </w:pPr>
    </w:p>
    <w:p w14:paraId="7E1355C0">
      <w:pPr>
        <w:pStyle w:val="27"/>
        <w:ind w:firstLine="482"/>
        <w:rPr>
          <w:rFonts w:ascii="宋体" w:hAnsi="宋体" w:cs="宋体"/>
          <w:color w:val="000000"/>
          <w:sz w:val="22"/>
          <w:szCs w:val="22"/>
          <w:lang w:bidi="ar"/>
        </w:rPr>
      </w:pPr>
      <w:r>
        <w:rPr>
          <w:rFonts w:hint="eastAsia" w:cs="宋体"/>
          <w:color w:val="000000"/>
          <w:sz w:val="22"/>
          <w:szCs w:val="22"/>
          <w:lang w:bidi="ar"/>
        </w:rPr>
        <w:t>企业</w:t>
      </w:r>
      <w:r>
        <w:rPr>
          <w:rFonts w:hint="eastAsia" w:ascii="宋体" w:hAnsi="宋体" w:cs="宋体"/>
          <w:color w:val="000000"/>
          <w:sz w:val="22"/>
          <w:szCs w:val="22"/>
          <w:lang w:bidi="ar"/>
        </w:rPr>
        <w:t>名称(加盖红章）：</w:t>
      </w:r>
    </w:p>
    <w:p w14:paraId="6280720A">
      <w:pPr>
        <w:pStyle w:val="27"/>
        <w:ind w:firstLine="482"/>
        <w:rPr>
          <w:rFonts w:ascii="宋体" w:hAnsi="宋体" w:cs="宋体"/>
          <w:color w:val="000000"/>
          <w:sz w:val="22"/>
          <w:szCs w:val="22"/>
          <w:lang w:bidi="ar"/>
        </w:rPr>
      </w:pPr>
    </w:p>
    <w:p w14:paraId="0C92CCEC">
      <w:pPr>
        <w:pStyle w:val="27"/>
        <w:ind w:firstLine="482"/>
        <w:rPr>
          <w:rFonts w:ascii="宋体" w:hAnsi="宋体" w:cs="宋体"/>
          <w:color w:val="000000"/>
          <w:sz w:val="22"/>
          <w:szCs w:val="22"/>
          <w:lang w:bidi="ar"/>
        </w:rPr>
      </w:pPr>
      <w:r>
        <w:rPr>
          <w:rFonts w:hint="eastAsia" w:ascii="宋体" w:hAnsi="宋体" w:cs="宋体"/>
          <w:color w:val="000000"/>
          <w:sz w:val="22"/>
          <w:szCs w:val="22"/>
          <w:lang w:bidi="ar"/>
        </w:rPr>
        <w:t>签名：                              联系电话：                                     日期：     年    月   日</w:t>
      </w:r>
    </w:p>
    <w:p w14:paraId="5FBDAB6F">
      <w:pPr>
        <w:widowControl/>
        <w:jc w:val="left"/>
        <w:rPr>
          <w:rFonts w:ascii="宋体" w:hAnsi="宋体" w:cs="宋体"/>
          <w:bCs/>
          <w:color w:val="000000"/>
          <w:spacing w:val="10"/>
          <w:kern w:val="0"/>
          <w:sz w:val="22"/>
          <w:szCs w:val="22"/>
          <w:lang w:bidi="ar"/>
        </w:rPr>
      </w:pPr>
      <w:r>
        <w:rPr>
          <w:rFonts w:ascii="宋体" w:hAnsi="宋体" w:cs="宋体"/>
          <w:bCs/>
          <w:color w:val="000000"/>
          <w:spacing w:val="10"/>
          <w:kern w:val="0"/>
          <w:sz w:val="22"/>
          <w:szCs w:val="22"/>
          <w:lang w:bidi="ar"/>
        </w:rPr>
        <w:br w:type="page"/>
      </w:r>
    </w:p>
    <w:p w14:paraId="708075E3">
      <w:pPr>
        <w:rPr>
          <w:rFonts w:ascii="宋体" w:hAnsi="宋体"/>
        </w:rPr>
      </w:pPr>
      <w:r>
        <w:rPr>
          <w:rFonts w:hint="eastAsia" w:ascii="宋体" w:hAnsi="宋体"/>
        </w:rPr>
        <w:t>格式6：厂家信息表</w:t>
      </w:r>
    </w:p>
    <w:p w14:paraId="23A85DA2">
      <w:pPr>
        <w:ind w:left="-993" w:firstLine="680"/>
        <w:jc w:val="center"/>
        <w:rPr>
          <w:rFonts w:ascii="宋体" w:hAnsi="宋体" w:cs="宋体"/>
          <w:b/>
          <w:bCs/>
          <w:color w:val="000000"/>
          <w:spacing w:val="10"/>
          <w:kern w:val="0"/>
          <w:sz w:val="32"/>
          <w:szCs w:val="32"/>
          <w:lang w:bidi="ar"/>
        </w:rPr>
      </w:pPr>
      <w:r>
        <w:rPr>
          <w:rFonts w:hint="eastAsia" w:ascii="宋体" w:hAnsi="宋体" w:cs="宋体"/>
          <w:b/>
          <w:bCs/>
          <w:color w:val="000000"/>
          <w:spacing w:val="10"/>
          <w:kern w:val="0"/>
          <w:sz w:val="32"/>
          <w:szCs w:val="32"/>
          <w:lang w:bidi="ar"/>
        </w:rPr>
        <w:t>关于 深圳市xxx医疗器械有限公司 遴选产品涉及的厂家</w:t>
      </w:r>
    </w:p>
    <w:tbl>
      <w:tblPr>
        <w:tblStyle w:val="18"/>
        <w:tblW w:w="15466" w:type="dxa"/>
        <w:tblInd w:w="93" w:type="dxa"/>
        <w:tblLayout w:type="fixed"/>
        <w:tblCellMar>
          <w:top w:w="0" w:type="dxa"/>
          <w:left w:w="108" w:type="dxa"/>
          <w:bottom w:w="0" w:type="dxa"/>
          <w:right w:w="108" w:type="dxa"/>
        </w:tblCellMar>
      </w:tblPr>
      <w:tblGrid>
        <w:gridCol w:w="631"/>
        <w:gridCol w:w="2786"/>
        <w:gridCol w:w="1843"/>
        <w:gridCol w:w="1843"/>
        <w:gridCol w:w="1843"/>
        <w:gridCol w:w="1842"/>
        <w:gridCol w:w="851"/>
        <w:gridCol w:w="850"/>
        <w:gridCol w:w="851"/>
        <w:gridCol w:w="1134"/>
        <w:gridCol w:w="992"/>
      </w:tblGrid>
      <w:tr w14:paraId="1B8B8EA1">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97DA">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序号</w:t>
            </w: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4A54">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厂家</w:t>
            </w:r>
            <w:r>
              <w:rPr>
                <w:rFonts w:hint="eastAsia" w:ascii="___WRD_EMBED_SUB_38" w:hAnsi="___WRD_EMBED_SUB_38" w:eastAsia="___WRD_EMBED_SUB_38" w:cs="___WRD_EMBED_SUB_38"/>
                <w:b/>
                <w:bCs/>
                <w:color w:val="000000"/>
                <w:kern w:val="0"/>
                <w:sz w:val="22"/>
                <w:szCs w:val="22"/>
                <w:lang w:bidi="ar"/>
              </w:rPr>
              <w:t>名</w:t>
            </w:r>
            <w:r>
              <w:rPr>
                <w:rFonts w:hint="eastAsia" w:ascii="宋体" w:hAnsi="宋体" w:cs="宋体"/>
                <w:b/>
                <w:bCs/>
                <w:color w:val="000000"/>
                <w:kern w:val="0"/>
                <w:sz w:val="22"/>
                <w:szCs w:val="22"/>
                <w:lang w:bidi="ar"/>
              </w:rPr>
              <w:t>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C4F5">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厂家地址</w:t>
            </w:r>
            <w:r>
              <w:rPr>
                <w:rFonts w:hint="eastAsia" w:ascii="___WRD_EMBED_SUB_38" w:hAnsi="___WRD_EMBED_SUB_38" w:eastAsia="___WRD_EMBED_SUB_38" w:cs="___WRD_EMBED_SUB_38"/>
                <w:b/>
                <w:bCs/>
                <w:color w:val="000000"/>
                <w:kern w:val="0"/>
                <w:sz w:val="22"/>
                <w:szCs w:val="22"/>
                <w:lang w:bidi="ar"/>
              </w:rPr>
              <w:t>注</w:t>
            </w:r>
            <w:r>
              <w:rPr>
                <w:rFonts w:hint="eastAsia" w:ascii="宋体" w:hAnsi="宋体" w:cs="宋体"/>
                <w:b/>
                <w:bCs/>
                <w:color w:val="000000"/>
                <w:kern w:val="0"/>
                <w:sz w:val="22"/>
                <w:szCs w:val="22"/>
                <w:lang w:bidi="ar"/>
              </w:rPr>
              <w:t>册地</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龙岗区</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深圳市内</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深圳市外</w:t>
            </w:r>
            <w:r>
              <w:rPr>
                <w:rFonts w:hint="eastAsia" w:ascii="___WRD_EMBED_SUB_38" w:hAnsi="___WRD_EMBED_SUB_38" w:eastAsia="___WRD_EMBED_SUB_38" w:cs="___WRD_EMBED_SUB_38"/>
                <w:b/>
                <w:bCs/>
                <w:color w:val="000000"/>
                <w:kern w:val="0"/>
                <w:sz w:val="22"/>
                <w:szCs w:val="22"/>
                <w:lang w:bidi="ar"/>
              </w:rPr>
              <w:t>）</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9E11">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公司地址</w:t>
            </w:r>
            <w:r>
              <w:rPr>
                <w:rFonts w:hint="eastAsia" w:ascii="___WRD_EMBED_SUB_38" w:hAnsi="___WRD_EMBED_SUB_38" w:eastAsia="___WRD_EMBED_SUB_38" w:cs="___WRD_EMBED_SUB_38"/>
                <w:b/>
                <w:bCs/>
                <w:color w:val="000000"/>
                <w:kern w:val="0"/>
                <w:sz w:val="22"/>
                <w:szCs w:val="22"/>
                <w:lang w:bidi="ar"/>
              </w:rPr>
              <w:t>注</w:t>
            </w:r>
            <w:r>
              <w:rPr>
                <w:rFonts w:hint="eastAsia" w:ascii="宋体" w:hAnsi="宋体" w:cs="宋体"/>
                <w:b/>
                <w:bCs/>
                <w:color w:val="000000"/>
                <w:kern w:val="0"/>
                <w:sz w:val="22"/>
                <w:szCs w:val="22"/>
                <w:lang w:bidi="ar"/>
              </w:rPr>
              <w:t>册</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龙岗区</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深圳市内</w:t>
            </w:r>
            <w:r>
              <w:rPr>
                <w:rFonts w:hint="eastAsia" w:ascii="___WRD_EMBED_SUB_38" w:hAnsi="___WRD_EMBED_SUB_38" w:eastAsia="___WRD_EMBED_SUB_38" w:cs="___WRD_EMBED_SUB_38"/>
                <w:b/>
                <w:bCs/>
                <w:color w:val="000000"/>
                <w:kern w:val="0"/>
                <w:sz w:val="22"/>
                <w:szCs w:val="22"/>
                <w:lang w:bidi="ar"/>
              </w:rPr>
              <w:t>，</w:t>
            </w:r>
            <w:r>
              <w:rPr>
                <w:rFonts w:hint="eastAsia" w:ascii="宋体" w:hAnsi="宋体" w:cs="宋体"/>
                <w:b/>
                <w:bCs/>
                <w:color w:val="000000"/>
                <w:kern w:val="0"/>
                <w:sz w:val="22"/>
                <w:szCs w:val="22"/>
                <w:lang w:bidi="ar"/>
              </w:rPr>
              <w:t>深圳市外</w:t>
            </w:r>
            <w:r>
              <w:rPr>
                <w:rFonts w:hint="eastAsia" w:ascii="___WRD_EMBED_SUB_38" w:hAnsi="___WRD_EMBED_SUB_38" w:eastAsia="___WRD_EMBED_SUB_38" w:cs="___WRD_EMBED_SUB_38"/>
                <w:b/>
                <w:bCs/>
                <w:color w:val="000000"/>
                <w:kern w:val="0"/>
                <w:sz w:val="22"/>
                <w:szCs w:val="22"/>
                <w:lang w:bidi="ar"/>
              </w:rPr>
              <w:t>）</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0428">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一级代理</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941C">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二级代理</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5525">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三级代理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8CCC">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四级代理</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5EF6">
            <w:pPr>
              <w:widowControl/>
              <w:jc w:val="center"/>
              <w:textAlignment w:val="center"/>
              <w:rPr>
                <w:rFonts w:ascii="仿宋_GB2312" w:hAnsi="宋体" w:eastAsia="仿宋_GB2312" w:cs="仿宋_GB2312"/>
                <w:b/>
                <w:bCs/>
                <w:color w:val="000000"/>
                <w:sz w:val="22"/>
                <w:szCs w:val="22"/>
              </w:rPr>
            </w:pPr>
            <w:r>
              <w:rPr>
                <w:rFonts w:hint="eastAsia" w:ascii="宋体" w:hAnsi="宋体" w:cs="宋体"/>
                <w:b/>
                <w:bCs/>
                <w:color w:val="000000"/>
                <w:kern w:val="0"/>
                <w:sz w:val="22"/>
                <w:szCs w:val="22"/>
                <w:lang w:bidi="ar"/>
              </w:rPr>
              <w:t>五级代理</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3983">
            <w:pPr>
              <w:widowControl/>
              <w:jc w:val="center"/>
              <w:textAlignment w:val="center"/>
              <w:rPr>
                <w:rFonts w:ascii="仿宋_GB2312" w:hAnsi="宋体" w:eastAsia="仿宋_GB2312" w:cs="仿宋_GB2312"/>
                <w:b/>
                <w:bCs/>
                <w:color w:val="000000"/>
                <w:sz w:val="22"/>
                <w:szCs w:val="22"/>
              </w:rPr>
            </w:pPr>
            <w:r>
              <w:rPr>
                <w:rFonts w:ascii="仿宋_GB2312" w:hAnsi="宋体" w:eastAsia="仿宋_GB2312" w:cs="仿宋_GB2312"/>
                <w:b/>
                <w:bCs/>
                <w:color w:val="000000"/>
                <w:kern w:val="0"/>
                <w:sz w:val="22"/>
                <w:szCs w:val="22"/>
                <w:lang w:bidi="ar"/>
              </w:rPr>
              <w:t>···</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D456">
            <w:pPr>
              <w:widowControl/>
              <w:jc w:val="center"/>
              <w:textAlignment w:val="center"/>
              <w:rPr>
                <w:rFonts w:ascii="仿宋_GB2312" w:hAnsi="宋体" w:eastAsia="仿宋_GB2312" w:cs="仿宋_GB2312"/>
                <w:b/>
                <w:bCs/>
                <w:color w:val="000000"/>
                <w:kern w:val="0"/>
                <w:sz w:val="22"/>
                <w:szCs w:val="22"/>
                <w:lang w:bidi="ar"/>
              </w:rPr>
            </w:pPr>
            <w:r>
              <w:rPr>
                <w:rFonts w:hint="eastAsia" w:ascii="宋体" w:hAnsi="宋体" w:cs="宋体"/>
                <w:b/>
                <w:bCs/>
                <w:color w:val="FF0000"/>
                <w:kern w:val="0"/>
                <w:sz w:val="22"/>
                <w:szCs w:val="22"/>
                <w:lang w:bidi="ar"/>
              </w:rPr>
              <w:t>页码</w:t>
            </w:r>
            <w:r>
              <w:rPr>
                <w:rFonts w:hint="eastAsia" w:ascii="仿宋_GB2312" w:hAnsi="宋体" w:eastAsia="仿宋_GB2312" w:cs="仿宋_GB2312"/>
                <w:b/>
                <w:bCs/>
                <w:color w:val="FF0000"/>
                <w:kern w:val="0"/>
                <w:sz w:val="16"/>
                <w:szCs w:val="16"/>
                <w:lang w:bidi="ar"/>
              </w:rPr>
              <w:t>（</w:t>
            </w:r>
            <w:r>
              <w:rPr>
                <w:rFonts w:hint="eastAsia" w:ascii="宋体" w:hAnsi="宋体" w:cs="宋体"/>
                <w:b/>
                <w:bCs/>
                <w:color w:val="FF0000"/>
                <w:kern w:val="0"/>
                <w:sz w:val="16"/>
                <w:szCs w:val="16"/>
                <w:lang w:bidi="ar"/>
              </w:rPr>
              <w:t>必须填写</w:t>
            </w:r>
            <w:r>
              <w:rPr>
                <w:rFonts w:hint="eastAsia" w:ascii="___WRD_EMBED_SUB_38" w:hAnsi="___WRD_EMBED_SUB_38" w:eastAsia="___WRD_EMBED_SUB_38" w:cs="___WRD_EMBED_SUB_38"/>
                <w:b/>
                <w:bCs/>
                <w:color w:val="FF0000"/>
                <w:kern w:val="0"/>
                <w:sz w:val="16"/>
                <w:szCs w:val="16"/>
                <w:lang w:bidi="ar"/>
              </w:rPr>
              <w:t>）</w:t>
            </w:r>
          </w:p>
        </w:tc>
      </w:tr>
      <w:tr w14:paraId="0567245B">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7CBB">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1</w:t>
            </w: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31F1">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w:t>
            </w:r>
            <w:r>
              <w:rPr>
                <w:rFonts w:ascii="仿宋_GB2312" w:hAnsi="宋体" w:eastAsia="仿宋_GB2312" w:cs="仿宋_GB2312"/>
                <w:color w:val="000000"/>
                <w:kern w:val="0"/>
                <w:sz w:val="24"/>
                <w:lang w:bidi="ar"/>
              </w:rPr>
              <w:t>AA</w:t>
            </w:r>
            <w:r>
              <w:rPr>
                <w:rFonts w:hint="eastAsia" w:ascii="宋体" w:hAnsi="宋体" w:cs="宋体"/>
                <w:color w:val="000000"/>
                <w:kern w:val="0"/>
                <w:sz w:val="24"/>
                <w:lang w:bidi="ar"/>
              </w:rPr>
              <w:t>医疗器械有限公司</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B95C">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1F14">
            <w:pPr>
              <w:widowControl/>
              <w:jc w:val="center"/>
              <w:textAlignment w:val="center"/>
              <w:rPr>
                <w:rFonts w:ascii="仿宋_GB2312" w:hAnsi="宋体" w:eastAsia="仿宋_GB2312" w:cs="仿宋_GB2312"/>
                <w:color w:val="000000"/>
                <w:sz w:val="24"/>
              </w:rPr>
            </w:pPr>
            <w:r>
              <w:rPr>
                <w:rFonts w:hint="eastAsia" w:ascii="宋体" w:hAnsi="宋体" w:cs="宋体"/>
                <w:color w:val="000000"/>
                <w:kern w:val="0"/>
                <w:sz w:val="24"/>
                <w:lang w:bidi="ar"/>
              </w:rPr>
              <w:t>深圳市内</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53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深圳市bb医疗器械有限公司</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A7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深圳市xxx医疗器械有限公司（参选公司）</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3B8C">
            <w:pPr>
              <w:ind w:firstLine="361"/>
              <w:jc w:val="center"/>
              <w:rPr>
                <w:rFonts w:ascii="宋体" w:hAnsi="宋体" w:cs="宋体"/>
                <w:color w:val="000000"/>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2D5E">
            <w:pPr>
              <w:ind w:firstLine="361"/>
              <w:jc w:val="center"/>
              <w:rPr>
                <w:rFonts w:ascii="宋体" w:hAnsi="宋体" w:cs="宋体"/>
                <w:color w:val="000000"/>
                <w:sz w:val="18"/>
                <w:szCs w:val="18"/>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E98E">
            <w:pPr>
              <w:ind w:firstLine="361"/>
              <w:jc w:val="center"/>
              <w:rPr>
                <w:rFonts w:ascii="宋体" w:hAnsi="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C1F2">
            <w:pPr>
              <w:ind w:firstLine="361"/>
              <w:jc w:val="center"/>
              <w:rPr>
                <w:rFonts w:ascii="宋体" w:hAnsi="宋体" w:cs="宋体"/>
                <w:color w:val="000000"/>
                <w:sz w:val="18"/>
                <w:szCs w:val="18"/>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3AD9">
            <w:pPr>
              <w:jc w:val="center"/>
              <w:rPr>
                <w:rFonts w:ascii="宋体" w:hAnsi="宋体" w:cs="宋体"/>
                <w:color w:val="000000"/>
                <w:sz w:val="18"/>
                <w:szCs w:val="18"/>
              </w:rPr>
            </w:pPr>
            <w:r>
              <w:rPr>
                <w:rFonts w:hint="eastAsia" w:ascii="宋体" w:hAnsi="宋体" w:cs="宋体"/>
                <w:color w:val="000000"/>
                <w:sz w:val="18"/>
                <w:szCs w:val="18"/>
              </w:rPr>
              <w:t>P5-P9</w:t>
            </w:r>
          </w:p>
        </w:tc>
      </w:tr>
      <w:tr w14:paraId="38242F98">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968B">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6371">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6927">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F9EE">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AE52">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9021">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AB4B">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8380">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539D">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398B">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40EA">
            <w:pPr>
              <w:ind w:firstLine="643"/>
              <w:rPr>
                <w:rFonts w:ascii="宋体" w:hAnsi="宋体" w:cs="宋体"/>
                <w:color w:val="000000"/>
                <w:sz w:val="32"/>
              </w:rPr>
            </w:pPr>
          </w:p>
        </w:tc>
      </w:tr>
      <w:tr w14:paraId="5CA2D3BF">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0819">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5053">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C45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40A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3A01">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8729">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DD09">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526E">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B581">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CAFA">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6CDF">
            <w:pPr>
              <w:ind w:firstLine="643"/>
              <w:rPr>
                <w:rFonts w:ascii="宋体" w:hAnsi="宋体" w:cs="宋体"/>
                <w:color w:val="000000"/>
                <w:sz w:val="32"/>
              </w:rPr>
            </w:pPr>
          </w:p>
        </w:tc>
      </w:tr>
      <w:tr w14:paraId="6A2EAE94">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C635">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8E8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32B0">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E5D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EE3D">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B22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C461">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8D26">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6A92">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53C8">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D0A9">
            <w:pPr>
              <w:ind w:firstLine="643"/>
              <w:rPr>
                <w:rFonts w:ascii="宋体" w:hAnsi="宋体" w:cs="宋体"/>
                <w:color w:val="000000"/>
                <w:sz w:val="32"/>
              </w:rPr>
            </w:pPr>
          </w:p>
        </w:tc>
      </w:tr>
      <w:tr w14:paraId="7E09AFE9">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7867">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B12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0507">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8528">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7EA2">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8526">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ECBC">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6360">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2E62">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DAC0">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0C53">
            <w:pPr>
              <w:ind w:firstLine="643"/>
              <w:rPr>
                <w:rFonts w:ascii="宋体" w:hAnsi="宋体" w:cs="宋体"/>
                <w:color w:val="000000"/>
                <w:sz w:val="32"/>
              </w:rPr>
            </w:pPr>
          </w:p>
        </w:tc>
      </w:tr>
      <w:tr w14:paraId="213435DE">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4D4A">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9F4">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961F">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B159">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EE7C">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14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7918">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5E67">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476E">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8CAC">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FC1F">
            <w:pPr>
              <w:ind w:firstLine="643"/>
              <w:rPr>
                <w:rFonts w:ascii="宋体" w:hAnsi="宋体" w:cs="宋体"/>
                <w:color w:val="000000"/>
                <w:sz w:val="32"/>
              </w:rPr>
            </w:pPr>
          </w:p>
        </w:tc>
      </w:tr>
      <w:tr w14:paraId="0DE5457B">
        <w:tblPrEx>
          <w:tblCellMar>
            <w:top w:w="0" w:type="dxa"/>
            <w:left w:w="108" w:type="dxa"/>
            <w:bottom w:w="0" w:type="dxa"/>
            <w:right w:w="108" w:type="dxa"/>
          </w:tblCellMar>
        </w:tblPrEx>
        <w:trPr>
          <w:trHeight w:val="285"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02FD">
            <w:pPr>
              <w:ind w:firstLine="643"/>
              <w:rPr>
                <w:rFonts w:ascii="宋体" w:hAnsi="宋体" w:cs="宋体"/>
                <w:color w:val="000000"/>
                <w:sz w:val="32"/>
              </w:rPr>
            </w:pPr>
          </w:p>
        </w:tc>
        <w:tc>
          <w:tcPr>
            <w:tcW w:w="2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674C">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DC5B">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E3540">
            <w:pPr>
              <w:ind w:firstLine="643"/>
              <w:rPr>
                <w:rFonts w:ascii="宋体" w:hAnsi="宋体" w:cs="宋体"/>
                <w:color w:val="000000"/>
                <w:sz w:val="32"/>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04BC">
            <w:pPr>
              <w:ind w:firstLine="643"/>
              <w:rPr>
                <w:rFonts w:ascii="宋体" w:hAnsi="宋体" w:cs="宋体"/>
                <w:color w:val="000000"/>
                <w:sz w:val="32"/>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3F41">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DB73">
            <w:pPr>
              <w:ind w:firstLine="643"/>
              <w:rPr>
                <w:rFonts w:ascii="宋体" w:hAnsi="宋体" w:cs="宋体"/>
                <w:color w:val="000000"/>
                <w:sz w:val="32"/>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830A">
            <w:pPr>
              <w:ind w:firstLine="643"/>
              <w:rPr>
                <w:rFonts w:ascii="宋体" w:hAnsi="宋体" w:cs="宋体"/>
                <w:color w:val="000000"/>
                <w:sz w:val="3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5A1B">
            <w:pPr>
              <w:ind w:firstLine="643"/>
              <w:rPr>
                <w:rFonts w:ascii="宋体" w:hAnsi="宋体" w:cs="宋体"/>
                <w:color w:val="000000"/>
                <w:sz w:val="32"/>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128A">
            <w:pPr>
              <w:ind w:firstLine="643"/>
              <w:rPr>
                <w:rFonts w:ascii="宋体" w:hAnsi="宋体" w:cs="宋体"/>
                <w:color w:val="000000"/>
                <w:sz w:val="3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9B57">
            <w:pPr>
              <w:ind w:firstLine="643"/>
              <w:rPr>
                <w:rFonts w:ascii="宋体" w:hAnsi="宋体" w:cs="宋体"/>
                <w:color w:val="000000"/>
                <w:sz w:val="32"/>
              </w:rPr>
            </w:pPr>
          </w:p>
        </w:tc>
      </w:tr>
    </w:tbl>
    <w:p w14:paraId="7E9C4291">
      <w:pPr>
        <w:ind w:firstLine="482"/>
      </w:pPr>
      <w:r>
        <w:rPr>
          <w:rFonts w:hint="eastAsia"/>
        </w:rPr>
        <w:t>备注：</w:t>
      </w:r>
    </w:p>
    <w:p w14:paraId="253585D6">
      <w:pPr>
        <w:ind w:left="-248" w:leftChars="-118" w:firstLine="482"/>
      </w:pPr>
      <w:r>
        <w:rPr>
          <w:rFonts w:hint="eastAsia"/>
        </w:rPr>
        <w:t>1、以上部分为举例说明，供参考。</w:t>
      </w:r>
    </w:p>
    <w:p w14:paraId="25A0872F">
      <w:pPr>
        <w:ind w:left="-248" w:leftChars="-118" w:firstLine="482"/>
      </w:pPr>
      <w:r>
        <w:rPr>
          <w:rFonts w:hint="eastAsia"/>
        </w:rPr>
        <w:t>2、谈判文件中授权书、厂家承诺函所放置顺序应与本表序号列先后顺序一致。</w:t>
      </w:r>
    </w:p>
    <w:p w14:paraId="655DF5DE">
      <w:pPr>
        <w:widowControl/>
        <w:jc w:val="left"/>
        <w:rPr>
          <w:rFonts w:ascii="宋体" w:hAnsi="宋体" w:cs="宋体"/>
          <w:bCs/>
          <w:color w:val="000000"/>
          <w:spacing w:val="10"/>
          <w:kern w:val="0"/>
          <w:sz w:val="22"/>
          <w:szCs w:val="22"/>
          <w:lang w:bidi="ar"/>
        </w:rPr>
        <w:sectPr>
          <w:footerReference r:id="rId6" w:type="default"/>
          <w:pgSz w:w="16838" w:h="11906" w:orient="landscape"/>
          <w:pgMar w:top="1230" w:right="850" w:bottom="1230" w:left="567" w:header="851" w:footer="992" w:gutter="0"/>
          <w:cols w:space="0" w:num="1"/>
          <w:docGrid w:type="lines" w:linePitch="319" w:charSpace="0"/>
        </w:sectPr>
      </w:pPr>
    </w:p>
    <w:p w14:paraId="332A6B4C">
      <w:pPr>
        <w:adjustRightInd w:val="0"/>
        <w:rPr>
          <w:rFonts w:ascii="宋体" w:hAnsi="宋体"/>
          <w:bCs/>
        </w:rPr>
      </w:pPr>
      <w:r>
        <w:rPr>
          <w:rFonts w:hint="eastAsia" w:ascii="宋体" w:hAnsi="宋体"/>
          <w:bCs/>
        </w:rPr>
        <w:t>格式7：报名公司企业三证系列</w:t>
      </w:r>
    </w:p>
    <w:p w14:paraId="66103BA7">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1、《企业营业执照》复印件、国家企业信用信息公示系统的基础信息（网页打印）。</w:t>
      </w:r>
    </w:p>
    <w:p w14:paraId="15CF86E5">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2、《医疗器械经营/生产许可证》复印件。</w:t>
      </w:r>
    </w:p>
    <w:p w14:paraId="328D3A03">
      <w:pPr>
        <w:pStyle w:val="27"/>
        <w:tabs>
          <w:tab w:val="right" w:pos="8312"/>
        </w:tabs>
        <w:snapToGrid/>
        <w:spacing w:line="300" w:lineRule="auto"/>
        <w:rPr>
          <w:rFonts w:ascii="仿宋" w:hAnsi="仿宋" w:eastAsia="仿宋" w:cs="仿宋"/>
          <w:bCs w:val="0"/>
          <w:spacing w:val="0"/>
          <w:kern w:val="2"/>
          <w:szCs w:val="32"/>
        </w:rPr>
      </w:pPr>
    </w:p>
    <w:p w14:paraId="3CB139DB">
      <w:pPr>
        <w:pStyle w:val="27"/>
        <w:tabs>
          <w:tab w:val="right" w:pos="8312"/>
        </w:tabs>
        <w:snapToGrid/>
        <w:spacing w:line="300" w:lineRule="auto"/>
        <w:rPr>
          <w:rFonts w:ascii="仿宋" w:hAnsi="仿宋" w:eastAsia="仿宋" w:cs="仿宋"/>
          <w:bCs w:val="0"/>
          <w:spacing w:val="0"/>
          <w:kern w:val="2"/>
          <w:szCs w:val="32"/>
        </w:rPr>
      </w:pPr>
    </w:p>
    <w:p w14:paraId="4BA3FEED">
      <w:pPr>
        <w:adjustRightInd w:val="0"/>
        <w:rPr>
          <w:rFonts w:ascii="宋体" w:hAnsi="宋体"/>
          <w:bCs/>
        </w:rPr>
      </w:pPr>
      <w:r>
        <w:rPr>
          <w:rFonts w:hint="eastAsia" w:ascii="宋体" w:hAnsi="宋体"/>
          <w:bCs/>
        </w:rPr>
        <w:t>格式8：产品有效期内的各级企业授权书系列</w:t>
      </w:r>
    </w:p>
    <w:p w14:paraId="16C0E09B">
      <w:pPr>
        <w:pStyle w:val="27"/>
        <w:tabs>
          <w:tab w:val="right" w:pos="8312"/>
        </w:tabs>
        <w:snapToGrid/>
        <w:spacing w:line="300" w:lineRule="auto"/>
        <w:rPr>
          <w:rFonts w:ascii="仿宋" w:hAnsi="仿宋" w:eastAsia="仿宋" w:cs="仿宋"/>
          <w:bCs w:val="0"/>
          <w:spacing w:val="0"/>
          <w:kern w:val="2"/>
          <w:szCs w:val="32"/>
        </w:rPr>
      </w:pPr>
      <w:r>
        <w:rPr>
          <w:rFonts w:hint="eastAsia" w:ascii="仿宋" w:hAnsi="仿宋" w:eastAsia="仿宋" w:cs="仿宋"/>
          <w:bCs w:val="0"/>
          <w:spacing w:val="0"/>
          <w:kern w:val="2"/>
          <w:szCs w:val="32"/>
        </w:rPr>
        <w:t>必须含本次谈判产品的授权内容(有效期内的授权原件备查）</w:t>
      </w:r>
    </w:p>
    <w:p w14:paraId="18243014">
      <w:pPr>
        <w:pStyle w:val="27"/>
        <w:tabs>
          <w:tab w:val="right" w:pos="8312"/>
        </w:tabs>
        <w:snapToGrid/>
        <w:spacing w:line="300" w:lineRule="auto"/>
        <w:rPr>
          <w:rFonts w:ascii="仿宋" w:hAnsi="仿宋" w:eastAsia="仿宋" w:cs="仿宋"/>
          <w:bCs w:val="0"/>
          <w:spacing w:val="0"/>
          <w:kern w:val="2"/>
          <w:szCs w:val="32"/>
        </w:rPr>
      </w:pPr>
    </w:p>
    <w:p w14:paraId="7F2DA9B9">
      <w:pPr>
        <w:adjustRightInd w:val="0"/>
        <w:rPr>
          <w:rFonts w:ascii="宋体" w:hAnsi="宋体"/>
          <w:bCs/>
        </w:rPr>
      </w:pPr>
      <w:r>
        <w:rPr>
          <w:rFonts w:hint="eastAsia" w:ascii="宋体" w:hAnsi="宋体"/>
          <w:bCs/>
        </w:rPr>
        <w:t>格式9：各级授权公司企业三证及医疗器械经营/生产许可证（若产品不属于医疗器械或消毒产品，则无需提供本项材料），医疗器械经营许可证或备案凭证（经营范围必须与所投产品一致，否则报名无效）；国产产品提供医疗器械生产许可证；消毒产品提供生产企业卫生许可证。</w:t>
      </w:r>
    </w:p>
    <w:p w14:paraId="657B6ED9">
      <w:pPr>
        <w:pStyle w:val="27"/>
        <w:tabs>
          <w:tab w:val="right" w:pos="8312"/>
        </w:tabs>
        <w:snapToGrid/>
        <w:spacing w:line="300" w:lineRule="auto"/>
        <w:rPr>
          <w:rFonts w:ascii="仿宋" w:hAnsi="仿宋" w:eastAsia="仿宋" w:cs="仿宋"/>
          <w:bCs w:val="0"/>
          <w:spacing w:val="0"/>
          <w:kern w:val="2"/>
          <w:szCs w:val="32"/>
        </w:rPr>
      </w:pPr>
    </w:p>
    <w:p w14:paraId="33752756">
      <w:pPr>
        <w:pStyle w:val="27"/>
        <w:tabs>
          <w:tab w:val="right" w:pos="8312"/>
        </w:tabs>
        <w:snapToGrid/>
        <w:spacing w:line="300" w:lineRule="auto"/>
        <w:rPr>
          <w:rFonts w:ascii="仿宋" w:hAnsi="仿宋" w:eastAsia="仿宋" w:cs="仿宋"/>
          <w:bCs w:val="0"/>
          <w:spacing w:val="0"/>
          <w:kern w:val="2"/>
          <w:szCs w:val="32"/>
        </w:rPr>
      </w:pPr>
    </w:p>
    <w:p w14:paraId="210C5378">
      <w:pPr>
        <w:pStyle w:val="27"/>
        <w:tabs>
          <w:tab w:val="right" w:pos="8312"/>
        </w:tabs>
        <w:snapToGrid/>
        <w:spacing w:line="300" w:lineRule="auto"/>
        <w:rPr>
          <w:rFonts w:ascii="仿宋" w:hAnsi="仿宋" w:eastAsia="仿宋" w:cs="仿宋"/>
          <w:bCs w:val="0"/>
          <w:spacing w:val="0"/>
          <w:kern w:val="2"/>
          <w:szCs w:val="32"/>
        </w:rPr>
      </w:pPr>
    </w:p>
    <w:p w14:paraId="53C4BA90">
      <w:pPr>
        <w:adjustRightInd w:val="0"/>
        <w:rPr>
          <w:rFonts w:ascii="宋体" w:hAnsi="宋体"/>
          <w:bCs/>
        </w:rPr>
      </w:pPr>
      <w:r>
        <w:rPr>
          <w:rFonts w:hint="eastAsia" w:ascii="宋体" w:hAnsi="宋体"/>
          <w:bCs/>
        </w:rPr>
        <w:t>格式10：产品的《医疗器械注册证》、制造认可表/注册登记表和附页；消毒产品提供卫生安全评价报告。</w:t>
      </w:r>
    </w:p>
    <w:p w14:paraId="58BAE470">
      <w:pPr>
        <w:tabs>
          <w:tab w:val="left" w:pos="4860"/>
          <w:tab w:val="left" w:pos="5400"/>
          <w:tab w:val="left" w:pos="5580"/>
        </w:tabs>
        <w:spacing w:line="480" w:lineRule="auto"/>
        <w:ind w:firstLine="480" w:firstLineChars="200"/>
      </w:pPr>
      <w:r>
        <w:rPr>
          <w:rFonts w:hint="eastAsia" w:ascii="仿宋" w:hAnsi="仿宋" w:eastAsia="仿宋" w:cs="仿宋"/>
          <w:sz w:val="24"/>
          <w:szCs w:val="32"/>
        </w:rPr>
        <w:t>（若产品不属于医疗器械或消毒产品，则无需提供本项材料）注意：必须提供制造认可表/注册登记表和附页；若制造认可表/注册登记表和附页中明确了规格型号，所报名的产品必须在其范围内，</w:t>
      </w:r>
      <w:r>
        <w:rPr>
          <w:rFonts w:hint="eastAsia" w:ascii="仿宋" w:hAnsi="仿宋" w:eastAsia="仿宋" w:cs="仿宋"/>
          <w:b/>
          <w:sz w:val="24"/>
          <w:szCs w:val="32"/>
        </w:rPr>
        <w:t>并将所报名产品的规格型号标记出来</w:t>
      </w:r>
      <w:r>
        <w:rPr>
          <w:rFonts w:hint="eastAsia" w:ascii="仿宋" w:hAnsi="仿宋" w:eastAsia="仿宋" w:cs="仿宋"/>
          <w:sz w:val="24"/>
          <w:szCs w:val="32"/>
        </w:rPr>
        <w:t>；医疗器械注册证在国家药品监督管理局查询并截图打印，如国家药品监督管理局(www.nmpa.gov.cn/WS04/CL2044）查询无结果，则在市食品药品监督管理局查询并截图打印；注册证过期的须后附受理通知书。</w:t>
      </w:r>
    </w:p>
    <w:p w14:paraId="41139E48">
      <w:pPr>
        <w:sectPr>
          <w:footerReference r:id="rId7" w:type="default"/>
          <w:pgSz w:w="11906" w:h="16838"/>
          <w:pgMar w:top="850" w:right="1230" w:bottom="567" w:left="1230" w:header="851" w:footer="992" w:gutter="0"/>
          <w:cols w:space="0" w:num="1"/>
          <w:docGrid w:type="lines" w:linePitch="319" w:charSpace="0"/>
        </w:sectPr>
      </w:pPr>
    </w:p>
    <w:p w14:paraId="1B5DF0AD">
      <w:pPr>
        <w:rPr>
          <w:rFonts w:hint="eastAsia" w:ascii="宋体" w:hAnsi="宋体"/>
          <w:bCs/>
        </w:rPr>
      </w:pPr>
      <w:r>
        <w:rPr>
          <w:rFonts w:hint="eastAsia" w:ascii="宋体" w:hAnsi="宋体"/>
          <w:bCs/>
        </w:rPr>
        <w:t>格式11：厂家分值自评要素表</w:t>
      </w:r>
    </w:p>
    <w:p w14:paraId="38926D32">
      <w:pPr>
        <w:rPr>
          <w:rFonts w:ascii="仿宋_GB2312" w:eastAsia="仿宋_GB2312"/>
          <w:bCs/>
        </w:rPr>
      </w:pPr>
    </w:p>
    <w:tbl>
      <w:tblPr>
        <w:tblStyle w:val="18"/>
        <w:tblW w:w="5000" w:type="pct"/>
        <w:tblInd w:w="0" w:type="dxa"/>
        <w:tblLayout w:type="autofit"/>
        <w:tblCellMar>
          <w:top w:w="0" w:type="dxa"/>
          <w:left w:w="108" w:type="dxa"/>
          <w:bottom w:w="0" w:type="dxa"/>
          <w:right w:w="108" w:type="dxa"/>
        </w:tblCellMar>
      </w:tblPr>
      <w:tblGrid>
        <w:gridCol w:w="697"/>
        <w:gridCol w:w="1104"/>
        <w:gridCol w:w="948"/>
        <w:gridCol w:w="4541"/>
        <w:gridCol w:w="4538"/>
        <w:gridCol w:w="3809"/>
      </w:tblGrid>
      <w:tr w14:paraId="22AC9AB6">
        <w:trPr>
          <w:trHeight w:val="680" w:hRule="atLeast"/>
        </w:trPr>
        <w:tc>
          <w:tcPr>
            <w:tcW w:w="5000" w:type="pct"/>
            <w:gridSpan w:val="6"/>
            <w:tcBorders>
              <w:top w:val="nil"/>
              <w:left w:val="nil"/>
              <w:bottom w:val="nil"/>
              <w:right w:val="nil"/>
            </w:tcBorders>
            <w:shd w:val="clear" w:color="auto" w:fill="auto"/>
            <w:vAlign w:val="center"/>
          </w:tcPr>
          <w:p w14:paraId="2011C8E3">
            <w:pPr>
              <w:widowControl/>
              <w:jc w:val="center"/>
              <w:textAlignment w:val="center"/>
              <w:rPr>
                <w:rFonts w:ascii="宋体" w:hAnsi="宋体" w:cs="宋体"/>
                <w:b/>
                <w:bCs/>
                <w:color w:val="000000"/>
                <w:sz w:val="36"/>
                <w:szCs w:val="36"/>
                <w:u w:val="single"/>
              </w:rPr>
            </w:pPr>
            <w:r>
              <w:rPr>
                <w:rFonts w:hint="eastAsia" w:ascii="宋体" w:hAnsi="宋体" w:cs="宋体"/>
                <w:b/>
                <w:bCs/>
                <w:color w:val="000000"/>
                <w:kern w:val="0"/>
                <w:sz w:val="36"/>
                <w:szCs w:val="36"/>
                <w:u w:val="single"/>
                <w:lang w:bidi="ar"/>
              </w:rPr>
              <w:t>XX公司分值自评要素表</w:t>
            </w:r>
          </w:p>
        </w:tc>
      </w:tr>
      <w:tr w14:paraId="4F00B2AE">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5E2F5FC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参标公司盖章：</w:t>
            </w:r>
          </w:p>
        </w:tc>
      </w:tr>
      <w:tr w14:paraId="3439F9AF">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0265C28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参标公司法定代表人签字（手签）：</w:t>
            </w:r>
          </w:p>
        </w:tc>
      </w:tr>
      <w:tr w14:paraId="28E7B92B">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shd w:val="clear" w:color="auto" w:fill="auto"/>
            <w:vAlign w:val="center"/>
          </w:tcPr>
          <w:p w14:paraId="27B1A2DB">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时间：   年   月   日</w:t>
            </w:r>
          </w:p>
        </w:tc>
      </w:tr>
      <w:tr w14:paraId="252BE9E7">
        <w:tblPrEx>
          <w:tblCellMar>
            <w:top w:w="0" w:type="dxa"/>
            <w:left w:w="108" w:type="dxa"/>
            <w:bottom w:w="0" w:type="dxa"/>
            <w:right w:w="108" w:type="dxa"/>
          </w:tblCellMar>
        </w:tblPrEx>
        <w:trPr>
          <w:trHeight w:val="419" w:hRule="atLeast"/>
        </w:trPr>
        <w:tc>
          <w:tcPr>
            <w:tcW w:w="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2FA2">
            <w:pPr>
              <w:widowControl/>
              <w:jc w:val="center"/>
              <w:textAlignment w:val="center"/>
              <w:rPr>
                <w:rFonts w:ascii="宋体" w:hAnsi="宋体" w:cs="宋体"/>
                <w:color w:val="000000"/>
                <w:sz w:val="24"/>
              </w:rPr>
            </w:pPr>
            <w:r>
              <w:rPr>
                <w:rFonts w:hint="eastAsia" w:ascii="宋体" w:hAnsi="宋体" w:cs="宋体"/>
                <w:color w:val="000000"/>
                <w:kern w:val="0"/>
                <w:sz w:val="24"/>
                <w:lang w:bidi="ar"/>
              </w:rPr>
              <w:t>投标产品序号</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976D">
            <w:pPr>
              <w:widowControl/>
              <w:jc w:val="center"/>
              <w:textAlignment w:val="center"/>
              <w:rPr>
                <w:rFonts w:ascii="宋体" w:hAnsi="宋体" w:cs="宋体"/>
                <w:color w:val="000000"/>
                <w:sz w:val="24"/>
              </w:rPr>
            </w:pPr>
            <w:r>
              <w:rPr>
                <w:rFonts w:hint="eastAsia" w:ascii="宋体" w:hAnsi="宋体" w:cs="宋体"/>
                <w:color w:val="000000"/>
                <w:kern w:val="0"/>
                <w:sz w:val="24"/>
                <w:lang w:bidi="ar"/>
              </w:rPr>
              <w:t>产品名称</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BAD0">
            <w:pPr>
              <w:widowControl/>
              <w:jc w:val="center"/>
              <w:textAlignment w:val="center"/>
              <w:rPr>
                <w:rFonts w:ascii="宋体" w:hAnsi="宋体" w:cs="宋体"/>
                <w:color w:val="000000"/>
                <w:sz w:val="24"/>
              </w:rPr>
            </w:pPr>
            <w:r>
              <w:rPr>
                <w:rFonts w:hint="eastAsia" w:ascii="宋体" w:hAnsi="宋体" w:cs="宋体"/>
                <w:color w:val="000000"/>
                <w:kern w:val="0"/>
                <w:sz w:val="24"/>
                <w:lang w:bidi="ar"/>
              </w:rPr>
              <w:t>评分要素</w:t>
            </w:r>
          </w:p>
        </w:tc>
        <w:tc>
          <w:tcPr>
            <w:tcW w:w="1452" w:type="pct"/>
            <w:tcBorders>
              <w:top w:val="single" w:color="000000" w:sz="4" w:space="0"/>
              <w:left w:val="single" w:color="000000" w:sz="4" w:space="0"/>
              <w:bottom w:val="single" w:color="000000" w:sz="4" w:space="0"/>
              <w:right w:val="nil"/>
            </w:tcBorders>
            <w:shd w:val="clear" w:color="auto" w:fill="auto"/>
            <w:vAlign w:val="center"/>
          </w:tcPr>
          <w:p w14:paraId="0E5ADFED">
            <w:pPr>
              <w:widowControl/>
              <w:jc w:val="center"/>
              <w:textAlignment w:val="center"/>
              <w:rPr>
                <w:rFonts w:ascii="宋体" w:hAnsi="宋体" w:cs="宋体"/>
                <w:b/>
                <w:bCs/>
                <w:color w:val="000000"/>
                <w:sz w:val="24"/>
              </w:rPr>
            </w:pPr>
            <w:r>
              <w:rPr>
                <w:rFonts w:hint="eastAsia" w:ascii="宋体" w:hAnsi="宋体" w:cs="宋体"/>
                <w:b/>
                <w:bCs/>
                <w:color w:val="000000"/>
                <w:kern w:val="0"/>
                <w:sz w:val="24"/>
                <w:lang w:val="en-US" w:eastAsia="zh-CN" w:bidi="ar"/>
              </w:rPr>
              <w:t>市场占有率</w:t>
            </w:r>
            <w:r>
              <w:rPr>
                <w:rFonts w:hint="eastAsia" w:ascii="宋体" w:hAnsi="宋体" w:cs="宋体"/>
                <w:b/>
                <w:bCs/>
                <w:color w:val="000000"/>
                <w:kern w:val="0"/>
                <w:sz w:val="24"/>
                <w:lang w:bidi="ar"/>
              </w:rPr>
              <w:t>（</w:t>
            </w:r>
            <w:r>
              <w:rPr>
                <w:rFonts w:hint="eastAsia" w:ascii="宋体" w:hAnsi="宋体" w:cs="宋体"/>
                <w:b/>
                <w:bCs/>
                <w:color w:val="000000"/>
                <w:kern w:val="0"/>
                <w:sz w:val="24"/>
                <w:lang w:val="en-US" w:eastAsia="zh-CN" w:bidi="ar"/>
              </w:rPr>
              <w:t>20</w:t>
            </w:r>
            <w:r>
              <w:rPr>
                <w:rFonts w:hint="eastAsia" w:ascii="宋体" w:hAnsi="宋体" w:cs="宋体"/>
                <w:b/>
                <w:bCs/>
                <w:color w:val="000000"/>
                <w:kern w:val="0"/>
                <w:sz w:val="24"/>
                <w:lang w:bidi="ar"/>
              </w:rPr>
              <w:t>分）</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ACEF">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配送/售后服务（</w:t>
            </w:r>
            <w:r>
              <w:rPr>
                <w:rFonts w:hint="eastAsia" w:ascii="宋体" w:hAnsi="宋体" w:cs="宋体"/>
                <w:b/>
                <w:bCs/>
                <w:color w:val="000000"/>
                <w:kern w:val="0"/>
                <w:sz w:val="24"/>
                <w:lang w:val="en-US" w:eastAsia="zh-CN" w:bidi="ar"/>
              </w:rPr>
              <w:t>1</w:t>
            </w:r>
            <w:r>
              <w:rPr>
                <w:rFonts w:hint="eastAsia" w:ascii="宋体" w:hAnsi="宋体" w:cs="宋体"/>
                <w:b/>
                <w:bCs/>
                <w:color w:val="000000"/>
                <w:kern w:val="0"/>
                <w:sz w:val="24"/>
                <w:lang w:bidi="ar"/>
              </w:rPr>
              <w:t>0分）</w:t>
            </w: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BD89">
            <w:pPr>
              <w:widowControl/>
              <w:jc w:val="center"/>
              <w:textAlignment w:val="center"/>
              <w:rPr>
                <w:rFonts w:hint="eastAsia" w:ascii="宋体" w:hAnsi="宋体" w:eastAsia="宋体" w:cs="宋体"/>
                <w:color w:val="000000"/>
                <w:sz w:val="24"/>
                <w:lang w:eastAsia="zh-CN"/>
              </w:rPr>
            </w:pPr>
            <w:r>
              <w:rPr>
                <w:rFonts w:hint="eastAsia" w:ascii="宋体" w:hAnsi="宋体" w:cs="宋体"/>
                <w:b/>
                <w:bCs/>
                <w:color w:val="000000"/>
                <w:kern w:val="0"/>
                <w:sz w:val="24"/>
                <w:lang w:bidi="ar"/>
              </w:rPr>
              <w:t>供货保障能力</w:t>
            </w:r>
            <w:r>
              <w:rPr>
                <w:rFonts w:hint="eastAsia" w:ascii="宋体" w:hAnsi="宋体" w:cs="宋体"/>
                <w:b/>
                <w:bCs/>
                <w:color w:val="000000"/>
                <w:kern w:val="0"/>
                <w:sz w:val="24"/>
                <w:lang w:eastAsia="zh-CN" w:bidi="ar"/>
              </w:rPr>
              <w:t>（</w:t>
            </w:r>
            <w:r>
              <w:rPr>
                <w:rFonts w:hint="eastAsia" w:ascii="宋体" w:hAnsi="宋体" w:cs="宋体"/>
                <w:b/>
                <w:bCs/>
                <w:color w:val="000000"/>
                <w:kern w:val="0"/>
                <w:sz w:val="24"/>
                <w:lang w:val="en-US" w:eastAsia="zh-CN" w:bidi="ar"/>
              </w:rPr>
              <w:t>5分</w:t>
            </w:r>
            <w:r>
              <w:rPr>
                <w:rFonts w:hint="eastAsia" w:ascii="宋体" w:hAnsi="宋体" w:cs="宋体"/>
                <w:b/>
                <w:bCs/>
                <w:color w:val="000000"/>
                <w:kern w:val="0"/>
                <w:sz w:val="24"/>
                <w:lang w:eastAsia="zh-CN" w:bidi="ar"/>
              </w:rPr>
              <w:t>）</w:t>
            </w:r>
          </w:p>
        </w:tc>
      </w:tr>
      <w:tr w14:paraId="3567B79C">
        <w:tblPrEx>
          <w:tblCellMar>
            <w:top w:w="0" w:type="dxa"/>
            <w:left w:w="108" w:type="dxa"/>
            <w:bottom w:w="0" w:type="dxa"/>
            <w:right w:w="108" w:type="dxa"/>
          </w:tblCellMar>
        </w:tblPrEx>
        <w:trPr>
          <w:trHeight w:val="1265"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AF25D">
            <w:pPr>
              <w:jc w:val="center"/>
              <w:rPr>
                <w:rFonts w:ascii="宋体" w:hAnsi="宋体" w:cs="宋体"/>
                <w:color w:val="000000"/>
                <w:sz w:val="24"/>
              </w:rPr>
            </w:pP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82D73">
            <w:pPr>
              <w:jc w:val="center"/>
              <w:rPr>
                <w:rFonts w:ascii="宋体" w:hAnsi="宋体" w:cs="宋体"/>
                <w:color w:val="000000"/>
                <w:sz w:val="24"/>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194A">
            <w:pPr>
              <w:widowControl/>
              <w:jc w:val="center"/>
              <w:textAlignment w:val="center"/>
              <w:rPr>
                <w:rFonts w:ascii="宋体" w:hAnsi="宋体" w:cs="宋体"/>
                <w:color w:val="000000"/>
                <w:sz w:val="24"/>
              </w:rPr>
            </w:pPr>
            <w:r>
              <w:rPr>
                <w:rFonts w:hint="eastAsia" w:ascii="宋体" w:hAnsi="宋体" w:cs="宋体"/>
                <w:color w:val="000000"/>
                <w:kern w:val="0"/>
                <w:sz w:val="24"/>
                <w:lang w:bidi="ar"/>
              </w:rPr>
              <w:t>评分规则</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8C9D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使用证明仅限含投标产品规格型号及价格的发票或合同或中标通知书。</w:t>
            </w:r>
            <w:r>
              <w:rPr>
                <w:rFonts w:hint="eastAsia" w:ascii="宋体" w:hAnsi="宋体" w:cs="宋体"/>
                <w:b/>
                <w:bCs/>
                <w:color w:val="000000"/>
                <w:kern w:val="0"/>
                <w:sz w:val="22"/>
                <w:szCs w:val="22"/>
                <w:lang w:bidi="ar"/>
              </w:rPr>
              <w:t>满分</w:t>
            </w:r>
            <w:r>
              <w:rPr>
                <w:rFonts w:hint="eastAsia" w:ascii="宋体" w:hAnsi="宋体" w:cs="宋体"/>
                <w:b/>
                <w:bCs/>
                <w:color w:val="000000"/>
                <w:kern w:val="0"/>
                <w:sz w:val="22"/>
                <w:szCs w:val="22"/>
                <w:lang w:val="en-US" w:eastAsia="zh-CN" w:bidi="ar"/>
              </w:rPr>
              <w:t>20</w:t>
            </w:r>
            <w:r>
              <w:rPr>
                <w:rFonts w:hint="eastAsia" w:ascii="宋体" w:hAnsi="宋体" w:cs="宋体"/>
                <w:b/>
                <w:bCs/>
                <w:color w:val="000000"/>
                <w:kern w:val="0"/>
                <w:sz w:val="22"/>
                <w:szCs w:val="22"/>
                <w:lang w:bidi="ar"/>
              </w:rPr>
              <w:t>分，1家</w:t>
            </w:r>
            <w:r>
              <w:rPr>
                <w:rFonts w:hint="eastAsia" w:ascii="宋体" w:hAnsi="宋体" w:cs="宋体"/>
                <w:b/>
                <w:bCs/>
                <w:color w:val="000000"/>
                <w:kern w:val="0"/>
                <w:sz w:val="22"/>
                <w:szCs w:val="22"/>
                <w:lang w:val="en-US" w:eastAsia="zh-CN" w:bidi="ar"/>
              </w:rPr>
              <w:t>4</w:t>
            </w:r>
            <w:r>
              <w:rPr>
                <w:rFonts w:hint="eastAsia" w:ascii="宋体" w:hAnsi="宋体" w:cs="宋体"/>
                <w:b/>
                <w:bCs/>
                <w:color w:val="000000"/>
                <w:kern w:val="0"/>
                <w:sz w:val="22"/>
                <w:szCs w:val="22"/>
                <w:lang w:bidi="ar"/>
              </w:rPr>
              <w:t>分。</w:t>
            </w: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7D7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1、根据《售后服务响应表》打分，满分10分，序号1.1不响应扣5分，其它序号不响应1项扣0.25分扣完为止。</w:t>
            </w: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066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参选人提供所投产品生产厂家提供的供货保障证明的得5分，其余情形不得分。</w:t>
            </w:r>
          </w:p>
        </w:tc>
      </w:tr>
      <w:tr w14:paraId="27F6134C">
        <w:tblPrEx>
          <w:tblCellMar>
            <w:top w:w="0" w:type="dxa"/>
            <w:left w:w="108" w:type="dxa"/>
            <w:bottom w:w="0" w:type="dxa"/>
            <w:right w:w="108" w:type="dxa"/>
          </w:tblCellMar>
        </w:tblPrEx>
        <w:trPr>
          <w:trHeight w:val="1481"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18DF">
            <w:pPr>
              <w:jc w:val="center"/>
              <w:rPr>
                <w:rFonts w:ascii="宋体" w:hAnsi="宋体" w:cs="宋体"/>
                <w:color w:val="000000"/>
                <w:sz w:val="24"/>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7418">
            <w:pPr>
              <w:jc w:val="center"/>
              <w:rPr>
                <w:rFonts w:ascii="宋体" w:hAnsi="宋体" w:cs="宋体"/>
                <w:color w:val="000000"/>
                <w:sz w:val="24"/>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9FB9">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公司自行研判</w:t>
            </w:r>
          </w:p>
          <w:p w14:paraId="0D76858F">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分值</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197C">
            <w:pPr>
              <w:jc w:val="center"/>
              <w:rPr>
                <w:rFonts w:ascii="宋体" w:hAnsi="宋体" w:cs="宋体"/>
                <w:color w:val="000000"/>
                <w:sz w:val="22"/>
                <w:szCs w:val="22"/>
                <w:u w:val="single"/>
              </w:rPr>
            </w:pPr>
          </w:p>
        </w:tc>
        <w:tc>
          <w:tcPr>
            <w:tcW w:w="1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87C9">
            <w:pPr>
              <w:jc w:val="center"/>
              <w:rPr>
                <w:rFonts w:ascii="宋体" w:hAnsi="宋体" w:cs="宋体"/>
                <w:color w:val="000000"/>
                <w:sz w:val="22"/>
                <w:szCs w:val="22"/>
                <w:u w:val="single"/>
              </w:rPr>
            </w:pPr>
          </w:p>
        </w:tc>
        <w:tc>
          <w:tcPr>
            <w:tcW w:w="1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A973">
            <w:pPr>
              <w:jc w:val="center"/>
              <w:rPr>
                <w:rFonts w:ascii="宋体" w:hAnsi="宋体" w:cs="宋体"/>
                <w:color w:val="000000"/>
                <w:sz w:val="22"/>
                <w:szCs w:val="22"/>
              </w:rPr>
            </w:pPr>
          </w:p>
        </w:tc>
      </w:tr>
    </w:tbl>
    <w:p w14:paraId="75650929">
      <w:pPr>
        <w:pStyle w:val="24"/>
        <w:ind w:firstLine="0" w:firstLineChars="0"/>
        <w:rPr>
          <w:rFonts w:hint="eastAsia"/>
          <w:sz w:val="24"/>
        </w:rPr>
      </w:pPr>
    </w:p>
    <w:p w14:paraId="3FCA73D8">
      <w:pPr>
        <w:pStyle w:val="24"/>
        <w:ind w:firstLine="0" w:firstLineChars="0"/>
        <w:rPr>
          <w:rFonts w:ascii="仿宋_GB2312" w:eastAsia="仿宋_GB2312"/>
          <w:bCs/>
        </w:rPr>
        <w:sectPr>
          <w:pgSz w:w="16838" w:h="11906" w:orient="landscape"/>
          <w:pgMar w:top="1230" w:right="850" w:bottom="1230" w:left="567" w:header="851" w:footer="992" w:gutter="0"/>
          <w:cols w:space="0" w:num="1"/>
          <w:docGrid w:type="lines" w:linePitch="319" w:charSpace="0"/>
        </w:sectPr>
      </w:pPr>
      <w:r>
        <w:rPr>
          <w:rFonts w:hint="eastAsia"/>
          <w:sz w:val="24"/>
        </w:rPr>
        <w:t>附</w:t>
      </w:r>
      <w:r>
        <w:rPr>
          <w:rFonts w:hint="eastAsia"/>
          <w:sz w:val="24"/>
          <w:highlight w:val="yellow"/>
        </w:rPr>
        <w:t>（注意：产品名称及序号需明确填写，每个包类的投标产品需对应一个分值要素自评表）</w:t>
      </w:r>
    </w:p>
    <w:p w14:paraId="1EE14B6D">
      <w:pPr>
        <w:rPr>
          <w:rFonts w:ascii="仿宋_GB2312" w:eastAsia="仿宋_GB2312"/>
          <w:bCs/>
        </w:rPr>
      </w:pPr>
    </w:p>
    <w:p w14:paraId="435D705B">
      <w:pPr>
        <w:rPr>
          <w:rFonts w:ascii="仿宋_GB2312" w:eastAsia="仿宋_GB2312"/>
          <w:bCs/>
        </w:rPr>
      </w:pPr>
    </w:p>
    <w:p w14:paraId="5E9C83CC">
      <w:pPr>
        <w:tabs>
          <w:tab w:val="left" w:pos="4860"/>
          <w:tab w:val="left" w:pos="5400"/>
          <w:tab w:val="left" w:pos="5580"/>
        </w:tabs>
        <w:rPr>
          <w:rFonts w:ascii="宋体" w:hAnsi="宋体"/>
          <w:bCs/>
          <w:sz w:val="44"/>
          <w:szCs w:val="44"/>
        </w:rPr>
      </w:pPr>
      <w:r>
        <w:rPr>
          <w:rFonts w:hint="eastAsia" w:ascii="宋体" w:hAnsi="宋体"/>
          <w:bCs/>
        </w:rPr>
        <w:t>格式1</w:t>
      </w:r>
      <w:r>
        <w:rPr>
          <w:rFonts w:hint="eastAsia" w:ascii="宋体" w:hAnsi="宋体"/>
          <w:bCs/>
          <w:lang w:val="en-US" w:eastAsia="zh-CN"/>
        </w:rPr>
        <w:t>2</w:t>
      </w:r>
      <w:r>
        <w:rPr>
          <w:rFonts w:hint="eastAsia" w:ascii="宋体" w:hAnsi="宋体"/>
          <w:bCs/>
        </w:rPr>
        <w:t>：厂家承诺函</w:t>
      </w:r>
    </w:p>
    <w:p w14:paraId="7B83892A">
      <w:pPr>
        <w:snapToGrid w:val="0"/>
        <w:jc w:val="center"/>
        <w:rPr>
          <w:rFonts w:ascii="方正小标宋简体" w:eastAsia="方正小标宋简体"/>
          <w:bCs/>
          <w:sz w:val="44"/>
          <w:szCs w:val="44"/>
        </w:rPr>
      </w:pPr>
      <w:r>
        <w:rPr>
          <w:rFonts w:hint="eastAsia" w:asciiTheme="majorEastAsia" w:hAnsiTheme="majorEastAsia" w:eastAsiaTheme="majorEastAsia" w:cstheme="majorEastAsia"/>
          <w:b/>
          <w:sz w:val="44"/>
          <w:szCs w:val="44"/>
        </w:rPr>
        <w:t>厂家承诺函</w:t>
      </w:r>
    </w:p>
    <w:p w14:paraId="34776484">
      <w:pPr>
        <w:snapToGrid w:val="0"/>
        <w:ind w:firstLine="482" w:firstLineChars="200"/>
        <w:rPr>
          <w:rFonts w:ascii="宋体" w:hAnsi="宋体" w:cs="宋体"/>
          <w:b/>
          <w:bCs/>
          <w:sz w:val="24"/>
        </w:rPr>
      </w:pPr>
    </w:p>
    <w:p w14:paraId="6410526D">
      <w:pPr>
        <w:snapToGrid w:val="0"/>
        <w:rPr>
          <w:rFonts w:ascii="宋体" w:hAnsi="宋体" w:cs="宋体"/>
          <w:b/>
          <w:bCs/>
          <w:sz w:val="24"/>
        </w:rPr>
      </w:pPr>
      <w:r>
        <w:rPr>
          <w:rFonts w:hint="eastAsia" w:ascii="宋体" w:hAnsi="宋体" w:cs="宋体"/>
          <w:b/>
          <w:bCs/>
          <w:sz w:val="24"/>
        </w:rPr>
        <w:t>致：北京中医药大学深圳医院（龙岗）</w:t>
      </w:r>
    </w:p>
    <w:tbl>
      <w:tblPr>
        <w:tblStyle w:val="18"/>
        <w:tblW w:w="10968" w:type="dxa"/>
        <w:jc w:val="center"/>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4CC85877">
        <w:tblPrEx>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95EBD">
            <w:pPr>
              <w:widowControl/>
              <w:snapToGrid w:val="0"/>
              <w:jc w:val="center"/>
              <w:textAlignment w:val="center"/>
              <w:rPr>
                <w:rFonts w:ascii="宋体" w:hAnsi="宋体" w:cs="宋体"/>
                <w:color w:val="000000"/>
                <w:sz w:val="24"/>
              </w:rPr>
            </w:pPr>
            <w:r>
              <w:rPr>
                <w:rFonts w:hint="eastAsia" w:cs="宋体"/>
                <w:color w:val="000000"/>
                <w:kern w:val="0"/>
                <w:sz w:val="24"/>
                <w:lang w:bidi="ar"/>
              </w:rPr>
              <w:t>项目</w:t>
            </w:r>
            <w:r>
              <w:rPr>
                <w:rFonts w:hint="eastAsia" w:ascii="宋体" w:hAnsi="宋体" w:cs="宋体"/>
                <w:color w:val="000000"/>
                <w:kern w:val="0"/>
                <w:sz w:val="24"/>
                <w:lang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B96C0">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产品</w:t>
            </w:r>
            <w:r>
              <w:rPr>
                <w:rFonts w:hint="eastAsia" w:cs="宋体"/>
                <w:color w:val="000000"/>
                <w:kern w:val="0"/>
                <w:sz w:val="24"/>
                <w:lang w:bidi="ar"/>
              </w:rPr>
              <w:t>注册证</w:t>
            </w:r>
            <w:r>
              <w:rPr>
                <w:rFonts w:hint="eastAsia" w:ascii="宋体" w:hAnsi="宋体" w:cs="宋体"/>
                <w:color w:val="000000"/>
                <w:kern w:val="0"/>
                <w:sz w:val="24"/>
                <w:lang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7F2D5">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43EC4">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196D4">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是否有发票/合同证明</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665D6">
            <w:pPr>
              <w:widowControl/>
              <w:snapToGrid w:val="0"/>
              <w:jc w:val="center"/>
              <w:textAlignment w:val="center"/>
              <w:rPr>
                <w:rFonts w:ascii="宋体" w:hAnsi="宋体" w:cs="宋体"/>
                <w:color w:val="000000"/>
                <w:sz w:val="22"/>
                <w:szCs w:val="22"/>
              </w:rPr>
            </w:pPr>
            <w:r>
              <w:rPr>
                <w:rFonts w:hint="eastAsia" w:ascii="宋体" w:hAnsi="宋体" w:cs="宋体"/>
                <w:color w:val="000000"/>
                <w:kern w:val="0"/>
                <w:sz w:val="24"/>
                <w:lang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C721C">
            <w:pPr>
              <w:widowControl/>
              <w:snapToGrid w:val="0"/>
              <w:jc w:val="center"/>
              <w:textAlignment w:val="center"/>
              <w:rPr>
                <w:rFonts w:ascii="宋体" w:hAnsi="宋体" w:cs="宋体"/>
                <w:color w:val="000000"/>
                <w:kern w:val="0"/>
                <w:sz w:val="24"/>
                <w:lang w:bidi="ar"/>
              </w:rPr>
            </w:pPr>
            <w:r>
              <w:rPr>
                <w:rFonts w:hint="eastAsia" w:cs="宋体"/>
                <w:color w:val="000000"/>
                <w:kern w:val="0"/>
                <w:sz w:val="24"/>
                <w:lang w:bidi="ar"/>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37837">
            <w:pPr>
              <w:widowControl/>
              <w:snapToGrid w:val="0"/>
              <w:jc w:val="center"/>
              <w:textAlignment w:val="center"/>
              <w:rPr>
                <w:rFonts w:ascii="宋体" w:hAnsi="宋体" w:cs="宋体"/>
                <w:color w:val="000000"/>
                <w:kern w:val="0"/>
                <w:sz w:val="24"/>
                <w:lang w:bidi="ar"/>
              </w:rPr>
            </w:pPr>
            <w:r>
              <w:rPr>
                <w:rFonts w:hint="eastAsia" w:cs="宋体"/>
                <w:color w:val="000000"/>
                <w:kern w:val="0"/>
                <w:sz w:val="24"/>
                <w:lang w:bidi="ar"/>
              </w:rPr>
              <w:t>座机+分机号（手机电话）</w:t>
            </w:r>
          </w:p>
        </w:tc>
      </w:tr>
      <w:tr w14:paraId="6ED92C6A">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5A170">
            <w:pPr>
              <w:widowControl/>
              <w:snapToGrid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100AE">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87B95">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14831">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A55A7">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BC472">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C0688">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CB6D6">
            <w:pPr>
              <w:widowControl/>
              <w:snapToGrid w:val="0"/>
              <w:rPr>
                <w:rFonts w:ascii="宋体" w:hAnsi="宋体" w:cs="宋体"/>
                <w:color w:val="000000"/>
                <w:szCs w:val="21"/>
              </w:rPr>
            </w:pPr>
          </w:p>
        </w:tc>
      </w:tr>
      <w:tr w14:paraId="69C1B29E">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0434F">
            <w:pPr>
              <w:widowControl/>
              <w:snapToGrid w:val="0"/>
              <w:jc w:val="center"/>
              <w:textAlignment w:val="center"/>
              <w:rPr>
                <w:rFonts w:ascii="宋体" w:hAnsi="宋体" w:cs="宋体"/>
                <w:color w:val="000000"/>
                <w:sz w:val="24"/>
              </w:rPr>
            </w:pPr>
            <w:r>
              <w:rPr>
                <w:rFonts w:hint="eastAsia" w:ascii="宋体" w:hAnsi="宋体" w:cs="宋体"/>
                <w:color w:val="000000"/>
                <w:sz w:val="24"/>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7170">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EB9AC">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EE9B0">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62D0C">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FDCA1">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BA85D">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30CA8">
            <w:pPr>
              <w:widowControl/>
              <w:snapToGrid w:val="0"/>
              <w:rPr>
                <w:rFonts w:ascii="宋体" w:hAnsi="宋体" w:cs="宋体"/>
                <w:color w:val="000000"/>
                <w:szCs w:val="21"/>
              </w:rPr>
            </w:pPr>
          </w:p>
        </w:tc>
      </w:tr>
      <w:tr w14:paraId="4CC7A8F6">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3433E">
            <w:pPr>
              <w:widowControl/>
              <w:snapToGrid w:val="0"/>
              <w:jc w:val="center"/>
              <w:textAlignment w:val="center"/>
              <w:rPr>
                <w:rFonts w:ascii="宋体" w:hAnsi="宋体" w:cs="宋体"/>
                <w:color w:val="000000"/>
                <w:sz w:val="24"/>
              </w:rPr>
            </w:pPr>
            <w:r>
              <w:rPr>
                <w:rFonts w:hint="eastAsia" w:ascii="宋体" w:hAnsi="宋体" w:cs="宋体"/>
                <w:color w:val="000000"/>
                <w:sz w:val="24"/>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2F4C3">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B0D4C">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E1AC">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6B0D3">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18F0C">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38796">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7FD17">
            <w:pPr>
              <w:widowControl/>
              <w:snapToGrid w:val="0"/>
              <w:rPr>
                <w:rFonts w:ascii="宋体" w:hAnsi="宋体" w:cs="宋体"/>
                <w:color w:val="000000"/>
                <w:szCs w:val="21"/>
              </w:rPr>
            </w:pPr>
          </w:p>
        </w:tc>
      </w:tr>
      <w:tr w14:paraId="5ED21DD7">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0C2C8">
            <w:pPr>
              <w:widowControl/>
              <w:snapToGrid w:val="0"/>
              <w:jc w:val="center"/>
              <w:textAlignment w:val="center"/>
              <w:rPr>
                <w:rFonts w:ascii="宋体" w:hAnsi="宋体" w:cs="宋体"/>
                <w:color w:val="000000"/>
                <w:sz w:val="24"/>
              </w:rPr>
            </w:pPr>
            <w:r>
              <w:rPr>
                <w:rFonts w:hint="eastAsia" w:ascii="宋体" w:hAnsi="宋体" w:cs="宋体"/>
                <w:color w:val="000000"/>
                <w:sz w:val="24"/>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059E5">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9A3F6">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EA3BB">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3AB11">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1BD9E">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67F6F">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C1D2A">
            <w:pPr>
              <w:widowControl/>
              <w:snapToGrid w:val="0"/>
              <w:rPr>
                <w:rFonts w:ascii="宋体" w:hAnsi="宋体" w:cs="宋体"/>
                <w:color w:val="000000"/>
                <w:szCs w:val="21"/>
              </w:rPr>
            </w:pPr>
          </w:p>
        </w:tc>
      </w:tr>
      <w:tr w14:paraId="50DF8603">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2D80B">
            <w:pPr>
              <w:widowControl/>
              <w:snapToGrid w:val="0"/>
              <w:jc w:val="center"/>
              <w:textAlignment w:val="center"/>
              <w:rPr>
                <w:rFonts w:ascii="宋体" w:hAnsi="宋体" w:cs="宋体"/>
                <w:color w:val="000000"/>
                <w:sz w:val="24"/>
              </w:rPr>
            </w:pPr>
            <w:r>
              <w:rPr>
                <w:rFonts w:hint="eastAsia" w:ascii="宋体" w:hAnsi="宋体" w:cs="宋体"/>
                <w:color w:val="000000"/>
                <w:sz w:val="24"/>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46BD0">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C4246">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46439">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8F473">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6B825">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83663">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1275">
            <w:pPr>
              <w:widowControl/>
              <w:snapToGrid w:val="0"/>
              <w:rPr>
                <w:rFonts w:ascii="宋体" w:hAnsi="宋体" w:cs="宋体"/>
                <w:color w:val="000000"/>
                <w:szCs w:val="21"/>
              </w:rPr>
            </w:pPr>
          </w:p>
        </w:tc>
      </w:tr>
      <w:tr w14:paraId="35C83336">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666F4">
            <w:pPr>
              <w:widowControl/>
              <w:snapToGrid w:val="0"/>
              <w:jc w:val="center"/>
              <w:textAlignment w:val="center"/>
              <w:rPr>
                <w:rFonts w:ascii="宋体" w:hAnsi="宋体" w:cs="宋体"/>
                <w:color w:val="000000"/>
                <w:sz w:val="24"/>
              </w:rPr>
            </w:pPr>
            <w:r>
              <w:rPr>
                <w:rFonts w:hint="eastAsia" w:ascii="宋体" w:hAnsi="宋体" w:cs="宋体"/>
                <w:color w:val="000000"/>
                <w:sz w:val="24"/>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A01CC">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194EF">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C59D7">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3C860">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57AFA">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3786E">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51D97">
            <w:pPr>
              <w:widowControl/>
              <w:snapToGrid w:val="0"/>
              <w:rPr>
                <w:rFonts w:ascii="宋体" w:hAnsi="宋体" w:cs="宋体"/>
                <w:color w:val="000000"/>
                <w:szCs w:val="21"/>
              </w:rPr>
            </w:pPr>
          </w:p>
        </w:tc>
      </w:tr>
      <w:tr w14:paraId="44CF4893">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8595C">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9713F">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47C7B">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F6347">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860CB">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C6FF0">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03476">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5623B">
            <w:pPr>
              <w:widowControl/>
              <w:snapToGrid w:val="0"/>
              <w:rPr>
                <w:rFonts w:ascii="宋体" w:hAnsi="宋体" w:cs="宋体"/>
                <w:color w:val="000000"/>
                <w:szCs w:val="21"/>
              </w:rPr>
            </w:pPr>
          </w:p>
        </w:tc>
      </w:tr>
      <w:tr w14:paraId="136E184A">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F3641">
            <w:pPr>
              <w:widowControl/>
              <w:snapToGrid w:val="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5C948">
            <w:pPr>
              <w:widowControl/>
              <w:snapToGrid w:val="0"/>
              <w:rPr>
                <w:rFonts w:ascii="宋体" w:hAnsi="宋体" w:cs="宋体"/>
                <w:color w:val="000000"/>
                <w:szCs w:val="21"/>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8D493">
            <w:pPr>
              <w:widowControl/>
              <w:snapToGrid w:val="0"/>
              <w:rPr>
                <w:rFonts w:ascii="宋体" w:hAnsi="宋体" w:cs="宋体"/>
                <w:color w:val="000000"/>
                <w:szCs w:val="21"/>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F4A4C">
            <w:pPr>
              <w:widowControl/>
              <w:snapToGrid w:val="0"/>
              <w:rPr>
                <w:rFonts w:ascii="宋体" w:hAnsi="宋体" w:cs="宋体"/>
                <w:color w:val="000000"/>
                <w:szCs w:val="21"/>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F070B">
            <w:pPr>
              <w:widowControl/>
              <w:snapToGrid w:val="0"/>
              <w:rPr>
                <w:rFonts w:ascii="宋体" w:hAnsi="宋体" w:cs="宋体"/>
                <w:color w:val="000000"/>
                <w:szCs w:val="21"/>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E405B">
            <w:pPr>
              <w:widowControl/>
              <w:snapToGrid w:val="0"/>
              <w:rPr>
                <w:rFonts w:ascii="宋体" w:hAnsi="宋体" w:cs="宋体"/>
                <w:color w:val="000000"/>
                <w:szCs w:val="21"/>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DD0E2">
            <w:pPr>
              <w:widowControl/>
              <w:snapToGrid w:val="0"/>
              <w:rPr>
                <w:rFonts w:ascii="宋体" w:hAnsi="宋体" w:cs="宋体"/>
                <w:color w:val="000000"/>
                <w:szCs w:val="21"/>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5EFB6">
            <w:pPr>
              <w:widowControl/>
              <w:snapToGrid w:val="0"/>
              <w:rPr>
                <w:rFonts w:ascii="宋体" w:hAnsi="宋体" w:cs="宋体"/>
                <w:color w:val="000000"/>
                <w:szCs w:val="21"/>
              </w:rPr>
            </w:pPr>
          </w:p>
        </w:tc>
      </w:tr>
    </w:tbl>
    <w:p w14:paraId="6CBB4A43">
      <w:pPr>
        <w:spacing w:line="500" w:lineRule="atLeast"/>
        <w:ind w:left="-420" w:leftChars="-200"/>
        <w:rPr>
          <w:rFonts w:ascii="宋体" w:hAnsi="宋体" w:cs="宋体"/>
          <w:sz w:val="24"/>
        </w:rPr>
      </w:pPr>
      <w:r>
        <w:rPr>
          <w:rFonts w:hint="eastAsia" w:ascii="宋体" w:hAnsi="宋体" w:cs="宋体"/>
          <w:sz w:val="24"/>
        </w:rPr>
        <w:t>我公司承诺以上三甲医院近两年（自2023年起至今）在用我公司生产的品牌产品。</w:t>
      </w:r>
    </w:p>
    <w:p w14:paraId="4283FDA8">
      <w:pPr>
        <w:spacing w:line="500" w:lineRule="atLeast"/>
        <w:ind w:left="-420" w:leftChars="-200"/>
        <w:rPr>
          <w:rFonts w:ascii="宋体" w:hAnsi="宋体" w:cs="宋体"/>
          <w:sz w:val="24"/>
        </w:rPr>
      </w:pPr>
      <w:r>
        <w:rPr>
          <w:rFonts w:hint="eastAsia" w:ascii="宋体" w:hAnsi="宋体" w:cs="宋体"/>
          <w:sz w:val="24"/>
        </w:rPr>
        <w:t>备注：“所投产品品牌”要根据所投产品报价</w:t>
      </w:r>
      <w:r>
        <w:rPr>
          <w:rFonts w:ascii="宋体" w:hAnsi="宋体" w:cs="宋体"/>
          <w:sz w:val="24"/>
        </w:rPr>
        <w:t>表</w:t>
      </w:r>
      <w:r>
        <w:rPr>
          <w:rFonts w:hint="eastAsia" w:ascii="宋体" w:hAnsi="宋体" w:cs="宋体"/>
          <w:sz w:val="24"/>
        </w:rPr>
        <w:t>的目录顺序进行提供在用三</w:t>
      </w:r>
      <w:r>
        <w:rPr>
          <w:rFonts w:hint="eastAsia" w:ascii="宋体" w:hAnsi="宋体" w:cs="宋体"/>
          <w:sz w:val="24"/>
          <w:lang w:val="en-US" w:eastAsia="zh-CN"/>
        </w:rPr>
        <w:t>级</w:t>
      </w:r>
      <w:r>
        <w:rPr>
          <w:rFonts w:hint="eastAsia" w:ascii="宋体" w:hAnsi="宋体" w:cs="宋体"/>
          <w:sz w:val="24"/>
        </w:rPr>
        <w:t>甲</w:t>
      </w:r>
      <w:r>
        <w:rPr>
          <w:rFonts w:hint="eastAsia" w:ascii="宋体" w:hAnsi="宋体" w:cs="宋体"/>
          <w:sz w:val="24"/>
          <w:lang w:val="en-US" w:eastAsia="zh-CN"/>
        </w:rPr>
        <w:t>等</w:t>
      </w:r>
      <w:r>
        <w:rPr>
          <w:rFonts w:hint="eastAsia" w:ascii="宋体" w:hAnsi="宋体" w:cs="宋体"/>
          <w:sz w:val="24"/>
        </w:rPr>
        <w:t>医院客户</w:t>
      </w:r>
      <w:r>
        <w:rPr>
          <w:rFonts w:hint="eastAsia" w:cs="宋体"/>
          <w:color w:val="FF0000"/>
          <w:kern w:val="0"/>
          <w:sz w:val="24"/>
          <w:u w:val="single"/>
          <w:lang w:bidi="ar"/>
        </w:rPr>
        <w:t>（</w:t>
      </w:r>
      <w:r>
        <w:rPr>
          <w:rFonts w:hint="eastAsia" w:ascii="宋体" w:hAnsi="宋体" w:cs="宋体"/>
          <w:color w:val="FF0000"/>
          <w:sz w:val="24"/>
          <w:u w:val="single"/>
        </w:rPr>
        <w:t>提供医院为三级甲等（三甲）医院的证明文件如官网截图，未提供不得分</w:t>
      </w:r>
      <w:r>
        <w:rPr>
          <w:rFonts w:hint="eastAsia" w:cs="宋体"/>
          <w:color w:val="FF0000"/>
          <w:kern w:val="0"/>
          <w:sz w:val="24"/>
          <w:u w:val="single"/>
          <w:lang w:bidi="ar"/>
        </w:rPr>
        <w:t>）</w:t>
      </w:r>
      <w:r>
        <w:rPr>
          <w:rFonts w:hint="eastAsia" w:ascii="宋体" w:hAnsi="宋体" w:cs="宋体"/>
          <w:sz w:val="24"/>
        </w:rPr>
        <w:t>。</w:t>
      </w:r>
      <w:r>
        <w:rPr>
          <w:rFonts w:hint="eastAsia" w:cs="宋体"/>
          <w:sz w:val="24"/>
        </w:rPr>
        <w:t>此项为评分项，以提交的发票或合同（必须清晰复印件）为准。</w:t>
      </w:r>
      <w:r>
        <w:rPr>
          <w:rFonts w:hint="eastAsia" w:ascii="宋体" w:hAnsi="宋体" w:cs="宋体"/>
          <w:sz w:val="24"/>
        </w:rPr>
        <w:t>（表格所有信息务必填齐全）</w:t>
      </w:r>
    </w:p>
    <w:p w14:paraId="0A5CDD5A">
      <w:pPr>
        <w:spacing w:line="500" w:lineRule="atLeast"/>
        <w:rPr>
          <w:rFonts w:ascii="宋体" w:hAnsi="宋体" w:cs="宋体"/>
          <w:sz w:val="24"/>
        </w:rPr>
      </w:pPr>
    </w:p>
    <w:p w14:paraId="41656CBA">
      <w:pPr>
        <w:spacing w:line="500" w:lineRule="atLeast"/>
        <w:ind w:firstLine="480" w:firstLineChars="200"/>
        <w:rPr>
          <w:rFonts w:ascii="宋体" w:hAnsi="宋体" w:cs="宋体"/>
          <w:sz w:val="24"/>
        </w:rPr>
      </w:pPr>
      <w:r>
        <w:rPr>
          <w:rFonts w:hint="eastAsia" w:ascii="宋体" w:hAnsi="宋体" w:cs="宋体"/>
          <w:sz w:val="24"/>
        </w:rPr>
        <w:t>如提供虚假信息，我公司将自动放弃在贵院的谈判资格。</w:t>
      </w:r>
    </w:p>
    <w:p w14:paraId="7FAFE42F">
      <w:pPr>
        <w:spacing w:line="500" w:lineRule="atLeast"/>
        <w:rPr>
          <w:rFonts w:ascii="宋体" w:hAnsi="宋体" w:cs="宋体"/>
          <w:sz w:val="24"/>
        </w:rPr>
      </w:pPr>
    </w:p>
    <w:p w14:paraId="5986E299">
      <w:pPr>
        <w:spacing w:line="500" w:lineRule="atLeast"/>
        <w:ind w:firstLine="3720" w:firstLineChars="1550"/>
        <w:rPr>
          <w:rFonts w:ascii="宋体" w:hAnsi="宋体" w:cs="宋体"/>
          <w:sz w:val="24"/>
        </w:rPr>
      </w:pPr>
      <w:r>
        <w:rPr>
          <w:rFonts w:hint="eastAsia" w:ascii="宋体" w:hAnsi="宋体" w:cs="宋体"/>
          <w:sz w:val="24"/>
        </w:rPr>
        <w:t>承诺厂家或国内总代理（盖章）：</w:t>
      </w:r>
    </w:p>
    <w:p w14:paraId="1A502B3A">
      <w:pPr>
        <w:spacing w:line="500" w:lineRule="atLeast"/>
        <w:ind w:firstLine="3720" w:firstLineChars="1550"/>
        <w:rPr>
          <w:rFonts w:ascii="宋体" w:hAnsi="宋体" w:cs="宋体"/>
          <w:sz w:val="24"/>
        </w:rPr>
      </w:pPr>
      <w:r>
        <w:rPr>
          <w:rFonts w:hint="eastAsia" w:ascii="宋体" w:hAnsi="宋体" w:cs="宋体"/>
          <w:sz w:val="24"/>
        </w:rPr>
        <w:t>法定代表人（签字）：</w:t>
      </w:r>
    </w:p>
    <w:p w14:paraId="172087F8">
      <w:pPr>
        <w:spacing w:line="500" w:lineRule="atLeast"/>
        <w:ind w:firstLine="3720" w:firstLineChars="1550"/>
        <w:rPr>
          <w:rFonts w:ascii="宋体" w:hAnsi="宋体" w:cs="宋体"/>
          <w:sz w:val="24"/>
        </w:rPr>
        <w:sectPr>
          <w:pgSz w:w="11906" w:h="16838"/>
          <w:pgMar w:top="850" w:right="1230" w:bottom="567" w:left="1230" w:header="851" w:footer="992" w:gutter="0"/>
          <w:cols w:space="0" w:num="1"/>
          <w:docGrid w:type="lines" w:linePitch="319" w:charSpace="0"/>
        </w:sectPr>
      </w:pPr>
      <w:r>
        <w:rPr>
          <w:rFonts w:hint="eastAsia" w:ascii="宋体" w:hAnsi="宋体" w:cs="宋体"/>
          <w:sz w:val="24"/>
        </w:rPr>
        <w:t>日期：    年   月   日</w:t>
      </w:r>
    </w:p>
    <w:p w14:paraId="6893104F">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3</w:t>
      </w:r>
      <w:r>
        <w:rPr>
          <w:rFonts w:hint="eastAsia" w:ascii="宋体" w:hAnsi="宋体"/>
          <w:bCs/>
        </w:rPr>
        <w:t>：三甲医院使用证明</w:t>
      </w:r>
    </w:p>
    <w:p w14:paraId="2998D417">
      <w:pPr>
        <w:pStyle w:val="27"/>
        <w:ind w:firstLine="522"/>
        <w:rPr>
          <w:color w:val="FF0000"/>
        </w:rPr>
      </w:pPr>
      <w:r>
        <w:rPr>
          <w:rFonts w:hint="eastAsia"/>
          <w:color w:val="FF0000"/>
        </w:rPr>
        <w:t xml:space="preserve">发票附件：项目1：XXXXX      单价：    用户单位：XXX医院 </w:t>
      </w:r>
    </w:p>
    <w:tbl>
      <w:tblPr>
        <w:tblStyle w:val="19"/>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2819FF29">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38780A0B">
            <w:pPr>
              <w:pStyle w:val="27"/>
              <w:ind w:firstLine="1080"/>
              <w:jc w:val="center"/>
              <w:rPr>
                <w:rFonts w:ascii="仿宋" w:hAnsi="仿宋" w:eastAsia="仿宋" w:cs="仿宋"/>
                <w:b/>
                <w:bCs w:val="0"/>
                <w:sz w:val="52"/>
                <w:szCs w:val="52"/>
              </w:rPr>
            </w:pPr>
            <w:r>
              <w:rPr>
                <w:rFonts w:hint="eastAsia" w:ascii="仿宋" w:hAnsi="仿宋" w:eastAsia="仿宋" w:cs="仿宋"/>
                <w:b/>
                <w:bCs w:val="0"/>
                <w:sz w:val="52"/>
                <w:szCs w:val="52"/>
              </w:rPr>
              <w:t>清晰发票复印件</w:t>
            </w:r>
          </w:p>
          <w:p w14:paraId="035070EA">
            <w:pPr>
              <w:pStyle w:val="27"/>
              <w:ind w:firstLine="923"/>
              <w:jc w:val="center"/>
              <w:rPr>
                <w:rFonts w:ascii="仿宋" w:hAnsi="仿宋" w:eastAsia="仿宋" w:cs="仿宋"/>
                <w:sz w:val="44"/>
                <w:szCs w:val="44"/>
              </w:rPr>
            </w:pPr>
            <w:r>
              <w:rPr>
                <w:rFonts w:hint="eastAsia" w:ascii="仿宋" w:hAnsi="仿宋" w:eastAsia="仿宋" w:cs="仿宋"/>
                <w:sz w:val="44"/>
                <w:szCs w:val="44"/>
              </w:rPr>
              <w:t>（模糊、遮挡信息等做无效处理）</w:t>
            </w:r>
          </w:p>
          <w:p w14:paraId="325898AB">
            <w:pPr>
              <w:pStyle w:val="27"/>
              <w:ind w:firstLine="923"/>
              <w:jc w:val="center"/>
              <w:rPr>
                <w:rFonts w:ascii="仿宋" w:hAnsi="仿宋" w:eastAsia="仿宋" w:cs="仿宋"/>
                <w:sz w:val="44"/>
                <w:szCs w:val="44"/>
              </w:rPr>
            </w:pPr>
            <w:r>
              <w:rPr>
                <w:rFonts w:hint="eastAsia" w:ascii="仿宋" w:hAnsi="仿宋" w:eastAsia="仿宋" w:cs="仿宋"/>
                <w:color w:val="FF0000"/>
                <w:sz w:val="44"/>
                <w:szCs w:val="44"/>
              </w:rPr>
              <w:t>（可在线查验）</w:t>
            </w:r>
          </w:p>
        </w:tc>
      </w:tr>
    </w:tbl>
    <w:p w14:paraId="0926F54B">
      <w:pPr>
        <w:pStyle w:val="27"/>
        <w:ind w:firstLine="522"/>
      </w:pPr>
      <w:r>
        <w:rPr>
          <w:rFonts w:hint="eastAsia"/>
          <w:color w:val="FF0000"/>
        </w:rPr>
        <w:t>发票附件：项目1：XXXXX    单价：      用户单位：XXX医院</w:t>
      </w:r>
      <w:r>
        <w:rPr>
          <w:rFonts w:hint="eastAsia"/>
        </w:rPr>
        <w:t xml:space="preserve"> </w:t>
      </w:r>
    </w:p>
    <w:tbl>
      <w:tblPr>
        <w:tblStyle w:val="19"/>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10DEE6CF">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518" w:hRule="atLeast"/>
          <w:jc w:val="center"/>
        </w:trPr>
        <w:tc>
          <w:tcPr>
            <w:tcW w:w="10422" w:type="dxa"/>
            <w:tcBorders>
              <w:tl2br w:val="nil"/>
              <w:tr2bl w:val="nil"/>
            </w:tcBorders>
            <w:vAlign w:val="center"/>
          </w:tcPr>
          <w:p w14:paraId="4302CA89">
            <w:pPr>
              <w:pStyle w:val="27"/>
              <w:ind w:firstLine="1080"/>
              <w:jc w:val="center"/>
              <w:rPr>
                <w:rFonts w:ascii="仿宋" w:hAnsi="仿宋" w:eastAsia="仿宋" w:cs="仿宋"/>
                <w:b/>
                <w:bCs w:val="0"/>
                <w:sz w:val="52"/>
                <w:szCs w:val="52"/>
              </w:rPr>
            </w:pPr>
            <w:r>
              <w:rPr>
                <w:rFonts w:hint="eastAsia" w:ascii="仿宋" w:hAnsi="仿宋" w:eastAsia="仿宋" w:cs="仿宋"/>
                <w:b/>
                <w:bCs w:val="0"/>
                <w:sz w:val="52"/>
                <w:szCs w:val="52"/>
              </w:rPr>
              <w:t>清晰发票复印件</w:t>
            </w:r>
          </w:p>
          <w:p w14:paraId="48A42FCC">
            <w:pPr>
              <w:pStyle w:val="27"/>
              <w:ind w:firstLine="923"/>
              <w:jc w:val="center"/>
              <w:rPr>
                <w:rFonts w:ascii="仿宋" w:hAnsi="仿宋" w:eastAsia="仿宋" w:cs="仿宋"/>
                <w:sz w:val="44"/>
                <w:szCs w:val="44"/>
              </w:rPr>
            </w:pPr>
            <w:r>
              <w:rPr>
                <w:rFonts w:hint="eastAsia" w:ascii="仿宋" w:hAnsi="仿宋" w:eastAsia="仿宋" w:cs="仿宋"/>
                <w:sz w:val="44"/>
                <w:szCs w:val="44"/>
              </w:rPr>
              <w:t>（模糊、遮挡信息等做无效处理）</w:t>
            </w:r>
          </w:p>
          <w:p w14:paraId="2CEEE15B">
            <w:pPr>
              <w:pStyle w:val="27"/>
              <w:ind w:firstLine="923"/>
              <w:jc w:val="center"/>
              <w:rPr>
                <w:rFonts w:ascii="仿宋" w:hAnsi="仿宋" w:eastAsia="仿宋" w:cs="仿宋"/>
                <w:sz w:val="44"/>
                <w:szCs w:val="44"/>
              </w:rPr>
            </w:pPr>
            <w:r>
              <w:rPr>
                <w:rFonts w:hint="eastAsia" w:ascii="仿宋" w:hAnsi="仿宋" w:eastAsia="仿宋" w:cs="仿宋"/>
                <w:color w:val="FF0000"/>
                <w:sz w:val="44"/>
                <w:szCs w:val="44"/>
              </w:rPr>
              <w:t>（可在线查验）</w:t>
            </w:r>
          </w:p>
        </w:tc>
      </w:tr>
    </w:tbl>
    <w:p w14:paraId="16F7F62D">
      <w:pPr>
        <w:pStyle w:val="27"/>
        <w:ind w:firstLine="522"/>
        <w:sectPr>
          <w:pgSz w:w="11906" w:h="16838"/>
          <w:pgMar w:top="850" w:right="1230" w:bottom="567" w:left="1230" w:header="851" w:footer="992" w:gutter="0"/>
          <w:cols w:space="0" w:num="1"/>
          <w:docGrid w:type="lines" w:linePitch="319" w:charSpace="0"/>
        </w:sectPr>
      </w:pPr>
    </w:p>
    <w:p w14:paraId="088A4454">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4</w:t>
      </w:r>
      <w:r>
        <w:rPr>
          <w:rFonts w:hint="eastAsia" w:ascii="宋体" w:hAnsi="宋体"/>
          <w:bCs/>
        </w:rPr>
        <w:t>：售后服务响应表</w:t>
      </w:r>
    </w:p>
    <w:tbl>
      <w:tblPr>
        <w:tblStyle w:val="18"/>
        <w:tblW w:w="9120" w:type="dxa"/>
        <w:jc w:val="center"/>
        <w:tblLayout w:type="fixed"/>
        <w:tblCellMar>
          <w:top w:w="0" w:type="dxa"/>
          <w:left w:w="0" w:type="dxa"/>
          <w:bottom w:w="0" w:type="dxa"/>
          <w:right w:w="0" w:type="dxa"/>
        </w:tblCellMar>
      </w:tblPr>
      <w:tblGrid>
        <w:gridCol w:w="1080"/>
        <w:gridCol w:w="4440"/>
        <w:gridCol w:w="1710"/>
        <w:gridCol w:w="1890"/>
      </w:tblGrid>
      <w:tr w14:paraId="5CF00C46">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250DA0BD">
            <w:pPr>
              <w:widowControl/>
              <w:jc w:val="center"/>
              <w:textAlignment w:val="center"/>
              <w:rPr>
                <w:rFonts w:ascii="仿宋_GB2312" w:hAnsi="宋体" w:eastAsia="仿宋_GB2312" w:cs="仿宋_GB2312"/>
                <w:b/>
                <w:color w:val="000000"/>
                <w:sz w:val="36"/>
                <w:szCs w:val="36"/>
              </w:rPr>
            </w:pPr>
            <w:r>
              <w:rPr>
                <w:rFonts w:hint="eastAsia" w:ascii="宋体" w:hAnsi="宋体" w:cs="宋体"/>
                <w:b/>
                <w:color w:val="000000"/>
                <w:kern w:val="0"/>
                <w:sz w:val="36"/>
                <w:szCs w:val="36"/>
                <w:lang w:bidi="ar"/>
              </w:rPr>
              <w:t>售后服务响应表</w:t>
            </w:r>
          </w:p>
        </w:tc>
      </w:tr>
      <w:tr w14:paraId="4C20B75A">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F8686C">
            <w:pPr>
              <w:widowControl/>
              <w:jc w:val="left"/>
              <w:textAlignment w:val="center"/>
              <w:rPr>
                <w:rFonts w:ascii="宋体" w:hAnsi="宋体" w:cs="宋体"/>
                <w:color w:val="000000"/>
                <w:sz w:val="24"/>
              </w:rPr>
            </w:pPr>
            <w:r>
              <w:rPr>
                <w:rFonts w:hint="eastAsia" w:ascii="宋体" w:hAnsi="宋体" w:cs="宋体"/>
                <w:color w:val="000000"/>
                <w:kern w:val="0"/>
                <w:sz w:val="24"/>
                <w:lang w:bidi="ar"/>
              </w:rPr>
              <w:t>※注意：响应情况分为三种，“不响应”“响应”和“优于”，请报名企业根据实际情况填写。若填写的是“不响应”和“优于”，必须详细填写“说明”。</w:t>
            </w:r>
            <w:r>
              <w:rPr>
                <w:rFonts w:hint="eastAsia" w:ascii="宋体" w:hAnsi="宋体" w:cs="宋体"/>
                <w:b/>
                <w:bCs/>
                <w:color w:val="FF0000"/>
                <w:kern w:val="0"/>
                <w:sz w:val="24"/>
                <w:lang w:bidi="ar"/>
              </w:rPr>
              <w:t>序号1.1不响应扣5分，其它序号不响应1项扣0.25分。</w:t>
            </w:r>
          </w:p>
        </w:tc>
      </w:tr>
      <w:tr w14:paraId="32C034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7E7C9F">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序号</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220A53">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服务条款</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654A0E">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95BA88">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说明</w:t>
            </w:r>
          </w:p>
        </w:tc>
      </w:tr>
      <w:tr w14:paraId="3A48A6EA">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56CD7B">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1</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C913E4">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送货及库存：</w:t>
            </w:r>
          </w:p>
        </w:tc>
      </w:tr>
      <w:tr w14:paraId="03D23DF6">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4802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8C2E4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在</w:t>
            </w:r>
            <w:r>
              <w:rPr>
                <w:rFonts w:hint="eastAsia" w:cs="宋体"/>
                <w:color w:val="000000"/>
                <w:kern w:val="0"/>
                <w:sz w:val="20"/>
                <w:szCs w:val="20"/>
                <w:lang w:bidi="ar"/>
              </w:rPr>
              <w:t>深圳市内</w:t>
            </w:r>
            <w:r>
              <w:rPr>
                <w:rFonts w:hint="eastAsia" w:ascii="宋体" w:hAnsi="宋体" w:cs="宋体"/>
                <w:color w:val="000000"/>
                <w:kern w:val="0"/>
                <w:sz w:val="20"/>
                <w:szCs w:val="20"/>
                <w:lang w:bidi="ar"/>
              </w:rPr>
              <w:t>设有仓库，且保证货源充足。</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18329B">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DD3A18">
            <w:pPr>
              <w:widowControl/>
              <w:jc w:val="left"/>
              <w:textAlignment w:val="center"/>
              <w:rPr>
                <w:rFonts w:cs="宋体"/>
                <w:b/>
                <w:bCs/>
                <w:color w:val="FF0000"/>
                <w:kern w:val="0"/>
                <w:sz w:val="20"/>
                <w:szCs w:val="20"/>
                <w:lang w:bidi="ar"/>
              </w:rPr>
            </w:pPr>
            <w:r>
              <w:rPr>
                <w:rFonts w:hint="eastAsia" w:ascii="宋体" w:hAnsi="宋体" w:cs="宋体"/>
                <w:color w:val="000000"/>
                <w:kern w:val="0"/>
                <w:sz w:val="20"/>
                <w:szCs w:val="20"/>
                <w:lang w:bidi="ar"/>
              </w:rPr>
              <w:t>在</w:t>
            </w:r>
            <w:r>
              <w:rPr>
                <w:rFonts w:hint="eastAsia" w:cs="宋体"/>
                <w:color w:val="000000"/>
                <w:kern w:val="0"/>
                <w:sz w:val="20"/>
                <w:szCs w:val="20"/>
                <w:lang w:bidi="ar"/>
              </w:rPr>
              <w:t>深圳市内</w:t>
            </w:r>
            <w:r>
              <w:rPr>
                <w:rFonts w:hint="eastAsia" w:ascii="宋体" w:hAnsi="宋体" w:cs="宋体"/>
                <w:color w:val="000000"/>
                <w:kern w:val="0"/>
                <w:sz w:val="20"/>
                <w:szCs w:val="20"/>
                <w:lang w:bidi="ar"/>
              </w:rPr>
              <w:t>设有</w:t>
            </w:r>
            <w:r>
              <w:rPr>
                <w:rFonts w:hint="eastAsia" w:cs="宋体"/>
                <w:color w:val="000000"/>
                <w:kern w:val="0"/>
                <w:sz w:val="20"/>
                <w:szCs w:val="20"/>
                <w:lang w:bidi="ar"/>
              </w:rPr>
              <w:t>仓库</w:t>
            </w:r>
            <w:r>
              <w:rPr>
                <w:rFonts w:hint="eastAsia" w:ascii="宋体" w:hAnsi="宋体" w:cs="宋体"/>
                <w:b/>
                <w:bCs/>
                <w:color w:val="FF0000"/>
                <w:kern w:val="0"/>
                <w:sz w:val="20"/>
                <w:szCs w:val="20"/>
                <w:lang w:bidi="ar"/>
              </w:rPr>
              <w:t>（需提供场地证明/租赁合同/房屋租赁登记备案证明）</w:t>
            </w:r>
            <w:r>
              <w:rPr>
                <w:rFonts w:hint="eastAsia" w:cs="宋体"/>
                <w:b/>
                <w:bCs/>
                <w:color w:val="FF0000"/>
                <w:kern w:val="0"/>
                <w:sz w:val="20"/>
                <w:szCs w:val="20"/>
                <w:lang w:bidi="ar"/>
              </w:rPr>
              <w:t>。</w:t>
            </w:r>
          </w:p>
          <w:p w14:paraId="5F79C069">
            <w:pPr>
              <w:widowControl/>
              <w:jc w:val="left"/>
              <w:textAlignment w:val="center"/>
              <w:rPr>
                <w:rFonts w:ascii="宋体" w:hAnsi="宋体" w:cs="宋体"/>
                <w:color w:val="000000"/>
                <w:kern w:val="0"/>
                <w:sz w:val="20"/>
                <w:szCs w:val="20"/>
                <w:lang w:bidi="ar"/>
              </w:rPr>
            </w:pPr>
            <w:r>
              <w:rPr>
                <w:rFonts w:hint="eastAsia" w:cs="宋体"/>
                <w:b/>
                <w:bCs/>
                <w:color w:val="FF0000"/>
                <w:kern w:val="0"/>
                <w:sz w:val="20"/>
                <w:szCs w:val="20"/>
                <w:lang w:bidi="ar"/>
              </w:rPr>
              <w:t>备注：场地证明以社区工作站提供的为准</w:t>
            </w:r>
          </w:p>
        </w:tc>
      </w:tr>
      <w:tr w14:paraId="0F9FDED1">
        <w:tblPrEx>
          <w:tblCellMar>
            <w:top w:w="0" w:type="dxa"/>
            <w:left w:w="0" w:type="dxa"/>
            <w:bottom w:w="0" w:type="dxa"/>
            <w:right w:w="0" w:type="dxa"/>
          </w:tblCellMar>
        </w:tblPrEx>
        <w:trPr>
          <w:trHeight w:val="1037"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4AFB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2606F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保证按照医院指定地点和时间准时送货上门（不分节假日），公司承担全部运费且到达前的损失由公司承担。</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9E948D">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FB8BA8F">
            <w:pPr>
              <w:widowControl/>
              <w:jc w:val="left"/>
              <w:textAlignment w:val="center"/>
              <w:rPr>
                <w:rFonts w:ascii="宋体" w:hAnsi="宋体" w:cs="宋体"/>
                <w:color w:val="000000"/>
                <w:kern w:val="0"/>
                <w:sz w:val="20"/>
                <w:szCs w:val="20"/>
                <w:lang w:bidi="ar"/>
              </w:rPr>
            </w:pPr>
          </w:p>
        </w:tc>
      </w:tr>
      <w:tr w14:paraId="134D13B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55B8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F6E30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紧急配送（如急诊手术等）保证产品1小时内送达，</w:t>
            </w:r>
            <w:r>
              <w:rPr>
                <w:rFonts w:hint="eastAsia" w:ascii="宋体" w:hAnsi="宋体" w:cs="宋体"/>
                <w:kern w:val="0"/>
                <w:sz w:val="20"/>
                <w:szCs w:val="20"/>
              </w:rPr>
              <w:t>同时保证配套仪器随产品一起送达</w:t>
            </w:r>
            <w:r>
              <w:rPr>
                <w:rFonts w:hint="eastAsia" w:ascii="宋体" w:hAnsi="宋体" w:cs="宋体"/>
                <w:color w:val="000000"/>
                <w:kern w:val="0"/>
                <w:sz w:val="20"/>
                <w:szCs w:val="20"/>
                <w:lang w:bidi="ar"/>
              </w:rPr>
              <w:t>。</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CB044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2ED400">
            <w:pPr>
              <w:jc w:val="center"/>
              <w:rPr>
                <w:rFonts w:ascii="宋体" w:hAnsi="宋体" w:cs="宋体"/>
                <w:b/>
                <w:color w:val="000000"/>
                <w:sz w:val="20"/>
                <w:szCs w:val="20"/>
              </w:rPr>
            </w:pPr>
          </w:p>
        </w:tc>
      </w:tr>
      <w:tr w14:paraId="49BD2E4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416C52">
            <w:pPr>
              <w:widowControl/>
              <w:jc w:val="center"/>
              <w:rPr>
                <w:rFonts w:ascii="宋体" w:hAnsi="宋体" w:cs="宋体"/>
                <w:kern w:val="0"/>
                <w:sz w:val="20"/>
                <w:szCs w:val="20"/>
              </w:rPr>
            </w:pPr>
            <w:r>
              <w:rPr>
                <w:rFonts w:hint="eastAsia" w:ascii="宋体" w:hAnsi="宋体" w:cs="宋体"/>
                <w:kern w:val="0"/>
                <w:sz w:val="20"/>
                <w:szCs w:val="20"/>
              </w:rPr>
              <w:t>1.4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9F9921">
            <w:pPr>
              <w:widowControl/>
              <w:jc w:val="left"/>
              <w:rPr>
                <w:rFonts w:ascii="宋体" w:hAnsi="宋体" w:cs="宋体"/>
                <w:kern w:val="0"/>
                <w:sz w:val="20"/>
                <w:szCs w:val="20"/>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847BBC">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71CDB9">
            <w:pPr>
              <w:jc w:val="center"/>
              <w:rPr>
                <w:rFonts w:ascii="宋体" w:hAnsi="宋体" w:cs="宋体"/>
                <w:b/>
                <w:color w:val="000000"/>
                <w:sz w:val="20"/>
                <w:szCs w:val="20"/>
              </w:rPr>
            </w:pPr>
          </w:p>
        </w:tc>
      </w:tr>
      <w:tr w14:paraId="13DEC6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A4F908">
            <w:pPr>
              <w:widowControl/>
              <w:jc w:val="center"/>
              <w:rPr>
                <w:rFonts w:ascii="宋体" w:hAnsi="宋体" w:cs="宋体"/>
                <w:kern w:val="0"/>
                <w:sz w:val="20"/>
                <w:szCs w:val="20"/>
              </w:rPr>
            </w:pPr>
            <w:r>
              <w:rPr>
                <w:rFonts w:hint="eastAsia" w:ascii="宋体" w:hAnsi="宋体" w:cs="宋体"/>
                <w:kern w:val="0"/>
                <w:sz w:val="20"/>
                <w:szCs w:val="20"/>
              </w:rPr>
              <w:t>1.5</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7862BF">
            <w:pPr>
              <w:widowControl/>
              <w:jc w:val="left"/>
              <w:rPr>
                <w:rFonts w:ascii="宋体" w:hAnsi="宋体" w:cs="宋体"/>
                <w:kern w:val="0"/>
                <w:sz w:val="20"/>
                <w:szCs w:val="20"/>
              </w:rPr>
            </w:pPr>
            <w:r>
              <w:rPr>
                <w:rFonts w:hint="eastAsia" w:ascii="宋体" w:hAnsi="宋体" w:cs="宋体"/>
                <w:kern w:val="0"/>
                <w:sz w:val="20"/>
                <w:szCs w:val="20"/>
              </w:rPr>
              <w:t>所有植入物必须提供原厂完整齐备的资料。</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735487">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8F92CD">
            <w:pPr>
              <w:jc w:val="center"/>
              <w:rPr>
                <w:rFonts w:ascii="宋体" w:hAnsi="宋体" w:cs="宋体"/>
                <w:b/>
                <w:color w:val="000000"/>
                <w:sz w:val="20"/>
                <w:szCs w:val="20"/>
              </w:rPr>
            </w:pPr>
          </w:p>
        </w:tc>
      </w:tr>
      <w:tr w14:paraId="3771EB00">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C7B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BD845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特殊的产品或规格型号可紧急进行市外调货，以满足医院临床要求。</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5F963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061B7E">
            <w:pPr>
              <w:jc w:val="center"/>
              <w:rPr>
                <w:rFonts w:ascii="宋体" w:hAnsi="宋体" w:cs="宋体"/>
                <w:b/>
                <w:color w:val="000000"/>
                <w:sz w:val="20"/>
                <w:szCs w:val="20"/>
              </w:rPr>
            </w:pPr>
          </w:p>
        </w:tc>
      </w:tr>
      <w:tr w14:paraId="03C78A3B">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FAD0C6">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2</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11B9E6">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退换货：</w:t>
            </w:r>
          </w:p>
        </w:tc>
      </w:tr>
      <w:tr w14:paraId="23A43B58">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C6F7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FA650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医院接收货物后若有疑义或使用前发现不宜使用的现象，公司随时提供免费退换货服务。</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D29325">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28B285">
            <w:pPr>
              <w:jc w:val="center"/>
              <w:rPr>
                <w:rFonts w:ascii="宋体" w:hAnsi="宋体" w:cs="宋体"/>
                <w:b/>
                <w:color w:val="000000"/>
                <w:sz w:val="20"/>
                <w:szCs w:val="20"/>
              </w:rPr>
            </w:pPr>
          </w:p>
        </w:tc>
      </w:tr>
      <w:tr w14:paraId="328F611E">
        <w:tblPrEx>
          <w:tblCellMar>
            <w:top w:w="0" w:type="dxa"/>
            <w:left w:w="0" w:type="dxa"/>
            <w:bottom w:w="0" w:type="dxa"/>
            <w:right w:w="0" w:type="dxa"/>
          </w:tblCellMar>
        </w:tblPrEx>
        <w:trPr>
          <w:trHeight w:val="144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6AFF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A9892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近效期退换：对于接近有效期的产品（近效期3个月或以上的），中选企业保证无条件更换新批号且有效期在半年以上的产品。保证供货产品的实际品牌、规格型号、生产厂家、质量与</w:t>
            </w:r>
            <w:r>
              <w:rPr>
                <w:rFonts w:hint="eastAsia" w:cs="宋体"/>
                <w:color w:val="000000"/>
                <w:kern w:val="0"/>
                <w:sz w:val="20"/>
                <w:szCs w:val="20"/>
                <w:lang w:bidi="ar"/>
              </w:rPr>
              <w:t>采购</w:t>
            </w:r>
            <w:r>
              <w:rPr>
                <w:rFonts w:hint="eastAsia" w:ascii="宋体" w:hAnsi="宋体" w:cs="宋体"/>
                <w:color w:val="000000"/>
                <w:kern w:val="0"/>
                <w:sz w:val="20"/>
                <w:szCs w:val="20"/>
                <w:lang w:bidi="ar"/>
              </w:rPr>
              <w:t>文件内所报产品描述一致；供货产品确保最新生产批号，绝不提供过期或即将过期的产品。</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A7DACE">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13612C">
            <w:pPr>
              <w:jc w:val="center"/>
              <w:rPr>
                <w:rFonts w:ascii="宋体" w:hAnsi="宋体" w:cs="宋体"/>
                <w:b/>
                <w:color w:val="000000"/>
                <w:sz w:val="20"/>
                <w:szCs w:val="20"/>
              </w:rPr>
            </w:pPr>
          </w:p>
        </w:tc>
      </w:tr>
      <w:tr w14:paraId="66F7D7D1">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9630D85">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3</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78E41D">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不良反应：</w:t>
            </w:r>
          </w:p>
        </w:tc>
      </w:tr>
      <w:tr w14:paraId="5F362F3B">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2382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B271C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一旦发生质量问题，公司保证接到通知后半小时内响应，两小时内赶到现场。</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285BD8">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C16D8F6">
            <w:pPr>
              <w:jc w:val="center"/>
              <w:rPr>
                <w:rFonts w:ascii="宋体" w:hAnsi="宋体" w:cs="宋体"/>
                <w:b/>
                <w:color w:val="000000"/>
                <w:sz w:val="20"/>
                <w:szCs w:val="20"/>
              </w:rPr>
            </w:pPr>
          </w:p>
        </w:tc>
      </w:tr>
      <w:tr w14:paraId="4C4EC700">
        <w:tblPrEx>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04D6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032C3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在临床使用中若出现不良医疗反应现象，经国家相关质量监察部门鉴定后，确实属于产品质量问题的，公司承担全部责任。</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EEE957">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3797E9">
            <w:pPr>
              <w:jc w:val="center"/>
              <w:rPr>
                <w:rFonts w:ascii="宋体" w:hAnsi="宋体" w:cs="宋体"/>
                <w:b/>
                <w:color w:val="000000"/>
                <w:sz w:val="20"/>
                <w:szCs w:val="20"/>
              </w:rPr>
            </w:pPr>
          </w:p>
        </w:tc>
      </w:tr>
      <w:tr w14:paraId="5C3E21B8">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EF08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EFBD5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若医院发生与产品相关的事故，不论是否与产品质量有关，公司必须积极参与医院事故的处理。</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21F5CA">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FABF0F">
            <w:pPr>
              <w:jc w:val="center"/>
              <w:rPr>
                <w:rFonts w:ascii="宋体" w:hAnsi="宋体" w:cs="宋体"/>
                <w:b/>
                <w:color w:val="000000"/>
                <w:sz w:val="20"/>
                <w:szCs w:val="20"/>
              </w:rPr>
            </w:pPr>
          </w:p>
        </w:tc>
      </w:tr>
      <w:tr w14:paraId="173189D5">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E3B30A">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4</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D263D95">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质量保证：</w:t>
            </w:r>
          </w:p>
        </w:tc>
      </w:tr>
      <w:tr w14:paraId="27DC5D0C">
        <w:tblPrEx>
          <w:tblCellMar>
            <w:top w:w="0" w:type="dxa"/>
            <w:left w:w="0" w:type="dxa"/>
            <w:bottom w:w="0" w:type="dxa"/>
            <w:right w:w="0" w:type="dxa"/>
          </w:tblCellMar>
        </w:tblPrEx>
        <w:trPr>
          <w:trHeight w:val="41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28B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36AA2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厂家质量承诺书。具有合法的医用耗材及配送资格的企业，严格按照</w:t>
            </w:r>
            <w:r>
              <w:rPr>
                <w:rFonts w:hint="eastAsia" w:cs="宋体"/>
                <w:color w:val="000000"/>
                <w:kern w:val="0"/>
                <w:sz w:val="20"/>
                <w:szCs w:val="20"/>
                <w:lang w:bidi="ar"/>
              </w:rPr>
              <w:t>采购</w:t>
            </w:r>
            <w:r>
              <w:rPr>
                <w:rFonts w:hint="eastAsia" w:ascii="宋体" w:hAnsi="宋体" w:cs="宋体"/>
                <w:color w:val="000000"/>
                <w:kern w:val="0"/>
                <w:sz w:val="20"/>
                <w:szCs w:val="20"/>
                <w:lang w:bidi="ar"/>
              </w:rPr>
              <w:t>方的要求，及时供货并提供全面完善的服务</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96C78A">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7A0CB6">
            <w:pPr>
              <w:jc w:val="center"/>
              <w:rPr>
                <w:rFonts w:ascii="宋体" w:hAnsi="宋体" w:cs="宋体"/>
                <w:b/>
                <w:color w:val="000000"/>
                <w:sz w:val="20"/>
                <w:szCs w:val="20"/>
              </w:rPr>
            </w:pPr>
          </w:p>
        </w:tc>
      </w:tr>
      <w:tr w14:paraId="6D70001B">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E897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356F9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产品质量符合国家和国际承认的相应标准。</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E57F0E">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BC090C">
            <w:pPr>
              <w:jc w:val="center"/>
              <w:rPr>
                <w:rFonts w:ascii="宋体" w:hAnsi="宋体" w:cs="宋体"/>
                <w:b/>
                <w:color w:val="000000"/>
                <w:sz w:val="20"/>
                <w:szCs w:val="20"/>
              </w:rPr>
            </w:pPr>
          </w:p>
        </w:tc>
      </w:tr>
      <w:tr w14:paraId="37AEEBBB">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AD1F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65743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产品的包装及相关资料证件严格符合医院要求。</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BB03FD">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8BF84C">
            <w:pPr>
              <w:jc w:val="center"/>
              <w:rPr>
                <w:rFonts w:ascii="宋体" w:hAnsi="宋体" w:cs="宋体"/>
                <w:b/>
                <w:color w:val="000000"/>
                <w:sz w:val="20"/>
                <w:szCs w:val="20"/>
              </w:rPr>
            </w:pPr>
          </w:p>
        </w:tc>
      </w:tr>
      <w:tr w14:paraId="4E08A07A">
        <w:tblPrEx>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937F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64BE7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保证产品的严格消毒灭菌。</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5D596B">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04EDCC">
            <w:pPr>
              <w:jc w:val="center"/>
              <w:rPr>
                <w:rFonts w:ascii="宋体" w:hAnsi="宋体" w:cs="宋体"/>
                <w:b/>
                <w:color w:val="000000"/>
                <w:sz w:val="20"/>
                <w:szCs w:val="20"/>
              </w:rPr>
            </w:pPr>
          </w:p>
        </w:tc>
      </w:tr>
      <w:tr w14:paraId="5B3D5884">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26CDFA">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5</w:t>
            </w:r>
          </w:p>
        </w:tc>
        <w:tc>
          <w:tcPr>
            <w:tcW w:w="8040"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CC5D12">
            <w:pPr>
              <w:widowControl/>
              <w:jc w:val="left"/>
              <w:textAlignment w:val="center"/>
              <w:rPr>
                <w:rFonts w:ascii="宋体" w:hAnsi="宋体" w:cs="宋体"/>
                <w:b/>
                <w:color w:val="000000"/>
                <w:sz w:val="20"/>
                <w:szCs w:val="20"/>
              </w:rPr>
            </w:pPr>
            <w:r>
              <w:rPr>
                <w:rFonts w:hint="eastAsia" w:ascii="宋体" w:hAnsi="宋体" w:cs="宋体"/>
                <w:b/>
                <w:color w:val="000000"/>
                <w:kern w:val="0"/>
                <w:sz w:val="20"/>
                <w:szCs w:val="20"/>
                <w:lang w:bidi="ar"/>
              </w:rPr>
              <w:t>保证：</w:t>
            </w:r>
          </w:p>
        </w:tc>
      </w:tr>
      <w:tr w14:paraId="4558DC1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D4F3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82944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保证不向临床人员及职能部门提供礼品、回扣等，保证合法经营，不参加不良竞争。</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689780">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C5A065">
            <w:pPr>
              <w:jc w:val="center"/>
              <w:rPr>
                <w:rFonts w:ascii="宋体" w:hAnsi="宋体" w:cs="宋体"/>
                <w:b/>
                <w:color w:val="000000"/>
                <w:sz w:val="20"/>
                <w:szCs w:val="20"/>
              </w:rPr>
            </w:pPr>
          </w:p>
        </w:tc>
      </w:tr>
      <w:tr w14:paraId="67D1A40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EB8DB0">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5.2</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12FAAE">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作为医疗器械管理的中标产品需在深圳医用耗材阳光交易和监管平台签订线上采购合同，不配合在平台签订线上采购合同的将直接重新招标。</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AF3BC1">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6D9492">
            <w:pPr>
              <w:jc w:val="center"/>
              <w:rPr>
                <w:rFonts w:ascii="宋体" w:hAnsi="宋体" w:cs="宋体"/>
                <w:b/>
                <w:color w:val="000000"/>
                <w:sz w:val="20"/>
                <w:szCs w:val="20"/>
              </w:rPr>
            </w:pPr>
          </w:p>
        </w:tc>
      </w:tr>
      <w:tr w14:paraId="0FD929FB">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7AD7A0">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5.3</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A183AD">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可收费的医用耗材必须提供国家医保编码，如供货后无法提供国家医保编码将不予结算。</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D78CEB6">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A7696B">
            <w:pPr>
              <w:jc w:val="center"/>
              <w:rPr>
                <w:rFonts w:ascii="宋体" w:hAnsi="宋体" w:cs="宋体"/>
                <w:b/>
                <w:color w:val="000000"/>
                <w:sz w:val="20"/>
                <w:szCs w:val="20"/>
              </w:rPr>
            </w:pPr>
          </w:p>
        </w:tc>
      </w:tr>
      <w:tr w14:paraId="68945D7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1F9D4FB">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5.4</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6E8BAC">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作为医疗器械管理的产品价格不得高于广东省药品电子交易平台上的限价、深圳市阳光交易平台的限价；中标后如价格高于平台限价，直接按平台限价签订合同。</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344A64">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3C4CB0">
            <w:pPr>
              <w:jc w:val="center"/>
              <w:rPr>
                <w:rFonts w:ascii="宋体" w:hAnsi="宋体" w:cs="宋体"/>
                <w:b/>
                <w:color w:val="000000"/>
                <w:sz w:val="20"/>
                <w:szCs w:val="20"/>
              </w:rPr>
            </w:pPr>
          </w:p>
        </w:tc>
      </w:tr>
      <w:tr w14:paraId="3D269EB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540AC5">
            <w:pPr>
              <w:widowControl/>
              <w:jc w:val="center"/>
              <w:rPr>
                <w:rFonts w:ascii="宋体" w:hAnsi="宋体" w:cs="宋体"/>
                <w:b/>
                <w:bCs/>
                <w:color w:val="FF0000"/>
                <w:kern w:val="0"/>
                <w:sz w:val="20"/>
                <w:szCs w:val="20"/>
              </w:rPr>
            </w:pPr>
            <w:r>
              <w:rPr>
                <w:rFonts w:hint="eastAsia" w:ascii="宋体" w:hAnsi="宋体" w:cs="宋体"/>
                <w:b/>
                <w:bCs/>
                <w:color w:val="FF0000"/>
                <w:kern w:val="0"/>
                <w:sz w:val="20"/>
                <w:szCs w:val="20"/>
              </w:rPr>
              <w:t>5.5</w:t>
            </w:r>
          </w:p>
        </w:tc>
        <w:tc>
          <w:tcPr>
            <w:tcW w:w="444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A655F5">
            <w:pPr>
              <w:widowControl/>
              <w:jc w:val="left"/>
              <w:rPr>
                <w:rFonts w:ascii="宋体" w:hAnsi="宋体" w:cs="宋体"/>
                <w:b/>
                <w:bCs/>
                <w:color w:val="FF0000"/>
                <w:kern w:val="0"/>
                <w:sz w:val="20"/>
                <w:szCs w:val="20"/>
              </w:rPr>
            </w:pPr>
            <w:r>
              <w:rPr>
                <w:rFonts w:hint="eastAsia" w:ascii="宋体" w:hAnsi="宋体" w:cs="宋体"/>
                <w:b/>
                <w:bCs/>
                <w:color w:val="FF0000"/>
                <w:kern w:val="0"/>
                <w:sz w:val="20"/>
                <w:szCs w:val="20"/>
              </w:rPr>
              <w:t>此次中标价为协议价格，如在合同执行期间价格在深圳市阳光交易平台上显示为红色区域，中标商无条件配合调价至绿区；不配合的将废标重新招标。</w:t>
            </w:r>
          </w:p>
        </w:tc>
        <w:tc>
          <w:tcPr>
            <w:tcW w:w="171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6BB782">
            <w:pPr>
              <w:jc w:val="center"/>
              <w:rPr>
                <w:rFonts w:ascii="宋体" w:hAnsi="宋体" w:cs="宋体"/>
                <w:b/>
                <w:color w:val="000000"/>
                <w:sz w:val="20"/>
                <w:szCs w:val="20"/>
              </w:rPr>
            </w:pPr>
          </w:p>
        </w:tc>
        <w:tc>
          <w:tcPr>
            <w:tcW w:w="189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471288">
            <w:pPr>
              <w:jc w:val="center"/>
              <w:rPr>
                <w:rFonts w:ascii="宋体" w:hAnsi="宋体" w:cs="宋体"/>
                <w:b/>
                <w:color w:val="000000"/>
                <w:sz w:val="20"/>
                <w:szCs w:val="20"/>
              </w:rPr>
            </w:pPr>
          </w:p>
        </w:tc>
      </w:tr>
    </w:tbl>
    <w:p w14:paraId="58E6A5C3">
      <w:pPr>
        <w:widowControl/>
        <w:jc w:val="left"/>
        <w:rPr>
          <w:rFonts w:ascii="仿宋_GB2312" w:hAnsi="Courier New" w:eastAsia="仿宋_GB2312"/>
          <w:bCs/>
          <w:szCs w:val="20"/>
        </w:rPr>
      </w:pPr>
      <w:r>
        <w:rPr>
          <w:rFonts w:ascii="仿宋_GB2312" w:hAnsi="Courier New" w:eastAsia="仿宋_GB2312"/>
          <w:bCs/>
          <w:szCs w:val="20"/>
        </w:rPr>
        <w:br w:type="page"/>
      </w:r>
    </w:p>
    <w:p w14:paraId="23E6EAAC">
      <w:pPr>
        <w:pStyle w:val="24"/>
      </w:pPr>
      <w:r>
        <w:rPr>
          <w:rFonts w:hint="eastAsia"/>
        </w:rPr>
        <w:t>格式1</w:t>
      </w:r>
      <w:r>
        <w:rPr>
          <w:rFonts w:hint="eastAsia"/>
          <w:lang w:val="en-US" w:eastAsia="zh-CN"/>
        </w:rPr>
        <w:t>5</w:t>
      </w:r>
      <w:r>
        <w:rPr>
          <w:rFonts w:hint="eastAsia"/>
        </w:rPr>
        <w:t>：信用记录承诺函及信用查询记录结果证明文件</w:t>
      </w:r>
    </w:p>
    <w:p w14:paraId="6583BB94">
      <w:pPr>
        <w:pStyle w:val="24"/>
      </w:pPr>
    </w:p>
    <w:p w14:paraId="1383FA65">
      <w:pPr>
        <w:adjustRightInd w:val="0"/>
        <w:snapToGrid w:val="0"/>
        <w:spacing w:line="360" w:lineRule="auto"/>
        <w:jc w:val="center"/>
        <w:rPr>
          <w:rFonts w:ascii="宋体" w:hAnsi="宋体" w:cs="宋体"/>
          <w:b/>
          <w:bCs/>
          <w:sz w:val="44"/>
          <w:szCs w:val="44"/>
        </w:rPr>
      </w:pPr>
      <w:r>
        <w:rPr>
          <w:rFonts w:hint="eastAsia" w:ascii="宋体" w:hAnsi="宋体" w:cs="宋体"/>
          <w:b/>
          <w:bCs/>
          <w:sz w:val="44"/>
          <w:szCs w:val="44"/>
        </w:rPr>
        <w:t>信用记录承诺函</w:t>
      </w:r>
    </w:p>
    <w:p w14:paraId="40404F47">
      <w:pPr>
        <w:adjustRightInd w:val="0"/>
        <w:snapToGrid w:val="0"/>
        <w:spacing w:line="360" w:lineRule="auto"/>
        <w:rPr>
          <w:rFonts w:ascii="宋体" w:hAnsi="宋体" w:cs="宋体"/>
          <w:b/>
          <w:bCs/>
          <w:sz w:val="24"/>
        </w:rPr>
      </w:pPr>
      <w:r>
        <w:rPr>
          <w:rFonts w:hint="eastAsia" w:ascii="宋体" w:hAnsi="宋体" w:cs="宋体"/>
          <w:b/>
          <w:bCs/>
          <w:sz w:val="24"/>
        </w:rPr>
        <w:t>北京中医药大学深圳医院（龙岗）：</w:t>
      </w:r>
    </w:p>
    <w:p w14:paraId="5104CF7C">
      <w:pPr>
        <w:adjustRightInd w:val="0"/>
        <w:snapToGrid w:val="0"/>
        <w:spacing w:line="360" w:lineRule="auto"/>
        <w:ind w:firstLine="480" w:firstLineChars="200"/>
        <w:rPr>
          <w:rFonts w:ascii="宋体" w:hAnsi="宋体" w:cs="宋体"/>
          <w:sz w:val="24"/>
        </w:rPr>
      </w:pPr>
      <w:r>
        <w:rPr>
          <w:rFonts w:hint="eastAsia" w:ascii="宋体" w:hAnsi="宋体" w:cs="宋体"/>
          <w:sz w:val="24"/>
        </w:rPr>
        <w:t>关于本企业信用情况，经对“信用中国”网站（www.creditchina.gov.cn）中企业信用信息、“中国政府采购网”（ www.ccgp.gov.cn）中“政府采购严重违法失信行为信息记录”“</w:t>
      </w:r>
      <w:r>
        <w:rPr>
          <w:rFonts w:hint="eastAsia" w:ascii="宋体" w:hAnsi="宋体" w:cs="宋体"/>
          <w:sz w:val="24"/>
          <w:lang w:eastAsia="zh-CN"/>
        </w:rPr>
        <w:t>深圳市政府采购监管网</w:t>
      </w:r>
      <w:r>
        <w:rPr>
          <w:rFonts w:hint="eastAsia" w:ascii="宋体" w:hAnsi="宋体" w:cs="宋体"/>
          <w:sz w:val="24"/>
        </w:rPr>
        <w:t>”（zfcg.sz.gov.cn）“诚信档案”的网上查询，截至规定的报名截止时间，我司没有被列入失信被执行人、重大税收违法案件当事人名单、政府采购严重违法失信行为记录名单及其他不符合规定条件的供应商名单中，以下提供</w:t>
      </w:r>
      <w:r>
        <w:rPr>
          <w:rFonts w:hint="eastAsia" w:ascii="宋体" w:hAnsi="宋体" w:cs="宋体"/>
          <w:b/>
          <w:bCs/>
          <w:sz w:val="24"/>
        </w:rPr>
        <w:t>信用记录</w:t>
      </w:r>
      <w:r>
        <w:rPr>
          <w:rFonts w:hint="eastAsia"/>
          <w:b/>
          <w:bCs/>
          <w:sz w:val="24"/>
        </w:rPr>
        <w:t>完整清晰的查询结果页面。</w:t>
      </w:r>
      <w:r>
        <w:rPr>
          <w:rFonts w:hint="eastAsia" w:ascii="宋体" w:hAnsi="宋体" w:cs="宋体"/>
          <w:sz w:val="24"/>
        </w:rPr>
        <w:t>特此承诺！</w:t>
      </w:r>
    </w:p>
    <w:p w14:paraId="62B34B35">
      <w:pPr>
        <w:adjustRightInd w:val="0"/>
        <w:snapToGrid w:val="0"/>
        <w:rPr>
          <w:rFonts w:ascii="宋体" w:hAnsi="宋体" w:cs="宋体"/>
          <w:sz w:val="24"/>
        </w:rPr>
      </w:pPr>
    </w:p>
    <w:p w14:paraId="28998530">
      <w:pPr>
        <w:adjustRightInd w:val="0"/>
        <w:snapToGrid w:val="0"/>
      </w:pPr>
      <w:r>
        <w:rPr>
          <w:rFonts w:hint="eastAsia" w:ascii="宋体" w:hAnsi="宋体" w:cs="宋体"/>
          <w:sz w:val="24"/>
        </w:rPr>
        <w:t>法定代表人签字：</w:t>
      </w:r>
      <w:r>
        <w:rPr>
          <w:rFonts w:hint="eastAsia" w:ascii="宋体" w:hAnsi="宋体" w:cs="宋体"/>
          <w:sz w:val="24"/>
          <w:u w:val="single"/>
        </w:rPr>
        <w:t xml:space="preserve">         </w:t>
      </w:r>
    </w:p>
    <w:p w14:paraId="028EA905">
      <w:pPr>
        <w:adjustRightInd w:val="0"/>
        <w:snapToGrid w:val="0"/>
        <w:rPr>
          <w:rFonts w:ascii="宋体" w:hAnsi="宋体" w:cs="宋体"/>
          <w:sz w:val="24"/>
          <w:u w:val="single"/>
        </w:rPr>
      </w:pPr>
      <w:r>
        <w:rPr>
          <w:rFonts w:hint="eastAsia" w:ascii="宋体" w:hAnsi="宋体" w:cs="宋体"/>
          <w:sz w:val="24"/>
        </w:rPr>
        <w:t>企业名称（加盖公章）：</w:t>
      </w:r>
      <w:r>
        <w:rPr>
          <w:rFonts w:hint="eastAsia" w:ascii="宋体" w:hAnsi="宋体" w:cs="宋体"/>
          <w:sz w:val="24"/>
          <w:u w:val="single"/>
        </w:rPr>
        <w:t xml:space="preserve">          </w:t>
      </w:r>
    </w:p>
    <w:p w14:paraId="3B16AB62">
      <w:pPr>
        <w:adjustRightInd w:val="0"/>
        <w:snapToGrid w:val="0"/>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0C8922C">
      <w:pPr>
        <w:pStyle w:val="6"/>
        <w:ind w:firstLine="480"/>
        <w:rPr>
          <w:rFonts w:ascii="宋体" w:hAnsi="宋体" w:cs="宋体"/>
        </w:rPr>
      </w:pPr>
    </w:p>
    <w:p w14:paraId="54A62A80">
      <w:pPr>
        <w:ind w:firstLine="480"/>
        <w:rPr>
          <w:rFonts w:ascii="宋体" w:hAnsi="宋体" w:cs="宋体"/>
          <w:b/>
          <w:bCs/>
          <w:color w:val="000000"/>
          <w:kern w:val="0"/>
          <w:sz w:val="24"/>
          <w:lang w:bidi="ar"/>
        </w:rPr>
      </w:pPr>
      <w:r>
        <w:rPr>
          <w:rFonts w:hint="eastAsia" w:ascii="宋体" w:hAnsi="宋体" w:cs="宋体"/>
          <w:b/>
          <w:bCs/>
          <w:color w:val="000000"/>
          <w:kern w:val="0"/>
          <w:sz w:val="24"/>
          <w:lang w:bidi="ar"/>
        </w:rPr>
        <w:t>信用记录查询结果证明文件：</w:t>
      </w:r>
    </w:p>
    <w:p w14:paraId="4630CFD7">
      <w:pPr>
        <w:widowControl/>
        <w:jc w:val="left"/>
        <w:rPr>
          <w:rFonts w:ascii="宋体" w:hAnsi="宋体" w:cs="宋体"/>
          <w:b/>
          <w:bCs/>
          <w:color w:val="000000"/>
          <w:kern w:val="0"/>
          <w:sz w:val="24"/>
          <w:lang w:bidi="ar"/>
        </w:rPr>
      </w:pPr>
      <w:r>
        <w:rPr>
          <w:rFonts w:ascii="宋体" w:hAnsi="宋体" w:cs="宋体"/>
          <w:b/>
          <w:bCs/>
          <w:color w:val="000000"/>
          <w:kern w:val="0"/>
          <w:sz w:val="24"/>
          <w:lang w:bidi="ar"/>
        </w:rPr>
        <w:br w:type="page"/>
      </w:r>
    </w:p>
    <w:p w14:paraId="34248D6C">
      <w:pPr>
        <w:adjustRightInd w:val="0"/>
        <w:ind w:right="1049"/>
        <w:rPr>
          <w:rFonts w:ascii="宋体" w:hAnsi="宋体"/>
          <w:bCs/>
          <w:sz w:val="36"/>
          <w:szCs w:val="36"/>
        </w:rPr>
      </w:pPr>
      <w:r>
        <w:rPr>
          <w:rFonts w:hint="eastAsia" w:ascii="宋体" w:hAnsi="宋体"/>
          <w:bCs/>
        </w:rPr>
        <w:t>格式1</w:t>
      </w:r>
      <w:r>
        <w:rPr>
          <w:rFonts w:hint="eastAsia" w:ascii="宋体" w:hAnsi="宋体"/>
          <w:bCs/>
          <w:lang w:val="en-US" w:eastAsia="zh-CN"/>
        </w:rPr>
        <w:t>6</w:t>
      </w:r>
      <w:r>
        <w:rPr>
          <w:rFonts w:hint="eastAsia" w:ascii="宋体" w:hAnsi="宋体"/>
          <w:bCs/>
        </w:rPr>
        <w:t>：供货承诺函</w:t>
      </w:r>
    </w:p>
    <w:p w14:paraId="74B74086">
      <w:pPr>
        <w:snapToGrid w:val="0"/>
        <w:jc w:val="center"/>
        <w:rPr>
          <w:rFonts w:ascii="宋体" w:hAnsi="宋体" w:cs="宋体"/>
          <w:b/>
          <w:sz w:val="44"/>
          <w:szCs w:val="44"/>
        </w:rPr>
      </w:pPr>
      <w:r>
        <w:rPr>
          <w:rFonts w:hint="eastAsia" w:ascii="宋体" w:hAnsi="宋体" w:cs="宋体"/>
          <w:b/>
          <w:sz w:val="44"/>
          <w:szCs w:val="44"/>
        </w:rPr>
        <w:t>供货承诺函</w:t>
      </w:r>
    </w:p>
    <w:p w14:paraId="40D35B1E">
      <w:pPr>
        <w:spacing w:line="500" w:lineRule="atLeast"/>
        <w:ind w:firstLine="482" w:firstLineChars="200"/>
        <w:rPr>
          <w:rFonts w:ascii="宋体" w:hAnsi="宋体" w:cs="宋体"/>
          <w:b/>
          <w:bCs/>
          <w:sz w:val="24"/>
        </w:rPr>
      </w:pPr>
    </w:p>
    <w:p w14:paraId="4A112AAB">
      <w:pPr>
        <w:spacing w:line="288" w:lineRule="auto"/>
        <w:rPr>
          <w:rFonts w:ascii="宋体" w:hAnsi="宋体" w:cs="宋体"/>
          <w:sz w:val="24"/>
        </w:rPr>
      </w:pPr>
      <w:r>
        <w:rPr>
          <w:rFonts w:hint="eastAsia" w:ascii="宋体" w:hAnsi="宋体" w:cs="宋体"/>
          <w:b/>
          <w:bCs/>
          <w:sz w:val="24"/>
        </w:rPr>
        <w:t>致：北京中医药大学深圳医院（龙岗）</w:t>
      </w:r>
    </w:p>
    <w:p w14:paraId="70D99D17">
      <w:pPr>
        <w:spacing w:line="288" w:lineRule="auto"/>
        <w:ind w:firstLine="480" w:firstLineChars="200"/>
        <w:rPr>
          <w:rFonts w:ascii="宋体" w:hAnsi="宋体" w:cs="宋体"/>
          <w:sz w:val="24"/>
        </w:rPr>
      </w:pPr>
      <w:r>
        <w:rPr>
          <w:rFonts w:hint="eastAsia" w:ascii="宋体" w:hAnsi="宋体" w:cs="宋体"/>
          <w:sz w:val="24"/>
        </w:rPr>
        <w:t>我公司（报名公司全称，盖章）是合法注册的医用耗材生产/经营企业。若我公司所投产品获得中选资格，我公司承诺：</w:t>
      </w:r>
    </w:p>
    <w:p w14:paraId="582B80FC">
      <w:pPr>
        <w:spacing w:line="288" w:lineRule="auto"/>
        <w:ind w:firstLine="480" w:firstLineChars="200"/>
        <w:rPr>
          <w:rFonts w:ascii="宋体" w:hAnsi="宋体" w:cs="宋体"/>
          <w:sz w:val="24"/>
        </w:rPr>
      </w:pPr>
      <w:r>
        <w:rPr>
          <w:rFonts w:hint="eastAsia" w:ascii="宋体" w:hAnsi="宋体" w:cs="宋体"/>
          <w:sz w:val="24"/>
        </w:rPr>
        <w:t>1、我公司保证供货产品的实际品牌、规格型号、生产厂家、质量与谈判文件内所投产品描述一致；供货产品确保最新生产批号，绝不提供过期或即将过期的产品。否则，贵院有权单方面拒绝收货。</w:t>
      </w:r>
    </w:p>
    <w:p w14:paraId="531D1007">
      <w:pPr>
        <w:spacing w:line="288" w:lineRule="auto"/>
        <w:ind w:firstLine="480" w:firstLineChars="200"/>
        <w:rPr>
          <w:rFonts w:ascii="宋体" w:hAnsi="宋体" w:cs="宋体"/>
          <w:color w:val="FF0000"/>
          <w:sz w:val="24"/>
        </w:rPr>
      </w:pPr>
      <w:r>
        <w:rPr>
          <w:rFonts w:hint="eastAsia" w:ascii="宋体" w:hAnsi="宋体" w:cs="宋体"/>
          <w:sz w:val="24"/>
        </w:rPr>
        <w:t>2、</w:t>
      </w:r>
      <w:r>
        <w:rPr>
          <w:rFonts w:hint="eastAsia" w:ascii="宋体" w:hAnsi="宋体" w:cs="宋体"/>
          <w:color w:val="FF0000"/>
          <w:sz w:val="24"/>
        </w:rPr>
        <w:t>我公司保证遵守贵院的供应商管理规定，并承担我公司供应贵院所有产品的医院供应链延伸服务管理费用。</w:t>
      </w:r>
    </w:p>
    <w:p w14:paraId="639FA1ED">
      <w:pPr>
        <w:spacing w:line="288" w:lineRule="auto"/>
        <w:ind w:firstLine="480" w:firstLineChars="200"/>
        <w:rPr>
          <w:rFonts w:ascii="宋体" w:hAnsi="宋体" w:cs="宋体"/>
          <w:sz w:val="24"/>
        </w:rPr>
      </w:pPr>
      <w:r>
        <w:rPr>
          <w:rFonts w:hint="eastAsia" w:ascii="宋体" w:hAnsi="宋体" w:cs="宋体"/>
          <w:sz w:val="24"/>
        </w:rPr>
        <w:t>3、若中选耗材或试剂有断货或停货等特殊情况时，我公司保证提前告知贵院，并出示加盖公章的停货书面说明。断货期间，贵院有权向其他供货商购买同类产品，直到我公司能继续供货为止。</w:t>
      </w:r>
    </w:p>
    <w:p w14:paraId="1FA63BBF">
      <w:pPr>
        <w:spacing w:line="288" w:lineRule="auto"/>
        <w:ind w:firstLine="480" w:firstLineChars="200"/>
        <w:rPr>
          <w:rFonts w:ascii="宋体" w:hAnsi="宋体" w:cs="宋体"/>
          <w:sz w:val="24"/>
        </w:rPr>
      </w:pPr>
      <w:r>
        <w:rPr>
          <w:rFonts w:hint="eastAsia" w:ascii="宋体" w:hAnsi="宋体" w:cs="宋体"/>
          <w:sz w:val="24"/>
        </w:rPr>
        <w:t>4、若中选设备未能按医院实际需求在约定时间内交付使用，我公司保证提前告知贵院，并出示加盖公章的说明，同意医院单方面无责终止本次公开采购相关合同。</w:t>
      </w:r>
    </w:p>
    <w:p w14:paraId="6ADCE12D">
      <w:pPr>
        <w:spacing w:line="288" w:lineRule="auto"/>
        <w:ind w:firstLine="480" w:firstLineChars="200"/>
        <w:rPr>
          <w:rFonts w:ascii="宋体" w:hAnsi="宋体" w:cs="宋体"/>
          <w:sz w:val="24"/>
        </w:rPr>
      </w:pPr>
      <w:r>
        <w:rPr>
          <w:rFonts w:hint="eastAsia" w:ascii="宋体" w:hAnsi="宋体" w:cs="宋体"/>
          <w:sz w:val="24"/>
        </w:rPr>
        <w:t>5、在实际使用过程中如因产品原因出现异常情况，我公司保证及时请厂家或专家到贵院协助解决异常情况，一切费用由我公司负责。</w:t>
      </w:r>
    </w:p>
    <w:p w14:paraId="55922791">
      <w:pPr>
        <w:spacing w:line="288" w:lineRule="auto"/>
        <w:ind w:firstLine="480" w:firstLineChars="200"/>
        <w:rPr>
          <w:rFonts w:ascii="宋体" w:hAnsi="宋体" w:cs="宋体"/>
          <w:sz w:val="24"/>
        </w:rPr>
      </w:pPr>
      <w:r>
        <w:rPr>
          <w:rFonts w:hint="eastAsia" w:ascii="宋体" w:hAnsi="宋体" w:cs="宋体"/>
          <w:sz w:val="24"/>
        </w:rPr>
        <w:t>6、对于一些需要指导的新产品，我公司保证做好相关培训工作，培训产生的费用由我公司负责。</w:t>
      </w:r>
    </w:p>
    <w:p w14:paraId="4AA3A590">
      <w:pPr>
        <w:spacing w:line="288" w:lineRule="auto"/>
        <w:ind w:firstLine="480" w:firstLineChars="200"/>
        <w:rPr>
          <w:rFonts w:ascii="宋体" w:hAnsi="宋体" w:cs="宋体"/>
          <w:sz w:val="24"/>
        </w:rPr>
      </w:pPr>
      <w:r>
        <w:rPr>
          <w:rFonts w:hint="eastAsia" w:ascii="宋体" w:hAnsi="宋体" w:cs="宋体"/>
          <w:sz w:val="24"/>
        </w:rPr>
        <w:t>7、新开展的项目或同一测定项目检测方法改变升级，我公司保证无条件提供货源。</w:t>
      </w:r>
    </w:p>
    <w:p w14:paraId="3536C430">
      <w:pPr>
        <w:spacing w:line="288" w:lineRule="auto"/>
        <w:ind w:firstLine="480" w:firstLineChars="200"/>
        <w:rPr>
          <w:rFonts w:ascii="宋体" w:hAnsi="宋体" w:cs="宋体"/>
          <w:sz w:val="24"/>
        </w:rPr>
      </w:pPr>
      <w:r>
        <w:rPr>
          <w:rFonts w:hint="eastAsia" w:ascii="宋体" w:hAnsi="宋体" w:cs="宋体"/>
          <w:sz w:val="24"/>
        </w:rPr>
        <w:t>8、我公司保证在供货中对因运输破损等原因无法使用的产品无条件退换。</w:t>
      </w:r>
    </w:p>
    <w:p w14:paraId="76ECD8D8">
      <w:pPr>
        <w:spacing w:line="288" w:lineRule="auto"/>
        <w:ind w:firstLine="480" w:firstLineChars="200"/>
        <w:rPr>
          <w:rFonts w:ascii="宋体" w:hAnsi="宋体" w:cs="宋体"/>
          <w:sz w:val="24"/>
        </w:rPr>
      </w:pPr>
      <w:r>
        <w:rPr>
          <w:rFonts w:hint="eastAsia" w:ascii="宋体" w:hAnsi="宋体" w:cs="宋体"/>
          <w:sz w:val="24"/>
        </w:rPr>
        <w:t>9、对于接近有效期的产品（近效期3个月或以上的），我公司保证无条件更换新批号且有效期在半年以上的产品。</w:t>
      </w:r>
    </w:p>
    <w:p w14:paraId="6F3C02DD">
      <w:pPr>
        <w:pStyle w:val="27"/>
        <w:snapToGrid/>
        <w:spacing w:line="288" w:lineRule="auto"/>
        <w:ind w:firstLine="520" w:firstLineChars="200"/>
        <w:rPr>
          <w:rFonts w:ascii="宋体" w:hAnsi="宋体" w:cs="宋体"/>
        </w:rPr>
      </w:pPr>
      <w:r>
        <w:rPr>
          <w:rFonts w:hint="eastAsia" w:ascii="宋体" w:hAnsi="宋体" w:cs="宋体"/>
        </w:rPr>
        <w:t>10、我公司承诺中选后将在深圳医用耗材阳光交易</w:t>
      </w:r>
      <w:r>
        <w:rPr>
          <w:rFonts w:hint="eastAsia" w:ascii="宋体" w:hAnsi="宋体" w:cs="宋体"/>
          <w:spacing w:val="0"/>
        </w:rPr>
        <w:t>和监管平台签订购销合同。</w:t>
      </w:r>
    </w:p>
    <w:p w14:paraId="6755FB2C">
      <w:pPr>
        <w:spacing w:line="288" w:lineRule="auto"/>
        <w:ind w:firstLine="480" w:firstLineChars="200"/>
        <w:rPr>
          <w:rFonts w:ascii="宋体" w:hAnsi="宋体" w:cs="宋体"/>
          <w:sz w:val="24"/>
        </w:rPr>
      </w:pPr>
      <w:r>
        <w:rPr>
          <w:rFonts w:hint="eastAsia" w:ascii="宋体" w:hAnsi="宋体" w:cs="宋体"/>
          <w:sz w:val="24"/>
        </w:rPr>
        <w:t>我公司如有违约，自愿接受贵院处罚，同意医院单方面无责终止本次公开采购相关合同并支付货款10倍的违约金。</w:t>
      </w:r>
    </w:p>
    <w:p w14:paraId="03C7AF28">
      <w:pPr>
        <w:pStyle w:val="6"/>
        <w:spacing w:line="288" w:lineRule="auto"/>
        <w:ind w:firstLine="480"/>
      </w:pPr>
    </w:p>
    <w:p w14:paraId="54C51478">
      <w:pPr>
        <w:spacing w:line="288" w:lineRule="auto"/>
        <w:ind w:firstLine="482" w:firstLineChars="200"/>
        <w:rPr>
          <w:rFonts w:ascii="宋体" w:hAnsi="宋体" w:cs="宋体"/>
          <w:sz w:val="24"/>
        </w:rPr>
      </w:pPr>
      <w:r>
        <w:rPr>
          <w:rFonts w:hint="eastAsia" w:ascii="宋体" w:hAnsi="宋体" w:cs="宋体"/>
          <w:b/>
          <w:bCs/>
          <w:sz w:val="24"/>
        </w:rPr>
        <w:t>本承诺书有效期限：自签订购销合同开始至合同有效期截止。</w:t>
      </w:r>
    </w:p>
    <w:p w14:paraId="39B21A90">
      <w:pPr>
        <w:spacing w:line="288" w:lineRule="auto"/>
        <w:rPr>
          <w:rFonts w:ascii="宋体" w:hAnsi="宋体" w:cs="宋体"/>
          <w:sz w:val="24"/>
        </w:rPr>
      </w:pPr>
    </w:p>
    <w:p w14:paraId="6BCFB93A">
      <w:pPr>
        <w:spacing w:line="288" w:lineRule="auto"/>
        <w:ind w:firstLine="5040" w:firstLineChars="2100"/>
        <w:rPr>
          <w:rFonts w:ascii="宋体" w:hAnsi="宋体" w:cs="宋体"/>
          <w:sz w:val="24"/>
        </w:rPr>
      </w:pPr>
      <w:r>
        <w:rPr>
          <w:rFonts w:hint="eastAsia" w:ascii="宋体" w:hAnsi="宋体" w:cs="宋体"/>
          <w:sz w:val="24"/>
        </w:rPr>
        <w:t>报名公司（盖章）：</w:t>
      </w:r>
    </w:p>
    <w:p w14:paraId="3347E26E">
      <w:pPr>
        <w:spacing w:line="288" w:lineRule="auto"/>
        <w:ind w:firstLine="5040" w:firstLineChars="2100"/>
        <w:rPr>
          <w:rFonts w:ascii="宋体" w:hAnsi="宋体" w:cs="宋体"/>
          <w:sz w:val="24"/>
        </w:rPr>
      </w:pPr>
      <w:r>
        <w:rPr>
          <w:rFonts w:hint="eastAsia" w:ascii="宋体" w:hAnsi="宋体" w:cs="宋体"/>
          <w:sz w:val="24"/>
        </w:rPr>
        <w:t>法定代表人（签字或盖章）：</w:t>
      </w:r>
    </w:p>
    <w:p w14:paraId="7F3A9DAC">
      <w:pPr>
        <w:spacing w:line="288" w:lineRule="auto"/>
        <w:ind w:firstLine="5040" w:firstLineChars="2100"/>
        <w:rPr>
          <w:rFonts w:ascii="宋体" w:hAnsi="宋体" w:cs="宋体"/>
          <w:sz w:val="24"/>
        </w:rPr>
      </w:pPr>
      <w:r>
        <w:rPr>
          <w:rFonts w:hint="eastAsia" w:ascii="宋体" w:hAnsi="宋体" w:cs="宋体"/>
          <w:sz w:val="24"/>
        </w:rPr>
        <w:t>被授权人（签字）：</w:t>
      </w:r>
    </w:p>
    <w:p w14:paraId="644CE8DD">
      <w:pPr>
        <w:widowControl/>
        <w:jc w:val="left"/>
        <w:rPr>
          <w:rFonts w:ascii="宋体" w:hAnsi="宋体" w:cs="宋体"/>
          <w:sz w:val="24"/>
        </w:rPr>
      </w:pPr>
      <w:r>
        <w:rPr>
          <w:rFonts w:hint="eastAsia" w:ascii="宋体" w:hAnsi="宋体" w:cs="宋体"/>
          <w:sz w:val="24"/>
        </w:rPr>
        <w:t>日期：     年   月   日</w:t>
      </w:r>
      <w:r>
        <w:rPr>
          <w:rFonts w:ascii="宋体" w:hAnsi="宋体" w:cs="宋体"/>
          <w:sz w:val="24"/>
        </w:rPr>
        <w:br w:type="page"/>
      </w:r>
    </w:p>
    <w:p w14:paraId="7DCFE95E">
      <w:pPr>
        <w:adjustRightInd w:val="0"/>
        <w:ind w:right="1049"/>
        <w:rPr>
          <w:rFonts w:ascii="宋体" w:hAnsi="宋体"/>
          <w:bCs/>
          <w:sz w:val="36"/>
          <w:szCs w:val="36"/>
        </w:rPr>
      </w:pPr>
      <w:r>
        <w:rPr>
          <w:rFonts w:hint="eastAsia" w:ascii="宋体" w:hAnsi="宋体"/>
          <w:bCs/>
        </w:rPr>
        <w:t>格式1</w:t>
      </w:r>
      <w:r>
        <w:rPr>
          <w:rFonts w:hint="eastAsia" w:ascii="宋体" w:hAnsi="宋体"/>
          <w:bCs/>
          <w:lang w:val="en-US" w:eastAsia="zh-CN"/>
        </w:rPr>
        <w:t>7</w:t>
      </w:r>
      <w:r>
        <w:rPr>
          <w:rFonts w:hint="eastAsia" w:ascii="宋体" w:hAnsi="宋体"/>
          <w:bCs/>
        </w:rPr>
        <w:t>：供货保障证明</w:t>
      </w:r>
    </w:p>
    <w:p w14:paraId="64598D9C">
      <w:pPr>
        <w:snapToGrid w:val="0"/>
        <w:jc w:val="center"/>
        <w:rPr>
          <w:rFonts w:ascii="宋体" w:hAnsi="宋体" w:cs="宋体"/>
          <w:b/>
          <w:sz w:val="44"/>
          <w:szCs w:val="44"/>
        </w:rPr>
      </w:pPr>
      <w:r>
        <w:rPr>
          <w:rFonts w:hint="eastAsia" w:ascii="宋体" w:hAnsi="宋体" w:cs="宋体"/>
          <w:b/>
          <w:sz w:val="44"/>
          <w:szCs w:val="44"/>
        </w:rPr>
        <w:t>供货保障证明</w:t>
      </w:r>
    </w:p>
    <w:p w14:paraId="308948E5">
      <w:pPr>
        <w:spacing w:line="500" w:lineRule="atLeast"/>
        <w:ind w:firstLine="482" w:firstLineChars="200"/>
        <w:rPr>
          <w:rFonts w:ascii="宋体" w:hAnsi="宋体" w:cs="宋体"/>
          <w:b/>
          <w:bCs/>
          <w:sz w:val="24"/>
        </w:rPr>
      </w:pPr>
    </w:p>
    <w:p w14:paraId="1177836E">
      <w:pPr>
        <w:spacing w:line="300" w:lineRule="auto"/>
        <w:rPr>
          <w:rFonts w:ascii="宋体" w:hAnsi="宋体" w:cs="宋体"/>
          <w:sz w:val="24"/>
        </w:rPr>
      </w:pPr>
      <w:r>
        <w:rPr>
          <w:rFonts w:hint="eastAsia" w:ascii="宋体" w:hAnsi="宋体" w:cs="宋体"/>
          <w:b/>
          <w:bCs/>
          <w:sz w:val="24"/>
        </w:rPr>
        <w:t>致：北京中医药大学深圳医院（龙岗）</w:t>
      </w:r>
    </w:p>
    <w:p w14:paraId="33EE8023">
      <w:pPr>
        <w:spacing w:line="300" w:lineRule="auto"/>
        <w:ind w:firstLine="480" w:firstLineChars="200"/>
        <w:rPr>
          <w:rFonts w:ascii="宋体" w:hAnsi="宋体" w:cs="宋体"/>
          <w:sz w:val="24"/>
        </w:rPr>
      </w:pPr>
      <w:r>
        <w:rPr>
          <w:rFonts w:hint="eastAsia" w:ascii="宋体" w:hAnsi="宋体" w:cs="宋体"/>
          <w:sz w:val="24"/>
        </w:rPr>
        <w:t>我公司承诺为此次授权</w:t>
      </w:r>
      <w:r>
        <w:rPr>
          <w:rFonts w:hint="eastAsia" w:ascii="宋体" w:hAnsi="宋体" w:cs="宋体"/>
          <w:sz w:val="24"/>
          <w:u w:val="single"/>
        </w:rPr>
        <w:t xml:space="preserve">                 </w:t>
      </w:r>
      <w:r>
        <w:rPr>
          <w:rFonts w:hint="eastAsia" w:ascii="宋体" w:hAnsi="宋体" w:cs="宋体"/>
          <w:sz w:val="24"/>
        </w:rPr>
        <w:t>公司参与项目名称：</w:t>
      </w:r>
      <w:r>
        <w:rPr>
          <w:rFonts w:hint="eastAsia" w:ascii="宋体" w:hAnsi="宋体" w:cs="宋体"/>
          <w:sz w:val="24"/>
          <w:u w:val="single"/>
        </w:rPr>
        <w:t xml:space="preserve">         </w:t>
      </w:r>
      <w:r>
        <w:rPr>
          <w:rFonts w:hint="eastAsia"/>
          <w:sz w:val="24"/>
        </w:rPr>
        <w:t>、项目编号：</w:t>
      </w:r>
      <w:r>
        <w:rPr>
          <w:rFonts w:hint="eastAsia"/>
          <w:sz w:val="24"/>
          <w:lang w:eastAsia="zh-CN"/>
        </w:rPr>
        <w:t>XM20261288</w:t>
      </w:r>
      <w:r>
        <w:rPr>
          <w:rFonts w:hint="eastAsia" w:ascii="宋体" w:hAnsi="宋体" w:cs="宋体"/>
          <w:sz w:val="24"/>
        </w:rPr>
        <w:t>的项目，提供以下质量保证并承担相应的法律责任：</w:t>
      </w:r>
    </w:p>
    <w:p w14:paraId="523C05C6">
      <w:pPr>
        <w:numPr>
          <w:ilvl w:val="0"/>
          <w:numId w:val="2"/>
        </w:numPr>
        <w:spacing w:line="300" w:lineRule="auto"/>
        <w:ind w:firstLine="482"/>
        <w:rPr>
          <w:rFonts w:ascii="宋体" w:hAnsi="宋体" w:cs="宋体"/>
          <w:sz w:val="24"/>
        </w:rPr>
      </w:pPr>
      <w:r>
        <w:rPr>
          <w:rFonts w:hint="eastAsia" w:ascii="宋体" w:hAnsi="宋体" w:cs="宋体"/>
          <w:sz w:val="24"/>
        </w:rPr>
        <w:t>提供的产品为全新的、符合招标文件承诺的技术要求；</w:t>
      </w:r>
    </w:p>
    <w:p w14:paraId="12231650">
      <w:pPr>
        <w:numPr>
          <w:ilvl w:val="0"/>
          <w:numId w:val="2"/>
        </w:numPr>
        <w:spacing w:line="300" w:lineRule="auto"/>
        <w:ind w:firstLine="482"/>
        <w:rPr>
          <w:rFonts w:ascii="宋体" w:hAnsi="宋体" w:cs="宋体"/>
          <w:sz w:val="24"/>
        </w:rPr>
      </w:pPr>
      <w:r>
        <w:rPr>
          <w:rFonts w:hint="eastAsia" w:ascii="宋体" w:hAnsi="宋体" w:cs="宋体"/>
          <w:sz w:val="24"/>
        </w:rPr>
        <w:t>保证“诚信承诺函”及“供货承诺函”全部内容的满足；</w:t>
      </w:r>
    </w:p>
    <w:p w14:paraId="77DC88DF">
      <w:pPr>
        <w:numPr>
          <w:ilvl w:val="0"/>
          <w:numId w:val="2"/>
        </w:numPr>
        <w:spacing w:line="300" w:lineRule="auto"/>
        <w:ind w:firstLine="482"/>
        <w:rPr>
          <w:rFonts w:ascii="宋体" w:hAnsi="宋体" w:cs="宋体"/>
          <w:sz w:val="24"/>
        </w:rPr>
      </w:pPr>
      <w:r>
        <w:rPr>
          <w:rFonts w:hint="eastAsia" w:ascii="宋体" w:hAnsi="宋体" w:cs="宋体"/>
          <w:sz w:val="24"/>
        </w:rPr>
        <w:t>保证在规定的时间内供货。</w:t>
      </w:r>
    </w:p>
    <w:p w14:paraId="49DC31B5">
      <w:pPr>
        <w:spacing w:line="300" w:lineRule="auto"/>
        <w:ind w:firstLine="480" w:firstLineChars="200"/>
        <w:rPr>
          <w:rFonts w:ascii="宋体" w:hAnsi="宋体" w:cs="宋体"/>
          <w:sz w:val="24"/>
        </w:rPr>
      </w:pPr>
    </w:p>
    <w:p w14:paraId="044F2268">
      <w:pPr>
        <w:spacing w:line="300" w:lineRule="auto"/>
        <w:ind w:firstLine="480" w:firstLineChars="200"/>
        <w:rPr>
          <w:rFonts w:ascii="宋体" w:hAnsi="宋体" w:cs="宋体"/>
          <w:sz w:val="24"/>
        </w:rPr>
      </w:pPr>
      <w:r>
        <w:rPr>
          <w:rFonts w:hint="eastAsia" w:ascii="宋体" w:hAnsi="宋体" w:cs="宋体"/>
          <w:sz w:val="24"/>
        </w:rPr>
        <w:t>我公司如有违约，自愿接受贵院处罚，同意医院单方面无责终止本次公开采购相关合同并支付货款10倍的违约金。</w:t>
      </w:r>
    </w:p>
    <w:p w14:paraId="4B6B5D12">
      <w:pPr>
        <w:pStyle w:val="6"/>
        <w:spacing w:line="300" w:lineRule="auto"/>
        <w:ind w:firstLine="480"/>
      </w:pPr>
    </w:p>
    <w:p w14:paraId="07024289">
      <w:pPr>
        <w:spacing w:line="300" w:lineRule="auto"/>
        <w:ind w:firstLine="482" w:firstLineChars="200"/>
        <w:rPr>
          <w:rFonts w:ascii="宋体" w:hAnsi="宋体" w:cs="宋体"/>
          <w:sz w:val="24"/>
        </w:rPr>
      </w:pPr>
      <w:r>
        <w:rPr>
          <w:rFonts w:hint="eastAsia" w:ascii="宋体" w:hAnsi="宋体" w:cs="宋体"/>
          <w:b/>
          <w:bCs/>
          <w:sz w:val="24"/>
        </w:rPr>
        <w:t>本承诺书有效期限：自签订购销合同开始至合同有效期截止。</w:t>
      </w:r>
    </w:p>
    <w:p w14:paraId="27EB1E96">
      <w:pPr>
        <w:spacing w:line="300" w:lineRule="auto"/>
        <w:rPr>
          <w:rFonts w:ascii="宋体" w:hAnsi="宋体" w:cs="宋体"/>
          <w:sz w:val="24"/>
        </w:rPr>
      </w:pPr>
    </w:p>
    <w:p w14:paraId="7402E8D1">
      <w:pPr>
        <w:spacing w:line="300" w:lineRule="auto"/>
        <w:ind w:firstLine="4320" w:firstLineChars="1800"/>
        <w:rPr>
          <w:rFonts w:ascii="宋体" w:hAnsi="宋体" w:cs="宋体"/>
          <w:sz w:val="24"/>
        </w:rPr>
      </w:pPr>
      <w:r>
        <w:rPr>
          <w:rFonts w:hint="eastAsia" w:ascii="宋体" w:hAnsi="宋体" w:cs="宋体"/>
          <w:sz w:val="24"/>
        </w:rPr>
        <w:t>生产厂家（盖章）：</w:t>
      </w:r>
    </w:p>
    <w:p w14:paraId="6CAEE9E5">
      <w:pPr>
        <w:spacing w:line="300" w:lineRule="auto"/>
        <w:ind w:firstLine="4320" w:firstLineChars="1800"/>
        <w:rPr>
          <w:rFonts w:ascii="宋体" w:hAnsi="宋体" w:cs="宋体"/>
          <w:sz w:val="24"/>
        </w:rPr>
      </w:pPr>
      <w:r>
        <w:rPr>
          <w:rFonts w:hint="eastAsia" w:ascii="宋体" w:hAnsi="宋体" w:cs="宋体"/>
          <w:sz w:val="24"/>
        </w:rPr>
        <w:t>日期：     年    月   日</w:t>
      </w:r>
    </w:p>
    <w:p w14:paraId="1E2369A3">
      <w:pPr>
        <w:pStyle w:val="8"/>
        <w:rPr>
          <w:rFonts w:ascii="宋体" w:hAnsi="宋体" w:cs="宋体"/>
          <w:sz w:val="24"/>
        </w:rPr>
      </w:pPr>
    </w:p>
    <w:p w14:paraId="17539D21">
      <w:pPr>
        <w:rPr>
          <w:rFonts w:ascii="宋体" w:hAnsi="宋体" w:cs="宋体"/>
          <w:sz w:val="24"/>
        </w:rPr>
      </w:pPr>
    </w:p>
    <w:p w14:paraId="2587DA04">
      <w:pPr>
        <w:pStyle w:val="24"/>
      </w:pPr>
    </w:p>
    <w:p w14:paraId="6084A7AF">
      <w:pPr>
        <w:pStyle w:val="24"/>
      </w:pPr>
    </w:p>
    <w:p w14:paraId="6B260439">
      <w:pPr>
        <w:tabs>
          <w:tab w:val="left" w:pos="4860"/>
          <w:tab w:val="left" w:pos="5400"/>
          <w:tab w:val="left" w:pos="5580"/>
        </w:tabs>
        <w:rPr>
          <w:rFonts w:ascii="宋体" w:hAnsi="宋体"/>
          <w:bCs/>
        </w:rPr>
      </w:pPr>
      <w:r>
        <w:rPr>
          <w:rFonts w:hint="eastAsia" w:ascii="宋体" w:hAnsi="宋体"/>
          <w:bCs/>
        </w:rPr>
        <w:t>格式1</w:t>
      </w:r>
      <w:r>
        <w:rPr>
          <w:rFonts w:hint="eastAsia" w:ascii="宋体" w:hAnsi="宋体"/>
          <w:bCs/>
          <w:lang w:val="en-US" w:eastAsia="zh-CN"/>
        </w:rPr>
        <w:t>8</w:t>
      </w:r>
      <w:r>
        <w:rPr>
          <w:rFonts w:hint="eastAsia" w:ascii="宋体" w:hAnsi="宋体"/>
          <w:bCs/>
        </w:rPr>
        <w:t>：所投</w:t>
      </w:r>
      <w:r>
        <w:rPr>
          <w:rFonts w:hint="eastAsia" w:ascii="宋体" w:hAnsi="宋体"/>
        </w:rPr>
        <w:t>产品检测报告等产品合格证明材料</w:t>
      </w:r>
      <w:r>
        <w:rPr>
          <w:rFonts w:hint="eastAsia" w:ascii="宋体" w:hAnsi="宋体"/>
          <w:bCs/>
        </w:rPr>
        <w:t>系列</w:t>
      </w:r>
    </w:p>
    <w:p w14:paraId="1B5FDDC7">
      <w:pPr>
        <w:tabs>
          <w:tab w:val="left" w:pos="4860"/>
          <w:tab w:val="left" w:pos="5400"/>
          <w:tab w:val="left" w:pos="5580"/>
        </w:tabs>
        <w:spacing w:line="480" w:lineRule="auto"/>
        <w:ind w:firstLine="480"/>
        <w:rPr>
          <w:rFonts w:ascii="宋体" w:hAnsi="宋体"/>
          <w:bCs/>
        </w:rPr>
      </w:pPr>
    </w:p>
    <w:p w14:paraId="73B0AB46">
      <w:pPr>
        <w:tabs>
          <w:tab w:val="left" w:pos="4860"/>
          <w:tab w:val="left" w:pos="5400"/>
          <w:tab w:val="left" w:pos="5580"/>
        </w:tabs>
        <w:spacing w:line="480" w:lineRule="auto"/>
        <w:rPr>
          <w:rFonts w:ascii="宋体" w:hAnsi="宋体"/>
          <w:bCs/>
        </w:rPr>
      </w:pPr>
      <w:r>
        <w:rPr>
          <w:rFonts w:hint="eastAsia" w:ascii="宋体" w:hAnsi="宋体"/>
          <w:bCs/>
        </w:rPr>
        <w:t>格式1</w:t>
      </w:r>
      <w:r>
        <w:rPr>
          <w:rFonts w:hint="eastAsia" w:ascii="宋体" w:hAnsi="宋体"/>
          <w:bCs/>
          <w:lang w:val="en-US" w:eastAsia="zh-CN"/>
        </w:rPr>
        <w:t>9</w:t>
      </w:r>
      <w:r>
        <w:rPr>
          <w:rFonts w:hint="eastAsia" w:ascii="宋体" w:hAnsi="宋体"/>
          <w:bCs/>
        </w:rPr>
        <w:t>：所投产品说明书</w:t>
      </w:r>
    </w:p>
    <w:p w14:paraId="221A202B">
      <w:pPr>
        <w:widowControl/>
        <w:tabs>
          <w:tab w:val="left" w:pos="709"/>
        </w:tabs>
        <w:ind w:right="120" w:firstLine="480"/>
        <w:rPr>
          <w:rFonts w:ascii="仿宋_GB2312" w:eastAsia="仿宋_GB2312"/>
          <w:bCs/>
        </w:rPr>
      </w:pPr>
    </w:p>
    <w:p w14:paraId="34B730E4">
      <w:r>
        <w:rPr>
          <w:rFonts w:hint="eastAsia"/>
          <w:b/>
        </w:rPr>
        <w:t>注意：</w:t>
      </w:r>
      <w:r>
        <w:rPr>
          <w:rFonts w:hint="eastAsia"/>
        </w:rPr>
        <w:t>每个谈判产品的材料须按“谈判文件目录”所列顺序装订。</w:t>
      </w:r>
    </w:p>
    <w:p w14:paraId="31DBB85B">
      <w:pPr>
        <w:widowControl/>
        <w:jc w:val="left"/>
        <w:rPr>
          <w:rFonts w:ascii="宋体" w:hAnsi="宋体" w:cs="宋体"/>
          <w:sz w:val="24"/>
        </w:rPr>
      </w:pPr>
      <w:r>
        <w:rPr>
          <w:rFonts w:ascii="宋体" w:hAnsi="宋体" w:cs="宋体"/>
          <w:sz w:val="24"/>
        </w:rPr>
        <w:br w:type="page"/>
      </w:r>
    </w:p>
    <w:p w14:paraId="1B72164D">
      <w:pPr>
        <w:tabs>
          <w:tab w:val="left" w:pos="4860"/>
          <w:tab w:val="left" w:pos="5400"/>
          <w:tab w:val="left" w:pos="5580"/>
        </w:tabs>
        <w:rPr>
          <w:rFonts w:ascii="仿宋_GB2312" w:eastAsia="仿宋_GB2312"/>
          <w:bCs/>
        </w:rPr>
      </w:pPr>
      <w:r>
        <w:rPr>
          <w:rFonts w:hint="eastAsia" w:ascii="宋体" w:hAnsi="宋体"/>
          <w:bCs/>
        </w:rPr>
        <w:t>格式</w:t>
      </w:r>
      <w:r>
        <w:rPr>
          <w:rFonts w:hint="eastAsia" w:ascii="宋体" w:hAnsi="宋体"/>
          <w:bCs/>
          <w:lang w:val="en-US" w:eastAsia="zh-CN"/>
        </w:rPr>
        <w:t>20</w:t>
      </w:r>
      <w:r>
        <w:rPr>
          <w:rFonts w:hint="eastAsia" w:ascii="宋体" w:hAnsi="宋体"/>
          <w:bCs/>
        </w:rPr>
        <w:t>：诚信及履约承诺函</w:t>
      </w:r>
    </w:p>
    <w:p w14:paraId="39BB78F6">
      <w:pPr>
        <w:snapToGrid w:val="0"/>
        <w:jc w:val="center"/>
        <w:rPr>
          <w:rFonts w:ascii="宋体" w:hAnsi="宋体" w:cs="宋体"/>
          <w:b/>
          <w:bCs/>
          <w:sz w:val="24"/>
        </w:rPr>
      </w:pPr>
      <w:r>
        <w:rPr>
          <w:rFonts w:hint="eastAsia" w:asciiTheme="majorEastAsia" w:hAnsiTheme="majorEastAsia" w:eastAsiaTheme="majorEastAsia" w:cstheme="majorEastAsia"/>
          <w:b/>
          <w:sz w:val="44"/>
          <w:szCs w:val="44"/>
        </w:rPr>
        <w:t>诚信及履约承诺函</w:t>
      </w:r>
    </w:p>
    <w:p w14:paraId="141DB0AE">
      <w:pPr>
        <w:spacing w:line="288" w:lineRule="auto"/>
        <w:rPr>
          <w:rFonts w:ascii="宋体" w:hAnsi="宋体" w:cs="宋体"/>
          <w:szCs w:val="21"/>
        </w:rPr>
      </w:pPr>
      <w:r>
        <w:rPr>
          <w:rFonts w:hint="eastAsia" w:ascii="宋体" w:hAnsi="宋体" w:cs="宋体"/>
          <w:szCs w:val="21"/>
        </w:rPr>
        <w:t>致：北京中医药大学深圳医院（龙岗）</w:t>
      </w:r>
    </w:p>
    <w:p w14:paraId="272B4A56">
      <w:pPr>
        <w:spacing w:line="288" w:lineRule="auto"/>
        <w:ind w:firstLine="420" w:firstLineChars="200"/>
        <w:rPr>
          <w:rFonts w:ascii="宋体" w:hAnsi="宋体" w:cs="宋体"/>
          <w:szCs w:val="21"/>
        </w:rPr>
      </w:pPr>
      <w:r>
        <w:rPr>
          <w:rFonts w:hint="eastAsia" w:ascii="宋体" w:hAnsi="宋体" w:cs="宋体"/>
          <w:szCs w:val="21"/>
        </w:rPr>
        <w:t>我公司针对本次公开遴选活动，在此郑重承诺如下：</w:t>
      </w:r>
    </w:p>
    <w:p w14:paraId="1A34A277">
      <w:pPr>
        <w:spacing w:line="288" w:lineRule="auto"/>
        <w:ind w:firstLine="420" w:firstLineChars="200"/>
        <w:rPr>
          <w:rFonts w:ascii="宋体" w:hAnsi="宋体" w:cs="宋体"/>
          <w:szCs w:val="21"/>
        </w:rPr>
      </w:pPr>
      <w:r>
        <w:rPr>
          <w:rFonts w:hint="eastAsia" w:ascii="宋体" w:hAnsi="宋体" w:cs="宋体"/>
          <w:szCs w:val="21"/>
        </w:rPr>
        <w:t>1、我公司对本次遴选项目所提供的货物或服务未侵犯知识产权；</w:t>
      </w:r>
    </w:p>
    <w:p w14:paraId="33194A13">
      <w:pPr>
        <w:spacing w:line="288" w:lineRule="auto"/>
        <w:ind w:firstLine="420" w:firstLineChars="200"/>
        <w:rPr>
          <w:rFonts w:ascii="宋体" w:hAnsi="宋体" w:cs="宋体"/>
          <w:szCs w:val="21"/>
        </w:rPr>
      </w:pPr>
      <w:r>
        <w:rPr>
          <w:rFonts w:hint="eastAsia" w:ascii="宋体" w:hAnsi="宋体" w:cs="宋体"/>
          <w:szCs w:val="21"/>
        </w:rPr>
        <w:t>2、在开标前三年内的经营活动中没有重大违法记录；</w:t>
      </w:r>
    </w:p>
    <w:p w14:paraId="12123E12">
      <w:pPr>
        <w:spacing w:line="288" w:lineRule="auto"/>
        <w:ind w:firstLine="420" w:firstLineChars="200"/>
        <w:rPr>
          <w:rFonts w:ascii="宋体" w:hAnsi="宋体" w:cs="宋体"/>
          <w:szCs w:val="21"/>
        </w:rPr>
      </w:pPr>
      <w:r>
        <w:rPr>
          <w:rFonts w:hint="eastAsia" w:ascii="宋体" w:hAnsi="宋体" w:cs="宋体"/>
          <w:szCs w:val="21"/>
        </w:rPr>
        <w:t>3、我公司参与本项目时不存在被有关部门禁止参与政府采购活动且在有效期内的情况；</w:t>
      </w:r>
    </w:p>
    <w:p w14:paraId="1236CFB9">
      <w:pPr>
        <w:spacing w:line="288" w:lineRule="auto"/>
        <w:ind w:firstLine="420" w:firstLineChars="200"/>
        <w:rPr>
          <w:rFonts w:ascii="宋体" w:hAnsi="宋体" w:cs="宋体"/>
          <w:szCs w:val="21"/>
        </w:rPr>
      </w:pPr>
      <w:r>
        <w:rPr>
          <w:rFonts w:hint="eastAsia" w:ascii="宋体" w:hAnsi="宋体" w:cs="宋体"/>
          <w:szCs w:val="21"/>
        </w:rPr>
        <w:t>4、我公司具备《中华人民共和国政府采购法》第二十二条规定的资质；</w:t>
      </w:r>
    </w:p>
    <w:p w14:paraId="1BBFC3AD">
      <w:pPr>
        <w:spacing w:line="288" w:lineRule="auto"/>
        <w:ind w:firstLine="420" w:firstLineChars="200"/>
        <w:rPr>
          <w:rFonts w:ascii="宋体" w:hAnsi="宋体" w:cs="宋体"/>
          <w:szCs w:val="21"/>
        </w:rPr>
      </w:pPr>
      <w:r>
        <w:rPr>
          <w:rFonts w:hint="eastAsia" w:ascii="宋体" w:hAnsi="宋体" w:cs="宋体"/>
          <w:szCs w:val="21"/>
        </w:rPr>
        <w:t>5、我公司未被列入失信被执行人、重大税收违法案件当事人名单、政府采购严重违法失信行为记录名单；</w:t>
      </w:r>
    </w:p>
    <w:p w14:paraId="22E07461">
      <w:pPr>
        <w:spacing w:line="288" w:lineRule="auto"/>
        <w:ind w:firstLine="420" w:firstLineChars="200"/>
        <w:rPr>
          <w:rFonts w:ascii="宋体" w:hAnsi="宋体" w:cs="宋体"/>
          <w:szCs w:val="21"/>
        </w:rPr>
      </w:pPr>
      <w:r>
        <w:rPr>
          <w:rFonts w:hint="eastAsia" w:ascii="宋体" w:hAnsi="宋体" w:cs="宋体"/>
          <w:szCs w:val="21"/>
        </w:rPr>
        <w:t>6、我公司参与该项目投标，严格遵守政府采购相关法律，投标做到诚实，不造假， 不围标、串标、陪标。我公司已清楚，如违反上述要求，其投标将作废，被列入不良记录名单并在网上曝光，同时将被提请政府采购监督管理部门给予一定年限内禁止参与政府采购活动或其他处罚；</w:t>
      </w:r>
    </w:p>
    <w:p w14:paraId="1C55FF48">
      <w:pPr>
        <w:spacing w:line="288" w:lineRule="auto"/>
        <w:ind w:firstLine="420" w:firstLineChars="200"/>
        <w:rPr>
          <w:rFonts w:ascii="宋体" w:hAnsi="宋体" w:cs="宋体"/>
          <w:szCs w:val="21"/>
        </w:rPr>
      </w:pPr>
      <w:r>
        <w:rPr>
          <w:rFonts w:hint="eastAsia" w:ascii="宋体" w:hAnsi="宋体" w:cs="宋体"/>
          <w:szCs w:val="21"/>
        </w:rPr>
        <w:t>7、我单位如果中标，做到守信，不偷工减料，依照本项目采购文件需求内容、签署的采购合同及本单位在投标中所做的一切承诺履约。我单位对本项目的报价负责，中标后将严格按照本项目采购文件需求、签署的采购合同及我单位在投标中所作的全部承诺履行。</w:t>
      </w:r>
    </w:p>
    <w:p w14:paraId="6F477008">
      <w:pPr>
        <w:spacing w:line="288" w:lineRule="auto"/>
        <w:ind w:firstLine="420" w:firstLineChars="200"/>
        <w:rPr>
          <w:rFonts w:ascii="宋体" w:hAnsi="宋体" w:cs="宋体"/>
          <w:szCs w:val="21"/>
        </w:rPr>
      </w:pPr>
      <w:r>
        <w:rPr>
          <w:rFonts w:hint="eastAsia" w:ascii="宋体" w:hAnsi="宋体" w:cs="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2BE8285">
      <w:pPr>
        <w:spacing w:line="288" w:lineRule="auto"/>
        <w:ind w:firstLine="420" w:firstLineChars="200"/>
        <w:rPr>
          <w:rFonts w:ascii="宋体" w:hAnsi="宋体" w:cs="宋体"/>
          <w:szCs w:val="21"/>
        </w:rPr>
      </w:pPr>
      <w:r>
        <w:rPr>
          <w:rFonts w:hint="eastAsia" w:ascii="宋体" w:hAnsi="宋体" w:cs="宋体"/>
          <w:szCs w:val="21"/>
        </w:rPr>
        <w:t>8、我单位已认真核实了谈判文件的全部内容，所有资料均为真实资料。我单位对谈判文件中全部投标资料的真实性负责，如被证实我单位的谈判文件中存在虚假资料的，则视为我单位隐瞒真实情况、提供虚假资料，我单位愿意接受主管部门作出的行政处罚；</w:t>
      </w:r>
    </w:p>
    <w:p w14:paraId="0D926336">
      <w:pPr>
        <w:spacing w:line="288" w:lineRule="auto"/>
        <w:ind w:firstLine="420" w:firstLineChars="200"/>
        <w:rPr>
          <w:rFonts w:ascii="宋体" w:hAnsi="宋体" w:cs="宋体"/>
          <w:szCs w:val="21"/>
        </w:rPr>
      </w:pPr>
      <w:r>
        <w:rPr>
          <w:rFonts w:hint="eastAsia" w:ascii="宋体" w:hAnsi="宋体" w:cs="宋体"/>
          <w:szCs w:val="21"/>
        </w:rPr>
        <w:t>9.我单位承诺不存在《深圳市财政局政府采购供应商信用信息管理办法》（深财规〔2023〕3号）列明的严重违法失信行为（由供应商在《政府采购投标及履约承诺函》中作出声明）。</w:t>
      </w:r>
    </w:p>
    <w:p w14:paraId="742F396F">
      <w:pPr>
        <w:spacing w:line="288" w:lineRule="auto"/>
        <w:ind w:firstLine="420" w:firstLineChars="200"/>
        <w:rPr>
          <w:rFonts w:ascii="宋体" w:hAnsi="宋体" w:cs="宋体"/>
          <w:szCs w:val="21"/>
        </w:rPr>
      </w:pPr>
      <w:r>
        <w:rPr>
          <w:rFonts w:hint="eastAsia" w:ascii="宋体" w:hAnsi="宋体" w:cs="宋体"/>
          <w:szCs w:val="21"/>
        </w:rPr>
        <w:t>10.我公司承诺非采购人临床医技科室负责人员和其他从事管理的人员及配偶、子女及其配偶，参与开办、入股（除上市公司非控制股东）或实际控制的公司。</w:t>
      </w:r>
    </w:p>
    <w:p w14:paraId="4B952C94">
      <w:pPr>
        <w:spacing w:line="288" w:lineRule="auto"/>
        <w:ind w:firstLine="420" w:firstLineChars="200"/>
        <w:rPr>
          <w:rFonts w:ascii="宋体" w:hAnsi="宋体" w:cs="宋体"/>
          <w:szCs w:val="21"/>
        </w:rPr>
      </w:pPr>
      <w:r>
        <w:rPr>
          <w:rFonts w:hint="eastAsia" w:ascii="宋体" w:hAnsi="宋体" w:cs="宋体"/>
          <w:szCs w:val="21"/>
        </w:rPr>
        <w:t>11、我公司不以非法手段排斥其他供应商参与竞争，不恶意投诉；</w:t>
      </w:r>
    </w:p>
    <w:p w14:paraId="020AA4C0">
      <w:pPr>
        <w:spacing w:line="288" w:lineRule="auto"/>
        <w:ind w:firstLine="420" w:firstLineChars="200"/>
        <w:rPr>
          <w:rFonts w:ascii="宋体" w:hAnsi="宋体" w:cs="宋体"/>
          <w:szCs w:val="21"/>
        </w:rPr>
      </w:pPr>
      <w:r>
        <w:rPr>
          <w:rFonts w:hint="eastAsia" w:ascii="宋体" w:hAnsi="宋体" w:cs="宋体"/>
          <w:szCs w:val="21"/>
        </w:rPr>
        <w:t>12、我公司不向采购项目相关人行贿或者提供其他不当利益；</w:t>
      </w:r>
    </w:p>
    <w:p w14:paraId="0CE76B24">
      <w:pPr>
        <w:spacing w:line="288" w:lineRule="auto"/>
        <w:ind w:firstLine="420" w:firstLineChars="200"/>
        <w:rPr>
          <w:rFonts w:ascii="宋体" w:hAnsi="宋体" w:cs="宋体"/>
          <w:szCs w:val="21"/>
        </w:rPr>
      </w:pPr>
      <w:r>
        <w:rPr>
          <w:rFonts w:hint="eastAsia" w:ascii="宋体" w:hAnsi="宋体" w:cs="宋体"/>
          <w:szCs w:val="21"/>
        </w:rPr>
        <w:t>13、我公司不阻碍、抗拒主管部门监督检查；</w:t>
      </w:r>
    </w:p>
    <w:p w14:paraId="49725406">
      <w:pPr>
        <w:spacing w:line="288" w:lineRule="auto"/>
        <w:ind w:firstLine="420" w:firstLineChars="200"/>
        <w:rPr>
          <w:rFonts w:ascii="宋体" w:hAnsi="宋体" w:cs="宋体"/>
          <w:szCs w:val="21"/>
        </w:rPr>
      </w:pPr>
      <w:r>
        <w:rPr>
          <w:rFonts w:hint="eastAsia" w:ascii="宋体" w:hAnsi="宋体" w:cs="宋体"/>
          <w:szCs w:val="21"/>
        </w:rPr>
        <w:t>14、我公司承诺不非法转包、分包；</w:t>
      </w:r>
    </w:p>
    <w:p w14:paraId="0C74D0DF">
      <w:pPr>
        <w:spacing w:line="288" w:lineRule="auto"/>
        <w:ind w:firstLine="420" w:firstLineChars="200"/>
        <w:rPr>
          <w:rFonts w:ascii="宋体" w:hAnsi="宋体" w:cs="宋体"/>
          <w:szCs w:val="21"/>
        </w:rPr>
      </w:pPr>
      <w:r>
        <w:rPr>
          <w:rFonts w:hint="eastAsia" w:ascii="宋体" w:hAnsi="宋体" w:cs="宋体"/>
          <w:szCs w:val="21"/>
        </w:rPr>
        <w:t>15、我公司承诺没有其他违反法律法规规定的行为。</w:t>
      </w:r>
    </w:p>
    <w:p w14:paraId="455ECF1B">
      <w:pPr>
        <w:spacing w:line="288" w:lineRule="auto"/>
        <w:ind w:firstLine="420" w:firstLineChars="200"/>
        <w:rPr>
          <w:rFonts w:ascii="宋体" w:hAnsi="宋体" w:cs="宋体"/>
          <w:szCs w:val="21"/>
        </w:rPr>
      </w:pPr>
      <w:r>
        <w:rPr>
          <w:rFonts w:hint="eastAsia" w:ascii="宋体" w:hAnsi="宋体" w:cs="宋体"/>
          <w:szCs w:val="21"/>
          <w:lang w:val="en-GB"/>
        </w:rPr>
        <w:t>以上承诺，如有违反，愿依照国家相关法律处理，并承担由此给采购人带来的损失。</w:t>
      </w:r>
    </w:p>
    <w:p w14:paraId="2F9B7538">
      <w:pPr>
        <w:spacing w:line="288" w:lineRule="auto"/>
        <w:ind w:firstLine="4410" w:firstLineChars="2100"/>
        <w:rPr>
          <w:rFonts w:ascii="宋体" w:hAnsi="宋体" w:cs="宋体"/>
          <w:szCs w:val="21"/>
        </w:rPr>
      </w:pPr>
      <w:r>
        <w:rPr>
          <w:rFonts w:hint="eastAsia" w:ascii="宋体" w:hAnsi="宋体" w:cs="宋体"/>
          <w:szCs w:val="21"/>
        </w:rPr>
        <w:t>报名公司（盖章）：</w:t>
      </w:r>
    </w:p>
    <w:p w14:paraId="394A731E">
      <w:pPr>
        <w:spacing w:line="288" w:lineRule="auto"/>
        <w:ind w:firstLine="4410" w:firstLineChars="2100"/>
        <w:rPr>
          <w:rFonts w:ascii="宋体" w:hAnsi="宋体" w:cs="宋体"/>
          <w:szCs w:val="21"/>
        </w:rPr>
      </w:pPr>
      <w:r>
        <w:rPr>
          <w:rFonts w:hint="eastAsia" w:ascii="宋体" w:hAnsi="宋体" w:cs="宋体"/>
          <w:szCs w:val="21"/>
        </w:rPr>
        <w:t>法定代表人（签字或盖章）：</w:t>
      </w:r>
    </w:p>
    <w:p w14:paraId="2DFFEF89">
      <w:pPr>
        <w:spacing w:line="288" w:lineRule="auto"/>
        <w:ind w:firstLine="4410" w:firstLineChars="2100"/>
        <w:rPr>
          <w:rFonts w:ascii="宋体" w:hAnsi="宋体" w:cs="宋体"/>
          <w:szCs w:val="21"/>
        </w:rPr>
      </w:pPr>
      <w:r>
        <w:rPr>
          <w:rFonts w:hint="eastAsia" w:ascii="宋体" w:hAnsi="宋体" w:cs="宋体"/>
          <w:szCs w:val="21"/>
        </w:rPr>
        <w:t>被授权人（签字）：</w:t>
      </w:r>
    </w:p>
    <w:p w14:paraId="4D4CCF05">
      <w:pPr>
        <w:widowControl/>
        <w:jc w:val="left"/>
        <w:rPr>
          <w:rFonts w:ascii="宋体" w:hAnsi="宋体" w:cs="宋体"/>
          <w:sz w:val="24"/>
        </w:rPr>
      </w:pPr>
      <w:r>
        <w:rPr>
          <w:rFonts w:hint="eastAsia" w:ascii="宋体" w:hAnsi="宋体" w:cs="宋体"/>
          <w:szCs w:val="21"/>
        </w:rPr>
        <w:t>日期：     年   月   日</w:t>
      </w:r>
      <w:r>
        <w:rPr>
          <w:rFonts w:ascii="宋体" w:hAnsi="宋体" w:cs="宋体"/>
          <w:sz w:val="24"/>
        </w:rPr>
        <w:br w:type="page"/>
      </w:r>
    </w:p>
    <w:p w14:paraId="46342D09">
      <w:pPr>
        <w:widowControl/>
        <w:jc w:val="left"/>
        <w:rPr>
          <w:rFonts w:ascii="仿宋_GB2312" w:hAnsi="Courier New" w:eastAsia="仿宋_GB2312"/>
          <w:bCs/>
          <w:szCs w:val="20"/>
        </w:rPr>
      </w:pPr>
      <w:r>
        <w:rPr>
          <w:rFonts w:hint="eastAsia" w:ascii="宋体" w:hAnsi="宋体"/>
          <w:bCs/>
        </w:rPr>
        <w:t>格式2</w:t>
      </w:r>
      <w:r>
        <w:rPr>
          <w:rFonts w:hint="eastAsia" w:ascii="宋体" w:hAnsi="宋体"/>
          <w:bCs/>
          <w:lang w:val="en-US" w:eastAsia="zh-CN"/>
        </w:rPr>
        <w:t>1</w:t>
      </w:r>
      <w:r>
        <w:rPr>
          <w:rFonts w:hint="eastAsia" w:ascii="宋体" w:hAnsi="宋体"/>
          <w:bCs/>
        </w:rPr>
        <w:t>：关于在深圳医用耗材阳光交易和监管平台签订合同的承诺书</w:t>
      </w:r>
    </w:p>
    <w:p w14:paraId="05C233FA">
      <w:pPr>
        <w:ind w:firstLine="880"/>
        <w:rPr>
          <w:rFonts w:ascii="Calibri" w:hAnsi="Calibri" w:cs="宋体"/>
          <w:b/>
          <w:bCs/>
          <w:sz w:val="44"/>
          <w:szCs w:val="44"/>
        </w:rPr>
      </w:pPr>
    </w:p>
    <w:p w14:paraId="4E2A3957">
      <w:pPr>
        <w:jc w:val="center"/>
        <w:rPr>
          <w:rFonts w:ascii="Calibri" w:hAnsi="Calibri" w:cs="宋体"/>
          <w:b/>
          <w:bCs/>
          <w:sz w:val="44"/>
          <w:szCs w:val="44"/>
        </w:rPr>
      </w:pPr>
      <w:bookmarkStart w:id="33" w:name="OLE_LINK1"/>
      <w:r>
        <w:rPr>
          <w:rFonts w:hint="eastAsia" w:ascii="Calibri" w:hAnsi="Calibri" w:cs="宋体"/>
          <w:b/>
          <w:bCs/>
          <w:sz w:val="44"/>
          <w:szCs w:val="44"/>
        </w:rPr>
        <w:t>关于在深圳医用耗材阳光交易和监管平台</w:t>
      </w:r>
    </w:p>
    <w:p w14:paraId="25A79BE1">
      <w:pPr>
        <w:jc w:val="center"/>
        <w:rPr>
          <w:rFonts w:ascii="Calibri" w:hAnsi="Calibri" w:cs="宋体"/>
          <w:b/>
          <w:bCs/>
          <w:sz w:val="44"/>
          <w:szCs w:val="44"/>
        </w:rPr>
      </w:pPr>
      <w:r>
        <w:rPr>
          <w:rFonts w:hint="eastAsia" w:ascii="Calibri" w:hAnsi="Calibri" w:cs="宋体"/>
          <w:b/>
          <w:bCs/>
          <w:sz w:val="44"/>
          <w:szCs w:val="44"/>
        </w:rPr>
        <w:t>签订合同的承诺书</w:t>
      </w:r>
    </w:p>
    <w:bookmarkEnd w:id="33"/>
    <w:p w14:paraId="5F6D3C40">
      <w:pPr>
        <w:ind w:firstLine="640"/>
        <w:jc w:val="center"/>
        <w:rPr>
          <w:rFonts w:ascii="宋体" w:hAnsi="宋体" w:cs="宋体"/>
          <w:b/>
          <w:bCs/>
          <w:sz w:val="32"/>
          <w:szCs w:val="32"/>
        </w:rPr>
      </w:pPr>
    </w:p>
    <w:p w14:paraId="7205AA49">
      <w:pPr>
        <w:pStyle w:val="27"/>
        <w:snapToGrid/>
        <w:rPr>
          <w:rFonts w:ascii="仿宋" w:hAnsi="仿宋" w:eastAsia="仿宋" w:cs="仿宋"/>
          <w:sz w:val="32"/>
          <w:szCs w:val="32"/>
        </w:rPr>
      </w:pPr>
      <w:r>
        <w:rPr>
          <w:rFonts w:hint="eastAsia" w:ascii="仿宋" w:hAnsi="仿宋" w:eastAsia="仿宋" w:cs="仿宋"/>
          <w:sz w:val="32"/>
          <w:szCs w:val="32"/>
        </w:rPr>
        <w:t>北京中医药大学深圳医院（龙岗）：</w:t>
      </w:r>
    </w:p>
    <w:p w14:paraId="37E36B88">
      <w:pPr>
        <w:ind w:firstLine="640" w:firstLineChars="200"/>
        <w:rPr>
          <w:rFonts w:ascii="仿宋" w:hAnsi="仿宋" w:eastAsia="仿宋" w:cs="仿宋"/>
          <w:bCs/>
          <w:spacing w:val="10"/>
          <w:kern w:val="0"/>
          <w:sz w:val="32"/>
          <w:szCs w:val="32"/>
        </w:rPr>
      </w:pPr>
      <w:r>
        <w:rPr>
          <w:rFonts w:hint="eastAsia" w:ascii="仿宋" w:hAnsi="仿宋" w:eastAsia="仿宋" w:cs="仿宋"/>
          <w:sz w:val="32"/>
          <w:szCs w:val="32"/>
        </w:rPr>
        <w:t xml:space="preserve"> </w:t>
      </w:r>
      <w:r>
        <w:rPr>
          <w:rFonts w:hint="eastAsia" w:ascii="仿宋" w:hAnsi="仿宋" w:eastAsia="仿宋" w:cs="仿宋"/>
          <w:bCs/>
          <w:spacing w:val="10"/>
          <w:kern w:val="0"/>
          <w:sz w:val="32"/>
          <w:szCs w:val="32"/>
        </w:rPr>
        <w:t>我司承诺若本次北京中医药大学深圳医院（龙岗）医用耗材公开遴选项目（编号：</w:t>
      </w:r>
      <w:r>
        <w:rPr>
          <w:rFonts w:hint="eastAsia" w:ascii="仿宋" w:hAnsi="仿宋" w:eastAsia="仿宋" w:cs="仿宋"/>
          <w:bCs/>
          <w:spacing w:val="10"/>
          <w:kern w:val="0"/>
          <w:sz w:val="32"/>
          <w:szCs w:val="32"/>
          <w:lang w:eastAsia="zh-CN"/>
        </w:rPr>
        <w:t>XM20261288</w:t>
      </w:r>
      <w:r>
        <w:rPr>
          <w:rFonts w:hint="eastAsia" w:ascii="仿宋" w:hAnsi="仿宋" w:eastAsia="仿宋" w:cs="仿宋"/>
          <w:bCs/>
          <w:spacing w:val="10"/>
          <w:kern w:val="0"/>
          <w:sz w:val="32"/>
          <w:szCs w:val="32"/>
        </w:rPr>
        <w:t>）中选后将严格按照深圳市医保局要求，所有中选产品必须在10天内在深圳医用耗材阳光交易和监管平台与北京中医药大学深圳医院（龙岗）签订合同（非医疗器械除外）。</w:t>
      </w:r>
    </w:p>
    <w:p w14:paraId="1D337319">
      <w:pPr>
        <w:pStyle w:val="27"/>
        <w:snapToGrid/>
        <w:ind w:firstLine="680" w:firstLineChars="200"/>
        <w:rPr>
          <w:rFonts w:ascii="仿宋" w:hAnsi="仿宋" w:eastAsia="仿宋" w:cs="仿宋"/>
          <w:sz w:val="32"/>
          <w:szCs w:val="32"/>
        </w:rPr>
      </w:pPr>
      <w:r>
        <w:rPr>
          <w:rFonts w:hint="eastAsia" w:ascii="仿宋" w:hAnsi="仿宋" w:eastAsia="仿宋" w:cs="仿宋"/>
          <w:sz w:val="32"/>
          <w:szCs w:val="32"/>
        </w:rPr>
        <w:t>如因我司或代理品牌厂家原因未能在规定时间内成功签订合同，同意北京中医药大学深圳医院（龙岗）取消我司中选资格，原合同可自动失效。</w:t>
      </w:r>
    </w:p>
    <w:p w14:paraId="1CEC1FE9">
      <w:pPr>
        <w:pStyle w:val="27"/>
        <w:snapToGrid/>
        <w:ind w:firstLine="680" w:firstLineChars="200"/>
        <w:rPr>
          <w:rFonts w:ascii="仿宋" w:hAnsi="仿宋" w:eastAsia="仿宋" w:cs="仿宋"/>
          <w:sz w:val="32"/>
          <w:szCs w:val="32"/>
        </w:rPr>
      </w:pPr>
      <w:r>
        <w:rPr>
          <w:rFonts w:hint="eastAsia" w:ascii="仿宋" w:hAnsi="仿宋" w:eastAsia="仿宋" w:cs="仿宋"/>
          <w:sz w:val="32"/>
          <w:szCs w:val="32"/>
        </w:rPr>
        <w:t>特此承诺。</w:t>
      </w:r>
    </w:p>
    <w:p w14:paraId="57B9A6C3">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供应商（盖章）：</w:t>
      </w:r>
    </w:p>
    <w:p w14:paraId="29682A91">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 xml:space="preserve">法定代表人（签字或盖章）：                  </w:t>
      </w:r>
    </w:p>
    <w:p w14:paraId="1F66E110">
      <w:pPr>
        <w:pStyle w:val="27"/>
        <w:snapToGrid/>
        <w:ind w:firstLine="2720" w:firstLineChars="800"/>
        <w:rPr>
          <w:rFonts w:ascii="仿宋" w:hAnsi="仿宋" w:eastAsia="仿宋" w:cs="仿宋"/>
          <w:sz w:val="32"/>
          <w:szCs w:val="32"/>
        </w:rPr>
      </w:pPr>
      <w:r>
        <w:rPr>
          <w:rFonts w:hint="eastAsia" w:ascii="仿宋" w:hAnsi="仿宋" w:eastAsia="仿宋" w:cs="仿宋"/>
          <w:sz w:val="32"/>
          <w:szCs w:val="32"/>
        </w:rPr>
        <w:t>日期：    年   月   日</w:t>
      </w:r>
    </w:p>
    <w:p w14:paraId="2FF567BD">
      <w:pPr>
        <w:adjustRightInd w:val="0"/>
        <w:ind w:right="1049" w:firstLine="480"/>
        <w:rPr>
          <w:rFonts w:ascii="仿宋_GB2312" w:eastAsia="仿宋_GB2312"/>
          <w:bCs/>
        </w:rPr>
      </w:pPr>
    </w:p>
    <w:p w14:paraId="301CC3FD">
      <w:pPr>
        <w:adjustRightInd w:val="0"/>
        <w:ind w:right="1049" w:firstLine="480"/>
        <w:rPr>
          <w:rFonts w:ascii="仿宋_GB2312" w:eastAsia="仿宋_GB2312"/>
          <w:bCs/>
        </w:rPr>
      </w:pPr>
    </w:p>
    <w:p w14:paraId="0F20191C">
      <w:pPr>
        <w:widowControl/>
        <w:jc w:val="left"/>
        <w:rPr>
          <w:rFonts w:ascii="仿宋_GB2312" w:eastAsia="仿宋_GB2312"/>
          <w:bCs/>
        </w:rPr>
      </w:pPr>
      <w:r>
        <w:rPr>
          <w:rFonts w:ascii="仿宋_GB2312" w:eastAsia="仿宋_GB2312"/>
          <w:bCs/>
        </w:rPr>
        <w:br w:type="page"/>
      </w:r>
    </w:p>
    <w:p w14:paraId="72C8534F">
      <w:pPr>
        <w:adjustRightInd w:val="0"/>
        <w:ind w:right="1049"/>
        <w:rPr>
          <w:rFonts w:ascii="宋体" w:hAnsi="宋体"/>
          <w:bCs/>
        </w:rPr>
      </w:pPr>
      <w:r>
        <w:rPr>
          <w:rFonts w:hint="eastAsia" w:ascii="宋体" w:hAnsi="宋体"/>
          <w:bCs/>
        </w:rPr>
        <w:t>格式2</w:t>
      </w:r>
      <w:r>
        <w:rPr>
          <w:rFonts w:hint="eastAsia" w:ascii="宋体" w:hAnsi="宋体"/>
          <w:bCs/>
          <w:lang w:val="en-US" w:eastAsia="zh-CN"/>
        </w:rPr>
        <w:t>2</w:t>
      </w:r>
      <w:r>
        <w:rPr>
          <w:rFonts w:hint="eastAsia" w:ascii="宋体" w:hAnsi="宋体"/>
          <w:bCs/>
        </w:rPr>
        <w:t>：风险知悉声明函</w:t>
      </w:r>
    </w:p>
    <w:p w14:paraId="6B5BE220">
      <w:pPr>
        <w:spacing w:line="300" w:lineRule="auto"/>
        <w:jc w:val="center"/>
        <w:rPr>
          <w:b/>
          <w:sz w:val="32"/>
          <w:szCs w:val="32"/>
        </w:rPr>
      </w:pPr>
      <w:r>
        <w:rPr>
          <w:rFonts w:hint="eastAsia"/>
          <w:b/>
          <w:sz w:val="32"/>
          <w:szCs w:val="32"/>
        </w:rPr>
        <w:t>风险知悉声明函</w:t>
      </w:r>
    </w:p>
    <w:p w14:paraId="20073DBA"/>
    <w:p w14:paraId="364A4333">
      <w:pPr>
        <w:rPr>
          <w:b/>
          <w:bCs/>
        </w:rPr>
      </w:pPr>
      <w:r>
        <w:rPr>
          <w:rFonts w:hint="eastAsia"/>
          <w:b/>
          <w:bCs/>
          <w:szCs w:val="21"/>
          <w:u w:val="single"/>
        </w:rPr>
        <w:t>北京中医药大学深圳医院（龙岗）</w:t>
      </w:r>
      <w:r>
        <w:rPr>
          <w:rFonts w:hint="eastAsia"/>
          <w:b/>
          <w:bCs/>
        </w:rPr>
        <w:t>：</w:t>
      </w:r>
    </w:p>
    <w:p w14:paraId="282A3660">
      <w:pPr>
        <w:spacing w:before="159" w:beforeLines="50" w:line="360" w:lineRule="auto"/>
        <w:ind w:firstLine="424" w:firstLineChars="202"/>
      </w:pPr>
      <w:r>
        <w:rPr>
          <w:rFonts w:hint="eastAsia"/>
        </w:rPr>
        <w:t>关于贵单位</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日发布</w:t>
      </w:r>
      <w:r>
        <w:rPr>
          <w:u w:val="single"/>
        </w:rPr>
        <w:t xml:space="preserve">  </w:t>
      </w:r>
      <w:r>
        <w:rPr>
          <w:rFonts w:hint="eastAsia"/>
          <w:u w:val="single"/>
          <w:lang w:val="en-US" w:eastAsia="zh-CN"/>
        </w:rPr>
        <w:t>10月第一批</w:t>
      </w:r>
      <w:r>
        <w:rPr>
          <w:rFonts w:hint="eastAsia"/>
          <w:u w:val="single"/>
        </w:rPr>
        <w:t>耗材</w:t>
      </w:r>
      <w:r>
        <w:rPr>
          <w:rFonts w:hint="eastAsia"/>
          <w:szCs w:val="21"/>
          <w:u w:val="single"/>
        </w:rPr>
        <w:t xml:space="preserve"> </w:t>
      </w:r>
      <w:r>
        <w:rPr>
          <w:u w:val="single"/>
        </w:rPr>
        <w:t xml:space="preserve"> </w:t>
      </w:r>
      <w:r>
        <w:rPr>
          <w:rFonts w:hint="eastAsia"/>
        </w:rPr>
        <w:t>（遴选编号：</w:t>
      </w:r>
      <w:r>
        <w:rPr>
          <w:rFonts w:hint="eastAsia" w:ascii="仿宋" w:hAnsi="仿宋" w:eastAsia="仿宋" w:cs="仿宋"/>
          <w:sz w:val="24"/>
          <w:szCs w:val="32"/>
          <w:lang w:eastAsia="zh-CN"/>
        </w:rPr>
        <w:t>XM20261288</w:t>
      </w:r>
      <w:r>
        <w:rPr>
          <w:rFonts w:hint="eastAsia"/>
        </w:rPr>
        <w:t>）的公开遴选公告，本公司（企业）愿意参加此次遴选，并声明：</w:t>
      </w:r>
    </w:p>
    <w:p w14:paraId="3CF362CA">
      <w:pPr>
        <w:ind w:firstLine="482"/>
      </w:pPr>
      <w:r>
        <w:rPr>
          <w:rFonts w:hint="eastAsia"/>
        </w:rPr>
        <w:t>一、本公司已充分知悉“隐瞒真实情况，提供虚假资料”的法定情形，相关情形包括但不限于：</w:t>
      </w:r>
    </w:p>
    <w:p w14:paraId="7EE4F602">
      <w:pPr>
        <w:ind w:firstLine="482"/>
      </w:pPr>
      <w:r>
        <w:rPr>
          <w:rFonts w:hint="eastAsia"/>
        </w:rPr>
        <w:t>（一）通过转让或者租借等方式从其他单位获取资格或者资质证书参与遴选的。</w:t>
      </w:r>
    </w:p>
    <w:p w14:paraId="54F9932A">
      <w:pPr>
        <w:ind w:firstLine="482"/>
      </w:pPr>
      <w:r>
        <w:rPr>
          <w:rFonts w:hint="eastAsia"/>
        </w:rPr>
        <w:t>（二）由其他单位或者其他单位负责人在报名供应商编制的谈判文件上加盖印章或者签字的。</w:t>
      </w:r>
    </w:p>
    <w:p w14:paraId="4438DABF">
      <w:pPr>
        <w:ind w:firstLine="482"/>
      </w:pPr>
      <w:r>
        <w:rPr>
          <w:rFonts w:hint="eastAsia"/>
        </w:rPr>
        <w:t>（三）项目负责人或者主要技术人员不是本单位人员的。</w:t>
      </w:r>
    </w:p>
    <w:p w14:paraId="447CA07E">
      <w:pPr>
        <w:ind w:firstLine="482"/>
      </w:pPr>
      <w:r>
        <w:rPr>
          <w:rFonts w:hint="eastAsia"/>
        </w:rPr>
        <w:t>（四）其他隐瞒真实情况、提供虚假资料的行为。</w:t>
      </w:r>
    </w:p>
    <w:p w14:paraId="1A311593">
      <w:pPr>
        <w:ind w:firstLine="482"/>
      </w:pPr>
      <w:r>
        <w:rPr>
          <w:rFonts w:hint="eastAsia"/>
        </w:rPr>
        <w:t>二、本公司已充分知悉“与其他采购参加人串通投标”的法定情形，相关情形包括但不限于：</w:t>
      </w:r>
    </w:p>
    <w:p w14:paraId="724777B8">
      <w:pPr>
        <w:ind w:firstLine="482"/>
      </w:pPr>
      <w:r>
        <w:rPr>
          <w:rFonts w:hint="eastAsia"/>
        </w:rPr>
        <w:t>（一）报名供应商之间相互约定给予未中标的供应商利益补偿。</w:t>
      </w:r>
    </w:p>
    <w:p w14:paraId="3D9B0558">
      <w:pPr>
        <w:ind w:firstLine="482"/>
      </w:pPr>
      <w:r>
        <w:rPr>
          <w:rFonts w:hint="eastAsia"/>
        </w:rPr>
        <w:t>（二）不同报名供应商的法定代表人、主要经营负责人、项目投标授权代表人、项目负责人、主要技术人员为同一人、属同一单位或者在同一单位缴纳社会保险。</w:t>
      </w:r>
    </w:p>
    <w:p w14:paraId="5250ACFB">
      <w:pPr>
        <w:ind w:firstLine="482"/>
      </w:pPr>
      <w:r>
        <w:rPr>
          <w:rFonts w:hint="eastAsia"/>
        </w:rPr>
        <w:t>（三）不同报名供应商的谈判文件由同一单位或者同一人编制，或者由同一人分阶段参与编制的。</w:t>
      </w:r>
    </w:p>
    <w:p w14:paraId="3FEEB474">
      <w:pPr>
        <w:ind w:firstLine="482"/>
      </w:pPr>
      <w:r>
        <w:rPr>
          <w:rFonts w:hint="eastAsia"/>
        </w:rPr>
        <w:t>（四）不同报名供应商的谈判文件或部分谈判文件相互混装。</w:t>
      </w:r>
    </w:p>
    <w:p w14:paraId="3097D5C8">
      <w:pPr>
        <w:ind w:firstLine="482"/>
      </w:pPr>
      <w:r>
        <w:rPr>
          <w:rFonts w:hint="eastAsia"/>
        </w:rPr>
        <w:t>（五）不同报名供应商的谈判文件内容存在非正常一致。</w:t>
      </w:r>
    </w:p>
    <w:p w14:paraId="791B29F4">
      <w:pPr>
        <w:ind w:firstLine="482"/>
      </w:pPr>
      <w:r>
        <w:rPr>
          <w:rFonts w:hint="eastAsia"/>
        </w:rPr>
        <w:t>（六）由同一单位工作人员为两家以上（含两家）供应商进行同一项遴选活动的。</w:t>
      </w:r>
    </w:p>
    <w:p w14:paraId="7E910A53">
      <w:pPr>
        <w:ind w:firstLine="482"/>
      </w:pPr>
      <w:r>
        <w:rPr>
          <w:rFonts w:hint="eastAsia"/>
        </w:rPr>
        <w:t>（七）不同报名公司的报价呈规律性差异。</w:t>
      </w:r>
    </w:p>
    <w:p w14:paraId="155B694E">
      <w:pPr>
        <w:ind w:firstLine="482"/>
      </w:pPr>
      <w:r>
        <w:rPr>
          <w:rFonts w:hint="eastAsia"/>
        </w:rPr>
        <w:t>（八）主管部门依照法律法规认定的其他情形。</w:t>
      </w:r>
    </w:p>
    <w:p w14:paraId="37289509">
      <w:pPr>
        <w:ind w:firstLine="482"/>
      </w:pPr>
      <w:r>
        <w:rPr>
          <w:rFonts w:hint="eastAsia"/>
        </w:rPr>
        <w:t>三、本公司已充分知悉下列情形所对应的法律风险，并在谈判前已对相关风险事项进行排查。</w:t>
      </w:r>
    </w:p>
    <w:p w14:paraId="0FC17402">
      <w:pPr>
        <w:ind w:firstLine="482"/>
      </w:pPr>
      <w:r>
        <w:rPr>
          <w:rFonts w:hint="eastAsia"/>
        </w:rPr>
        <w:t>（一）对于从其他主体获取的谈判资料，供应商应审慎核查，确保谈判资料的真实性。如主管部门查实谈判文件中存在虚假资料的，无论相关资料是否由第三方或本公司员工提供，均不影响主管部门对供应商存在“隐瞒真实情况，提供虚假资料”违法行为的认定。</w:t>
      </w:r>
    </w:p>
    <w:p w14:paraId="5E704A22">
      <w:pPr>
        <w:ind w:firstLine="482"/>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2C24FFFE">
      <w:pPr>
        <w:ind w:firstLine="482"/>
      </w:pPr>
      <w:r>
        <w:rPr>
          <w:rFonts w:hint="eastAsia"/>
        </w:rPr>
        <w:t>（三）对于涉及安全生产、特种作业、抢险救灾、防疫等政府采购项目，供应商实施提供虚假资料、串通投标等违法行为的，主管部门将依法从严处理。</w:t>
      </w:r>
    </w:p>
    <w:p w14:paraId="6AB08EF2">
      <w:pPr>
        <w:ind w:firstLine="482"/>
      </w:pPr>
      <w:r>
        <w:rPr>
          <w:rFonts w:hint="eastAsia"/>
        </w:rPr>
        <w:t>（四）供应商应严格规范项目授权代表、员工参与此次公开遴选的行为，加强对谈判文件的审核。项目授权代表、员工编制、递交谈判文件等行为违反政府采购法律法规或谈判文件要求的，报名供应商应当依法承担相应法律责任。</w:t>
      </w:r>
    </w:p>
    <w:p w14:paraId="0C976523">
      <w:pPr>
        <w:ind w:firstLine="482"/>
      </w:pPr>
      <w:r>
        <w:rPr>
          <w:rFonts w:hint="eastAsia"/>
        </w:rPr>
        <w:t>（五）单位负责人为同一人或者存在直接控股、管理关系的不同供应商，不得参加同一合同项下的政府采购活动。相关情形如查实，依法作报名无效处理；涉嫌串通投标等违法行为的，主管部门将依法调查处理。</w:t>
      </w:r>
    </w:p>
    <w:p w14:paraId="330AA8B9">
      <w:pPr>
        <w:ind w:firstLine="482"/>
      </w:pPr>
      <w:r>
        <w:rPr>
          <w:rFonts w:hint="eastAsia"/>
        </w:rPr>
        <w:t>四、本公司已充分知悉违法、违规行为的法律后果。</w:t>
      </w:r>
    </w:p>
    <w:p w14:paraId="1B9256C8">
      <w:pPr>
        <w:ind w:firstLine="482"/>
      </w:pPr>
      <w:r>
        <w:rPr>
          <w:rFonts w:hint="eastAsia"/>
        </w:rPr>
        <w:t>本单位承诺，若出现不同投标供应商的法定代表人、主要经营负责人、投标授权代表人、项目负责人、主要技术人员为同一人，属同一单位或者在同一单位缴纳社会保险等违法、违规行为，自愿接受采购人或相关主管部门依据制度及法律法规的处置，承担相应法律后果。</w:t>
      </w:r>
    </w:p>
    <w:p w14:paraId="51B26F8A"/>
    <w:p w14:paraId="290AE8EA">
      <w:pPr>
        <w:ind w:firstLine="482"/>
      </w:pPr>
      <w:r>
        <w:rPr>
          <w:rFonts w:hint="eastAsia"/>
        </w:rPr>
        <w:t>以下文字请投标供应商</w:t>
      </w:r>
      <w:r>
        <w:rPr>
          <w:rFonts w:hint="eastAsia"/>
          <w:b/>
          <w:bCs/>
          <w:color w:val="FF0000"/>
        </w:rPr>
        <w:t>抄写并确认</w:t>
      </w:r>
      <w:r>
        <w:rPr>
          <w:rFonts w:hint="eastAsia"/>
        </w:rPr>
        <w:t>：“本公司已仔细阅读《投标人风险知悉声明函》，充分知悉违法行为的法律后果，并承诺将严谨、诚信、依法依规参与公开遴选活动”。</w:t>
      </w:r>
    </w:p>
    <w:p w14:paraId="4CC9C9B0">
      <w:pPr>
        <w:pStyle w:val="27"/>
        <w:ind w:firstLine="522"/>
        <w:rPr>
          <w:szCs w:val="21"/>
          <w:u w:val="single"/>
        </w:rPr>
      </w:pPr>
      <w:r>
        <w:rPr>
          <w:rFonts w:hint="eastAsia"/>
          <w:szCs w:val="21"/>
          <w:u w:val="single"/>
        </w:rPr>
        <w:t xml:space="preserve">  </w:t>
      </w:r>
      <w:r>
        <w:rPr>
          <w:rFonts w:hint="eastAsia"/>
          <w:b/>
          <w:bCs w:val="0"/>
          <w:color w:val="FF0000"/>
          <w:szCs w:val="21"/>
          <w:highlight w:val="yellow"/>
          <w:u w:val="single"/>
        </w:rPr>
        <w:t>（抄写）</w:t>
      </w:r>
      <w:r>
        <w:rPr>
          <w:rFonts w:hint="eastAsia" w:ascii="Times New Roman" w:hAnsi="Times New Roman"/>
          <w:b/>
          <w:bCs w:val="0"/>
          <w:color w:val="FF0000"/>
          <w:spacing w:val="0"/>
          <w:kern w:val="2"/>
          <w:sz w:val="21"/>
          <w:highlight w:val="yellow"/>
          <w:u w:val="single"/>
        </w:rPr>
        <w:t>：</w:t>
      </w:r>
      <w:r>
        <w:rPr>
          <w:rFonts w:hint="eastAsia"/>
          <w:szCs w:val="21"/>
          <w:u w:val="single"/>
        </w:rPr>
        <w:t xml:space="preserve">                                             </w:t>
      </w:r>
    </w:p>
    <w:p w14:paraId="30112C91">
      <w:pPr>
        <w:pStyle w:val="27"/>
        <w:ind w:firstLine="522"/>
        <w:rPr>
          <w:szCs w:val="21"/>
          <w:u w:val="single"/>
        </w:rPr>
      </w:pPr>
      <w:r>
        <w:rPr>
          <w:rFonts w:hint="eastAsia"/>
          <w:szCs w:val="21"/>
          <w:u w:val="single"/>
        </w:rPr>
        <w:t xml:space="preserve">                                                        </w:t>
      </w:r>
    </w:p>
    <w:p w14:paraId="04E5C847">
      <w:pPr>
        <w:pStyle w:val="27"/>
        <w:ind w:firstLine="522"/>
      </w:pPr>
      <w:r>
        <w:rPr>
          <w:rFonts w:hint="eastAsia"/>
          <w:szCs w:val="21"/>
          <w:u w:val="single"/>
        </w:rPr>
        <w:t xml:space="preserve">                                                        </w:t>
      </w:r>
    </w:p>
    <w:p w14:paraId="5B5BB590">
      <w:pPr>
        <w:pStyle w:val="27"/>
        <w:ind w:firstLine="520" w:firstLineChars="200"/>
      </w:pPr>
    </w:p>
    <w:p w14:paraId="0F340AC4">
      <w:pPr>
        <w:pStyle w:val="27"/>
        <w:spacing w:before="0" w:after="0"/>
        <w:ind w:firstLine="520" w:firstLineChars="200"/>
      </w:pPr>
    </w:p>
    <w:p w14:paraId="1A915C97">
      <w:pPr>
        <w:pStyle w:val="27"/>
        <w:spacing w:before="0" w:after="0"/>
        <w:ind w:firstLine="520" w:firstLineChars="200"/>
      </w:pPr>
    </w:p>
    <w:p w14:paraId="0BF88B35">
      <w:pPr>
        <w:spacing w:line="300" w:lineRule="auto"/>
        <w:ind w:firstLine="420" w:firstLineChars="200"/>
        <w:rPr>
          <w:szCs w:val="21"/>
          <w:u w:val="single"/>
        </w:rPr>
      </w:pPr>
      <w:r>
        <w:rPr>
          <w:rFonts w:hint="eastAsia"/>
          <w:szCs w:val="21"/>
        </w:rPr>
        <w:t>报名公司名称（公章）：</w:t>
      </w:r>
      <w:r>
        <w:rPr>
          <w:rFonts w:hint="eastAsia"/>
          <w:szCs w:val="21"/>
          <w:u w:val="single"/>
        </w:rPr>
        <w:t xml:space="preserve">                                             </w:t>
      </w:r>
    </w:p>
    <w:p w14:paraId="07B41F9E">
      <w:pPr>
        <w:spacing w:line="300" w:lineRule="auto"/>
        <w:ind w:firstLine="420" w:firstLineChars="200"/>
        <w:rPr>
          <w:szCs w:val="21"/>
          <w:u w:val="single"/>
        </w:rPr>
      </w:pPr>
      <w:r>
        <w:rPr>
          <w:rFonts w:hint="eastAsia"/>
          <w:szCs w:val="21"/>
        </w:rPr>
        <w:t xml:space="preserve">被授权人（签字）： </w:t>
      </w:r>
      <w:r>
        <w:rPr>
          <w:rFonts w:hint="eastAsia"/>
          <w:szCs w:val="21"/>
          <w:u w:val="single"/>
        </w:rPr>
        <w:t xml:space="preserve">                                             </w:t>
      </w:r>
    </w:p>
    <w:p w14:paraId="1792CC3E">
      <w:pPr>
        <w:spacing w:line="300" w:lineRule="auto"/>
        <w:ind w:firstLine="420" w:firstLineChars="200"/>
        <w:rPr>
          <w:szCs w:val="21"/>
          <w:u w:val="single"/>
        </w:rPr>
      </w:pPr>
      <w:r>
        <w:rPr>
          <w:rFonts w:hint="eastAsia"/>
          <w:szCs w:val="21"/>
        </w:rPr>
        <w:t>日期：</w:t>
      </w:r>
      <w:r>
        <w:rPr>
          <w:rFonts w:hint="eastAsia"/>
          <w:szCs w:val="21"/>
          <w:u w:val="single"/>
        </w:rPr>
        <w:t xml:space="preserve">                                                           </w:t>
      </w:r>
    </w:p>
    <w:p w14:paraId="7130F990">
      <w:r>
        <w:rPr>
          <w:rFonts w:hint="eastAsia"/>
          <w:u w:val="single"/>
        </w:rPr>
        <w:br w:type="page"/>
      </w:r>
    </w:p>
    <w:p w14:paraId="6E64770B">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120DA86B">
      <w:pPr>
        <w:jc w:val="center"/>
        <w:rPr>
          <w:rFonts w:ascii="仿宋" w:hAnsi="仿宋" w:eastAsia="仿宋" w:cs="仿宋"/>
          <w:sz w:val="32"/>
          <w:szCs w:val="32"/>
        </w:rPr>
      </w:pPr>
      <w:r>
        <w:rPr>
          <w:rFonts w:hint="eastAsia" w:ascii="仿宋" w:hAnsi="仿宋" w:eastAsia="仿宋" w:cs="仿宋"/>
          <w:sz w:val="32"/>
          <w:szCs w:val="32"/>
        </w:rPr>
        <w:t>（仅供参考）</w:t>
      </w:r>
    </w:p>
    <w:p w14:paraId="79535C9E">
      <w:pPr>
        <w:rPr>
          <w:rFonts w:ascii="黑体" w:hAnsi="黑体" w:eastAsia="黑体" w:cs="黑体"/>
          <w:sz w:val="32"/>
          <w:szCs w:val="32"/>
        </w:rPr>
      </w:pPr>
      <w:r>
        <w:rPr>
          <w:rFonts w:hint="eastAsia" w:ascii="黑体" w:hAnsi="黑体" w:eastAsia="黑体" w:cs="黑体"/>
          <w:sz w:val="32"/>
          <w:szCs w:val="32"/>
        </w:rPr>
        <w:t>一、信用中国查询操作指南</w:t>
      </w:r>
    </w:p>
    <w:p w14:paraId="3820616E">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登录信用中国网址：</w:t>
      </w:r>
      <w:r>
        <w:rPr>
          <w:rFonts w:hint="eastAsia" w:ascii="仿宋" w:hAnsi="仿宋" w:eastAsia="仿宋" w:cs="仿宋"/>
          <w:sz w:val="32"/>
        </w:rPr>
        <w:t>www.creditchina.gov.cn</w:t>
      </w:r>
    </w:p>
    <w:p w14:paraId="609163DB">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14CF7B57">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a:stretch>
                      <a:fillRect/>
                    </a:stretch>
                  </pic:blipFill>
                  <pic:spPr>
                    <a:xfrm>
                      <a:off x="0" y="0"/>
                      <a:ext cx="5481320" cy="2359025"/>
                    </a:xfrm>
                    <a:prstGeom prst="rect">
                      <a:avLst/>
                    </a:prstGeom>
                    <a:noFill/>
                    <a:ln>
                      <a:noFill/>
                    </a:ln>
                  </pic:spPr>
                </pic:pic>
              </a:graphicData>
            </a:graphic>
          </wp:inline>
        </w:drawing>
      </w:r>
    </w:p>
    <w:p w14:paraId="3000E2CE">
      <w:pPr>
        <w:numPr>
          <w:ilvl w:val="0"/>
          <w:numId w:val="3"/>
        </w:numPr>
        <w:ind w:firstLine="643"/>
        <w:jc w:val="left"/>
        <w:rPr>
          <w:rFonts w:ascii="仿宋" w:hAnsi="仿宋" w:eastAsia="仿宋" w:cs="仿宋"/>
          <w:sz w:val="32"/>
          <w:szCs w:val="32"/>
        </w:rPr>
      </w:pPr>
      <w:r>
        <w:rPr>
          <w:rFonts w:hint="eastAsia" w:ascii="仿宋" w:hAnsi="仿宋" w:eastAsia="仿宋" w:cs="仿宋"/>
          <w:sz w:val="32"/>
          <w:szCs w:val="32"/>
        </w:rPr>
        <w:t>下载信用信息</w:t>
      </w:r>
    </w:p>
    <w:p w14:paraId="32211C44">
      <w:pPr>
        <w:jc w:val="left"/>
      </w:pPr>
      <w:r>
        <w:drawing>
          <wp:inline distT="0" distB="0" distL="114300" distR="114300">
            <wp:extent cx="5483860" cy="2950210"/>
            <wp:effectExtent l="0" t="0" r="2540"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483860" cy="2950210"/>
                    </a:xfrm>
                    <a:prstGeom prst="rect">
                      <a:avLst/>
                    </a:prstGeom>
                    <a:noFill/>
                    <a:ln>
                      <a:noFill/>
                    </a:ln>
                  </pic:spPr>
                </pic:pic>
              </a:graphicData>
            </a:graphic>
          </wp:inline>
        </w:drawing>
      </w:r>
    </w:p>
    <w:p w14:paraId="3475266B">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365A9548">
      <w:pPr>
        <w:numPr>
          <w:ilvl w:val="0"/>
          <w:numId w:val="4"/>
        </w:numPr>
        <w:ind w:firstLine="643"/>
        <w:jc w:val="left"/>
        <w:rPr>
          <w:rFonts w:ascii="仿宋" w:hAnsi="仿宋" w:eastAsia="仿宋" w:cs="仿宋"/>
          <w:sz w:val="32"/>
          <w:szCs w:val="32"/>
        </w:rPr>
      </w:pPr>
      <w:r>
        <w:rPr>
          <w:rFonts w:hint="eastAsia" w:ascii="仿宋" w:hAnsi="仿宋" w:eastAsia="仿宋" w:cs="仿宋"/>
          <w:sz w:val="32"/>
          <w:szCs w:val="32"/>
        </w:rPr>
        <w:t>登录中国政府采购网网址：www.ccgp.gov.cn</w:t>
      </w:r>
    </w:p>
    <w:p w14:paraId="4D161EAC">
      <w:pPr>
        <w:numPr>
          <w:ilvl w:val="0"/>
          <w:numId w:val="4"/>
        </w:numPr>
        <w:ind w:firstLine="643"/>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53A159A6">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4"/>
                    <a:stretch>
                      <a:fillRect/>
                    </a:stretch>
                  </pic:blipFill>
                  <pic:spPr>
                    <a:xfrm>
                      <a:off x="0" y="0"/>
                      <a:ext cx="5480685" cy="3128645"/>
                    </a:xfrm>
                    <a:prstGeom prst="rect">
                      <a:avLst/>
                    </a:prstGeom>
                    <a:noFill/>
                    <a:ln>
                      <a:noFill/>
                    </a:ln>
                  </pic:spPr>
                </pic:pic>
              </a:graphicData>
            </a:graphic>
          </wp:inline>
        </w:drawing>
      </w:r>
    </w:p>
    <w:p w14:paraId="3DEBCA5B">
      <w:pPr>
        <w:ind w:firstLine="643"/>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5AB26EB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5"/>
                    <a:stretch>
                      <a:fillRect/>
                    </a:stretch>
                  </pic:blipFill>
                  <pic:spPr>
                    <a:xfrm>
                      <a:off x="0" y="0"/>
                      <a:ext cx="5476875" cy="2536190"/>
                    </a:xfrm>
                    <a:prstGeom prst="rect">
                      <a:avLst/>
                    </a:prstGeom>
                    <a:noFill/>
                    <a:ln>
                      <a:noFill/>
                    </a:ln>
                  </pic:spPr>
                </pic:pic>
              </a:graphicData>
            </a:graphic>
          </wp:inline>
        </w:drawing>
      </w:r>
    </w:p>
    <w:p w14:paraId="2761A56E">
      <w:pPr>
        <w:ind w:firstLine="643"/>
        <w:jc w:val="left"/>
        <w:rPr>
          <w:rFonts w:ascii="仿宋" w:hAnsi="仿宋" w:eastAsia="仿宋" w:cs="仿宋"/>
          <w:sz w:val="32"/>
          <w:szCs w:val="32"/>
        </w:rPr>
      </w:pPr>
      <w:r>
        <w:rPr>
          <w:rFonts w:hint="eastAsia" w:ascii="仿宋" w:hAnsi="仿宋" w:eastAsia="仿宋" w:cs="仿宋"/>
          <w:sz w:val="32"/>
          <w:szCs w:val="32"/>
        </w:rPr>
        <w:t>4、直接打印查询结果页面</w:t>
      </w:r>
    </w:p>
    <w:p w14:paraId="33E030DE">
      <w:pPr>
        <w:ind w:firstLine="643"/>
        <w:rPr>
          <w:rFonts w:ascii="仿宋" w:hAnsi="仿宋" w:eastAsia="仿宋" w:cs="仿宋"/>
          <w:sz w:val="32"/>
          <w:szCs w:val="32"/>
        </w:rPr>
      </w:pPr>
      <w:r>
        <w:rPr>
          <w:rFonts w:hint="eastAsia" w:ascii="仿宋" w:hAnsi="仿宋" w:eastAsia="仿宋" w:cs="仿宋"/>
          <w:sz w:val="32"/>
          <w:szCs w:val="32"/>
        </w:rPr>
        <w:br w:type="page"/>
      </w:r>
    </w:p>
    <w:p w14:paraId="2864BDC9">
      <w:pPr>
        <w:jc w:val="left"/>
        <w:rPr>
          <w:rFonts w:ascii="黑体" w:hAnsi="黑体" w:eastAsia="黑体" w:cs="黑体"/>
          <w:sz w:val="32"/>
          <w:szCs w:val="32"/>
        </w:rPr>
      </w:pPr>
      <w:r>
        <w:rPr>
          <w:rFonts w:hint="eastAsia" w:ascii="黑体" w:hAnsi="黑体" w:eastAsia="黑体" w:cs="黑体"/>
          <w:sz w:val="32"/>
          <w:szCs w:val="32"/>
        </w:rPr>
        <w:t>三、深圳市政府采购监管网查询操作指南</w:t>
      </w:r>
    </w:p>
    <w:p w14:paraId="114B51F1">
      <w:pPr>
        <w:ind w:firstLine="643"/>
        <w:jc w:val="left"/>
        <w:rPr>
          <w:rFonts w:ascii="仿宋" w:hAnsi="仿宋" w:eastAsia="仿宋" w:cs="仿宋"/>
          <w:sz w:val="32"/>
          <w:szCs w:val="32"/>
        </w:rPr>
      </w:pPr>
      <w:r>
        <w:rPr>
          <w:rFonts w:hint="eastAsia" w:ascii="仿宋" w:hAnsi="仿宋" w:eastAsia="仿宋" w:cs="仿宋"/>
          <w:sz w:val="32"/>
          <w:szCs w:val="32"/>
        </w:rPr>
        <w:t>1、登录深圳市政府采购监管网网址：zfcg.sz.gov.cn</w:t>
      </w:r>
    </w:p>
    <w:p w14:paraId="04CCE212">
      <w:pPr>
        <w:ind w:firstLine="643"/>
        <w:jc w:val="left"/>
        <w:rPr>
          <w:rFonts w:ascii="仿宋" w:hAnsi="仿宋" w:eastAsia="仿宋" w:cs="仿宋"/>
          <w:sz w:val="32"/>
          <w:szCs w:val="32"/>
        </w:rPr>
      </w:pPr>
      <w:r>
        <w:rPr>
          <w:rFonts w:hint="eastAsia" w:ascii="仿宋" w:hAnsi="仿宋" w:eastAsia="仿宋" w:cs="仿宋"/>
          <w:sz w:val="32"/>
          <w:szCs w:val="32"/>
        </w:rPr>
        <w:t>2、点击进入采购监管专栏</w:t>
      </w:r>
    </w:p>
    <w:p w14:paraId="43F972EC">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6"/>
                    <a:stretch>
                      <a:fillRect/>
                    </a:stretch>
                  </pic:blipFill>
                  <pic:spPr>
                    <a:xfrm>
                      <a:off x="0" y="0"/>
                      <a:ext cx="5482590" cy="2710180"/>
                    </a:xfrm>
                    <a:prstGeom prst="rect">
                      <a:avLst/>
                    </a:prstGeom>
                    <a:noFill/>
                    <a:ln>
                      <a:noFill/>
                    </a:ln>
                  </pic:spPr>
                </pic:pic>
              </a:graphicData>
            </a:graphic>
          </wp:inline>
        </w:drawing>
      </w:r>
    </w:p>
    <w:p w14:paraId="2458815C">
      <w:pPr>
        <w:ind w:firstLine="643"/>
        <w:jc w:val="left"/>
      </w:pPr>
      <w:r>
        <w:rPr>
          <w:rFonts w:hint="eastAsia" w:ascii="仿宋" w:hAnsi="仿宋" w:eastAsia="仿宋" w:cs="仿宋"/>
          <w:sz w:val="32"/>
          <w:szCs w:val="32"/>
        </w:rPr>
        <w:t>3、点击选择诚信档案栏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7"/>
                    <a:stretch>
                      <a:fillRect/>
                    </a:stretch>
                  </pic:blipFill>
                  <pic:spPr>
                    <a:xfrm>
                      <a:off x="0" y="0"/>
                      <a:ext cx="5478145" cy="3011805"/>
                    </a:xfrm>
                    <a:prstGeom prst="rect">
                      <a:avLst/>
                    </a:prstGeom>
                    <a:noFill/>
                    <a:ln>
                      <a:noFill/>
                    </a:ln>
                  </pic:spPr>
                </pic:pic>
              </a:graphicData>
            </a:graphic>
          </wp:inline>
        </w:drawing>
      </w:r>
    </w:p>
    <w:p w14:paraId="6BDC1F4E">
      <w:pPr>
        <w:ind w:firstLine="643"/>
        <w:jc w:val="left"/>
        <w:rPr>
          <w:rFonts w:ascii="仿宋" w:hAnsi="仿宋" w:eastAsia="仿宋" w:cs="仿宋"/>
          <w:sz w:val="32"/>
          <w:szCs w:val="32"/>
        </w:rPr>
      </w:pPr>
      <w:r>
        <w:rPr>
          <w:rFonts w:hint="eastAsia" w:ascii="仿宋" w:hAnsi="仿宋" w:eastAsia="仿宋" w:cs="仿宋"/>
          <w:sz w:val="32"/>
          <w:szCs w:val="32"/>
        </w:rPr>
        <w:t>4、输入供应商名称点击查询</w:t>
      </w:r>
    </w:p>
    <w:p w14:paraId="71E162AF">
      <w:pPr>
        <w:jc w:val="left"/>
      </w:pPr>
      <w:r>
        <w:drawing>
          <wp:inline distT="0" distB="0" distL="114300" distR="114300">
            <wp:extent cx="5480050" cy="2793365"/>
            <wp:effectExtent l="0" t="0" r="6350" b="698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8"/>
                    <a:stretch>
                      <a:fillRect/>
                    </a:stretch>
                  </pic:blipFill>
                  <pic:spPr>
                    <a:xfrm>
                      <a:off x="0" y="0"/>
                      <a:ext cx="5480050" cy="2793365"/>
                    </a:xfrm>
                    <a:prstGeom prst="rect">
                      <a:avLst/>
                    </a:prstGeom>
                    <a:noFill/>
                    <a:ln>
                      <a:noFill/>
                    </a:ln>
                  </pic:spPr>
                </pic:pic>
              </a:graphicData>
            </a:graphic>
          </wp:inline>
        </w:drawing>
      </w:r>
    </w:p>
    <w:p w14:paraId="0AB0EFDF">
      <w:pPr>
        <w:ind w:firstLine="643"/>
        <w:jc w:val="left"/>
        <w:rPr>
          <w:rFonts w:ascii="仿宋" w:hAnsi="仿宋" w:eastAsia="仿宋" w:cs="仿宋"/>
          <w:sz w:val="32"/>
          <w:szCs w:val="32"/>
        </w:rPr>
      </w:pPr>
      <w:r>
        <w:rPr>
          <w:rFonts w:hint="eastAsia" w:ascii="仿宋" w:hAnsi="仿宋" w:eastAsia="仿宋" w:cs="仿宋"/>
          <w:sz w:val="32"/>
          <w:szCs w:val="32"/>
        </w:rPr>
        <w:t>5、直接打印查询结果页面</w:t>
      </w:r>
      <w:bookmarkEnd w:id="10"/>
      <w:bookmarkEnd w:id="11"/>
      <w:bookmarkEnd w:id="12"/>
      <w:bookmarkEnd w:id="13"/>
    </w:p>
    <w:sectPr>
      <w:footerReference r:id="rId8" w:type="default"/>
      <w:footerReference r:id="rId9" w:type="even"/>
      <w:pgSz w:w="11906" w:h="16838"/>
      <w:pgMar w:top="850" w:right="1230" w:bottom="567" w:left="123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F67031-1111-4A1E-8406-3D028450650B}"/>
  </w:font>
  <w:font w:name="Courier New">
    <w:panose1 w:val="02070309020205020404"/>
    <w:charset w:val="01"/>
    <w:family w:val="modern"/>
    <w:pitch w:val="default"/>
    <w:sig w:usb0="E0002EFF" w:usb1="C0007843" w:usb2="00000009" w:usb3="00000000" w:csb0="400001FF" w:csb1="FFFF0000"/>
    <w:embedRegular r:id="rId2" w:fontKey="{CD32247A-4ABD-4180-9CB6-85ADDA68DB0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B5820E9-78AD-4CD4-B5A4-874B0A4A025C}"/>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01D52EEC-13BE-427F-8541-1D9F69AF5FA3}"/>
  </w:font>
  <w:font w:name="长城仿宋">
    <w:altName w:val="黑体"/>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5" w:fontKey="{E432C0AB-4AD3-4352-8A77-931192DBB23F}"/>
  </w:font>
  <w:font w:name="仿宋">
    <w:panose1 w:val="02010609060101010101"/>
    <w:charset w:val="86"/>
    <w:family w:val="modern"/>
    <w:pitch w:val="default"/>
    <w:sig w:usb0="800002BF" w:usb1="38CF7CFA" w:usb2="00000016" w:usb3="00000000" w:csb0="00040001" w:csb1="00000000"/>
    <w:embedRegular r:id="rId6" w:fontKey="{3537D4F6-E107-4A8E-95A9-DBE3BC744533}"/>
  </w:font>
  <w:font w:name="楷体">
    <w:panose1 w:val="02010609060101010101"/>
    <w:charset w:val="86"/>
    <w:family w:val="modern"/>
    <w:pitch w:val="default"/>
    <w:sig w:usb0="800002BF" w:usb1="38CF7CFA" w:usb2="00000016" w:usb3="00000000" w:csb0="00040001" w:csb1="00000000"/>
    <w:embedRegular r:id="rId7" w:fontKey="{45D0F59D-8682-41F0-A739-0A8C5895BF2D}"/>
  </w:font>
  <w:font w:name="___WRD_EMBED_SUB_53">
    <w:altName w:val="宋体"/>
    <w:panose1 w:val="02010600030101010101"/>
    <w:charset w:val="86"/>
    <w:family w:val="auto"/>
    <w:pitch w:val="default"/>
    <w:sig w:usb0="00000000" w:usb1="00000000" w:usb2="00000000" w:usb3="00000000" w:csb0="00040000" w:csb1="00000000"/>
    <w:embedRegular r:id="rId8" w:fontKey="{635DAA74-4D1E-427E-9F4E-600CB790207B}"/>
  </w:font>
  <w:font w:name="方正小标宋简体">
    <w:panose1 w:val="02000000000000000000"/>
    <w:charset w:val="86"/>
    <w:family w:val="script"/>
    <w:pitch w:val="default"/>
    <w:sig w:usb0="00000001" w:usb1="08000000" w:usb2="00000000" w:usb3="00000000" w:csb0="00040000" w:csb1="00000000"/>
    <w:embedRegular r:id="rId9" w:fontKey="{32B33AC5-6FED-4F5A-912B-974D221C3F24}"/>
  </w:font>
  <w:font w:name="新宋体">
    <w:panose1 w:val="02010609030101010101"/>
    <w:charset w:val="86"/>
    <w:family w:val="modern"/>
    <w:pitch w:val="default"/>
    <w:sig w:usb0="00000203" w:usb1="288F0000" w:usb2="00000006" w:usb3="00000000" w:csb0="00040001" w:csb1="00000000"/>
    <w:embedRegular r:id="rId10" w:fontKey="{6F2B971A-EED3-488D-8720-1D4F85534867}"/>
  </w:font>
  <w:font w:name="___WRD_EMBED_SUB_38">
    <w:panose1 w:val="02010600030101010101"/>
    <w:charset w:val="86"/>
    <w:family w:val="auto"/>
    <w:pitch w:val="default"/>
    <w:sig w:usb0="00000203" w:usb1="288F0000" w:usb2="00000006" w:usb3="00000000" w:csb0="00040001" w:csb1="00000000"/>
    <w:embedRegular r:id="rId11" w:fontKey="{758A60D3-BF26-4CF2-ADD9-7F28C2CF4B97}"/>
  </w:font>
  <w:font w:name="WPSEMBED2">
    <w:panose1 w:val="02010600030101010101"/>
    <w:charset w:val="86"/>
    <w:family w:val="auto"/>
    <w:pitch w:val="default"/>
    <w:sig w:usb0="00000203" w:usb1="288F0000" w:usb2="00000006"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A88DB">
    <w:pPr>
      <w:pStyle w:val="12"/>
      <w:ind w:firstLine="36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98CCA">
                          <w:pPr>
                            <w:pStyle w:val="12"/>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198CCA">
                    <w:pPr>
                      <w:pStyle w:val="12"/>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B5D3E">
    <w:pPr>
      <w:snapToGrid w:val="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970C2">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D5970C2">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4345">
    <w:pPr>
      <w:snapToGrid w:val="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C0DD9">
                          <w:pPr>
                            <w:pStyle w:val="12"/>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6C0DD9">
                    <w:pPr>
                      <w:pStyle w:val="12"/>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EAAF">
    <w:pPr>
      <w:pStyle w:val="12"/>
      <w:ind w:firstLine="36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82FFE">
                          <w:pPr>
                            <w:pStyle w:val="12"/>
                          </w:pPr>
                          <w:r>
                            <w:rPr>
                              <w:rFonts w:hint="eastAsia"/>
                            </w:rPr>
                            <w:fldChar w:fldCharType="begin"/>
                          </w:r>
                          <w:r>
                            <w:rPr>
                              <w:rFonts w:hint="eastAsia"/>
                            </w:rPr>
                            <w:instrText xml:space="preserve"> PAGE  \* MERGEFORMAT </w:instrText>
                          </w:r>
                          <w:r>
                            <w:rPr>
                              <w:rFonts w:hint="eastAsia"/>
                            </w:rPr>
                            <w:fldChar w:fldCharType="separate"/>
                          </w:r>
                          <w:r>
                            <w:t>97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082FFE">
                    <w:pPr>
                      <w:pStyle w:val="12"/>
                    </w:pPr>
                    <w:r>
                      <w:rPr>
                        <w:rFonts w:hint="eastAsia"/>
                      </w:rPr>
                      <w:fldChar w:fldCharType="begin"/>
                    </w:r>
                    <w:r>
                      <w:rPr>
                        <w:rFonts w:hint="eastAsia"/>
                      </w:rPr>
                      <w:instrText xml:space="preserve"> PAGE  \* MERGEFORMAT </w:instrText>
                    </w:r>
                    <w:r>
                      <w:rPr>
                        <w:rFonts w:hint="eastAsia"/>
                      </w:rPr>
                      <w:fldChar w:fldCharType="separate"/>
                    </w:r>
                    <w:r>
                      <w:t>97</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47936">
    <w:pPr>
      <w:pStyle w:val="12"/>
      <w:ind w:firstLine="562"/>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4749A83D">
    <w:pPr>
      <w:pStyle w:val="12"/>
      <w:ind w:firstLine="361"/>
    </w:pPr>
  </w:p>
  <w:p w14:paraId="31B648F1"/>
  <w:p w14:paraId="5DF79DC7"/>
  <w:p w14:paraId="56DD881F"/>
  <w:p w14:paraId="224D1F5B"/>
  <w:p w14:paraId="3787AFC4"/>
  <w:p w14:paraId="0F55E690"/>
  <w:p w14:paraId="78220891"/>
  <w:p w14:paraId="03E49450"/>
  <w:p w14:paraId="736D4514"/>
  <w:p w14:paraId="1FD2BEEF"/>
  <w:p w14:paraId="5E14A464"/>
  <w:p w14:paraId="3ADE50A4"/>
  <w:p w14:paraId="2783DDC7"/>
  <w:p w14:paraId="0BE24701"/>
  <w:p w14:paraId="5FF58917"/>
  <w:p w14:paraId="334F9A81"/>
  <w:p w14:paraId="27C8217E"/>
  <w:p w14:paraId="4A4E42BD"/>
  <w:p w14:paraId="0D1B4F2E"/>
  <w:p w14:paraId="414D279B"/>
  <w:p w14:paraId="71B46CD7"/>
  <w:p w14:paraId="368D1434"/>
  <w:p w14:paraId="4AF0DA07"/>
  <w:p w14:paraId="7D141F9F"/>
  <w:p w14:paraId="04A25D35"/>
  <w:p w14:paraId="3613EBBB"/>
  <w:p w14:paraId="4D33DDA5"/>
  <w:p w14:paraId="66DDD544"/>
  <w:p w14:paraId="7DF30859"/>
  <w:p w14:paraId="3C8EF225"/>
  <w:p w14:paraId="453DCC1F"/>
  <w:p w14:paraId="5F1C537F"/>
  <w:p w14:paraId="4DBC20A8"/>
  <w:p w14:paraId="6ACAA095"/>
  <w:p w14:paraId="4DED834E"/>
  <w:p w14:paraId="74BD190B"/>
  <w:p w14:paraId="2F4BF7C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2489">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964A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0126C"/>
    <w:multiLevelType w:val="singleLevel"/>
    <w:tmpl w:val="FB40126C"/>
    <w:lvl w:ilvl="0" w:tentative="0">
      <w:start w:val="1"/>
      <w:numFmt w:val="decimal"/>
      <w:suff w:val="nothing"/>
      <w:lvlText w:val="%1、"/>
      <w:lvlJc w:val="left"/>
    </w:lvl>
  </w:abstractNum>
  <w:abstractNum w:abstractNumId="1">
    <w:nsid w:val="18A1AFE5"/>
    <w:multiLevelType w:val="singleLevel"/>
    <w:tmpl w:val="18A1AFE5"/>
    <w:lvl w:ilvl="0" w:tentative="0">
      <w:start w:val="1"/>
      <w:numFmt w:val="decimal"/>
      <w:suff w:val="nothing"/>
      <w:lvlText w:val="%1、"/>
      <w:lvlJc w:val="left"/>
    </w:lvl>
  </w:abstractNum>
  <w:abstractNum w:abstractNumId="2">
    <w:nsid w:val="5C3716E2"/>
    <w:multiLevelType w:val="singleLevel"/>
    <w:tmpl w:val="5C3716E2"/>
    <w:lvl w:ilvl="0" w:tentative="0">
      <w:start w:val="1"/>
      <w:numFmt w:val="chineseCounting"/>
      <w:suff w:val="nothing"/>
      <w:lvlText w:val="（%1）"/>
      <w:lvlJc w:val="left"/>
      <w:rPr>
        <w:rFonts w:hint="eastAsia"/>
      </w:rPr>
    </w:lvl>
  </w:abstractNum>
  <w:abstractNum w:abstractNumId="3">
    <w:nsid w:val="64024E0B"/>
    <w:multiLevelType w:val="singleLevel"/>
    <w:tmpl w:val="64024E0B"/>
    <w:lvl w:ilvl="0" w:tentative="0">
      <w:start w:val="1"/>
      <w:numFmt w:val="decimal"/>
      <w:suff w:val="nothing"/>
      <w:lvlText w:val="%1、"/>
      <w:lvlJc w:val="left"/>
      <w:pPr>
        <w:ind w:left="480" w:firstLine="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2YTZkNTU5MWVlYTU1MTRjY2NiZDZhM2NiOGRkMGMifQ=="/>
  </w:docVars>
  <w:rsids>
    <w:rsidRoot w:val="00172A27"/>
    <w:rsid w:val="00001ECD"/>
    <w:rsid w:val="00006884"/>
    <w:rsid w:val="0001242C"/>
    <w:rsid w:val="000214AA"/>
    <w:rsid w:val="00022FFD"/>
    <w:rsid w:val="00032A0C"/>
    <w:rsid w:val="00033ED2"/>
    <w:rsid w:val="00041CF9"/>
    <w:rsid w:val="0004348E"/>
    <w:rsid w:val="00043EE4"/>
    <w:rsid w:val="00050ADC"/>
    <w:rsid w:val="0006392E"/>
    <w:rsid w:val="00074B6D"/>
    <w:rsid w:val="00076D01"/>
    <w:rsid w:val="00083253"/>
    <w:rsid w:val="00085866"/>
    <w:rsid w:val="000C5DE2"/>
    <w:rsid w:val="000D0DD4"/>
    <w:rsid w:val="000D6F7A"/>
    <w:rsid w:val="000E6F7C"/>
    <w:rsid w:val="001008E7"/>
    <w:rsid w:val="00101917"/>
    <w:rsid w:val="001028CE"/>
    <w:rsid w:val="00130CA2"/>
    <w:rsid w:val="00131B3D"/>
    <w:rsid w:val="00133B56"/>
    <w:rsid w:val="0013753C"/>
    <w:rsid w:val="00140F89"/>
    <w:rsid w:val="0014570E"/>
    <w:rsid w:val="0015064D"/>
    <w:rsid w:val="00151D22"/>
    <w:rsid w:val="001573EB"/>
    <w:rsid w:val="00162571"/>
    <w:rsid w:val="00163A65"/>
    <w:rsid w:val="00165DFE"/>
    <w:rsid w:val="00166240"/>
    <w:rsid w:val="0017067A"/>
    <w:rsid w:val="00172A27"/>
    <w:rsid w:val="0017434B"/>
    <w:rsid w:val="00174FD4"/>
    <w:rsid w:val="001855CF"/>
    <w:rsid w:val="001946DB"/>
    <w:rsid w:val="001A02DA"/>
    <w:rsid w:val="001A30B0"/>
    <w:rsid w:val="001A4E0A"/>
    <w:rsid w:val="001B3792"/>
    <w:rsid w:val="001D1895"/>
    <w:rsid w:val="001E4642"/>
    <w:rsid w:val="001E6B85"/>
    <w:rsid w:val="001F02BA"/>
    <w:rsid w:val="001F3B45"/>
    <w:rsid w:val="00206CD2"/>
    <w:rsid w:val="002108B4"/>
    <w:rsid w:val="00211E08"/>
    <w:rsid w:val="002213E8"/>
    <w:rsid w:val="002260B3"/>
    <w:rsid w:val="002264B0"/>
    <w:rsid w:val="00227FBC"/>
    <w:rsid w:val="002324FF"/>
    <w:rsid w:val="002413E0"/>
    <w:rsid w:val="00247320"/>
    <w:rsid w:val="00257C5D"/>
    <w:rsid w:val="00260C3A"/>
    <w:rsid w:val="00261240"/>
    <w:rsid w:val="002708D6"/>
    <w:rsid w:val="00280064"/>
    <w:rsid w:val="002806A0"/>
    <w:rsid w:val="00285AC4"/>
    <w:rsid w:val="00296D50"/>
    <w:rsid w:val="002A294E"/>
    <w:rsid w:val="002A7B57"/>
    <w:rsid w:val="002B7967"/>
    <w:rsid w:val="002C47AB"/>
    <w:rsid w:val="002E24D4"/>
    <w:rsid w:val="002E2E5A"/>
    <w:rsid w:val="002F0FE0"/>
    <w:rsid w:val="002F4ABC"/>
    <w:rsid w:val="002F6EDD"/>
    <w:rsid w:val="00300A89"/>
    <w:rsid w:val="0030397F"/>
    <w:rsid w:val="003047FF"/>
    <w:rsid w:val="00315DF0"/>
    <w:rsid w:val="00321CB6"/>
    <w:rsid w:val="003225A3"/>
    <w:rsid w:val="00323C12"/>
    <w:rsid w:val="003272D2"/>
    <w:rsid w:val="0034338A"/>
    <w:rsid w:val="003474B5"/>
    <w:rsid w:val="00351DA1"/>
    <w:rsid w:val="00352C8C"/>
    <w:rsid w:val="00354A9C"/>
    <w:rsid w:val="00362947"/>
    <w:rsid w:val="00377336"/>
    <w:rsid w:val="00387253"/>
    <w:rsid w:val="003908A0"/>
    <w:rsid w:val="003A1D77"/>
    <w:rsid w:val="003A604E"/>
    <w:rsid w:val="003B3420"/>
    <w:rsid w:val="003B7331"/>
    <w:rsid w:val="003B758F"/>
    <w:rsid w:val="003C0E8B"/>
    <w:rsid w:val="003C433F"/>
    <w:rsid w:val="003D27BB"/>
    <w:rsid w:val="003D54C1"/>
    <w:rsid w:val="003E6E42"/>
    <w:rsid w:val="003F2170"/>
    <w:rsid w:val="003F6AB9"/>
    <w:rsid w:val="0041087D"/>
    <w:rsid w:val="00411DD9"/>
    <w:rsid w:val="00412543"/>
    <w:rsid w:val="00413D20"/>
    <w:rsid w:val="0042304A"/>
    <w:rsid w:val="00432B34"/>
    <w:rsid w:val="004343A3"/>
    <w:rsid w:val="004455EF"/>
    <w:rsid w:val="0044650F"/>
    <w:rsid w:val="004508AD"/>
    <w:rsid w:val="00454C71"/>
    <w:rsid w:val="004556E5"/>
    <w:rsid w:val="00460BF5"/>
    <w:rsid w:val="00461C6E"/>
    <w:rsid w:val="00470C11"/>
    <w:rsid w:val="004756D2"/>
    <w:rsid w:val="0049537E"/>
    <w:rsid w:val="0049678B"/>
    <w:rsid w:val="004C3D4A"/>
    <w:rsid w:val="004C5D5E"/>
    <w:rsid w:val="004D5969"/>
    <w:rsid w:val="004E10A3"/>
    <w:rsid w:val="004E64FE"/>
    <w:rsid w:val="004E6A11"/>
    <w:rsid w:val="004F05B6"/>
    <w:rsid w:val="004F3EDE"/>
    <w:rsid w:val="00501CEA"/>
    <w:rsid w:val="00507CBF"/>
    <w:rsid w:val="0051165F"/>
    <w:rsid w:val="005124BD"/>
    <w:rsid w:val="0051523F"/>
    <w:rsid w:val="00521019"/>
    <w:rsid w:val="00522123"/>
    <w:rsid w:val="00522EE3"/>
    <w:rsid w:val="00530A87"/>
    <w:rsid w:val="00542A5C"/>
    <w:rsid w:val="005452B7"/>
    <w:rsid w:val="005472BD"/>
    <w:rsid w:val="00556880"/>
    <w:rsid w:val="005750C3"/>
    <w:rsid w:val="00580546"/>
    <w:rsid w:val="0058589A"/>
    <w:rsid w:val="00591372"/>
    <w:rsid w:val="005939DF"/>
    <w:rsid w:val="005B0A26"/>
    <w:rsid w:val="005B41B6"/>
    <w:rsid w:val="005B5CC6"/>
    <w:rsid w:val="005D238A"/>
    <w:rsid w:val="005D46BF"/>
    <w:rsid w:val="005E0145"/>
    <w:rsid w:val="005E2296"/>
    <w:rsid w:val="005F0DB0"/>
    <w:rsid w:val="005F3833"/>
    <w:rsid w:val="00601ED3"/>
    <w:rsid w:val="00621B04"/>
    <w:rsid w:val="00622F03"/>
    <w:rsid w:val="00625FD8"/>
    <w:rsid w:val="00632B9F"/>
    <w:rsid w:val="0063599A"/>
    <w:rsid w:val="006446CF"/>
    <w:rsid w:val="0065164E"/>
    <w:rsid w:val="00663426"/>
    <w:rsid w:val="006639CD"/>
    <w:rsid w:val="00663C62"/>
    <w:rsid w:val="00665829"/>
    <w:rsid w:val="0067564F"/>
    <w:rsid w:val="00676997"/>
    <w:rsid w:val="006A16B9"/>
    <w:rsid w:val="006A1A6A"/>
    <w:rsid w:val="006A2059"/>
    <w:rsid w:val="006A651B"/>
    <w:rsid w:val="006B24D5"/>
    <w:rsid w:val="006B34A5"/>
    <w:rsid w:val="006B3BB6"/>
    <w:rsid w:val="006C008E"/>
    <w:rsid w:val="006C7DF1"/>
    <w:rsid w:val="006D02AF"/>
    <w:rsid w:val="006D211C"/>
    <w:rsid w:val="006D3098"/>
    <w:rsid w:val="006D3C3A"/>
    <w:rsid w:val="006E20D9"/>
    <w:rsid w:val="006E20E1"/>
    <w:rsid w:val="006E2A05"/>
    <w:rsid w:val="006E494C"/>
    <w:rsid w:val="006F4233"/>
    <w:rsid w:val="006F51F2"/>
    <w:rsid w:val="006F7B2E"/>
    <w:rsid w:val="00706B34"/>
    <w:rsid w:val="00710448"/>
    <w:rsid w:val="00715C34"/>
    <w:rsid w:val="00717E7B"/>
    <w:rsid w:val="00721CA6"/>
    <w:rsid w:val="007236C0"/>
    <w:rsid w:val="00734808"/>
    <w:rsid w:val="00761BC8"/>
    <w:rsid w:val="00771124"/>
    <w:rsid w:val="00771C81"/>
    <w:rsid w:val="007752FA"/>
    <w:rsid w:val="00782D90"/>
    <w:rsid w:val="00796110"/>
    <w:rsid w:val="007B1E5B"/>
    <w:rsid w:val="007B72C6"/>
    <w:rsid w:val="007C56D7"/>
    <w:rsid w:val="007F0805"/>
    <w:rsid w:val="007F7669"/>
    <w:rsid w:val="00801D3B"/>
    <w:rsid w:val="0080279E"/>
    <w:rsid w:val="00806832"/>
    <w:rsid w:val="00806FD6"/>
    <w:rsid w:val="00810FB1"/>
    <w:rsid w:val="0082336D"/>
    <w:rsid w:val="00825A3D"/>
    <w:rsid w:val="00825B78"/>
    <w:rsid w:val="00835DE5"/>
    <w:rsid w:val="00836979"/>
    <w:rsid w:val="00842CE4"/>
    <w:rsid w:val="008509C1"/>
    <w:rsid w:val="0085240D"/>
    <w:rsid w:val="008832AF"/>
    <w:rsid w:val="00883E38"/>
    <w:rsid w:val="008848AF"/>
    <w:rsid w:val="008A7995"/>
    <w:rsid w:val="008B555F"/>
    <w:rsid w:val="008C34DA"/>
    <w:rsid w:val="008D3EEF"/>
    <w:rsid w:val="008D3EF1"/>
    <w:rsid w:val="008E39E0"/>
    <w:rsid w:val="008F6005"/>
    <w:rsid w:val="008F6552"/>
    <w:rsid w:val="008F7790"/>
    <w:rsid w:val="00900A79"/>
    <w:rsid w:val="00900D42"/>
    <w:rsid w:val="00902201"/>
    <w:rsid w:val="00905E02"/>
    <w:rsid w:val="00911CC1"/>
    <w:rsid w:val="00917594"/>
    <w:rsid w:val="00925F9D"/>
    <w:rsid w:val="009279E4"/>
    <w:rsid w:val="00933526"/>
    <w:rsid w:val="0094165B"/>
    <w:rsid w:val="00955C2F"/>
    <w:rsid w:val="00962123"/>
    <w:rsid w:val="00970781"/>
    <w:rsid w:val="00971B7D"/>
    <w:rsid w:val="0097516B"/>
    <w:rsid w:val="0097540A"/>
    <w:rsid w:val="00984327"/>
    <w:rsid w:val="00984427"/>
    <w:rsid w:val="00985777"/>
    <w:rsid w:val="00987430"/>
    <w:rsid w:val="0099626F"/>
    <w:rsid w:val="009A3440"/>
    <w:rsid w:val="009B2204"/>
    <w:rsid w:val="009C4D42"/>
    <w:rsid w:val="009C6CF7"/>
    <w:rsid w:val="009D03E9"/>
    <w:rsid w:val="009E06D9"/>
    <w:rsid w:val="009E0749"/>
    <w:rsid w:val="009F117F"/>
    <w:rsid w:val="009F7C52"/>
    <w:rsid w:val="00A01B30"/>
    <w:rsid w:val="00A0547D"/>
    <w:rsid w:val="00A05E6F"/>
    <w:rsid w:val="00A110D1"/>
    <w:rsid w:val="00A131B9"/>
    <w:rsid w:val="00A1431D"/>
    <w:rsid w:val="00A2750D"/>
    <w:rsid w:val="00A32707"/>
    <w:rsid w:val="00A3522C"/>
    <w:rsid w:val="00A35F02"/>
    <w:rsid w:val="00A3741B"/>
    <w:rsid w:val="00A46479"/>
    <w:rsid w:val="00A51196"/>
    <w:rsid w:val="00A52532"/>
    <w:rsid w:val="00A52E9D"/>
    <w:rsid w:val="00A53476"/>
    <w:rsid w:val="00A56CAB"/>
    <w:rsid w:val="00A57720"/>
    <w:rsid w:val="00A63A52"/>
    <w:rsid w:val="00A6499C"/>
    <w:rsid w:val="00A74926"/>
    <w:rsid w:val="00A74FDE"/>
    <w:rsid w:val="00A86DD0"/>
    <w:rsid w:val="00A87B6D"/>
    <w:rsid w:val="00A92571"/>
    <w:rsid w:val="00A9401A"/>
    <w:rsid w:val="00A9420A"/>
    <w:rsid w:val="00AA3140"/>
    <w:rsid w:val="00AA3412"/>
    <w:rsid w:val="00AA5075"/>
    <w:rsid w:val="00AB6923"/>
    <w:rsid w:val="00AB6EF5"/>
    <w:rsid w:val="00AC4EDC"/>
    <w:rsid w:val="00AC7EA4"/>
    <w:rsid w:val="00AD1442"/>
    <w:rsid w:val="00AE1DB4"/>
    <w:rsid w:val="00AE505F"/>
    <w:rsid w:val="00AF6115"/>
    <w:rsid w:val="00B01C14"/>
    <w:rsid w:val="00B10B0D"/>
    <w:rsid w:val="00B21433"/>
    <w:rsid w:val="00B22BD6"/>
    <w:rsid w:val="00B25580"/>
    <w:rsid w:val="00B31988"/>
    <w:rsid w:val="00B36025"/>
    <w:rsid w:val="00B55D1B"/>
    <w:rsid w:val="00B55E11"/>
    <w:rsid w:val="00B56FEF"/>
    <w:rsid w:val="00B65825"/>
    <w:rsid w:val="00B67881"/>
    <w:rsid w:val="00B75DC0"/>
    <w:rsid w:val="00B86CF8"/>
    <w:rsid w:val="00B94653"/>
    <w:rsid w:val="00B953C2"/>
    <w:rsid w:val="00BA4A47"/>
    <w:rsid w:val="00BB1740"/>
    <w:rsid w:val="00BB18B3"/>
    <w:rsid w:val="00BC0FBC"/>
    <w:rsid w:val="00BC1EB0"/>
    <w:rsid w:val="00BC3D6C"/>
    <w:rsid w:val="00BD5AE1"/>
    <w:rsid w:val="00BE1BF3"/>
    <w:rsid w:val="00BE1D21"/>
    <w:rsid w:val="00BE21A9"/>
    <w:rsid w:val="00BF153B"/>
    <w:rsid w:val="00BF6EAA"/>
    <w:rsid w:val="00C01994"/>
    <w:rsid w:val="00C0364A"/>
    <w:rsid w:val="00C103BD"/>
    <w:rsid w:val="00C1187D"/>
    <w:rsid w:val="00C2492C"/>
    <w:rsid w:val="00C31905"/>
    <w:rsid w:val="00C33CA7"/>
    <w:rsid w:val="00C37055"/>
    <w:rsid w:val="00C3712B"/>
    <w:rsid w:val="00C545A1"/>
    <w:rsid w:val="00C71AC4"/>
    <w:rsid w:val="00C7584B"/>
    <w:rsid w:val="00C82BC0"/>
    <w:rsid w:val="00C87D7C"/>
    <w:rsid w:val="00C958E1"/>
    <w:rsid w:val="00C95F33"/>
    <w:rsid w:val="00CA33F0"/>
    <w:rsid w:val="00CA36F7"/>
    <w:rsid w:val="00CA6732"/>
    <w:rsid w:val="00CA7624"/>
    <w:rsid w:val="00CA7F10"/>
    <w:rsid w:val="00CB1975"/>
    <w:rsid w:val="00CB2CDD"/>
    <w:rsid w:val="00CB2D79"/>
    <w:rsid w:val="00CB72B7"/>
    <w:rsid w:val="00CD4BDE"/>
    <w:rsid w:val="00CE204F"/>
    <w:rsid w:val="00CE4BAC"/>
    <w:rsid w:val="00D00840"/>
    <w:rsid w:val="00D055DB"/>
    <w:rsid w:val="00D14953"/>
    <w:rsid w:val="00D203CC"/>
    <w:rsid w:val="00D355DA"/>
    <w:rsid w:val="00D41C2A"/>
    <w:rsid w:val="00D41D15"/>
    <w:rsid w:val="00D52961"/>
    <w:rsid w:val="00D5487D"/>
    <w:rsid w:val="00D57539"/>
    <w:rsid w:val="00D60470"/>
    <w:rsid w:val="00D61EE9"/>
    <w:rsid w:val="00D65C7F"/>
    <w:rsid w:val="00D723EF"/>
    <w:rsid w:val="00D77932"/>
    <w:rsid w:val="00D8260D"/>
    <w:rsid w:val="00D92EDC"/>
    <w:rsid w:val="00D93BD1"/>
    <w:rsid w:val="00D93D03"/>
    <w:rsid w:val="00D94256"/>
    <w:rsid w:val="00DD32AD"/>
    <w:rsid w:val="00DE7B72"/>
    <w:rsid w:val="00DE7E81"/>
    <w:rsid w:val="00DF01C3"/>
    <w:rsid w:val="00DF0E78"/>
    <w:rsid w:val="00E01A0E"/>
    <w:rsid w:val="00E0531A"/>
    <w:rsid w:val="00E07B3B"/>
    <w:rsid w:val="00E126D2"/>
    <w:rsid w:val="00E12EA6"/>
    <w:rsid w:val="00E16B37"/>
    <w:rsid w:val="00E22954"/>
    <w:rsid w:val="00E24C98"/>
    <w:rsid w:val="00E35707"/>
    <w:rsid w:val="00E37E63"/>
    <w:rsid w:val="00E4440E"/>
    <w:rsid w:val="00E51DE7"/>
    <w:rsid w:val="00E52776"/>
    <w:rsid w:val="00E541F9"/>
    <w:rsid w:val="00E63B14"/>
    <w:rsid w:val="00E67295"/>
    <w:rsid w:val="00E71DEB"/>
    <w:rsid w:val="00E726DA"/>
    <w:rsid w:val="00E74968"/>
    <w:rsid w:val="00E76A0F"/>
    <w:rsid w:val="00E76B5D"/>
    <w:rsid w:val="00E82BA4"/>
    <w:rsid w:val="00E8683B"/>
    <w:rsid w:val="00E95BF5"/>
    <w:rsid w:val="00EB64EB"/>
    <w:rsid w:val="00EE089E"/>
    <w:rsid w:val="00EE0D37"/>
    <w:rsid w:val="00EF1D99"/>
    <w:rsid w:val="00EF6121"/>
    <w:rsid w:val="00F137E7"/>
    <w:rsid w:val="00F233BC"/>
    <w:rsid w:val="00F24CC0"/>
    <w:rsid w:val="00F251D6"/>
    <w:rsid w:val="00F25A9B"/>
    <w:rsid w:val="00F40B23"/>
    <w:rsid w:val="00F413B2"/>
    <w:rsid w:val="00F46831"/>
    <w:rsid w:val="00F51FC6"/>
    <w:rsid w:val="00F60934"/>
    <w:rsid w:val="00F6682F"/>
    <w:rsid w:val="00F6750C"/>
    <w:rsid w:val="00F72C0E"/>
    <w:rsid w:val="00F90AB9"/>
    <w:rsid w:val="00F94C5D"/>
    <w:rsid w:val="00F97AF7"/>
    <w:rsid w:val="00FA42D4"/>
    <w:rsid w:val="00FA7761"/>
    <w:rsid w:val="00FB5736"/>
    <w:rsid w:val="00FB7A8F"/>
    <w:rsid w:val="00FD2127"/>
    <w:rsid w:val="00FD68CB"/>
    <w:rsid w:val="00FD7527"/>
    <w:rsid w:val="00FE13F0"/>
    <w:rsid w:val="00FF1866"/>
    <w:rsid w:val="01406282"/>
    <w:rsid w:val="01601D9F"/>
    <w:rsid w:val="016471F9"/>
    <w:rsid w:val="01D56747"/>
    <w:rsid w:val="029D23F3"/>
    <w:rsid w:val="02DA1D28"/>
    <w:rsid w:val="03214A83"/>
    <w:rsid w:val="033930D8"/>
    <w:rsid w:val="033E4CAF"/>
    <w:rsid w:val="035D3297"/>
    <w:rsid w:val="03806F86"/>
    <w:rsid w:val="03E67524"/>
    <w:rsid w:val="04015655"/>
    <w:rsid w:val="04281754"/>
    <w:rsid w:val="045A3810"/>
    <w:rsid w:val="055B0D4A"/>
    <w:rsid w:val="056B7129"/>
    <w:rsid w:val="05827385"/>
    <w:rsid w:val="063447A5"/>
    <w:rsid w:val="0693523B"/>
    <w:rsid w:val="06B50CF4"/>
    <w:rsid w:val="06EA0807"/>
    <w:rsid w:val="072648EE"/>
    <w:rsid w:val="072D2A7C"/>
    <w:rsid w:val="07437642"/>
    <w:rsid w:val="078917EC"/>
    <w:rsid w:val="078C7D3A"/>
    <w:rsid w:val="07AB3ACE"/>
    <w:rsid w:val="08441280"/>
    <w:rsid w:val="08B41A04"/>
    <w:rsid w:val="08F46AA7"/>
    <w:rsid w:val="0A7E31A7"/>
    <w:rsid w:val="0A8B25CF"/>
    <w:rsid w:val="0AB8033A"/>
    <w:rsid w:val="0AF26B57"/>
    <w:rsid w:val="0B047567"/>
    <w:rsid w:val="0B761B0A"/>
    <w:rsid w:val="0B811934"/>
    <w:rsid w:val="0BAB76F6"/>
    <w:rsid w:val="0C3C5DA1"/>
    <w:rsid w:val="0C3D2E4E"/>
    <w:rsid w:val="0C49746F"/>
    <w:rsid w:val="0C7C1623"/>
    <w:rsid w:val="0C893FA5"/>
    <w:rsid w:val="0CA23AC9"/>
    <w:rsid w:val="0CF30B1F"/>
    <w:rsid w:val="0D214817"/>
    <w:rsid w:val="0D4505E9"/>
    <w:rsid w:val="0DD50BC0"/>
    <w:rsid w:val="0DE65641"/>
    <w:rsid w:val="0E1D05F5"/>
    <w:rsid w:val="0E256A4A"/>
    <w:rsid w:val="0E463818"/>
    <w:rsid w:val="0E8371A7"/>
    <w:rsid w:val="0EA25B1A"/>
    <w:rsid w:val="0EAD0847"/>
    <w:rsid w:val="0EBA4230"/>
    <w:rsid w:val="0EC160C7"/>
    <w:rsid w:val="0ECD1325"/>
    <w:rsid w:val="0F3A4FF2"/>
    <w:rsid w:val="0F4E69BE"/>
    <w:rsid w:val="0F5A654A"/>
    <w:rsid w:val="0F5B6F13"/>
    <w:rsid w:val="0F992615"/>
    <w:rsid w:val="0F9C6C56"/>
    <w:rsid w:val="0FAB4813"/>
    <w:rsid w:val="0FED3546"/>
    <w:rsid w:val="10253DF0"/>
    <w:rsid w:val="10B07788"/>
    <w:rsid w:val="10CB38EA"/>
    <w:rsid w:val="10FC0153"/>
    <w:rsid w:val="116C45B5"/>
    <w:rsid w:val="11B60004"/>
    <w:rsid w:val="11B960F1"/>
    <w:rsid w:val="11E669C9"/>
    <w:rsid w:val="11F731AA"/>
    <w:rsid w:val="121D154A"/>
    <w:rsid w:val="12861DAA"/>
    <w:rsid w:val="12A731F1"/>
    <w:rsid w:val="12BB7F8C"/>
    <w:rsid w:val="13A93100"/>
    <w:rsid w:val="13B2266D"/>
    <w:rsid w:val="13C70B48"/>
    <w:rsid w:val="14005579"/>
    <w:rsid w:val="143973FA"/>
    <w:rsid w:val="146641E8"/>
    <w:rsid w:val="14C9522B"/>
    <w:rsid w:val="150C50AB"/>
    <w:rsid w:val="157C69B0"/>
    <w:rsid w:val="15EA1EF5"/>
    <w:rsid w:val="15FE5FB2"/>
    <w:rsid w:val="160F540E"/>
    <w:rsid w:val="16636DC7"/>
    <w:rsid w:val="1686567A"/>
    <w:rsid w:val="17125C99"/>
    <w:rsid w:val="171F58F1"/>
    <w:rsid w:val="17566335"/>
    <w:rsid w:val="18277578"/>
    <w:rsid w:val="182A7234"/>
    <w:rsid w:val="18340100"/>
    <w:rsid w:val="18AB5F80"/>
    <w:rsid w:val="193D2635"/>
    <w:rsid w:val="196472D8"/>
    <w:rsid w:val="19C72DC1"/>
    <w:rsid w:val="19F66919"/>
    <w:rsid w:val="1A302ACF"/>
    <w:rsid w:val="1A4D2EB3"/>
    <w:rsid w:val="1A4E6FC3"/>
    <w:rsid w:val="1A6C6097"/>
    <w:rsid w:val="1A7D7923"/>
    <w:rsid w:val="1B30219B"/>
    <w:rsid w:val="1B9034CB"/>
    <w:rsid w:val="1BB71E2C"/>
    <w:rsid w:val="1BED0EA5"/>
    <w:rsid w:val="1BF144C6"/>
    <w:rsid w:val="1C8368B8"/>
    <w:rsid w:val="1CC84BA2"/>
    <w:rsid w:val="1CDE51D9"/>
    <w:rsid w:val="1D435D55"/>
    <w:rsid w:val="1DC42910"/>
    <w:rsid w:val="1DC53ABB"/>
    <w:rsid w:val="1EA04592"/>
    <w:rsid w:val="1EB37A6C"/>
    <w:rsid w:val="1ED878EA"/>
    <w:rsid w:val="1EE465E2"/>
    <w:rsid w:val="1F225D07"/>
    <w:rsid w:val="1F57599B"/>
    <w:rsid w:val="1F6A4D93"/>
    <w:rsid w:val="1F7E2174"/>
    <w:rsid w:val="20546ED7"/>
    <w:rsid w:val="20660C7E"/>
    <w:rsid w:val="20D16947"/>
    <w:rsid w:val="20F555B5"/>
    <w:rsid w:val="21263259"/>
    <w:rsid w:val="212D7A0A"/>
    <w:rsid w:val="217E1A3F"/>
    <w:rsid w:val="21831E7A"/>
    <w:rsid w:val="21E9658C"/>
    <w:rsid w:val="22096094"/>
    <w:rsid w:val="22E72323"/>
    <w:rsid w:val="22ED6055"/>
    <w:rsid w:val="23737814"/>
    <w:rsid w:val="23906366"/>
    <w:rsid w:val="23A44173"/>
    <w:rsid w:val="23A74626"/>
    <w:rsid w:val="241724A7"/>
    <w:rsid w:val="244F261E"/>
    <w:rsid w:val="245476BF"/>
    <w:rsid w:val="247471EA"/>
    <w:rsid w:val="254A297F"/>
    <w:rsid w:val="255021AD"/>
    <w:rsid w:val="25C552D7"/>
    <w:rsid w:val="268C6486"/>
    <w:rsid w:val="26AF008C"/>
    <w:rsid w:val="26BC0E3D"/>
    <w:rsid w:val="27463F98"/>
    <w:rsid w:val="27E050B2"/>
    <w:rsid w:val="28120E48"/>
    <w:rsid w:val="2816065E"/>
    <w:rsid w:val="28522F1A"/>
    <w:rsid w:val="28630B54"/>
    <w:rsid w:val="28653758"/>
    <w:rsid w:val="286A4DA5"/>
    <w:rsid w:val="28D97579"/>
    <w:rsid w:val="28ED53E7"/>
    <w:rsid w:val="28FA119B"/>
    <w:rsid w:val="28FD2511"/>
    <w:rsid w:val="290F465E"/>
    <w:rsid w:val="291348CF"/>
    <w:rsid w:val="296B0B7A"/>
    <w:rsid w:val="29DB01C2"/>
    <w:rsid w:val="29FD2036"/>
    <w:rsid w:val="2A2839CE"/>
    <w:rsid w:val="2A3A7E1B"/>
    <w:rsid w:val="2A751BBE"/>
    <w:rsid w:val="2A9E6187"/>
    <w:rsid w:val="2AA809EC"/>
    <w:rsid w:val="2AC03105"/>
    <w:rsid w:val="2AD332B3"/>
    <w:rsid w:val="2AE5579D"/>
    <w:rsid w:val="2B25245D"/>
    <w:rsid w:val="2B2F13AB"/>
    <w:rsid w:val="2B65036E"/>
    <w:rsid w:val="2B6A56A3"/>
    <w:rsid w:val="2B9227E8"/>
    <w:rsid w:val="2BA448B2"/>
    <w:rsid w:val="2BEC534F"/>
    <w:rsid w:val="2BF729A3"/>
    <w:rsid w:val="2C0629B6"/>
    <w:rsid w:val="2C0F7D27"/>
    <w:rsid w:val="2C160EAB"/>
    <w:rsid w:val="2C2F550C"/>
    <w:rsid w:val="2CAB4177"/>
    <w:rsid w:val="2CC77C60"/>
    <w:rsid w:val="2CF179D4"/>
    <w:rsid w:val="2D020A29"/>
    <w:rsid w:val="2DAB0CE2"/>
    <w:rsid w:val="2DDC40C9"/>
    <w:rsid w:val="2E022495"/>
    <w:rsid w:val="2E022F2B"/>
    <w:rsid w:val="2E833F1D"/>
    <w:rsid w:val="2EAE52E7"/>
    <w:rsid w:val="2F0B1FF6"/>
    <w:rsid w:val="2F134B85"/>
    <w:rsid w:val="2F6B42D3"/>
    <w:rsid w:val="2F803FD7"/>
    <w:rsid w:val="302A5200"/>
    <w:rsid w:val="30424043"/>
    <w:rsid w:val="30665A57"/>
    <w:rsid w:val="30884E2E"/>
    <w:rsid w:val="30EB382B"/>
    <w:rsid w:val="314633F7"/>
    <w:rsid w:val="31523BF2"/>
    <w:rsid w:val="31597D8F"/>
    <w:rsid w:val="3172418C"/>
    <w:rsid w:val="317C672F"/>
    <w:rsid w:val="317D2253"/>
    <w:rsid w:val="31951352"/>
    <w:rsid w:val="31FD5E3D"/>
    <w:rsid w:val="31FE2663"/>
    <w:rsid w:val="326275DB"/>
    <w:rsid w:val="32FF6BFD"/>
    <w:rsid w:val="331E0B69"/>
    <w:rsid w:val="33CC1C56"/>
    <w:rsid w:val="33E91F8B"/>
    <w:rsid w:val="341C4241"/>
    <w:rsid w:val="3424252D"/>
    <w:rsid w:val="34324308"/>
    <w:rsid w:val="345503B1"/>
    <w:rsid w:val="345A279A"/>
    <w:rsid w:val="34D97D06"/>
    <w:rsid w:val="360E323F"/>
    <w:rsid w:val="36365C97"/>
    <w:rsid w:val="36AD5606"/>
    <w:rsid w:val="36B5176A"/>
    <w:rsid w:val="37CC3A45"/>
    <w:rsid w:val="382B3CE3"/>
    <w:rsid w:val="382C6D8E"/>
    <w:rsid w:val="387B5A3F"/>
    <w:rsid w:val="389357E0"/>
    <w:rsid w:val="389E4A45"/>
    <w:rsid w:val="390A2872"/>
    <w:rsid w:val="39BF73B4"/>
    <w:rsid w:val="39D907C1"/>
    <w:rsid w:val="39E27206"/>
    <w:rsid w:val="39EC6D7C"/>
    <w:rsid w:val="3A4E5EEB"/>
    <w:rsid w:val="3A572DBA"/>
    <w:rsid w:val="3A97560B"/>
    <w:rsid w:val="3A9D71C6"/>
    <w:rsid w:val="3ABC7ED4"/>
    <w:rsid w:val="3AC5283C"/>
    <w:rsid w:val="3B026D8D"/>
    <w:rsid w:val="3B063945"/>
    <w:rsid w:val="3B0F4104"/>
    <w:rsid w:val="3B214D09"/>
    <w:rsid w:val="3B2713E3"/>
    <w:rsid w:val="3B320D87"/>
    <w:rsid w:val="3B351DC1"/>
    <w:rsid w:val="3C2B4E24"/>
    <w:rsid w:val="3C46220A"/>
    <w:rsid w:val="3C8D1F31"/>
    <w:rsid w:val="3CA3193C"/>
    <w:rsid w:val="3CF33D8F"/>
    <w:rsid w:val="3D5F0548"/>
    <w:rsid w:val="3D8E5820"/>
    <w:rsid w:val="3DF5742E"/>
    <w:rsid w:val="3E145966"/>
    <w:rsid w:val="3E3C7F0B"/>
    <w:rsid w:val="3E695768"/>
    <w:rsid w:val="3E983BC0"/>
    <w:rsid w:val="3F177A97"/>
    <w:rsid w:val="3F2819C2"/>
    <w:rsid w:val="3F4307FB"/>
    <w:rsid w:val="3F7E37E6"/>
    <w:rsid w:val="3F924E42"/>
    <w:rsid w:val="3FA66E58"/>
    <w:rsid w:val="3FFC3940"/>
    <w:rsid w:val="40657D00"/>
    <w:rsid w:val="408B56CD"/>
    <w:rsid w:val="40F61BA0"/>
    <w:rsid w:val="410E7B14"/>
    <w:rsid w:val="411C74B6"/>
    <w:rsid w:val="4154670D"/>
    <w:rsid w:val="41630C8F"/>
    <w:rsid w:val="41B00E76"/>
    <w:rsid w:val="41BA7AB7"/>
    <w:rsid w:val="423F61DD"/>
    <w:rsid w:val="434477B7"/>
    <w:rsid w:val="434C2FAA"/>
    <w:rsid w:val="43876ECB"/>
    <w:rsid w:val="438B0DF7"/>
    <w:rsid w:val="43A56C2A"/>
    <w:rsid w:val="43AD5550"/>
    <w:rsid w:val="43DC4B8F"/>
    <w:rsid w:val="43E64242"/>
    <w:rsid w:val="43F22F97"/>
    <w:rsid w:val="44052530"/>
    <w:rsid w:val="445F686B"/>
    <w:rsid w:val="4467447A"/>
    <w:rsid w:val="44AA286A"/>
    <w:rsid w:val="44D90483"/>
    <w:rsid w:val="44EE7FD3"/>
    <w:rsid w:val="44F30F08"/>
    <w:rsid w:val="451E564D"/>
    <w:rsid w:val="45312657"/>
    <w:rsid w:val="45736342"/>
    <w:rsid w:val="45B94990"/>
    <w:rsid w:val="46185CB6"/>
    <w:rsid w:val="465B3C4E"/>
    <w:rsid w:val="466B63CE"/>
    <w:rsid w:val="466D29F6"/>
    <w:rsid w:val="46BD4A45"/>
    <w:rsid w:val="47575185"/>
    <w:rsid w:val="48C35F2C"/>
    <w:rsid w:val="49076765"/>
    <w:rsid w:val="492863D3"/>
    <w:rsid w:val="496A7510"/>
    <w:rsid w:val="497854A1"/>
    <w:rsid w:val="4983064E"/>
    <w:rsid w:val="49914058"/>
    <w:rsid w:val="49C47570"/>
    <w:rsid w:val="49C94200"/>
    <w:rsid w:val="4A2C2D6F"/>
    <w:rsid w:val="4A3004F6"/>
    <w:rsid w:val="4A96121F"/>
    <w:rsid w:val="4ABC0E6A"/>
    <w:rsid w:val="4ABD148A"/>
    <w:rsid w:val="4AC50527"/>
    <w:rsid w:val="4AE653BB"/>
    <w:rsid w:val="4AEC08BA"/>
    <w:rsid w:val="4AFF6048"/>
    <w:rsid w:val="4B0435FA"/>
    <w:rsid w:val="4B453396"/>
    <w:rsid w:val="4B6161BC"/>
    <w:rsid w:val="4B625855"/>
    <w:rsid w:val="4BE31E60"/>
    <w:rsid w:val="4C0A4C58"/>
    <w:rsid w:val="4C1A34C1"/>
    <w:rsid w:val="4C48041C"/>
    <w:rsid w:val="4C9D1798"/>
    <w:rsid w:val="4CBA7C02"/>
    <w:rsid w:val="4CD2031C"/>
    <w:rsid w:val="4CE94821"/>
    <w:rsid w:val="4D2114D2"/>
    <w:rsid w:val="4DE802FF"/>
    <w:rsid w:val="4E132439"/>
    <w:rsid w:val="4E3D0BC1"/>
    <w:rsid w:val="4E491B0A"/>
    <w:rsid w:val="4E5F0613"/>
    <w:rsid w:val="4EAF7C7E"/>
    <w:rsid w:val="4EDD7C6D"/>
    <w:rsid w:val="4EE55515"/>
    <w:rsid w:val="4F3456C7"/>
    <w:rsid w:val="4F48237E"/>
    <w:rsid w:val="4F585C8E"/>
    <w:rsid w:val="4F6D17FB"/>
    <w:rsid w:val="4FBC621D"/>
    <w:rsid w:val="4FC46A39"/>
    <w:rsid w:val="4FF5172F"/>
    <w:rsid w:val="4FFC461A"/>
    <w:rsid w:val="50022248"/>
    <w:rsid w:val="50172112"/>
    <w:rsid w:val="504D7009"/>
    <w:rsid w:val="506A2DC4"/>
    <w:rsid w:val="509803EE"/>
    <w:rsid w:val="50AB04D1"/>
    <w:rsid w:val="50D000EF"/>
    <w:rsid w:val="51044DFF"/>
    <w:rsid w:val="516A08CA"/>
    <w:rsid w:val="518B1BFB"/>
    <w:rsid w:val="518D7608"/>
    <w:rsid w:val="519F2F98"/>
    <w:rsid w:val="51A44449"/>
    <w:rsid w:val="51AA0223"/>
    <w:rsid w:val="51AB424B"/>
    <w:rsid w:val="51AF08A9"/>
    <w:rsid w:val="525A5AE6"/>
    <w:rsid w:val="526130AB"/>
    <w:rsid w:val="527846CC"/>
    <w:rsid w:val="527D3468"/>
    <w:rsid w:val="534042D5"/>
    <w:rsid w:val="53B47DE8"/>
    <w:rsid w:val="53C07A8D"/>
    <w:rsid w:val="546C48B9"/>
    <w:rsid w:val="548073DE"/>
    <w:rsid w:val="54B44351"/>
    <w:rsid w:val="54BD4279"/>
    <w:rsid w:val="55323928"/>
    <w:rsid w:val="55B25355"/>
    <w:rsid w:val="55C4450B"/>
    <w:rsid w:val="55DA7187"/>
    <w:rsid w:val="560310D6"/>
    <w:rsid w:val="56225BB1"/>
    <w:rsid w:val="569778DE"/>
    <w:rsid w:val="56F8305B"/>
    <w:rsid w:val="570B18ED"/>
    <w:rsid w:val="573C5EAB"/>
    <w:rsid w:val="57514462"/>
    <w:rsid w:val="578162C2"/>
    <w:rsid w:val="57FE718A"/>
    <w:rsid w:val="582A09EB"/>
    <w:rsid w:val="585119A0"/>
    <w:rsid w:val="585A6C1C"/>
    <w:rsid w:val="586608E4"/>
    <w:rsid w:val="588A2314"/>
    <w:rsid w:val="58B312FE"/>
    <w:rsid w:val="59183190"/>
    <w:rsid w:val="591B54F6"/>
    <w:rsid w:val="59740EE4"/>
    <w:rsid w:val="59C25EFA"/>
    <w:rsid w:val="5A1A2C94"/>
    <w:rsid w:val="5A2F3CCF"/>
    <w:rsid w:val="5A4B3EEB"/>
    <w:rsid w:val="5A7140A7"/>
    <w:rsid w:val="5A78407D"/>
    <w:rsid w:val="5AA27352"/>
    <w:rsid w:val="5ABA3178"/>
    <w:rsid w:val="5AC24527"/>
    <w:rsid w:val="5B1E7EE3"/>
    <w:rsid w:val="5B4973B1"/>
    <w:rsid w:val="5B545D92"/>
    <w:rsid w:val="5B9065A7"/>
    <w:rsid w:val="5C023C3D"/>
    <w:rsid w:val="5C2D3BC9"/>
    <w:rsid w:val="5C446347"/>
    <w:rsid w:val="5C50624C"/>
    <w:rsid w:val="5C725C5F"/>
    <w:rsid w:val="5CA618F9"/>
    <w:rsid w:val="5CAD4B59"/>
    <w:rsid w:val="5CFA20B2"/>
    <w:rsid w:val="5D0263BA"/>
    <w:rsid w:val="5D4E06D0"/>
    <w:rsid w:val="5E7B16A5"/>
    <w:rsid w:val="5E86467A"/>
    <w:rsid w:val="5EC3015E"/>
    <w:rsid w:val="5EE03ED0"/>
    <w:rsid w:val="5F0E6369"/>
    <w:rsid w:val="5F461372"/>
    <w:rsid w:val="5F582DC2"/>
    <w:rsid w:val="5F7A41B1"/>
    <w:rsid w:val="5FCD187E"/>
    <w:rsid w:val="5FD967ED"/>
    <w:rsid w:val="60896752"/>
    <w:rsid w:val="60BA2738"/>
    <w:rsid w:val="613F1A6F"/>
    <w:rsid w:val="6146117E"/>
    <w:rsid w:val="617A3E75"/>
    <w:rsid w:val="61CF42DB"/>
    <w:rsid w:val="62222F83"/>
    <w:rsid w:val="622F5ABF"/>
    <w:rsid w:val="62585B83"/>
    <w:rsid w:val="62B61D0E"/>
    <w:rsid w:val="62C81DDF"/>
    <w:rsid w:val="62E55633"/>
    <w:rsid w:val="63162100"/>
    <w:rsid w:val="63627396"/>
    <w:rsid w:val="63DD4CBB"/>
    <w:rsid w:val="64072FE9"/>
    <w:rsid w:val="644F75D4"/>
    <w:rsid w:val="64FF5112"/>
    <w:rsid w:val="650B761C"/>
    <w:rsid w:val="65880F04"/>
    <w:rsid w:val="65BB001D"/>
    <w:rsid w:val="65D82C44"/>
    <w:rsid w:val="65E01A30"/>
    <w:rsid w:val="65FF6D0C"/>
    <w:rsid w:val="662D0352"/>
    <w:rsid w:val="6646288C"/>
    <w:rsid w:val="665C7632"/>
    <w:rsid w:val="66D63764"/>
    <w:rsid w:val="66DD6107"/>
    <w:rsid w:val="66FB34AB"/>
    <w:rsid w:val="679830B8"/>
    <w:rsid w:val="67DD2535"/>
    <w:rsid w:val="685C0145"/>
    <w:rsid w:val="68BE69E3"/>
    <w:rsid w:val="68D20106"/>
    <w:rsid w:val="692574FC"/>
    <w:rsid w:val="693835E9"/>
    <w:rsid w:val="693F4846"/>
    <w:rsid w:val="69E37385"/>
    <w:rsid w:val="69FB0BC0"/>
    <w:rsid w:val="6A030638"/>
    <w:rsid w:val="6A244C92"/>
    <w:rsid w:val="6A6E211E"/>
    <w:rsid w:val="6A9A17FD"/>
    <w:rsid w:val="6A9E388D"/>
    <w:rsid w:val="6AB46DA8"/>
    <w:rsid w:val="6ACF5692"/>
    <w:rsid w:val="6AEF716F"/>
    <w:rsid w:val="6B195755"/>
    <w:rsid w:val="6B6366CB"/>
    <w:rsid w:val="6B84555A"/>
    <w:rsid w:val="6BAB0D84"/>
    <w:rsid w:val="6BDD3C18"/>
    <w:rsid w:val="6C25681A"/>
    <w:rsid w:val="6C3D112F"/>
    <w:rsid w:val="6C83741A"/>
    <w:rsid w:val="6C843645"/>
    <w:rsid w:val="6C8866C0"/>
    <w:rsid w:val="6C912DB1"/>
    <w:rsid w:val="6C93511E"/>
    <w:rsid w:val="6CEF24DF"/>
    <w:rsid w:val="6D190F47"/>
    <w:rsid w:val="6D7F0E06"/>
    <w:rsid w:val="6DB86FC0"/>
    <w:rsid w:val="6DD06306"/>
    <w:rsid w:val="6DDB21B6"/>
    <w:rsid w:val="6DE05374"/>
    <w:rsid w:val="6DE56617"/>
    <w:rsid w:val="6E42069F"/>
    <w:rsid w:val="6E95615F"/>
    <w:rsid w:val="6E9D0A1C"/>
    <w:rsid w:val="6EBF142E"/>
    <w:rsid w:val="6F5350B5"/>
    <w:rsid w:val="6F8E6707"/>
    <w:rsid w:val="7019691C"/>
    <w:rsid w:val="70277A46"/>
    <w:rsid w:val="70453998"/>
    <w:rsid w:val="70602A0B"/>
    <w:rsid w:val="7085295E"/>
    <w:rsid w:val="70A3469D"/>
    <w:rsid w:val="70CC4A0A"/>
    <w:rsid w:val="71804D53"/>
    <w:rsid w:val="71A5098C"/>
    <w:rsid w:val="71A911D4"/>
    <w:rsid w:val="71BE1782"/>
    <w:rsid w:val="728534FA"/>
    <w:rsid w:val="729B5C98"/>
    <w:rsid w:val="72C72385"/>
    <w:rsid w:val="731E2853"/>
    <w:rsid w:val="732A7D7A"/>
    <w:rsid w:val="739113E2"/>
    <w:rsid w:val="740524A8"/>
    <w:rsid w:val="74446084"/>
    <w:rsid w:val="74684928"/>
    <w:rsid w:val="74913DDA"/>
    <w:rsid w:val="74B668EA"/>
    <w:rsid w:val="74C202F2"/>
    <w:rsid w:val="74DC1386"/>
    <w:rsid w:val="75100625"/>
    <w:rsid w:val="75397A90"/>
    <w:rsid w:val="754205CD"/>
    <w:rsid w:val="75575F1C"/>
    <w:rsid w:val="758A7CE7"/>
    <w:rsid w:val="759533EA"/>
    <w:rsid w:val="759A5712"/>
    <w:rsid w:val="75B06F40"/>
    <w:rsid w:val="75E2094C"/>
    <w:rsid w:val="760C53C1"/>
    <w:rsid w:val="7646386E"/>
    <w:rsid w:val="76950D6D"/>
    <w:rsid w:val="76AB2528"/>
    <w:rsid w:val="76D06637"/>
    <w:rsid w:val="77237DA4"/>
    <w:rsid w:val="772A784D"/>
    <w:rsid w:val="77381102"/>
    <w:rsid w:val="77510327"/>
    <w:rsid w:val="778A0471"/>
    <w:rsid w:val="77BC0976"/>
    <w:rsid w:val="77C95E4D"/>
    <w:rsid w:val="77FD3353"/>
    <w:rsid w:val="783B201F"/>
    <w:rsid w:val="786D1F24"/>
    <w:rsid w:val="78D0051E"/>
    <w:rsid w:val="78EC5EB2"/>
    <w:rsid w:val="793C539A"/>
    <w:rsid w:val="79523995"/>
    <w:rsid w:val="79876DFB"/>
    <w:rsid w:val="799172A5"/>
    <w:rsid w:val="79A03A25"/>
    <w:rsid w:val="79A27982"/>
    <w:rsid w:val="7A0C1A22"/>
    <w:rsid w:val="7A1C3C34"/>
    <w:rsid w:val="7A1F7224"/>
    <w:rsid w:val="7A207AF7"/>
    <w:rsid w:val="7A320E12"/>
    <w:rsid w:val="7A6115E2"/>
    <w:rsid w:val="7A9674E6"/>
    <w:rsid w:val="7AA64C33"/>
    <w:rsid w:val="7AE35816"/>
    <w:rsid w:val="7B4E0340"/>
    <w:rsid w:val="7B774727"/>
    <w:rsid w:val="7BBF455D"/>
    <w:rsid w:val="7BC862AC"/>
    <w:rsid w:val="7C1068BD"/>
    <w:rsid w:val="7C553398"/>
    <w:rsid w:val="7CC540FB"/>
    <w:rsid w:val="7D1032E2"/>
    <w:rsid w:val="7D837199"/>
    <w:rsid w:val="7D9821B4"/>
    <w:rsid w:val="7DC1346F"/>
    <w:rsid w:val="7E063575"/>
    <w:rsid w:val="7E337F88"/>
    <w:rsid w:val="7E70237A"/>
    <w:rsid w:val="7E885398"/>
    <w:rsid w:val="7E9B0480"/>
    <w:rsid w:val="7EC178D1"/>
    <w:rsid w:val="7ED80951"/>
    <w:rsid w:val="7EFD0104"/>
    <w:rsid w:val="7F1352F6"/>
    <w:rsid w:val="7F51026F"/>
    <w:rsid w:val="7F784B9D"/>
    <w:rsid w:val="7FF103CD"/>
    <w:rsid w:val="7FFF2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link w:val="33"/>
    <w:autoRedefine/>
    <w:qFormat/>
    <w:uiPriority w:val="0"/>
    <w:pPr>
      <w:widowControl/>
      <w:adjustRightInd w:val="0"/>
      <w:snapToGrid w:val="0"/>
      <w:spacing w:line="360" w:lineRule="auto"/>
      <w:jc w:val="left"/>
      <w:outlineLvl w:val="1"/>
    </w:pPr>
    <w:rPr>
      <w:rFonts w:ascii="方正仿宋_GBK" w:hAnsi="方正仿宋_GBK" w:eastAsia="方正仿宋_GBK" w:cs="方正仿宋_GBK"/>
      <w:b/>
      <w:sz w:val="28"/>
      <w:szCs w:val="28"/>
    </w:rPr>
  </w:style>
  <w:style w:type="paragraph" w:styleId="4">
    <w:name w:val="heading 3"/>
    <w:basedOn w:val="1"/>
    <w:next w:val="1"/>
    <w:link w:val="48"/>
    <w:autoRedefine/>
    <w:qFormat/>
    <w:uiPriority w:val="0"/>
    <w:pPr>
      <w:keepNext/>
      <w:keepLines/>
      <w:spacing w:before="260" w:after="260" w:line="416" w:lineRule="auto"/>
      <w:jc w:val="left"/>
      <w:outlineLvl w:val="2"/>
    </w:pPr>
    <w:rPr>
      <w:b/>
      <w:bCs/>
      <w:sz w:val="24"/>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pPr>
    <w:rPr>
      <w:szCs w:val="20"/>
    </w:rPr>
  </w:style>
  <w:style w:type="paragraph" w:styleId="6">
    <w:name w:val="Body Text"/>
    <w:basedOn w:val="1"/>
    <w:next w:val="7"/>
    <w:autoRedefine/>
    <w:qFormat/>
    <w:uiPriority w:val="0"/>
    <w:pPr>
      <w:tabs>
        <w:tab w:val="left" w:pos="426"/>
      </w:tabs>
      <w:spacing w:line="360" w:lineRule="auto"/>
    </w:pPr>
    <w:rPr>
      <w:b/>
      <w:bCs/>
      <w:sz w:val="24"/>
    </w:rPr>
  </w:style>
  <w:style w:type="paragraph" w:styleId="7">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8">
    <w:name w:val="index 6"/>
    <w:basedOn w:val="1"/>
    <w:next w:val="1"/>
    <w:autoRedefine/>
    <w:qFormat/>
    <w:uiPriority w:val="0"/>
    <w:pPr>
      <w:tabs>
        <w:tab w:val="left" w:pos="426"/>
      </w:tabs>
      <w:ind w:left="2100"/>
    </w:pPr>
  </w:style>
  <w:style w:type="paragraph" w:styleId="9">
    <w:name w:val="toc 3"/>
    <w:basedOn w:val="1"/>
    <w:next w:val="1"/>
    <w:autoRedefine/>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31"/>
    <w:autoRedefine/>
    <w:qFormat/>
    <w:uiPriority w:val="0"/>
    <w:rPr>
      <w:rFonts w:ascii="宋体" w:hAnsi="Courier New" w:eastAsiaTheme="minorEastAsia" w:cstheme="minorBidi"/>
      <w:szCs w:val="20"/>
    </w:rPr>
  </w:style>
  <w:style w:type="paragraph" w:styleId="11">
    <w:name w:val="Balloon Text"/>
    <w:basedOn w:val="1"/>
    <w:link w:val="47"/>
    <w:semiHidden/>
    <w:unhideWhenUsed/>
    <w:qFormat/>
    <w:uiPriority w:val="99"/>
    <w:rPr>
      <w:sz w:val="18"/>
      <w:szCs w:val="18"/>
    </w:rPr>
  </w:style>
  <w:style w:type="paragraph" w:styleId="12">
    <w:name w:val="footer"/>
    <w:basedOn w:val="1"/>
    <w:link w:val="30"/>
    <w:autoRedefine/>
    <w:unhideWhenUsed/>
    <w:qFormat/>
    <w:uiPriority w:val="99"/>
    <w:pPr>
      <w:tabs>
        <w:tab w:val="center" w:pos="4153"/>
        <w:tab w:val="right" w:pos="8306"/>
      </w:tabs>
      <w:snapToGrid w:val="0"/>
      <w:jc w:val="left"/>
    </w:pPr>
    <w:rPr>
      <w:sz w:val="18"/>
      <w:szCs w:val="18"/>
    </w:rPr>
  </w:style>
  <w:style w:type="paragraph" w:styleId="13">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120" w:after="120"/>
      <w:jc w:val="left"/>
    </w:pPr>
    <w:rPr>
      <w:b/>
      <w:bCs/>
      <w:caps/>
    </w:rPr>
  </w:style>
  <w:style w:type="paragraph" w:styleId="1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6">
    <w:name w:val="Body Text 2"/>
    <w:basedOn w:val="1"/>
    <w:autoRedefine/>
    <w:unhideWhenUsed/>
    <w:qFormat/>
    <w:uiPriority w:val="99"/>
    <w:pPr>
      <w:spacing w:after="120" w:line="480" w:lineRule="auto"/>
    </w:pPr>
  </w:style>
  <w:style w:type="paragraph" w:styleId="17">
    <w:name w:val="Normal (Web)"/>
    <w:basedOn w:val="1"/>
    <w:autoRedefine/>
    <w:qFormat/>
    <w:uiPriority w:val="0"/>
    <w:pPr>
      <w:spacing w:beforeAutospacing="1" w:afterAutospacing="1"/>
      <w:jc w:val="left"/>
    </w:pPr>
    <w:rPr>
      <w:kern w:val="0"/>
      <w:sz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autoRedefine/>
    <w:qFormat/>
    <w:uiPriority w:val="0"/>
    <w:rPr>
      <w:b/>
    </w:rPr>
  </w:style>
  <w:style w:type="character" w:styleId="22">
    <w:name w:val="FollowedHyperlink"/>
    <w:basedOn w:val="20"/>
    <w:semiHidden/>
    <w:unhideWhenUsed/>
    <w:qFormat/>
    <w:uiPriority w:val="99"/>
    <w:rPr>
      <w:color w:val="800080"/>
      <w:u w:val="single"/>
    </w:rPr>
  </w:style>
  <w:style w:type="character" w:styleId="23">
    <w:name w:val="Hyperlink"/>
    <w:basedOn w:val="20"/>
    <w:autoRedefine/>
    <w:qFormat/>
    <w:uiPriority w:val="99"/>
    <w:rPr>
      <w:color w:val="0000FF"/>
      <w:u w:val="single"/>
    </w:rPr>
  </w:style>
  <w:style w:type="paragraph" w:customStyle="1" w:styleId="24">
    <w:name w:val="_Style 1"/>
    <w:basedOn w:val="1"/>
    <w:autoRedefine/>
    <w:qFormat/>
    <w:uiPriority w:val="99"/>
    <w:rPr>
      <w:rFonts w:ascii="宋体" w:hAnsi="宋体"/>
      <w:bCs/>
    </w:rPr>
  </w:style>
  <w:style w:type="paragraph" w:customStyle="1" w:styleId="25">
    <w:name w:val="纯文本1"/>
    <w:basedOn w:val="1"/>
    <w:autoRedefine/>
    <w:qFormat/>
    <w:uiPriority w:val="0"/>
    <w:rPr>
      <w:rFonts w:ascii="宋体" w:hAnsi="Courier New"/>
      <w:szCs w:val="20"/>
    </w:rPr>
  </w:style>
  <w:style w:type="paragraph" w:customStyle="1" w:styleId="26">
    <w:name w:val="Default"/>
    <w:next w:val="8"/>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7">
    <w:name w:val="表格文字"/>
    <w:basedOn w:val="28"/>
    <w:autoRedefine/>
    <w:qFormat/>
    <w:uiPriority w:val="0"/>
    <w:pPr>
      <w:spacing w:before="25" w:after="25"/>
      <w:jc w:val="left"/>
    </w:pPr>
    <w:rPr>
      <w:bCs/>
      <w:spacing w:val="10"/>
      <w:sz w:val="24"/>
    </w:rPr>
  </w:style>
  <w:style w:type="paragraph" w:customStyle="1" w:styleId="28">
    <w:name w:val="表格文字（两侧对齐）"/>
    <w:basedOn w:val="1"/>
    <w:autoRedefine/>
    <w:qFormat/>
    <w:uiPriority w:val="0"/>
    <w:pPr>
      <w:snapToGrid w:val="0"/>
    </w:pPr>
    <w:rPr>
      <w:rFonts w:ascii="Calibri" w:hAnsi="Calibri"/>
      <w:kern w:val="0"/>
      <w:sz w:val="20"/>
    </w:rPr>
  </w:style>
  <w:style w:type="character" w:customStyle="1" w:styleId="29">
    <w:name w:val="页眉 Char"/>
    <w:basedOn w:val="20"/>
    <w:link w:val="13"/>
    <w:autoRedefine/>
    <w:qFormat/>
    <w:uiPriority w:val="99"/>
    <w:rPr>
      <w:sz w:val="18"/>
      <w:szCs w:val="18"/>
    </w:rPr>
  </w:style>
  <w:style w:type="character" w:customStyle="1" w:styleId="30">
    <w:name w:val="页脚 Char"/>
    <w:basedOn w:val="20"/>
    <w:link w:val="12"/>
    <w:autoRedefine/>
    <w:qFormat/>
    <w:uiPriority w:val="99"/>
    <w:rPr>
      <w:sz w:val="18"/>
      <w:szCs w:val="18"/>
    </w:rPr>
  </w:style>
  <w:style w:type="character" w:customStyle="1" w:styleId="31">
    <w:name w:val="纯文本 Char"/>
    <w:basedOn w:val="20"/>
    <w:link w:val="10"/>
    <w:autoRedefine/>
    <w:qFormat/>
    <w:uiPriority w:val="0"/>
    <w:rPr>
      <w:rFonts w:ascii="宋体" w:hAnsi="Courier New"/>
      <w:szCs w:val="20"/>
    </w:rPr>
  </w:style>
  <w:style w:type="paragraph" w:customStyle="1" w:styleId="32">
    <w:name w:val="表格"/>
    <w:basedOn w:val="1"/>
    <w:autoRedefine/>
    <w:qFormat/>
    <w:uiPriority w:val="0"/>
    <w:pPr>
      <w:spacing w:line="360" w:lineRule="auto"/>
    </w:pPr>
    <w:rPr>
      <w:rFonts w:ascii="仿宋_GB2312" w:hAnsi="宋体" w:eastAsia="仿宋_GB2312" w:cstheme="minorBidi"/>
      <w:bCs/>
      <w:color w:val="333333"/>
      <w:kern w:val="0"/>
      <w:sz w:val="28"/>
    </w:rPr>
  </w:style>
  <w:style w:type="character" w:customStyle="1" w:styleId="33">
    <w:name w:val="标题 2 Char"/>
    <w:basedOn w:val="20"/>
    <w:link w:val="3"/>
    <w:autoRedefine/>
    <w:qFormat/>
    <w:uiPriority w:val="0"/>
    <w:rPr>
      <w:rFonts w:ascii="方正仿宋_GBK" w:hAnsi="方正仿宋_GBK" w:eastAsia="方正仿宋_GBK" w:cs="方正仿宋_GBK"/>
      <w:b/>
      <w:kern w:val="2"/>
      <w:sz w:val="28"/>
      <w:szCs w:val="28"/>
    </w:rPr>
  </w:style>
  <w:style w:type="paragraph" w:styleId="34">
    <w:name w:val="List Paragraph"/>
    <w:basedOn w:val="1"/>
    <w:autoRedefine/>
    <w:qFormat/>
    <w:uiPriority w:val="34"/>
    <w:pPr>
      <w:ind w:firstLine="420" w:firstLineChars="200"/>
    </w:p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36">
    <w:name w:val="font41"/>
    <w:basedOn w:val="20"/>
    <w:autoRedefine/>
    <w:qFormat/>
    <w:uiPriority w:val="0"/>
    <w:rPr>
      <w:rFonts w:hint="eastAsia" w:ascii="宋体" w:hAnsi="宋体" w:eastAsia="宋体" w:cs="宋体"/>
      <w:color w:val="000000"/>
      <w:sz w:val="22"/>
      <w:szCs w:val="22"/>
      <w:u w:val="none"/>
    </w:rPr>
  </w:style>
  <w:style w:type="character" w:customStyle="1" w:styleId="37">
    <w:name w:val="font31"/>
    <w:basedOn w:val="20"/>
    <w:autoRedefine/>
    <w:qFormat/>
    <w:uiPriority w:val="0"/>
    <w:rPr>
      <w:rFonts w:hint="eastAsia" w:ascii="宋体" w:hAnsi="宋体" w:eastAsia="宋体" w:cs="宋体"/>
      <w:color w:val="FF0000"/>
      <w:sz w:val="22"/>
      <w:szCs w:val="22"/>
      <w:u w:val="none"/>
    </w:rPr>
  </w:style>
  <w:style w:type="character" w:customStyle="1" w:styleId="38">
    <w:name w:val="font21"/>
    <w:basedOn w:val="20"/>
    <w:autoRedefine/>
    <w:qFormat/>
    <w:uiPriority w:val="0"/>
    <w:rPr>
      <w:rFonts w:hint="eastAsia" w:ascii="宋体" w:hAnsi="宋体" w:eastAsia="宋体" w:cs="宋体"/>
      <w:color w:val="000000"/>
      <w:sz w:val="20"/>
      <w:szCs w:val="20"/>
      <w:u w:val="none"/>
    </w:rPr>
  </w:style>
  <w:style w:type="character" w:customStyle="1" w:styleId="39">
    <w:name w:val="font01"/>
    <w:basedOn w:val="20"/>
    <w:autoRedefine/>
    <w:qFormat/>
    <w:uiPriority w:val="0"/>
    <w:rPr>
      <w:rFonts w:hint="default" w:ascii="Times New Roman" w:hAnsi="Times New Roman" w:cs="Times New Roman"/>
      <w:color w:val="000000"/>
      <w:sz w:val="20"/>
      <w:szCs w:val="20"/>
      <w:u w:val="none"/>
    </w:rPr>
  </w:style>
  <w:style w:type="character" w:customStyle="1" w:styleId="40">
    <w:name w:val="font81"/>
    <w:basedOn w:val="20"/>
    <w:autoRedefine/>
    <w:qFormat/>
    <w:uiPriority w:val="0"/>
    <w:rPr>
      <w:rFonts w:ascii="Calibri" w:hAnsi="Calibri" w:cs="Calibri"/>
      <w:color w:val="000000"/>
      <w:sz w:val="20"/>
      <w:szCs w:val="20"/>
      <w:u w:val="none"/>
    </w:rPr>
  </w:style>
  <w:style w:type="character" w:customStyle="1" w:styleId="41">
    <w:name w:val="font71"/>
    <w:basedOn w:val="20"/>
    <w:autoRedefine/>
    <w:qFormat/>
    <w:uiPriority w:val="0"/>
    <w:rPr>
      <w:rFonts w:ascii="Calibri" w:hAnsi="Calibri" w:cs="Calibri"/>
      <w:color w:val="000000"/>
      <w:sz w:val="20"/>
      <w:szCs w:val="20"/>
      <w:u w:val="none"/>
    </w:rPr>
  </w:style>
  <w:style w:type="character" w:customStyle="1" w:styleId="42">
    <w:name w:val="font91"/>
    <w:basedOn w:val="20"/>
    <w:autoRedefine/>
    <w:qFormat/>
    <w:uiPriority w:val="0"/>
    <w:rPr>
      <w:rFonts w:ascii="Calibri" w:hAnsi="Calibri" w:cs="Calibri"/>
      <w:color w:val="000000"/>
      <w:sz w:val="20"/>
      <w:szCs w:val="20"/>
      <w:u w:val="none"/>
    </w:rPr>
  </w:style>
  <w:style w:type="character" w:customStyle="1" w:styleId="43">
    <w:name w:val="font61"/>
    <w:basedOn w:val="20"/>
    <w:qFormat/>
    <w:uiPriority w:val="0"/>
    <w:rPr>
      <w:rFonts w:hint="eastAsia" w:ascii="宋体" w:hAnsi="宋体" w:eastAsia="宋体" w:cs="宋体"/>
      <w:color w:val="000000"/>
      <w:sz w:val="20"/>
      <w:szCs w:val="20"/>
      <w:u w:val="none"/>
    </w:rPr>
  </w:style>
  <w:style w:type="character" w:customStyle="1" w:styleId="44">
    <w:name w:val="标题 3 Char"/>
    <w:autoRedefine/>
    <w:qFormat/>
    <w:uiPriority w:val="0"/>
    <w:rPr>
      <w:rFonts w:ascii="黑体" w:eastAsia="黑体"/>
      <w:bCs/>
      <w:sz w:val="30"/>
    </w:rPr>
  </w:style>
  <w:style w:type="character" w:customStyle="1" w:styleId="45">
    <w:name w:val="font11"/>
    <w:basedOn w:val="20"/>
    <w:qFormat/>
    <w:uiPriority w:val="0"/>
    <w:rPr>
      <w:rFonts w:hint="eastAsia" w:ascii="宋体" w:hAnsi="宋体" w:eastAsia="宋体" w:cs="宋体"/>
      <w:color w:val="000000"/>
      <w:sz w:val="20"/>
      <w:szCs w:val="20"/>
      <w:u w:val="none"/>
    </w:rPr>
  </w:style>
  <w:style w:type="paragraph" w:customStyle="1" w:styleId="46">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 w:val="28"/>
      <w:szCs w:val="28"/>
    </w:rPr>
  </w:style>
  <w:style w:type="character" w:customStyle="1" w:styleId="47">
    <w:name w:val="批注框文本 Char"/>
    <w:basedOn w:val="20"/>
    <w:link w:val="11"/>
    <w:semiHidden/>
    <w:qFormat/>
    <w:uiPriority w:val="99"/>
    <w:rPr>
      <w:kern w:val="2"/>
      <w:sz w:val="18"/>
      <w:szCs w:val="18"/>
    </w:rPr>
  </w:style>
  <w:style w:type="character" w:customStyle="1" w:styleId="48">
    <w:name w:val="标题 3 Char1"/>
    <w:basedOn w:val="20"/>
    <w:link w:val="4"/>
    <w:qFormat/>
    <w:uiPriority w:val="0"/>
    <w:rPr>
      <w:b/>
      <w:bCs/>
      <w:kern w:val="2"/>
      <w:sz w:val="24"/>
      <w:szCs w:val="32"/>
    </w:rPr>
  </w:style>
  <w:style w:type="character" w:customStyle="1" w:styleId="49">
    <w:name w:val="font51"/>
    <w:basedOn w:val="20"/>
    <w:autoRedefine/>
    <w:qFormat/>
    <w:uiPriority w:val="0"/>
    <w:rPr>
      <w:rFonts w:hint="eastAsia" w:ascii="宋体" w:hAnsi="宋体" w:eastAsia="宋体" w:cs="宋体"/>
      <w:color w:val="000000"/>
      <w:sz w:val="20"/>
      <w:szCs w:val="20"/>
      <w:u w:val="none"/>
    </w:rPr>
  </w:style>
  <w:style w:type="character" w:customStyle="1" w:styleId="50">
    <w:name w:val="font101"/>
    <w:basedOn w:val="20"/>
    <w:autoRedefine/>
    <w:qFormat/>
    <w:uiPriority w:val="0"/>
    <w:rPr>
      <w:rFonts w:hint="eastAsia" w:ascii="宋体" w:hAnsi="宋体" w:eastAsia="宋体" w:cs="宋体"/>
      <w:color w:val="000000"/>
      <w:sz w:val="20"/>
      <w:szCs w:val="20"/>
      <w:u w:val="none"/>
    </w:rPr>
  </w:style>
  <w:style w:type="table" w:customStyle="1" w:styleId="51">
    <w:name w:val="Table Normal"/>
    <w:semiHidden/>
    <w:qFormat/>
    <w:uiPriority w:val="0"/>
    <w:tblPr>
      <w:tblCellMar>
        <w:top w:w="0" w:type="dxa"/>
        <w:left w:w="0" w:type="dxa"/>
        <w:bottom w:w="0" w:type="dxa"/>
        <w:right w:w="0" w:type="dxa"/>
      </w:tblCellMar>
    </w:tblPr>
  </w:style>
  <w:style w:type="paragraph" w:customStyle="1" w:styleId="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3">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4">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5">
    <w:name w:val="xl73"/>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678752-37D0-46F9-9F9A-1DEEE5BB40F6}">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39</Pages>
  <Words>39</Words>
  <Characters>48</Characters>
  <Lines>441</Lines>
  <Paragraphs>124</Paragraphs>
  <TotalTime>1</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荳</cp:lastModifiedBy>
  <cp:lastPrinted>2025-04-23T07:53:00Z</cp:lastPrinted>
  <dcterms:modified xsi:type="dcterms:W3CDTF">2026-10-27T00:25:53Z</dcterms:modified>
  <cp:revision>364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553BAE202B68447F89B179A69D3EBE80_13</vt:lpwstr>
  </property>
  <property fmtid="{D5CDD505-2E9C-101B-9397-08002B2CF9AE}" pid="4" name="KSOTemplateDocerSaveRecord">
    <vt:lpwstr>eyJoZGlkIjoiZGI0MGZmMDljODZmNDQzNTYyYmNhMWFkZWZkYTYzYzUiLCJ1c2VySWQiOiIxNzAzNTM3NzkyIn0=</vt:lpwstr>
  </property>
</Properties>
</file>