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92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  <w:t>深圳市龙岗区机器人应用场景揭榜挂帅</w:t>
      </w:r>
    </w:p>
    <w:p w14:paraId="24F25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  <w:t>项目榜单征集表</w:t>
      </w:r>
    </w:p>
    <w:p w14:paraId="214E1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20" w:lineRule="exact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24"/>
          <w:szCs w:val="24"/>
          <w:lang w:val="en-US" w:eastAsia="zh-CN"/>
        </w:rPr>
        <w:t>场景需求方（盖章）：深圳市领略数控设备有限公司</w:t>
      </w:r>
    </w:p>
    <w:tbl>
      <w:tblPr>
        <w:tblStyle w:val="2"/>
        <w:tblW w:w="9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7"/>
        <w:gridCol w:w="2657"/>
        <w:gridCol w:w="2377"/>
        <w:gridCol w:w="2379"/>
      </w:tblGrid>
      <w:tr w14:paraId="467E6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9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1A851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一、场景需求方信息</w:t>
            </w:r>
          </w:p>
        </w:tc>
      </w:tr>
      <w:tr w14:paraId="57A6C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50C1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54141">
            <w:pPr>
              <w:spacing w:line="320" w:lineRule="exact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深圳市领略数控设备有限公司</w:t>
            </w:r>
          </w:p>
        </w:tc>
      </w:tr>
      <w:tr w14:paraId="3D7A3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9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B4FE9">
            <w:pPr>
              <w:spacing w:line="32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二、场景开放需求信息</w:t>
            </w:r>
          </w:p>
        </w:tc>
      </w:tr>
      <w:tr w14:paraId="5031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A1E0E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lang w:val="en-US" w:eastAsia="zh-CN"/>
              </w:rPr>
              <w:t>需求名称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05C68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面向大型制造工业园区的四足机器人智能巡检应用需求</w:t>
            </w:r>
          </w:p>
        </w:tc>
      </w:tr>
      <w:tr w14:paraId="4A5A2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65636">
            <w:pPr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应用场景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884577">
            <w:pPr>
              <w:snapToGrid w:val="0"/>
              <w:spacing w:line="320" w:lineRule="exact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</w:p>
          <w:p w14:paraId="1BBE43AC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、现有场景基本情况：平湖厂区为20万㎡综合性制造工业园区，包含生产制造区、仓储物流区、办公研发区、化学品仓、配电站、三废监管区、封闭仓库、出入口等，路面含水泥主干道、台阶、25°缓坡，部分区域Wi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noBreakHyphen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Fi信号弱，夜间支路照明不足。</w:t>
            </w:r>
          </w:p>
          <w:p w14:paraId="3763024D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2、现有作业方式：全部依靠安保人员人工巡逻，完成安防巡查、高危区域点检、出入口货物核对、消防通道排查、人员行为监管。</w:t>
            </w:r>
          </w:p>
          <w:p w14:paraId="1D21FA73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3、现存痛点：园区面积大，人工巡检频次有限，偏僻仓库、设备区存在巡检盲区；化学品仓、三废区等人工作业存在职业健康风险；出入口每日上千车辆进出，货物放行核验重复性工作量大；巡检无标准化数字化记录，结果难以追溯；</w:t>
            </w:r>
          </w:p>
          <w:p w14:paraId="56D67A18">
            <w:pPr>
              <w:spacing w:line="320" w:lineRule="exact"/>
              <w:ind w:firstLine="480" w:firstLineChars="2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4、引入机器人必要性：通过四足机器人补充替代人工巡检，消除巡检盲区，降低人员在高危区域暴露风险，实现巡检标准化数字化，提升厂区安防智能化水平。</w:t>
            </w:r>
          </w:p>
        </w:tc>
      </w:tr>
      <w:tr w14:paraId="16AFF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70CC9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具体需求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03B781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1、需要四足巡检机器人，开展厂区一体化巡检任务，接入厂区统一监控平台，实时监控&amp;调度四足机器人，并适配厂区地形；预估样机6台，后续根据试点效果扩容。</w:t>
            </w:r>
          </w:p>
          <w:p w14:paraId="34E609E9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2、实现效果：24小时自动巡检；识别厂区抽烟、违规逗留等人员违规行为；对化学品仓、三废区、配电站做高频风险监测（包括但不限于烟火，警告等监测）；对封闭仓库定期巡查；巡检数据、告警信息同步厂区监控大屏；自动生成巡检台账报告，数据可追溯。</w:t>
            </w:r>
          </w:p>
          <w:p w14:paraId="668C14CC">
            <w:pPr>
              <w:spacing w:line="320" w:lineRule="exact"/>
              <w:ind w:firstLine="480" w:firstLineChars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性能参数：具备15~25cm越障，25°爬坡能力；支持WIFI/4g-5g双备份通信；支持夜视低光环境导航识别；载重＞15KG；具备前后双雷达&amp;双摄像头。具备外接接口，方便更换上装设备。</w:t>
            </w:r>
          </w:p>
        </w:tc>
      </w:tr>
      <w:tr w14:paraId="3B5E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1C6E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拟投入资金（万元）</w:t>
            </w: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CCA01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200万元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52CF5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拟建设周期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ADD4C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1年</w:t>
            </w:r>
          </w:p>
        </w:tc>
      </w:tr>
      <w:tr w14:paraId="43735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858EE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应用现状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06F275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国内的巡检项目更多应用在变电站&amp;石油化工场景。已有部分四足机器人用于园区、厂区巡检案例，但大多集中于室外简单路面；针对大型综合制造厂区，同时覆盖普通厂区、危化仓、三废区域、人/车/机器人三者结合的一体化落地案例较少。</w:t>
            </w:r>
          </w:p>
          <w:p w14:paraId="73934EE2">
            <w:pPr>
              <w:spacing w:line="320" w:lineRule="exact"/>
              <w:ind w:firstLine="480" w:firstLineChars="200"/>
              <w:rPr>
                <w:rFonts w:hint="default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现有产品存在短板：多数方案在弱网环境数据稳定性有待提升；制造厂区人员复杂场景下，不仅AI识别误报率偏高，而且人/车/机器人三者协同的作业效率偏低。</w:t>
            </w:r>
          </w:p>
        </w:tc>
      </w:tr>
      <w:tr w14:paraId="45DEF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85111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潜在规模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FD31D6">
            <w:pPr>
              <w:spacing w:line="320" w:lineRule="exact"/>
              <w:ind w:firstLine="480" w:firstLineChars="200"/>
              <w:rPr>
                <w:rFonts w:hint="default" w:ascii="仿宋_GB2312" w:hAnsi="Times New Roman" w:eastAsia="宋体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国内大型制造工业园区数量庞大，仅珠三角地区大型生产制造厂区就超千家，工业园区智能巡检市场空间广阔。本项目不仅形成可复制的制造厂区巡检解决方案，可向集团内其他厂区及周边制造企业推广，具备向外输出复制落地的潜力，而且在当今机器人走进人民日常生活的浪潮下，作为人/车/机器人先锋场景具有探索意义。</w:t>
            </w:r>
          </w:p>
        </w:tc>
      </w:tr>
      <w:tr w14:paraId="3626F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707F7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建设基础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B9762F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已完成厂区实地调研，输出完整厂区平面图、安保岗位分布图，梳理全部重点巡检点位、高危点位、出入口点位；</w:t>
            </w:r>
          </w:p>
          <w:p w14:paraId="5DF2A79E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厂区现有监控大屏、梯控、OA放行系统，具备接口对接条件；</w:t>
            </w:r>
          </w:p>
          <w:p w14:paraId="58A3AB9E">
            <w:pPr>
              <w:spacing w:line="320" w:lineRule="exact"/>
              <w:ind w:firstLine="480" w:firstLineChars="20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可提供真实作业场地，支持样机进场测试、建图调试、试点运行；</w:t>
            </w:r>
          </w:p>
          <w:p w14:paraId="237A53E7">
            <w:pPr>
              <w:spacing w:line="320" w:lineRule="exact"/>
              <w:ind w:firstLine="480" w:firstLineChars="200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厂区有专职安防管理团队，可配合开展测试、问题反馈与方案迭代；资金已做初步预算储备。已对接解决方案供给方，就技术路线与应用可行性开展初步沟通。</w:t>
            </w:r>
          </w:p>
        </w:tc>
      </w:tr>
      <w:tr w14:paraId="0AD24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74E0">
            <w:pPr>
              <w:snapToGrid w:val="0"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实施成效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D9E7A4">
            <w:pPr>
              <w:numPr>
                <w:ilvl w:val="0"/>
                <w:numId w:val="1"/>
              </w:numPr>
              <w:spacing w:line="320" w:lineRule="exact"/>
              <w:ind w:left="420" w:leftChars="0" w:hanging="420" w:firstLineChars="0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ascii="宋体" w:hAnsi="宋体" w:eastAsia="宋体" w:cs="宋体"/>
                <w:sz w:val="24"/>
                <w:szCs w:val="24"/>
              </w:rPr>
              <w:t>经济效益</w:t>
            </w:r>
            <w:r>
              <w:rPr>
                <w:rFonts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降低安保人员高危岗位作业负荷，减少人工巡逻人力投入；提前发现安全隐患，降低厂区安全事故、火灾、泄漏带来的经济损失；提升出入口车辆货物核验效率，减少放行差错带来的资产流失。</w:t>
            </w:r>
          </w:p>
          <w:p w14:paraId="43358F8F">
            <w:pPr>
              <w:numPr>
                <w:ilvl w:val="0"/>
                <w:numId w:val="1"/>
              </w:numPr>
              <w:spacing w:line="320" w:lineRule="exact"/>
              <w:ind w:left="420" w:leftChars="0" w:hanging="420" w:firstLineChars="0"/>
              <w:jc w:val="left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Style w:val="4"/>
                <w:rFonts w:ascii="宋体" w:hAnsi="宋体" w:eastAsia="宋体" w:cs="宋体"/>
                <w:sz w:val="24"/>
                <w:szCs w:val="24"/>
              </w:rPr>
              <w:t>社会效益</w:t>
            </w:r>
            <w:r>
              <w:rPr>
                <w:rFonts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打造龙岗区大型制造工厂四足机器人巡检示范场景；实现危化区域少人化作业，提升制造企业安全生产水平；形成可复制推广的工业园区机器人巡检方案，为同类厂区智能化升级提供参考。为机器人进入到人民日常生活场景提供可行性参考依据。</w:t>
            </w:r>
          </w:p>
        </w:tc>
      </w:tr>
    </w:tbl>
    <w:p w14:paraId="439EF38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0000000000000000000"/>
    <w:charset w:val="86"/>
    <w:family w:val="roman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0C22DE"/>
    <w:multiLevelType w:val="singleLevel"/>
    <w:tmpl w:val="7E0C22D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6645E9C"/>
    <w:rsid w:val="21C91E5F"/>
    <w:rsid w:val="23E72DCD"/>
    <w:rsid w:val="382E4869"/>
    <w:rsid w:val="7B493DEC"/>
    <w:rsid w:val="7F3F76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2139</Words>
  <Characters>2234</Characters>
  <Lines>0</Lines>
  <Paragraphs>0</Paragraphs>
  <TotalTime>129</TotalTime>
  <ScaleCrop>false</ScaleCrop>
  <LinksUpToDate>false</LinksUpToDate>
  <CharactersWithSpaces>2259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2026-07-24T10:45:00Z</dcterms:created>
  <dc:creator>huawei</dc:creator>
  <cp:lastModifiedBy>SRA小助手</cp:lastModifiedBy>
  <dcterms:modified xsi:type="dcterms:W3CDTF">2026-10-26T05:42:14Z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91F54DFA50374DF5922513C07E58E5EA_13</vt:lpwstr>
  </property>
  <property fmtid="{D5CDD505-2E9C-101B-9397-08002B2CF9AE}" pid="4" name="KSOTemplateDocerSaveRecord">
    <vt:lpwstr>eyJoZGlkIjoiNzg3OTczNzI0ZWJiZjRjNDQ5ZjMxYzE5NzFmNzE4MjMiLCJ1c2VySWQiOiIxMzA2Mzc0OTg5In0=</vt:lpwstr>
  </property>
</Properties>
</file>