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93BE6E">
      <w:pPr>
        <w:pStyle w:val="5"/>
        <w:ind w:left="0" w:leftChars="0" w:firstLine="0" w:firstLineChars="0"/>
        <w:jc w:val="center"/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深圳市龙岗中心医院采购项目市场调查表</w:t>
      </w:r>
    </w:p>
    <w:p w14:paraId="7B65B45E">
      <w:pPr>
        <w:widowControl/>
        <w:ind w:left="0" w:leftChars="0" w:firstLine="0" w:firstLineChars="0"/>
        <w:jc w:val="left"/>
        <w:rPr>
          <w:rFonts w:hint="eastAsia" w:ascii="宋体" w:hAnsi="宋体" w:eastAsia="宋体" w:cs="宋体"/>
          <w:color w:val="000000" w:themeColor="text1"/>
          <w:kern w:val="0"/>
          <w:sz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highlight w:val="none"/>
          <w14:textFill>
            <w14:solidFill>
              <w14:schemeClr w14:val="tx1"/>
            </w14:solidFill>
          </w14:textFill>
        </w:rPr>
        <w:t>调查部门：                                 日期：  年  月  日</w:t>
      </w:r>
    </w:p>
    <w:tbl>
      <w:tblPr>
        <w:tblStyle w:val="3"/>
        <w:tblW w:w="972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7"/>
        <w:gridCol w:w="980"/>
        <w:gridCol w:w="957"/>
        <w:gridCol w:w="2642"/>
        <w:gridCol w:w="3668"/>
      </w:tblGrid>
      <w:tr w14:paraId="23FCC2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57" w:type="dxa"/>
            <w:gridSpan w:val="2"/>
          </w:tcPr>
          <w:p w14:paraId="4CA3E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项目名称 </w:t>
            </w:r>
          </w:p>
        </w:tc>
        <w:tc>
          <w:tcPr>
            <w:tcW w:w="7267" w:type="dxa"/>
            <w:gridSpan w:val="3"/>
          </w:tcPr>
          <w:p w14:paraId="7FCCA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医疗管理事务常年法律顾问服务（代理欠费类）</w:t>
            </w:r>
          </w:p>
        </w:tc>
      </w:tr>
      <w:tr w14:paraId="2F151C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57" w:type="dxa"/>
            <w:gridSpan w:val="2"/>
          </w:tcPr>
          <w:p w14:paraId="536FDD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项目预算 </w:t>
            </w:r>
          </w:p>
        </w:tc>
        <w:tc>
          <w:tcPr>
            <w:tcW w:w="7267" w:type="dxa"/>
            <w:gridSpan w:val="3"/>
          </w:tcPr>
          <w:p w14:paraId="72B6B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default" w:ascii="宋体" w:hAnsi="宋体" w:eastAsia="宋体" w:cs="宋体"/>
                <w:b/>
                <w:color w:val="000000" w:themeColor="text1"/>
                <w:kern w:val="0"/>
                <w:sz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</w:tr>
      <w:tr w14:paraId="38FA1C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457" w:type="dxa"/>
            <w:gridSpan w:val="2"/>
          </w:tcPr>
          <w:p w14:paraId="0B64E3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需求调查方式 </w:t>
            </w:r>
          </w:p>
        </w:tc>
        <w:tc>
          <w:tcPr>
            <w:tcW w:w="7267" w:type="dxa"/>
            <w:gridSpan w:val="3"/>
          </w:tcPr>
          <w:p w14:paraId="155918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52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咨询      □论证      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问卷调查    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方式 </w:t>
            </w:r>
          </w:p>
        </w:tc>
      </w:tr>
      <w:tr w14:paraId="7E6D80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24" w:type="dxa"/>
            <w:gridSpan w:val="5"/>
          </w:tcPr>
          <w:p w14:paraId="666FB7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调查内容</w:t>
            </w:r>
          </w:p>
        </w:tc>
      </w:tr>
      <w:tr w14:paraId="1D146D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477" w:type="dxa"/>
            <w:vMerge w:val="restart"/>
            <w:shd w:val="clear" w:color="auto" w:fill="auto"/>
            <w:vAlign w:val="center"/>
          </w:tcPr>
          <w:p w14:paraId="7A4D7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textAlignment w:val="auto"/>
              <w:rPr>
                <w:rFonts w:hint="eastAsia" w:ascii="宋体" w:hAnsi="宋体" w:eastAsia="宋体" w:cs="宋体"/>
                <w:b w:val="0"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同类采购项目历史成交信息等</w:t>
            </w:r>
            <w:r>
              <w:rPr>
                <w:rFonts w:hint="eastAsia" w:ascii="宋体" w:hAnsi="宋体" w:eastAsia="宋体" w:cs="宋体"/>
                <w:b w:val="0"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（请列明至少</w:t>
            </w:r>
            <w:r>
              <w:rPr>
                <w:rFonts w:hint="eastAsia" w:ascii="宋体" w:hAnsi="宋体" w:cs="宋体"/>
                <w:b w:val="0"/>
                <w:color w:val="000000" w:themeColor="text1"/>
                <w:kern w:val="0"/>
                <w:sz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b w:val="0"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个）</w:t>
            </w:r>
          </w:p>
          <w:p w14:paraId="18C530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1BDB59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47" w:type="dxa"/>
            <w:gridSpan w:val="4"/>
          </w:tcPr>
          <w:p w14:paraId="3C55E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其他采购单位名称：</w:t>
            </w:r>
          </w:p>
          <w:p w14:paraId="7A17D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中标时间： </w:t>
            </w:r>
          </w:p>
          <w:p w14:paraId="53259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成交价格：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 w14:paraId="6C78B1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textAlignment w:val="auto"/>
              <w:rPr>
                <w:rFonts w:hint="eastAsia" w:ascii="宋体" w:hAnsi="宋体" w:cs="宋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服务内容：</w:t>
            </w:r>
          </w:p>
        </w:tc>
      </w:tr>
      <w:tr w14:paraId="6EC49B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7" w:hRule="atLeast"/>
          <w:jc w:val="center"/>
        </w:trPr>
        <w:tc>
          <w:tcPr>
            <w:tcW w:w="1477" w:type="dxa"/>
            <w:vMerge w:val="continue"/>
            <w:vAlign w:val="center"/>
          </w:tcPr>
          <w:p w14:paraId="179626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47" w:type="dxa"/>
            <w:gridSpan w:val="4"/>
          </w:tcPr>
          <w:p w14:paraId="36EAC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其他采购单位名称：</w:t>
            </w:r>
          </w:p>
          <w:p w14:paraId="259F9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中标时间： </w:t>
            </w:r>
          </w:p>
          <w:p w14:paraId="0A0F2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成交价格：</w:t>
            </w:r>
          </w:p>
          <w:p w14:paraId="0C13E6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textAlignment w:val="auto"/>
              <w:rPr>
                <w:rFonts w:hint="eastAsia" w:ascii="宋体" w:hAnsi="宋体" w:cs="宋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服务内容：</w:t>
            </w:r>
          </w:p>
        </w:tc>
      </w:tr>
      <w:tr w14:paraId="5CBB03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477" w:type="dxa"/>
            <w:vMerge w:val="continue"/>
            <w:vAlign w:val="center"/>
          </w:tcPr>
          <w:p w14:paraId="2F341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47" w:type="dxa"/>
            <w:gridSpan w:val="4"/>
          </w:tcPr>
          <w:p w14:paraId="708B0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其他采购单位名称：</w:t>
            </w:r>
          </w:p>
          <w:p w14:paraId="6D3080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中标时间： </w:t>
            </w:r>
          </w:p>
          <w:p w14:paraId="4E138A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成交价格：</w:t>
            </w:r>
          </w:p>
          <w:p w14:paraId="669F55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textAlignment w:val="auto"/>
              <w:rPr>
                <w:rFonts w:hint="eastAsia" w:ascii="宋体" w:hAnsi="宋体" w:cs="宋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服务内容：</w:t>
            </w:r>
          </w:p>
        </w:tc>
      </w:tr>
      <w:tr w14:paraId="2B028B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9724" w:type="dxa"/>
            <w:gridSpan w:val="5"/>
          </w:tcPr>
          <w:p w14:paraId="69AA7C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供应商情况</w:t>
            </w:r>
          </w:p>
        </w:tc>
      </w:tr>
      <w:tr w14:paraId="289410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477" w:type="dxa"/>
          </w:tcPr>
          <w:p w14:paraId="297081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937" w:type="dxa"/>
            <w:gridSpan w:val="2"/>
          </w:tcPr>
          <w:p w14:paraId="01C5C1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市场主体名称 </w:t>
            </w:r>
          </w:p>
        </w:tc>
        <w:tc>
          <w:tcPr>
            <w:tcW w:w="2642" w:type="dxa"/>
          </w:tcPr>
          <w:p w14:paraId="6A513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联系人及联系方式 </w:t>
            </w:r>
          </w:p>
        </w:tc>
        <w:tc>
          <w:tcPr>
            <w:tcW w:w="3668" w:type="dxa"/>
          </w:tcPr>
          <w:p w14:paraId="3270F1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是否有意向参与本项目投标 </w:t>
            </w:r>
          </w:p>
        </w:tc>
      </w:tr>
      <w:tr w14:paraId="562770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7" w:type="dxa"/>
          </w:tcPr>
          <w:p w14:paraId="59531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37" w:type="dxa"/>
            <w:gridSpan w:val="2"/>
          </w:tcPr>
          <w:p w14:paraId="0A2F04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42" w:type="dxa"/>
          </w:tcPr>
          <w:p w14:paraId="4DA63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68" w:type="dxa"/>
          </w:tcPr>
          <w:p w14:paraId="52D0F9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left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7EDD7BD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AE0D5F"/>
    <w:rsid w:val="01C0753F"/>
    <w:rsid w:val="04E62E18"/>
    <w:rsid w:val="05E03D0C"/>
    <w:rsid w:val="0858227F"/>
    <w:rsid w:val="09095327"/>
    <w:rsid w:val="0A945ABF"/>
    <w:rsid w:val="0AB9409C"/>
    <w:rsid w:val="0B57681E"/>
    <w:rsid w:val="0BB51797"/>
    <w:rsid w:val="0E741495"/>
    <w:rsid w:val="0E981627"/>
    <w:rsid w:val="106F63B8"/>
    <w:rsid w:val="11AB78C4"/>
    <w:rsid w:val="121543C9"/>
    <w:rsid w:val="1218482D"/>
    <w:rsid w:val="124318AA"/>
    <w:rsid w:val="13315BA7"/>
    <w:rsid w:val="13392CAD"/>
    <w:rsid w:val="174271DC"/>
    <w:rsid w:val="184B770B"/>
    <w:rsid w:val="189746FE"/>
    <w:rsid w:val="1E8930A5"/>
    <w:rsid w:val="20E029BA"/>
    <w:rsid w:val="212308FE"/>
    <w:rsid w:val="21464F13"/>
    <w:rsid w:val="21983295"/>
    <w:rsid w:val="226F3DD5"/>
    <w:rsid w:val="2426102C"/>
    <w:rsid w:val="27934C2A"/>
    <w:rsid w:val="28904CC6"/>
    <w:rsid w:val="289444D8"/>
    <w:rsid w:val="28B05368"/>
    <w:rsid w:val="294D2BB7"/>
    <w:rsid w:val="29A547A1"/>
    <w:rsid w:val="2AB96756"/>
    <w:rsid w:val="2B2D0EF2"/>
    <w:rsid w:val="2EEB70FA"/>
    <w:rsid w:val="33A61C86"/>
    <w:rsid w:val="341744ED"/>
    <w:rsid w:val="34790D04"/>
    <w:rsid w:val="35AA386B"/>
    <w:rsid w:val="35DE3514"/>
    <w:rsid w:val="38B95946"/>
    <w:rsid w:val="3905525C"/>
    <w:rsid w:val="3B2F65C0"/>
    <w:rsid w:val="3B4262F3"/>
    <w:rsid w:val="3BD827B4"/>
    <w:rsid w:val="3C77021F"/>
    <w:rsid w:val="3D0A1093"/>
    <w:rsid w:val="3D2E33FF"/>
    <w:rsid w:val="3D50319A"/>
    <w:rsid w:val="3FC90D91"/>
    <w:rsid w:val="408B4299"/>
    <w:rsid w:val="435968D0"/>
    <w:rsid w:val="43B835F7"/>
    <w:rsid w:val="44DC3315"/>
    <w:rsid w:val="47541888"/>
    <w:rsid w:val="476870E2"/>
    <w:rsid w:val="47D74267"/>
    <w:rsid w:val="484A4A39"/>
    <w:rsid w:val="485D651B"/>
    <w:rsid w:val="49B45433"/>
    <w:rsid w:val="49D117FA"/>
    <w:rsid w:val="4F4E3061"/>
    <w:rsid w:val="4F5E3ECD"/>
    <w:rsid w:val="4FAE0D5F"/>
    <w:rsid w:val="516C5A20"/>
    <w:rsid w:val="51E24360"/>
    <w:rsid w:val="528D161E"/>
    <w:rsid w:val="53B35B89"/>
    <w:rsid w:val="54387E3C"/>
    <w:rsid w:val="545F7ABE"/>
    <w:rsid w:val="55DA1393"/>
    <w:rsid w:val="56B85264"/>
    <w:rsid w:val="58B42ACF"/>
    <w:rsid w:val="59AD4E28"/>
    <w:rsid w:val="59ED1C7A"/>
    <w:rsid w:val="5A33357F"/>
    <w:rsid w:val="5BCA3A6F"/>
    <w:rsid w:val="5D683540"/>
    <w:rsid w:val="60397415"/>
    <w:rsid w:val="621517BC"/>
    <w:rsid w:val="6AB44268"/>
    <w:rsid w:val="6C661592"/>
    <w:rsid w:val="6D8D0DA1"/>
    <w:rsid w:val="6EFE3D04"/>
    <w:rsid w:val="711A294B"/>
    <w:rsid w:val="74FF2584"/>
    <w:rsid w:val="76796366"/>
    <w:rsid w:val="7C8D4483"/>
    <w:rsid w:val="7DAC7021"/>
    <w:rsid w:val="7E0429B9"/>
    <w:rsid w:val="7F9A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  <w:ind w:firstLine="454"/>
      <w:jc w:val="both"/>
    </w:pPr>
    <w:rPr>
      <w:rFonts w:ascii="Calibri" w:hAnsi="Calibri" w:eastAsia="宋体" w:cs="Calibr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  <w:style w:type="paragraph" w:customStyle="1" w:styleId="5">
    <w:name w:val="表格文字"/>
    <w:basedOn w:val="1"/>
    <w:qFormat/>
    <w:uiPriority w:val="0"/>
    <w:pPr>
      <w:spacing w:before="25" w:after="25"/>
      <w:jc w:val="left"/>
    </w:pPr>
    <w:rPr>
      <w:rFonts w:ascii="Times New Roman" w:eastAsia="宋体"/>
      <w:bCs/>
      <w:spacing w:val="1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216</Characters>
  <Lines>0</Lines>
  <Paragraphs>0</Paragraphs>
  <TotalTime>65</TotalTime>
  <ScaleCrop>false</ScaleCrop>
  <LinksUpToDate>false</LinksUpToDate>
  <CharactersWithSpaces>283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2026-09-28T03:58:00Z</dcterms:created>
  <dc:creator>转转</dc:creator>
  <cp:lastModifiedBy>Sabrina Wu</cp:lastModifiedBy>
  <dcterms:modified xsi:type="dcterms:W3CDTF">2026-10-09T02:33:35Z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36814010751E4C9CB8BD3B6667010C63_13</vt:lpwstr>
  </property>
  <property fmtid="{D5CDD505-2E9C-101B-9397-08002B2CF9AE}" pid="4" name="KSOTemplateDocerSaveRecord">
    <vt:lpwstr>eyJoZGlkIjoiYjlkYWIxZTE1YTQwMzUzNTIxZTkwYjUwMTdlZjM2MjIiLCJ1c2VySWQiOiIyMzI1ODc5MTgifQ==</vt:lpwstr>
  </property>
</Properties>
</file>