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blPrEx>
          <w:tblCellMar>
            <w:top w:w="0" w:type="dxa"/>
            <w:left w:w="0" w:type="dxa"/>
            <w:bottom w:w="0" w:type="dxa"/>
            <w:right w:w="0" w:type="dxa"/>
          </w:tblCellMar>
        </w:tblPrEx>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bookmarkStart w:id="1" w:name="_GoBack"/>
      <w:bookmarkEnd w:id="1"/>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60"/>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56B962C-6277-4696-AAB0-43D20945B4E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DB5133CF-94F8-44A8-B198-62CF45DC5862}"/>
  </w:font>
  <w:font w:name="Wingdings 2">
    <w:panose1 w:val="05020102010507070707"/>
    <w:charset w:val="02"/>
    <w:family w:val="auto"/>
    <w:pitch w:val="default"/>
    <w:sig w:usb0="00000000" w:usb1="00000000" w:usb2="00000000" w:usb3="00000000" w:csb0="80000000" w:csb1="00000000"/>
    <w:embedRegular r:id="rId3" w:fontKey="{6E240F41-E0E8-4509-BD54-6E08065991AE}"/>
  </w:font>
  <w:font w:name="仿宋_GB2312">
    <w:panose1 w:val="02010609030101010101"/>
    <w:charset w:val="86"/>
    <w:family w:val="modern"/>
    <w:pitch w:val="default"/>
    <w:sig w:usb0="00000001" w:usb1="080E0000" w:usb2="00000000" w:usb3="00000000" w:csb0="00040000" w:csb1="00000000"/>
    <w:embedRegular r:id="rId4" w:fontKey="{E6946133-E4DA-45B5-9E3E-DDDB46FFF215}"/>
  </w:font>
  <w:font w:name="WPSEMBED8">
    <w:panose1 w:val="05020102010507070707"/>
    <w:charset w:val="00"/>
    <w:family w:val="auto"/>
    <w:pitch w:val="default"/>
    <w:sig w:usb0="00000000" w:usb1="00000000" w:usb2="00000000" w:usb3="00000000" w:csb0="80000000" w:csb1="00000000"/>
  </w:font>
  <w:font w:name="WPSEMBED9">
    <w:panose1 w:val="02010609030101010101"/>
    <w:charset w:val="86"/>
    <w:family w:val="auto"/>
    <w:pitch w:val="default"/>
    <w:sig w:usb0="00000001" w:usb1="080E0000" w:usb2="00000000" w:usb3="00000000" w:csb0="00040000" w:csb1="00000000"/>
  </w:font>
  <w:font w:name="WPSEMBED7">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8031B1B"/>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48c7c202-5cc3-4c56-97d3-708935e79928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unmodified</status>
      <modifiedWord/>
      <trackRevisions>false</trackRevisions>
    </reviewItem>
    <reviewItem>
      <errorID>2d1368e1-17bb-48ee-af00-352879cbb46f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unmodified</status>
      <modifiedWord/>
      <trackRevisions>false</trackRevisions>
    </reviewItem>
    <reviewItem>
      <errorID>5eb860bd-3fc3-43c2-8654-f7384c757727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unmodified</status>
      <modifiedWord/>
      <trackRevisions>false</trackRevisions>
    </reviewItem>
    <reviewItem>
      <errorID>ba5c9cf8-5d28-4ae5-83e9-c447b44c185f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unmodified</status>
      <modifiedWord/>
      <trackRevisions>false</trackRevisions>
    </reviewItem>
    <reviewItem>
      <errorID>d1ced5bb-db08-4e08-a27a-93fb0a57a7ed</errorID>
      <errorWord>签订之日起至</errorWord>
      <group>L1_Word</group>
      <groupName>字词问题</groupName>
      <ability>L2_Typo</ability>
      <abilityName>字词错误</abilityName>
      <candidateList>
        <item>签订之日起</item>
      </candidateList>
      <explain/>
      <paraID>43477BA3</paraID>
      <start>12</start>
      <end>18</end>
      <status>unmodified</status>
      <modifiedWord/>
      <trackRevisions>false</trackRevisions>
    </reviewItem>
    <reviewItem>
      <errorID>1fa43a81-f832-4220-8387-66855c8ef2ec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unmodified</status>
      <modifiedWord/>
      <trackRevisions>false</trackRevisions>
    </reviewItem>
    <reviewItem>
      <errorID>ba21d1dc-8083-4cbb-bad3-628d3f06ad55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unmodified</status>
      <modifiedWord/>
      <trackRevisions>false</trackRevisions>
    </reviewItem>
    <reviewItem>
      <errorID>e6fed4b9-4bba-4523-a239-a083ee27a43e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48cec-3cec-4148-8da7-15f3eebcfdbe}">
  <ds:schemaRefs/>
</ds:datastoreItem>
</file>

<file path=docProps/app.xml><?xml version="1.0" encoding="utf-8"?>
<Properties xmlns="http://schemas.openxmlformats.org/officeDocument/2006/extended-properties" xmlns:vt="http://schemas.openxmlformats.org/officeDocument/2006/docPropsVTypes">
  <Template>Normal</Template>
  <Pages>26</Pages>
  <Words>5025</Words>
  <Characters>5303</Characters>
  <Lines>1</Lines>
  <Paragraphs>1</Paragraphs>
  <TotalTime>11</TotalTime>
  <ScaleCrop>false</ScaleCrop>
  <LinksUpToDate>false</LinksUpToDate>
  <CharactersWithSpaces>6391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2026-09-15T07:50:06Z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