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34501">
      <w:pPr>
        <w:spacing w:line="360" w:lineRule="auto"/>
        <w:jc w:val="both"/>
        <w:rPr>
          <w:rFonts w:hint="eastAsia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asciiTheme="minorEastAsia" w:hAnsiTheme="minorEastAsia"/>
          <w:b/>
          <w:bCs/>
          <w:sz w:val="24"/>
        </w:rPr>
        <w:t>---------------------------</w:t>
      </w:r>
      <w:r>
        <w:rPr>
          <w:rFonts w:hint="eastAsia" w:asciiTheme="minorEastAsia" w:hAnsiTheme="minorEastAsia"/>
          <w:b/>
          <w:bCs/>
          <w:sz w:val="24"/>
          <w:lang w:val="en-US" w:eastAsia="zh-CN"/>
        </w:rPr>
        <w:t>-</w:t>
      </w:r>
      <w:r>
        <w:rPr>
          <w:rFonts w:asciiTheme="minorEastAsia" w:hAnsiTheme="minorEastAsia"/>
          <w:b/>
          <w:bCs/>
          <w:sz w:val="24"/>
        </w:rPr>
        <w:t>-询价函回执--------------------------</w:t>
      </w:r>
    </w:p>
    <w:p w14:paraId="7BE0C075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/>
          <w:sz w:val="24"/>
          <w:u w:val="single"/>
        </w:rPr>
        <w:t xml:space="preserve">                    </w:t>
      </w:r>
      <w:r>
        <w:rPr>
          <w:rFonts w:asciiTheme="minorEastAsia" w:hAnsiTheme="minorEastAsia"/>
          <w:sz w:val="24"/>
          <w:u w:val="single"/>
        </w:rPr>
        <w:t xml:space="preserve">    </w:t>
      </w:r>
    </w:p>
    <w:p w14:paraId="50C51AAA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 xml:space="preserve">   </w:t>
      </w:r>
      <w:r>
        <w:rPr>
          <w:rFonts w:asciiTheme="minorEastAsia" w:hAnsiTheme="minorEastAsia"/>
          <w:sz w:val="24"/>
          <w:u w:val="single"/>
        </w:rPr>
        <w:t xml:space="preserve">              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asciiTheme="minorEastAsia" w:hAnsiTheme="minorEastAsia"/>
          <w:sz w:val="24"/>
          <w:u w:val="single"/>
        </w:rPr>
        <w:t xml:space="preserve">         </w:t>
      </w:r>
    </w:p>
    <w:p w14:paraId="113983D5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hint="eastAsia" w:asciiTheme="minorEastAsia" w:hAnsiTheme="minorEastAsia"/>
          <w:sz w:val="24"/>
          <w:u w:val="single"/>
        </w:rPr>
        <w:t xml:space="preserve">                        </w:t>
      </w:r>
      <w:r>
        <w:rPr>
          <w:rFonts w:asciiTheme="minorEastAsia" w:hAnsiTheme="minorEastAsia"/>
          <w:sz w:val="24"/>
          <w:u w:val="single"/>
        </w:rPr>
        <w:t xml:space="preserve">   </w:t>
      </w:r>
    </w:p>
    <w:p w14:paraId="18B4202A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hint="eastAsia" w:asciiTheme="minorEastAsia" w:hAnsiTheme="minorEastAsia"/>
          <w:sz w:val="24"/>
          <w:u w:val="single"/>
        </w:rPr>
        <w:t>是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8"/>
        <w:gridCol w:w="2091"/>
        <w:gridCol w:w="1902"/>
        <w:gridCol w:w="1491"/>
      </w:tblGrid>
      <w:tr w14:paraId="319CA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859" w:type="pct"/>
            <w:tcBorders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07165E5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</w:p>
          <w:p w14:paraId="5BB215C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名称</w:t>
            </w:r>
          </w:p>
        </w:tc>
        <w:tc>
          <w:tcPr>
            <w:tcW w:w="1197" w:type="pct"/>
            <w:tcBorders>
              <w:left w:val="single" w:color="auto" w:sz="2" w:space="0"/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0DCA022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报价人名称</w:t>
            </w:r>
          </w:p>
        </w:tc>
        <w:tc>
          <w:tcPr>
            <w:tcW w:w="1089" w:type="pct"/>
            <w:tcBorders>
              <w:left w:val="single" w:color="auto" w:sz="2" w:space="0"/>
            </w:tcBorders>
            <w:shd w:val="clear" w:color="auto" w:fill="DAE3F4" w:themeFill="accent1" w:themeFillTint="33"/>
            <w:vAlign w:val="center"/>
          </w:tcPr>
          <w:p w14:paraId="37C1E6C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总价</w:t>
            </w:r>
          </w:p>
          <w:p w14:paraId="4A291A2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（人民币/元）</w:t>
            </w:r>
          </w:p>
        </w:tc>
        <w:tc>
          <w:tcPr>
            <w:tcW w:w="853" w:type="pct"/>
            <w:shd w:val="clear" w:color="auto" w:fill="DAE3F4" w:themeFill="accent1" w:themeFillTint="33"/>
            <w:vAlign w:val="center"/>
          </w:tcPr>
          <w:p w14:paraId="09ED9EC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6FF6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59" w:type="pct"/>
            <w:tcBorders>
              <w:right w:val="single" w:color="auto" w:sz="2" w:space="0"/>
            </w:tcBorders>
            <w:vAlign w:val="center"/>
          </w:tcPr>
          <w:p w14:paraId="3EECA52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收购保障性租赁住房项目（2026）可行性研究报告编制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服务</w:t>
            </w:r>
          </w:p>
        </w:tc>
        <w:tc>
          <w:tcPr>
            <w:tcW w:w="1197" w:type="pct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049DA08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089" w:type="pct"/>
            <w:tcBorders>
              <w:left w:val="single" w:color="auto" w:sz="2" w:space="0"/>
            </w:tcBorders>
            <w:vAlign w:val="center"/>
          </w:tcPr>
          <w:p w14:paraId="2C7D184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53" w:type="pct"/>
            <w:vAlign w:val="center"/>
          </w:tcPr>
          <w:p w14:paraId="45ED0269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含专家评审费等其他费用</w:t>
            </w:r>
            <w:bookmarkStart w:id="0" w:name="_GoBack"/>
            <w:bookmarkEnd w:id="0"/>
          </w:p>
        </w:tc>
      </w:tr>
    </w:tbl>
    <w:p w14:paraId="61591D17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default" w:ascii="宋体" w:hAnsi="宋体" w:eastAsiaTheme="minorEastAsia"/>
          <w:b/>
          <w:szCs w:val="21"/>
          <w:lang w:val="en-US" w:eastAsia="zh-CN"/>
        </w:rPr>
      </w:pPr>
    </w:p>
    <w:p w14:paraId="54C3ADF4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填报说明：</w:t>
      </w:r>
    </w:p>
    <w:p w14:paraId="7FA9D1F3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1.上述总价中须包括完成本项目需求书要求的所有费用。报价人</w:t>
      </w:r>
      <w:r>
        <w:rPr>
          <w:rFonts w:ascii="宋体" w:hAnsi="宋体"/>
          <w:szCs w:val="21"/>
        </w:rPr>
        <w:t>对可能产生的困难以及将发生的</w:t>
      </w:r>
      <w:r>
        <w:rPr>
          <w:rFonts w:hint="eastAsia" w:ascii="宋体" w:hAnsi="宋体"/>
          <w:szCs w:val="21"/>
        </w:rPr>
        <w:t>风险及相关</w:t>
      </w:r>
      <w:r>
        <w:rPr>
          <w:rFonts w:ascii="宋体" w:hAnsi="宋体"/>
          <w:szCs w:val="21"/>
        </w:rPr>
        <w:t>费用充分估计，计入报价中。</w:t>
      </w:r>
    </w:p>
    <w:p w14:paraId="778CE15E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2.所有报价货币类型为人民币，保留小数点后2位。</w:t>
      </w:r>
    </w:p>
    <w:p w14:paraId="657070F2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3.本次询价结果仅供询价人相关项目定价参考，询价人不作任何中标承诺。</w:t>
      </w:r>
    </w:p>
    <w:p w14:paraId="39E1D5B1">
      <w:pPr>
        <w:widowControl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br w:type="page"/>
      </w:r>
    </w:p>
    <w:p w14:paraId="739E180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Theme="minorEastAsia" w:hAnsiTheme="minorEastAsia"/>
          <w:b/>
          <w:bCs/>
          <w:sz w:val="24"/>
        </w:rPr>
        <w:t>公司营业执照</w:t>
      </w:r>
      <w:r>
        <w:rPr>
          <w:rFonts w:hint="eastAsia" w:asciiTheme="minorEastAsia" w:hAnsiTheme="minorEastAsia"/>
          <w:b/>
          <w:bCs/>
          <w:sz w:val="24"/>
        </w:rPr>
        <w:br w:type="textWrapping"/>
      </w:r>
    </w:p>
    <w:p w14:paraId="78488B6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55C05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2D103C1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6B69245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6848533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6EB294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6C4EC31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855011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42E8C72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2B98BC0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C701B5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FB5131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37A509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66019BC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73731AA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AD3790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558934D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71B42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53249DD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FAEE5E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6535A2D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00F6DD6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65A5C5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7EED73E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444DA54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299D283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19B126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3F224F8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7D0673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22E28EF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1F09887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2F935541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p w14:paraId="5B411D10"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/>
        </w:rPr>
      </w:pPr>
    </w:p>
    <w:p w14:paraId="318F667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Theme="minorEastAsia" w:hAnsiTheme="minorEastAsia"/>
          <w:b/>
          <w:bCs/>
          <w:sz w:val="24"/>
          <w:lang w:val="en-US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相关资质证书</w:t>
      </w:r>
    </w:p>
    <w:p w14:paraId="05DB9F1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</w:rPr>
      </w:pPr>
    </w:p>
    <w:sectPr>
      <w:pgSz w:w="11906" w:h="16838"/>
      <w:pgMar w:top="2098" w:right="1800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0551CB"/>
    <w:rsid w:val="000724B6"/>
    <w:rsid w:val="0009518F"/>
    <w:rsid w:val="000E76B5"/>
    <w:rsid w:val="00196CEE"/>
    <w:rsid w:val="001A43EC"/>
    <w:rsid w:val="001C014D"/>
    <w:rsid w:val="002A0801"/>
    <w:rsid w:val="002B5F72"/>
    <w:rsid w:val="00346F9D"/>
    <w:rsid w:val="003550E2"/>
    <w:rsid w:val="003A100A"/>
    <w:rsid w:val="003C3A87"/>
    <w:rsid w:val="003E20F4"/>
    <w:rsid w:val="00430C14"/>
    <w:rsid w:val="00456D95"/>
    <w:rsid w:val="004976E5"/>
    <w:rsid w:val="004A7C34"/>
    <w:rsid w:val="004C36AB"/>
    <w:rsid w:val="004D6008"/>
    <w:rsid w:val="00531F50"/>
    <w:rsid w:val="00537D61"/>
    <w:rsid w:val="00557CEC"/>
    <w:rsid w:val="005B1517"/>
    <w:rsid w:val="005B5657"/>
    <w:rsid w:val="005C466A"/>
    <w:rsid w:val="006763D6"/>
    <w:rsid w:val="00681DBA"/>
    <w:rsid w:val="006B29D8"/>
    <w:rsid w:val="0070096C"/>
    <w:rsid w:val="00704C9A"/>
    <w:rsid w:val="00774503"/>
    <w:rsid w:val="0082235E"/>
    <w:rsid w:val="00845BE6"/>
    <w:rsid w:val="008C1403"/>
    <w:rsid w:val="008D34D8"/>
    <w:rsid w:val="009469FA"/>
    <w:rsid w:val="009828BD"/>
    <w:rsid w:val="00982EAF"/>
    <w:rsid w:val="00986564"/>
    <w:rsid w:val="009D27E4"/>
    <w:rsid w:val="009E414C"/>
    <w:rsid w:val="00A16E9C"/>
    <w:rsid w:val="00A17F55"/>
    <w:rsid w:val="00A35339"/>
    <w:rsid w:val="00A63BA1"/>
    <w:rsid w:val="00A7233E"/>
    <w:rsid w:val="00AA4009"/>
    <w:rsid w:val="00B06D23"/>
    <w:rsid w:val="00B46BAA"/>
    <w:rsid w:val="00B94D89"/>
    <w:rsid w:val="00BB56BF"/>
    <w:rsid w:val="00BD0778"/>
    <w:rsid w:val="00BD75CB"/>
    <w:rsid w:val="00C26072"/>
    <w:rsid w:val="00CA7CC0"/>
    <w:rsid w:val="00CC0BEA"/>
    <w:rsid w:val="00CC2360"/>
    <w:rsid w:val="00D00EB6"/>
    <w:rsid w:val="00D40AF2"/>
    <w:rsid w:val="00D45E5A"/>
    <w:rsid w:val="00DC20F2"/>
    <w:rsid w:val="00E23F8F"/>
    <w:rsid w:val="00E272E5"/>
    <w:rsid w:val="00E84C42"/>
    <w:rsid w:val="00E87F5C"/>
    <w:rsid w:val="00EC7F3F"/>
    <w:rsid w:val="00ED17C9"/>
    <w:rsid w:val="00ED3947"/>
    <w:rsid w:val="00EF3788"/>
    <w:rsid w:val="00EF3B46"/>
    <w:rsid w:val="00F14FFB"/>
    <w:rsid w:val="00F73AF4"/>
    <w:rsid w:val="00FA550F"/>
    <w:rsid w:val="00FE2515"/>
    <w:rsid w:val="027B74B9"/>
    <w:rsid w:val="0500733A"/>
    <w:rsid w:val="053A3A51"/>
    <w:rsid w:val="06EA381B"/>
    <w:rsid w:val="089A76B6"/>
    <w:rsid w:val="09296AA2"/>
    <w:rsid w:val="09C754B2"/>
    <w:rsid w:val="0FC6756F"/>
    <w:rsid w:val="12E0220F"/>
    <w:rsid w:val="150A25A0"/>
    <w:rsid w:val="1B937848"/>
    <w:rsid w:val="25751F17"/>
    <w:rsid w:val="29203328"/>
    <w:rsid w:val="2B453164"/>
    <w:rsid w:val="2B4C7984"/>
    <w:rsid w:val="2F1D6BCF"/>
    <w:rsid w:val="2F7147A0"/>
    <w:rsid w:val="356628CD"/>
    <w:rsid w:val="3671277C"/>
    <w:rsid w:val="368B234F"/>
    <w:rsid w:val="3779CF91"/>
    <w:rsid w:val="3C1D06F4"/>
    <w:rsid w:val="3FFA449D"/>
    <w:rsid w:val="40D2705F"/>
    <w:rsid w:val="463A5070"/>
    <w:rsid w:val="469F59B0"/>
    <w:rsid w:val="477A39E0"/>
    <w:rsid w:val="478C0D59"/>
    <w:rsid w:val="487F0B87"/>
    <w:rsid w:val="49B731BC"/>
    <w:rsid w:val="4DBF20C0"/>
    <w:rsid w:val="4DEA25E4"/>
    <w:rsid w:val="4EA761EF"/>
    <w:rsid w:val="529671F9"/>
    <w:rsid w:val="557B26D6"/>
    <w:rsid w:val="59E20F76"/>
    <w:rsid w:val="5D205E03"/>
    <w:rsid w:val="5D790367"/>
    <w:rsid w:val="5F4E5FB4"/>
    <w:rsid w:val="605E50CE"/>
    <w:rsid w:val="636649C5"/>
    <w:rsid w:val="65EF6356"/>
    <w:rsid w:val="66C16BAA"/>
    <w:rsid w:val="6BA442DD"/>
    <w:rsid w:val="6D9C07FF"/>
    <w:rsid w:val="6DA76C15"/>
    <w:rsid w:val="6E230E36"/>
    <w:rsid w:val="6EDF289B"/>
    <w:rsid w:val="6F7DAB08"/>
    <w:rsid w:val="71CC4032"/>
    <w:rsid w:val="722E1CF7"/>
    <w:rsid w:val="72414CFF"/>
    <w:rsid w:val="728C1448"/>
    <w:rsid w:val="73EF100E"/>
    <w:rsid w:val="757F6A3A"/>
    <w:rsid w:val="75B73206"/>
    <w:rsid w:val="75B75A41"/>
    <w:rsid w:val="79B60B13"/>
    <w:rsid w:val="7DFF301B"/>
    <w:rsid w:val="FE2F8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218</Words>
  <Characters>275</Characters>
  <Lines>2</Lines>
  <Paragraphs>1</Paragraphs>
  <TotalTime>2</TotalTime>
  <ScaleCrop>false</ScaleCrop>
  <LinksUpToDate>false</LinksUpToDate>
  <CharactersWithSpaces>359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2021-11-17T04:07:00Z</dcterms:created>
  <dc:creator>luosh</dc:creator>
  <cp:lastModifiedBy>曾泽怡</cp:lastModifiedBy>
  <dcterms:modified xsi:type="dcterms:W3CDTF">2026-09-01T19:09:27Z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5B0E3A5D7E865E680831916A46F66F07_43</vt:lpwstr>
  </property>
  <property fmtid="{D5CDD505-2E9C-101B-9397-08002B2CF9AE}" pid="4" name="KSOTemplateDocerSaveRecord">
    <vt:lpwstr>eyJoZGlkIjoiMzc1ZjMzODQyYjk1MTk4YzY4NWQ2NjA5Mjk0Mjk1OTkiLCJ1c2VySWQiOiI0Mzg2NzQ0MDAifQ==</vt:lpwstr>
  </property>
</Properties>
</file>