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default" w:ascii="黑体" w:hAnsi="黑体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年深圳技能大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赛——龙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岗区职业技能竞赛项目一览表</w:t>
      </w:r>
    </w:p>
    <w:tbl>
      <w:tblPr>
        <w:tblStyle w:val="4"/>
        <w:tblW w:w="15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1269"/>
        <w:gridCol w:w="1446"/>
        <w:gridCol w:w="7016"/>
        <w:gridCol w:w="2908"/>
        <w:gridCol w:w="2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9" w:hRule="atLeast"/>
          <w:tblHeader/>
          <w:jc w:val="center"/>
        </w:trPr>
        <w:tc>
          <w:tcPr>
            <w:tcW w:w="71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 w:val="0"/>
                <w:bCs w:val="0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26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 w:val="0"/>
                <w:bCs w:val="0"/>
                <w:color w:val="000000"/>
                <w:sz w:val="24"/>
                <w:szCs w:val="24"/>
              </w:rPr>
              <w:t>竞赛项目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 w:val="0"/>
                <w:bCs w:val="0"/>
                <w:color w:val="000000"/>
                <w:sz w:val="24"/>
                <w:szCs w:val="24"/>
              </w:rPr>
              <w:t>承办单位</w:t>
            </w:r>
          </w:p>
        </w:tc>
        <w:tc>
          <w:tcPr>
            <w:tcW w:w="701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 w:val="0"/>
                <w:bCs w:val="0"/>
                <w:color w:val="000000"/>
                <w:sz w:val="24"/>
                <w:szCs w:val="24"/>
              </w:rPr>
              <w:t>竞赛标准及方式</w:t>
            </w:r>
          </w:p>
        </w:tc>
        <w:tc>
          <w:tcPr>
            <w:tcW w:w="290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 w:val="0"/>
                <w:bCs w:val="0"/>
                <w:color w:val="000000"/>
                <w:sz w:val="24"/>
                <w:szCs w:val="24"/>
              </w:rPr>
              <w:t>报名条件及报名材料</w:t>
            </w:r>
          </w:p>
        </w:tc>
        <w:tc>
          <w:tcPr>
            <w:tcW w:w="241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 w:val="0"/>
                <w:bCs w:val="0"/>
                <w:color w:val="000000"/>
                <w:sz w:val="24"/>
                <w:szCs w:val="24"/>
              </w:rPr>
              <w:t>报名地点及联系方式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9" w:hRule="atLeast"/>
          <w:jc w:val="center"/>
        </w:trPr>
        <w:tc>
          <w:tcPr>
            <w:tcW w:w="71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1</w:t>
            </w:r>
          </w:p>
        </w:tc>
        <w:tc>
          <w:tcPr>
            <w:tcW w:w="1269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计算机程序设计员（鸿蒙方向）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深圳市人工智能产业协会</w:t>
            </w:r>
          </w:p>
        </w:tc>
        <w:tc>
          <w:tcPr>
            <w:tcW w:w="7016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zCs w:val="21"/>
              </w:rPr>
              <w:t>（一）竞赛分初赛和决赛两个阶段进行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1．初赛为理论知识竞赛，采取闭卷作答方式进行，竞赛时间为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0分钟，满分为100分，60分为合格。初赛成绩排名前30名的选手进入决赛。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2．决赛为实操考核，以现场实际操作的方式进行，选手在规定时间内完成规定项目，满分为100分，60分为合格。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3．成绩计算：按照初赛占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0%，决赛占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0%计算综合成绩（当综合成绩相同时，以决赛成绩高者名次在前，若仍相同时，则以决赛模块B、C、A顺序比较模块分数高低决定排名）。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zCs w:val="21"/>
              </w:rPr>
              <w:t>（二）</w:t>
            </w:r>
            <w:r>
              <w:rPr>
                <w:rFonts w:hint="default" w:ascii="仿宋_GB2312" w:hAnsi="仿宋_GB2312" w:eastAsia="仿宋_GB2312" w:cs="仿宋_GB2312"/>
                <w:b/>
                <w:bCs/>
                <w:snapToGrid w:val="0"/>
                <w:color w:val="000000"/>
                <w:szCs w:val="21"/>
              </w:rPr>
              <w:t>奖励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.设置一等奖1名、二等奖2名、三等奖3名，获奖人数原则上不超过实际参加决赛人数的30%；对理论知识和实际操作成绩均合格的前6名选手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认定为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“龙岗区技术能手”。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Cs w:val="21"/>
                <w:lang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总成绩第一名的选手，可直接参加龙岗区职工之星——“技能之星”决赛的评选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Cs w:val="21"/>
                <w:lang w:eastAsia="zh-CN"/>
              </w:rPr>
              <w:t>。</w:t>
            </w:r>
          </w:p>
          <w:p>
            <w:pPr>
              <w:spacing w:line="360" w:lineRule="exact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29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zCs w:val="21"/>
              </w:rPr>
              <w:t>（一）报名条件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outlineLvl w:val="9"/>
              <w:rPr>
                <w:rFonts w:hint="default" w:ascii="仿宋_GB2312" w:hAnsi="仿宋_GB2312" w:eastAsia="仿宋_GB2312" w:cs="仿宋_GB2312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1"/>
                <w:szCs w:val="21"/>
              </w:rPr>
              <w:t>16周岁以上、尚未达到法定退休年龄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 w:val="21"/>
                <w:szCs w:val="21"/>
                <w:lang w:val="en-US" w:eastAsia="zh-CN"/>
              </w:rPr>
              <w:t>未取得竞赛工种技师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 w:val="21"/>
                <w:szCs w:val="21"/>
                <w:lang w:eastAsia="zh-CN"/>
              </w:rPr>
              <w:t>及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 w:val="21"/>
                <w:szCs w:val="21"/>
                <w:lang w:val="en-US" w:eastAsia="zh-CN"/>
              </w:rPr>
              <w:t>以上职业技能等级（职业资格）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1"/>
                <w:szCs w:val="21"/>
                <w:lang w:val="en-US" w:eastAsia="zh-CN"/>
              </w:rPr>
              <w:t>，在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1"/>
                <w:szCs w:val="21"/>
              </w:rPr>
              <w:t>龙岗区内从事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 w:val="21"/>
                <w:szCs w:val="21"/>
              </w:rPr>
              <w:t>本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1"/>
                <w:szCs w:val="21"/>
              </w:rPr>
              <w:t>竞赛项目相关工作的人员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 w:val="21"/>
                <w:szCs w:val="21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outlineLvl w:val="9"/>
              <w:rPr>
                <w:rFonts w:hint="default" w:ascii="仿宋_GB2312" w:hAnsi="仿宋_GB2312" w:eastAsia="仿宋_GB2312" w:cs="仿宋_GB2312"/>
                <w:snapToGrid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1"/>
                <w:szCs w:val="21"/>
                <w:lang w:val="en-US" w:eastAsia="zh-CN"/>
              </w:rPr>
              <w:t>2.凡在往届龙岗区职业技能竞赛中获一等奖的选手,不能再参加同一项目同一级别的竞赛。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zCs w:val="21"/>
              </w:rPr>
              <w:t>（二）报名材料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1.《202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年深圳技能大赛——龙岗区职业技能竞赛报名表》；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2.身份证复印件（验原件）；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1"/>
                <w:szCs w:val="21"/>
              </w:rPr>
              <w:t>3.</w:t>
            </w:r>
            <w:r>
              <w:rPr>
                <w:rFonts w:hint="eastAsia" w:ascii="仿宋_GB2312" w:hAnsi="仿宋_GB2312" w:eastAsia="仿宋_GB2312" w:cs="仿宋_GB2312"/>
              </w:rPr>
              <w:t>提供从事</w:t>
            </w:r>
            <w:r>
              <w:rPr>
                <w:rFonts w:hint="eastAsia" w:ascii="仿宋_GB2312" w:hAnsi="仿宋_GB2312" w:eastAsia="仿宋_GB2312" w:cs="仿宋_GB2312"/>
                <w:color w:val="000000"/>
                <w:lang w:val="en-US" w:eastAsia="zh-CN"/>
              </w:rPr>
              <w:t>计算机程序设计（鸿蒙方向）</w:t>
            </w:r>
            <w:r>
              <w:rPr>
                <w:rFonts w:hint="eastAsia" w:ascii="仿宋_GB2312" w:hAnsi="仿宋_GB2312" w:eastAsia="仿宋_GB2312" w:cs="仿宋_GB2312"/>
              </w:rPr>
              <w:t>相关工作的证明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1"/>
                <w:szCs w:val="21"/>
              </w:rPr>
              <w:t>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" w:hAnsi="仿宋" w:eastAsia="仿宋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.近期免冠证件照电子版。</w:t>
            </w:r>
          </w:p>
        </w:tc>
        <w:tc>
          <w:tcPr>
            <w:tcW w:w="2418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1．龙岗区中心城清林中路209号人力资源服务大厦6楼6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Cs w:val="21"/>
              </w:rPr>
              <w:t>16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室</w:t>
            </w:r>
          </w:p>
          <w:p>
            <w:pPr>
              <w:spacing w:line="360" w:lineRule="exact"/>
              <w:rPr>
                <w:rFonts w:hint="default" w:ascii="仿宋_GB2312" w:hAnsi="仿宋_GB2312" w:eastAsia="仿宋_GB2312" w:cs="仿宋_GB2312"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联系人：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Cs w:val="21"/>
              </w:rPr>
              <w:t>林创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电  话：28219051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传  真：28436958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</w:pPr>
          </w:p>
          <w:p>
            <w:pPr>
              <w:numPr>
                <w:ilvl w:val="0"/>
                <w:numId w:val="0"/>
              </w:numPr>
              <w:spacing w:line="360" w:lineRule="exact"/>
              <w:ind w:leftChars="0"/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．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龙岗区坂田街道星河双子塔·西塔66楼</w:t>
            </w:r>
          </w:p>
          <w:p>
            <w:pPr>
              <w:numPr>
                <w:ilvl w:val="0"/>
                <w:numId w:val="0"/>
              </w:numPr>
              <w:spacing w:line="360" w:lineRule="exact"/>
              <w:ind w:leftChars="0"/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</w:rPr>
              <w:t>联系人：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李玉玲</w:t>
            </w:r>
          </w:p>
          <w:p>
            <w:pPr>
              <w:numPr>
                <w:ilvl w:val="0"/>
                <w:numId w:val="0"/>
              </w:numPr>
              <w:spacing w:line="360" w:lineRule="exact"/>
              <w:ind w:leftChars="0"/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</w:rPr>
              <w:t>电</w:t>
            </w:r>
            <w:r>
              <w:rPr>
                <w:rFonts w:hint="default" w:ascii="仿宋_GB2312" w:hAnsi="仿宋_GB2312" w:eastAsia="仿宋_GB2312" w:cs="仿宋_GB2312"/>
                <w:highlight w:val="non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highlight w:val="none"/>
              </w:rPr>
              <w:t>话：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13699763510</w:t>
            </w:r>
          </w:p>
          <w:p>
            <w:pPr>
              <w:numPr>
                <w:ilvl w:val="0"/>
                <w:numId w:val="0"/>
              </w:numPr>
              <w:spacing w:line="360" w:lineRule="exact"/>
              <w:ind w:leftChars="0"/>
              <w:rPr>
                <w:rFonts w:hint="default" w:ascii="仿宋_GB2312" w:hAnsi="仿宋_GB2312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0755-23065814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3" w:hRule="atLeast"/>
          <w:jc w:val="center"/>
        </w:trPr>
        <w:tc>
          <w:tcPr>
            <w:tcW w:w="71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2</w:t>
            </w:r>
          </w:p>
        </w:tc>
        <w:tc>
          <w:tcPr>
            <w:tcW w:w="1269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仿宋" w:hAnsi="仿宋" w:eastAsia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无人机驾驶员（物流）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仿宋" w:hAnsi="仿宋" w:eastAsia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全球鹰（深圳）无人机有限公司</w:t>
            </w:r>
          </w:p>
        </w:tc>
        <w:tc>
          <w:tcPr>
            <w:tcW w:w="7016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zCs w:val="21"/>
              </w:rPr>
              <w:t>（一）竞赛分初赛和决赛两个阶段进行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1．初赛为理论知识竞赛，采取闭卷作答方式进行，竞赛时间为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120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分钟，满分为1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Cs w:val="21"/>
              </w:rPr>
              <w:t>00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分，60分为合格。初赛成绩排名前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名的选手进入决赛。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2．决赛为实操考核，以现场实际操作的方式进行，选手在规定时间内完成规定项目，满分为100分，60分为合格。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3．成绩计算：按照初赛占30%，决赛占70%计算综合成绩（若综合成绩相同，以决赛成绩高分者为先，若决赛成绩也相同，以决赛完成时间较短者为先）。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zCs w:val="21"/>
              </w:rPr>
              <w:t>（二）</w:t>
            </w:r>
            <w:r>
              <w:rPr>
                <w:rFonts w:hint="default" w:ascii="仿宋_GB2312" w:hAnsi="仿宋_GB2312" w:eastAsia="仿宋_GB2312" w:cs="仿宋_GB2312"/>
                <w:b/>
                <w:bCs/>
                <w:snapToGrid w:val="0"/>
                <w:color w:val="000000"/>
                <w:szCs w:val="21"/>
              </w:rPr>
              <w:t>奖励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1.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设置一等奖1名、二等奖2名、三等奖3名，获奖人数原则上不超过实际参加决赛人数的30%；对理论知识和实际操作成绩均合格的前6名选手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认定为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“龙岗区技术能手”。</w:t>
            </w:r>
          </w:p>
          <w:p>
            <w:pPr>
              <w:spacing w:line="36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Cs w:val="21"/>
                <w:lang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总成绩第一名的选手，可直接参加龙岗区职工之星——“技能之星”决赛的评选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Cs w:val="21"/>
                <w:lang w:eastAsia="zh-CN"/>
              </w:rPr>
              <w:t>。</w:t>
            </w:r>
          </w:p>
        </w:tc>
        <w:tc>
          <w:tcPr>
            <w:tcW w:w="29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zCs w:val="21"/>
              </w:rPr>
              <w:t>（一）报名条件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outlineLvl w:val="9"/>
              <w:rPr>
                <w:rFonts w:hint="default" w:ascii="仿宋_GB2312" w:hAnsi="仿宋_GB2312" w:eastAsia="仿宋_GB2312" w:cs="仿宋_GB2312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1"/>
                <w:szCs w:val="21"/>
              </w:rPr>
              <w:t>16周岁以上、尚未达到法定退休年龄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 w:val="21"/>
                <w:szCs w:val="21"/>
                <w:lang w:val="en-US" w:eastAsia="zh-CN"/>
              </w:rPr>
              <w:t>未取得竞赛工种技师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 w:val="21"/>
                <w:szCs w:val="21"/>
                <w:lang w:eastAsia="zh-CN"/>
              </w:rPr>
              <w:t>及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 w:val="21"/>
                <w:szCs w:val="21"/>
                <w:lang w:val="en-US" w:eastAsia="zh-CN"/>
              </w:rPr>
              <w:t>以上职业技能等级（职业资格）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1"/>
                <w:szCs w:val="21"/>
              </w:rPr>
              <w:t>，在龙岗区内从事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 w:val="21"/>
                <w:szCs w:val="21"/>
              </w:rPr>
              <w:t>本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1"/>
                <w:szCs w:val="21"/>
              </w:rPr>
              <w:t>竞赛项目相关工作的人员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 w:val="21"/>
                <w:szCs w:val="21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outlineLvl w:val="9"/>
              <w:rPr>
                <w:rFonts w:hint="default" w:ascii="仿宋_GB2312" w:hAnsi="仿宋_GB2312" w:eastAsia="仿宋_GB2312" w:cs="仿宋_GB2312"/>
                <w:snapToGrid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1"/>
                <w:szCs w:val="21"/>
                <w:lang w:val="en-US" w:eastAsia="zh-CN"/>
              </w:rPr>
              <w:t>2.凡在往届龙岗区职业技能竞赛中获一等奖的选手,不能再参加同一项目同一级别的竞赛。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zCs w:val="21"/>
              </w:rPr>
              <w:t>（二）报名材料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1.《202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年深圳技能大赛——龙岗区职业技能竞赛报名表》；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2.身份证复印件（验原件）；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1"/>
                <w:szCs w:val="21"/>
              </w:rPr>
              <w:t>3.提供从事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无人机驾驶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1"/>
                <w:szCs w:val="21"/>
              </w:rPr>
              <w:t>相关工作的证明；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" w:hAnsi="仿宋" w:eastAsia="仿宋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.近期免冠证件照电子版。</w:t>
            </w:r>
          </w:p>
        </w:tc>
        <w:tc>
          <w:tcPr>
            <w:tcW w:w="2418" w:type="dxa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1．龙岗区中心城清林中路209号人力资源服务大厦6楼6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Cs w:val="21"/>
              </w:rPr>
              <w:t>16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室</w:t>
            </w:r>
          </w:p>
          <w:p>
            <w:pPr>
              <w:widowControl/>
              <w:spacing w:line="360" w:lineRule="exact"/>
              <w:jc w:val="left"/>
              <w:rPr>
                <w:rFonts w:hint="default" w:ascii="仿宋_GB2312" w:hAnsi="仿宋_GB2312" w:eastAsia="仿宋_GB2312" w:cs="仿宋_GB2312"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联系人：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Cs w:val="21"/>
              </w:rPr>
              <w:t>林创</w:t>
            </w:r>
          </w:p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电  话：28219051</w:t>
            </w:r>
          </w:p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传  真：28436958</w:t>
            </w:r>
          </w:p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exact"/>
              <w:ind w:leftChars="0"/>
              <w:jc w:val="left"/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lang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．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龙岗区吉华街道中海信24栋5楼</w:t>
            </w:r>
          </w:p>
          <w:p>
            <w:pPr>
              <w:widowControl/>
              <w:numPr>
                <w:ilvl w:val="0"/>
                <w:numId w:val="0"/>
              </w:numPr>
              <w:spacing w:line="360" w:lineRule="exact"/>
              <w:ind w:leftChars="0"/>
              <w:jc w:val="left"/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联系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人：</w:t>
            </w: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张济滨</w:t>
            </w:r>
          </w:p>
          <w:p>
            <w:pPr>
              <w:widowControl/>
              <w:numPr>
                <w:ilvl w:val="0"/>
                <w:numId w:val="0"/>
              </w:numPr>
              <w:spacing w:line="360" w:lineRule="exact"/>
              <w:ind w:left="0" w:leftChars="0" w:firstLine="0" w:firstLineChars="0"/>
              <w:jc w:val="lef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电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话：</w:t>
            </w: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18027249942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266" w:hRule="atLeast"/>
          <w:jc w:val="center"/>
        </w:trPr>
        <w:tc>
          <w:tcPr>
            <w:tcW w:w="71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仿宋" w:hAnsi="仿宋" w:eastAsia="仿宋"/>
                <w:color w:val="000000"/>
                <w:szCs w:val="21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Cs w:val="21"/>
              </w:rPr>
              <w:t>3</w:t>
            </w:r>
          </w:p>
        </w:tc>
        <w:tc>
          <w:tcPr>
            <w:tcW w:w="1269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仿宋" w:hAnsi="仿宋" w:eastAsia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废旧电池及电池系统处置员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深圳市新能源汽车促进会</w:t>
            </w:r>
          </w:p>
        </w:tc>
        <w:tc>
          <w:tcPr>
            <w:tcW w:w="7016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zCs w:val="21"/>
              </w:rPr>
              <w:t>（一）竞赛分初赛和决赛两个阶段进行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1．初赛为理论知识竞赛，采取闭卷作答方式进行，竞赛时间为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90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分钟，满分为100分，60分为合格。初赛成绩排名前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3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Cs w:val="21"/>
                <w:lang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名的选手进入决赛。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2．决赛为实操考核，以现场实际操作的方式进行，选手在规定时间内完成规定项目，满分为100分，60分为合格。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3．成绩计算：按照初赛占30%，决赛占70%计算综合成绩（若综合成绩相同，以决赛成绩高分者为先，若决赛成绩也相同，以决赛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模块二电池拆解和单体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电池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分容及性能分析成绩高者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为先）。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zCs w:val="21"/>
              </w:rPr>
              <w:t>（二）</w:t>
            </w:r>
            <w:r>
              <w:rPr>
                <w:rFonts w:hint="default" w:ascii="仿宋_GB2312" w:hAnsi="仿宋_GB2312" w:eastAsia="仿宋_GB2312" w:cs="仿宋_GB2312"/>
                <w:b/>
                <w:bCs/>
                <w:snapToGrid w:val="0"/>
                <w:color w:val="000000"/>
                <w:szCs w:val="21"/>
              </w:rPr>
              <w:t>奖励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1.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设置一等奖1名、二等奖2名、三等奖3名，获奖人数原则上不超过实际参加决赛人数的30%；对理论知识和实际操作成绩均合格的前6名选手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认定为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“龙岗区技术能手”。</w:t>
            </w:r>
          </w:p>
          <w:p>
            <w:pPr>
              <w:spacing w:line="36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Cs w:val="21"/>
                <w:lang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总成绩第一名的选手，可直接参加龙岗区职工之星——“技能之星”决赛的评选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Cs w:val="21"/>
                <w:lang w:eastAsia="zh-CN"/>
              </w:rPr>
              <w:t>。</w:t>
            </w:r>
          </w:p>
        </w:tc>
        <w:tc>
          <w:tcPr>
            <w:tcW w:w="2908" w:type="dxa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zCs w:val="21"/>
              </w:rPr>
              <w:t>（一）报名条件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outlineLvl w:val="9"/>
              <w:rPr>
                <w:rFonts w:hint="default" w:ascii="仿宋_GB2312" w:hAnsi="仿宋_GB2312" w:eastAsia="仿宋_GB2312" w:cs="仿宋_GB2312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1"/>
                <w:szCs w:val="21"/>
              </w:rPr>
              <w:t>16周岁以上、尚未达到法定退休年龄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 w:val="21"/>
                <w:szCs w:val="21"/>
                <w:lang w:val="en-US" w:eastAsia="zh-CN"/>
              </w:rPr>
              <w:t>未取得竞赛工种技师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 w:val="21"/>
                <w:szCs w:val="21"/>
                <w:lang w:eastAsia="zh-CN"/>
              </w:rPr>
              <w:t>及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 w:val="21"/>
                <w:szCs w:val="21"/>
                <w:lang w:val="en-US" w:eastAsia="zh-CN"/>
              </w:rPr>
              <w:t>以上职业技能等级（职业资格）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1"/>
                <w:szCs w:val="21"/>
              </w:rPr>
              <w:t>，在龙岗区内从事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 w:val="21"/>
                <w:szCs w:val="21"/>
              </w:rPr>
              <w:t>本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1"/>
                <w:szCs w:val="21"/>
              </w:rPr>
              <w:t>竞赛项目相关工作的人员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 w:val="21"/>
                <w:szCs w:val="21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outlineLvl w:val="9"/>
              <w:rPr>
                <w:rFonts w:hint="default" w:ascii="仿宋_GB2312" w:hAnsi="仿宋_GB2312" w:eastAsia="仿宋_GB2312" w:cs="仿宋_GB2312"/>
                <w:snapToGrid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 w:val="21"/>
                <w:szCs w:val="21"/>
                <w:lang w:val="en-US" w:eastAsia="zh-CN"/>
              </w:rPr>
              <w:t>2.凡在往届龙岗区职业技能竞赛中获一等奖的选手,不能再参加同一项目同一级别的竞赛。</w:t>
            </w: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zCs w:val="21"/>
              </w:rPr>
              <w:t>（二）报名材料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1.《202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年深圳技能大赛——龙岗区职业技能竞赛报名表》；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2.身份证复印件（验原件）；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1"/>
                <w:szCs w:val="21"/>
              </w:rPr>
              <w:t>3.提供从事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1"/>
                <w:szCs w:val="21"/>
                <w:lang w:eastAsia="zh-CN"/>
              </w:rPr>
              <w:t>电池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1"/>
                <w:szCs w:val="21"/>
              </w:rPr>
              <w:t>相关工作的证明；</w:t>
            </w:r>
          </w:p>
          <w:p>
            <w:pPr>
              <w:pStyle w:val="6"/>
              <w:spacing w:line="360" w:lineRule="exact"/>
              <w:rPr>
                <w:rFonts w:ascii="仿宋" w:hAnsi="仿宋" w:eastAsia="仿宋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.近期免冠证件照电子版。</w:t>
            </w:r>
          </w:p>
        </w:tc>
        <w:tc>
          <w:tcPr>
            <w:tcW w:w="2418" w:type="dxa"/>
            <w:noWrap w:val="0"/>
            <w:vAlign w:val="center"/>
          </w:tcPr>
          <w:p>
            <w:pPr>
              <w:pStyle w:val="6"/>
              <w:spacing w:line="360" w:lineRule="exact"/>
              <w:rPr>
                <w:rFonts w:hint="eastAsia" w:ascii="仿宋_GB2312" w:hAnsi="仿宋_GB2312" w:eastAsia="仿宋_GB2312" w:cs="仿宋_GB2312"/>
                <w:bCs/>
                <w:snapToGrid w:val="0"/>
                <w:color w:val="000000"/>
                <w:kern w:val="2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color w:val="000000"/>
                <w:kern w:val="2"/>
              </w:rPr>
              <w:t>1．龙岗区中心城清林中路209号人力资源服务大厦6楼6</w:t>
            </w:r>
            <w:r>
              <w:rPr>
                <w:rFonts w:hint="default" w:ascii="仿宋_GB2312" w:hAnsi="仿宋_GB2312" w:eastAsia="仿宋_GB2312" w:cs="仿宋_GB2312"/>
                <w:bCs/>
                <w:snapToGrid w:val="0"/>
                <w:color w:val="000000"/>
                <w:kern w:val="2"/>
              </w:rPr>
              <w:t>16</w:t>
            </w:r>
            <w:r>
              <w:rPr>
                <w:rFonts w:hint="eastAsia" w:ascii="仿宋_GB2312" w:hAnsi="仿宋_GB2312" w:eastAsia="仿宋_GB2312" w:cs="仿宋_GB2312"/>
                <w:bCs/>
                <w:snapToGrid w:val="0"/>
                <w:color w:val="000000"/>
                <w:kern w:val="2"/>
              </w:rPr>
              <w:t>室</w:t>
            </w:r>
          </w:p>
          <w:p>
            <w:pPr>
              <w:pStyle w:val="6"/>
              <w:spacing w:line="360" w:lineRule="exact"/>
              <w:rPr>
                <w:rFonts w:hint="default" w:ascii="仿宋_GB2312" w:hAnsi="仿宋_GB2312" w:eastAsia="仿宋_GB2312" w:cs="仿宋_GB2312"/>
                <w:bCs/>
                <w:snapToGrid w:val="0"/>
                <w:color w:val="000000"/>
                <w:kern w:val="2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color w:val="000000"/>
                <w:kern w:val="2"/>
              </w:rPr>
              <w:t>联系人：</w:t>
            </w:r>
            <w:r>
              <w:rPr>
                <w:rFonts w:hint="default" w:ascii="仿宋_GB2312" w:hAnsi="仿宋_GB2312" w:eastAsia="仿宋_GB2312" w:cs="仿宋_GB2312"/>
                <w:bCs/>
                <w:snapToGrid w:val="0"/>
                <w:color w:val="000000"/>
                <w:kern w:val="2"/>
              </w:rPr>
              <w:t>林创</w:t>
            </w:r>
          </w:p>
          <w:p>
            <w:pPr>
              <w:pStyle w:val="6"/>
              <w:spacing w:line="360" w:lineRule="exact"/>
              <w:rPr>
                <w:rFonts w:hint="eastAsia" w:ascii="仿宋_GB2312" w:hAnsi="仿宋_GB2312" w:eastAsia="仿宋_GB2312" w:cs="仿宋_GB2312"/>
                <w:bCs/>
                <w:snapToGrid w:val="0"/>
                <w:color w:val="000000"/>
                <w:kern w:val="2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color w:val="000000"/>
                <w:kern w:val="2"/>
              </w:rPr>
              <w:t>电  话：28219051</w:t>
            </w:r>
          </w:p>
          <w:p>
            <w:pPr>
              <w:pStyle w:val="6"/>
              <w:spacing w:line="360" w:lineRule="exact"/>
              <w:rPr>
                <w:rFonts w:hint="eastAsia" w:ascii="仿宋_GB2312" w:hAnsi="仿宋_GB2312" w:eastAsia="仿宋_GB2312" w:cs="仿宋_GB2312"/>
                <w:bCs/>
                <w:snapToGrid w:val="0"/>
                <w:color w:val="000000"/>
                <w:kern w:val="2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color w:val="000000"/>
                <w:kern w:val="2"/>
              </w:rPr>
              <w:t>传  真：28436958</w:t>
            </w:r>
          </w:p>
          <w:p>
            <w:pPr>
              <w:pStyle w:val="6"/>
              <w:spacing w:line="360" w:lineRule="exact"/>
              <w:rPr>
                <w:rFonts w:hint="eastAsia" w:ascii="仿宋_GB2312" w:hAnsi="仿宋_GB2312" w:eastAsia="仿宋_GB2312" w:cs="仿宋_GB2312"/>
                <w:bCs/>
                <w:snapToGrid w:val="0"/>
                <w:color w:val="000000"/>
                <w:kern w:val="2"/>
              </w:rPr>
            </w:pPr>
          </w:p>
          <w:p>
            <w:pPr>
              <w:pStyle w:val="6"/>
              <w:numPr>
                <w:ilvl w:val="-1"/>
                <w:numId w:val="0"/>
              </w:numPr>
              <w:spacing w:line="360" w:lineRule="exac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2.深圳市龙岗区黄阁路325号</w:t>
            </w:r>
          </w:p>
          <w:p>
            <w:pPr>
              <w:pStyle w:val="6"/>
              <w:numPr>
                <w:ilvl w:val="0"/>
                <w:numId w:val="0"/>
              </w:numPr>
              <w:spacing w:line="360" w:lineRule="exact"/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联系人：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齐丹丹</w:t>
            </w:r>
          </w:p>
          <w:p>
            <w:pPr>
              <w:pStyle w:val="6"/>
              <w:numPr>
                <w:ilvl w:val="0"/>
                <w:numId w:val="0"/>
              </w:numPr>
              <w:spacing w:line="360" w:lineRule="exact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话：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15004658813</w:t>
            </w:r>
          </w:p>
          <w:p>
            <w:pPr>
              <w:pStyle w:val="6"/>
              <w:numPr>
                <w:ilvl w:val="0"/>
                <w:numId w:val="0"/>
              </w:numPr>
              <w:spacing w:line="360" w:lineRule="exact"/>
              <w:ind w:firstLine="840" w:firstLineChars="400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23051291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6" w:hRule="atLeast"/>
          <w:jc w:val="center"/>
        </w:trPr>
        <w:tc>
          <w:tcPr>
            <w:tcW w:w="716" w:type="dxa"/>
            <w:noWrap w:val="0"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hint="default"/>
                <w:color w:val="000000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</w:rPr>
              <w:t>4</w:t>
            </w:r>
          </w:p>
        </w:tc>
        <w:tc>
          <w:tcPr>
            <w:tcW w:w="1269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仿宋" w:hAnsi="仿宋" w:eastAsia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供电服务员（装表接电工方向）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仿宋" w:hAnsi="仿宋" w:eastAsia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深圳龙岗供电局</w:t>
            </w:r>
          </w:p>
        </w:tc>
        <w:tc>
          <w:tcPr>
            <w:tcW w:w="7016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zCs w:val="21"/>
              </w:rPr>
              <w:t>（一）竞赛分初赛和决赛两个阶段进行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1．初赛为理论知识竞赛，采取闭卷作答方式进行，竞赛时间为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90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分钟，满分为100分，60分为合格。初赛成绩排名前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3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Cs w:val="21"/>
                <w:lang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名的选手进入决赛。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2．决赛为实操考核，以现场实际操作的方式进行，选手在规定时间内完成规定项目，满分为100分，60分为合格。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3．成绩计算：按照初赛占30%，决赛占70%计算综合成绩（若综合成绩相同，以决赛成绩高分者为先，若决赛成绩也相同，以决赛完成时间较短者为先）。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zCs w:val="21"/>
              </w:rPr>
              <w:t>（二）</w:t>
            </w:r>
            <w:r>
              <w:rPr>
                <w:rFonts w:hint="default" w:ascii="仿宋_GB2312" w:hAnsi="仿宋_GB2312" w:eastAsia="仿宋_GB2312" w:cs="仿宋_GB2312"/>
                <w:b/>
                <w:bCs/>
                <w:snapToGrid w:val="0"/>
                <w:color w:val="000000"/>
                <w:szCs w:val="21"/>
              </w:rPr>
              <w:t>奖励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1.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设置一等奖1名、二等奖2名、三等奖3名，获奖人数原则上不超过实际参加决赛人数的30%；对理论知识和实际操作成绩均合格的前6名选手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认定为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“龙岗区技术能手”。</w:t>
            </w:r>
          </w:p>
          <w:p>
            <w:pPr>
              <w:spacing w:line="360" w:lineRule="exact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Cs w:val="21"/>
                <w:lang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总成绩第一名的选手，可直接参加龙岗区职工之星——“技能之星”决赛的评选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eastAsia="zh-CN"/>
              </w:rPr>
              <w:t>。</w:t>
            </w:r>
          </w:p>
        </w:tc>
        <w:tc>
          <w:tcPr>
            <w:tcW w:w="2908" w:type="dxa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zCs w:val="21"/>
              </w:rPr>
              <w:t>（一）报名条件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outlineLvl w:val="9"/>
              <w:rPr>
                <w:rFonts w:hint="default" w:ascii="仿宋_GB2312" w:hAnsi="仿宋_GB2312" w:eastAsia="仿宋_GB2312" w:cs="仿宋_GB2312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1"/>
                <w:szCs w:val="21"/>
              </w:rPr>
              <w:t>16周岁以上、尚未达到法定退休年龄，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 w:val="21"/>
                <w:szCs w:val="21"/>
                <w:lang w:val="en-US" w:eastAsia="zh-CN"/>
              </w:rPr>
              <w:t>未取得竞赛工种技师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 w:val="21"/>
                <w:szCs w:val="21"/>
                <w:lang w:eastAsia="zh-CN"/>
              </w:rPr>
              <w:t>及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 w:val="21"/>
                <w:szCs w:val="21"/>
                <w:lang w:val="en-US" w:eastAsia="zh-CN"/>
              </w:rPr>
              <w:t>以上职业技能等级（职业资格）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1"/>
                <w:szCs w:val="21"/>
              </w:rPr>
              <w:t>在龙岗区内从事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 w:val="21"/>
                <w:szCs w:val="21"/>
              </w:rPr>
              <w:t>本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1"/>
                <w:szCs w:val="21"/>
              </w:rPr>
              <w:t>竞赛项目相关工作的人员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 w:val="21"/>
                <w:szCs w:val="21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outlineLvl w:val="9"/>
              <w:rPr>
                <w:rFonts w:hint="default" w:ascii="仿宋_GB2312" w:hAnsi="仿宋_GB2312" w:eastAsia="仿宋_GB2312" w:cs="仿宋_GB2312"/>
                <w:snapToGrid w:val="0"/>
                <w:color w:val="000000"/>
                <w:sz w:val="21"/>
                <w:szCs w:val="21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 w:val="21"/>
                <w:szCs w:val="21"/>
              </w:rPr>
              <w:t>2.凡在往届龙岗区职业技能竞赛中获一等奖的选手,不能再参加同一项目同一级别的竞赛。</w:t>
            </w: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zCs w:val="21"/>
              </w:rPr>
              <w:t>（二）报名材料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1.《202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年深圳技能大赛——龙岗区职业技能竞赛报名表》；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2.身份证复印件（验原件）；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1"/>
                <w:szCs w:val="21"/>
              </w:rPr>
              <w:t>3.提供从事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eastAsia="zh-CN"/>
              </w:rPr>
              <w:t>电工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1"/>
                <w:szCs w:val="21"/>
              </w:rPr>
              <w:t>相关工作的证明；</w:t>
            </w:r>
          </w:p>
          <w:p>
            <w:pPr>
              <w:pStyle w:val="2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2"/>
                <w:sz w:val="21"/>
                <w:szCs w:val="21"/>
                <w:lang w:val="en-US" w:eastAsia="zh-CN" w:bidi="ar-SA"/>
              </w:rPr>
              <w:t>4.提供本人有效电工特种作业操作证件（低压、高压）或供电部门的技能类岗位胜任能力资格；</w:t>
            </w:r>
          </w:p>
          <w:p>
            <w:pPr>
              <w:spacing w:line="360" w:lineRule="exact"/>
              <w:rPr>
                <w:rFonts w:ascii="仿宋" w:hAnsi="仿宋" w:eastAsia="仿宋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.近期免冠证件照电子版。</w:t>
            </w:r>
          </w:p>
        </w:tc>
        <w:tc>
          <w:tcPr>
            <w:tcW w:w="2418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1．龙岗区中心城清林中路209号人力资源服务大厦6楼6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Cs w:val="21"/>
              </w:rPr>
              <w:t>16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室</w:t>
            </w:r>
          </w:p>
          <w:p>
            <w:pPr>
              <w:spacing w:line="360" w:lineRule="exact"/>
              <w:rPr>
                <w:rFonts w:hint="default" w:ascii="仿宋_GB2312" w:hAnsi="仿宋_GB2312" w:eastAsia="仿宋_GB2312" w:cs="仿宋_GB2312"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联系人：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Cs w:val="21"/>
              </w:rPr>
              <w:t>林创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电  话：28219051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传  真：28436958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</w:pPr>
          </w:p>
          <w:p>
            <w:pPr>
              <w:numPr>
                <w:ilvl w:val="-1"/>
                <w:numId w:val="0"/>
              </w:numPr>
              <w:spacing w:line="360" w:lineRule="exact"/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龙岗区龙城街道和谐路10号龙岗供电局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9楼901办公室</w:t>
            </w:r>
          </w:p>
          <w:p>
            <w:pPr>
              <w:numPr>
                <w:ilvl w:val="0"/>
                <w:numId w:val="0"/>
              </w:numPr>
              <w:spacing w:line="360" w:lineRule="exact"/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联系人：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诸瑺靖</w:t>
            </w:r>
          </w:p>
          <w:p>
            <w:pPr>
              <w:numPr>
                <w:ilvl w:val="0"/>
                <w:numId w:val="0"/>
              </w:numPr>
              <w:spacing w:line="360" w:lineRule="exac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电  话：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18938869055</w:t>
            </w:r>
          </w:p>
          <w:p>
            <w:pPr>
              <w:numPr>
                <w:ilvl w:val="0"/>
                <w:numId w:val="0"/>
              </w:numPr>
              <w:spacing w:line="360" w:lineRule="exact"/>
              <w:ind w:firstLine="840" w:firstLineChars="400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88934942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9" w:hRule="atLeast"/>
          <w:tblHeader/>
          <w:jc w:val="center"/>
        </w:trPr>
        <w:tc>
          <w:tcPr>
            <w:tcW w:w="71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26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竞赛项目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承办单位</w:t>
            </w:r>
          </w:p>
        </w:tc>
        <w:tc>
          <w:tcPr>
            <w:tcW w:w="701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竞赛标准及方式</w:t>
            </w:r>
          </w:p>
        </w:tc>
        <w:tc>
          <w:tcPr>
            <w:tcW w:w="290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报名条件及报名材料</w:t>
            </w:r>
          </w:p>
        </w:tc>
        <w:tc>
          <w:tcPr>
            <w:tcW w:w="241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报名地点及联系方式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6" w:hRule="atLeast"/>
          <w:jc w:val="center"/>
        </w:trPr>
        <w:tc>
          <w:tcPr>
            <w:tcW w:w="71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仿宋" w:hAnsi="仿宋" w:eastAsia="仿宋"/>
                <w:color w:val="000000"/>
                <w:szCs w:val="21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Cs w:val="21"/>
              </w:rPr>
              <w:t>5</w:t>
            </w:r>
          </w:p>
        </w:tc>
        <w:tc>
          <w:tcPr>
            <w:tcW w:w="1269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电力电缆安装运维工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深圳市龙睿能源发展有限公司</w:t>
            </w:r>
          </w:p>
        </w:tc>
        <w:tc>
          <w:tcPr>
            <w:tcW w:w="7016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zCs w:val="21"/>
              </w:rPr>
              <w:t>（一）竞赛分初赛和决赛两个阶段进行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1．初赛为理论知识竞赛，采取闭卷作答方式进行，竞赛时间为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90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分钟，满分为100分，60分为合格。初赛成绩排名前30名的选手进入决赛。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2．决赛为实操考核，以现场实际操作的方式进行，选手在规定时间内完成规定项目，满分为100分，60分为合格。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3．成绩计算：按照初赛占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0%，决赛占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0%计算综合成绩（若综合成绩相同，以决赛成绩高分者为先，若决赛成绩也相同，以决赛完成时间较短者为先）。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zCs w:val="21"/>
              </w:rPr>
              <w:t>（二）</w:t>
            </w:r>
            <w:r>
              <w:rPr>
                <w:rFonts w:hint="default" w:ascii="仿宋_GB2312" w:hAnsi="仿宋_GB2312" w:eastAsia="仿宋_GB2312" w:cs="仿宋_GB2312"/>
                <w:b/>
                <w:bCs/>
                <w:snapToGrid w:val="0"/>
                <w:color w:val="000000"/>
                <w:szCs w:val="21"/>
              </w:rPr>
              <w:t>奖励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1.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设置一等奖1名、二等奖2名、三等奖3名，获奖人数原则上不超过实际参加决赛人数的30%；对理论知识和实际操作成绩均合格的前6名选手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认定为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“龙岗区技术能手”。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Cs w:val="21"/>
                <w:lang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总成绩第一名的选手，可直接参加龙岗区职工之星——“技能之星”决赛的评选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Cs w:val="21"/>
                <w:lang w:eastAsia="zh-CN"/>
              </w:rPr>
              <w:t>。</w:t>
            </w:r>
          </w:p>
          <w:p>
            <w:pPr>
              <w:spacing w:line="360" w:lineRule="exact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2908" w:type="dxa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zCs w:val="21"/>
              </w:rPr>
              <w:t>（一）报名条件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outlineLvl w:val="9"/>
              <w:rPr>
                <w:rFonts w:hint="default" w:ascii="仿宋_GB2312" w:hAnsi="仿宋_GB2312" w:eastAsia="仿宋_GB2312" w:cs="仿宋_GB2312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1"/>
                <w:szCs w:val="21"/>
              </w:rPr>
              <w:t>16周岁以上、尚未达到法定退休年龄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 w:val="21"/>
                <w:szCs w:val="21"/>
                <w:lang w:val="en-US" w:eastAsia="zh-CN"/>
              </w:rPr>
              <w:t>未取得竞赛工种技师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 w:val="21"/>
                <w:szCs w:val="21"/>
                <w:lang w:eastAsia="zh-CN"/>
              </w:rPr>
              <w:t>及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 w:val="21"/>
                <w:szCs w:val="21"/>
                <w:lang w:val="en-US" w:eastAsia="zh-CN"/>
              </w:rPr>
              <w:t>以上职业技能等级（职业资格）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1"/>
                <w:szCs w:val="21"/>
              </w:rPr>
              <w:t>，在龙岗区内从事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 w:val="21"/>
                <w:szCs w:val="21"/>
              </w:rPr>
              <w:t>本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1"/>
                <w:szCs w:val="21"/>
              </w:rPr>
              <w:t>竞赛项目相关工作的人员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 w:val="21"/>
                <w:szCs w:val="21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outlineLvl w:val="9"/>
              <w:rPr>
                <w:rFonts w:hint="default" w:ascii="仿宋_GB2312" w:hAnsi="仿宋_GB2312" w:eastAsia="仿宋_GB2312" w:cs="仿宋_GB2312"/>
                <w:snapToGrid w:val="0"/>
                <w:color w:val="000000"/>
                <w:sz w:val="21"/>
                <w:szCs w:val="21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 w:val="21"/>
                <w:szCs w:val="21"/>
              </w:rPr>
              <w:t>2.凡在往届龙岗区职业技能竞赛中获一等奖的选手,不能再参加同一项目同一级别的竞赛。</w:t>
            </w: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zCs w:val="21"/>
              </w:rPr>
              <w:t>（二）报名材料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1.《202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年深圳技能大赛——龙岗区职业技能竞赛报名表》；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2.身份证复印件（验原件）；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1"/>
                <w:szCs w:val="21"/>
              </w:rPr>
              <w:t>3.提供从事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电力电缆安装运维工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1"/>
                <w:szCs w:val="21"/>
              </w:rPr>
              <w:t>相关工作的证明；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1"/>
                <w:szCs w:val="21"/>
              </w:rPr>
              <w:t>4.本人有效特种作业操作证电工作业（电力电缆作业）复印件（验原件）；</w:t>
            </w:r>
          </w:p>
          <w:p>
            <w:pPr>
              <w:spacing w:line="360" w:lineRule="exact"/>
              <w:rPr>
                <w:rFonts w:ascii="仿宋" w:hAnsi="仿宋" w:eastAsia="仿宋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>5.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近期免冠证件照电子版。</w:t>
            </w:r>
          </w:p>
        </w:tc>
        <w:tc>
          <w:tcPr>
            <w:tcW w:w="2418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1．龙岗区中心城清林中路209号人力资源服务大厦6楼6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Cs w:val="21"/>
              </w:rPr>
              <w:t>16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室</w:t>
            </w:r>
          </w:p>
          <w:p>
            <w:pPr>
              <w:spacing w:line="360" w:lineRule="exact"/>
              <w:rPr>
                <w:rFonts w:hint="default" w:ascii="仿宋_GB2312" w:hAnsi="仿宋_GB2312" w:eastAsia="仿宋_GB2312" w:cs="仿宋_GB2312"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联系人：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zCs w:val="21"/>
              </w:rPr>
              <w:t>林创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电  话：28219051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传  真：28436958</w:t>
            </w:r>
          </w:p>
          <w:p>
            <w:pPr>
              <w:pStyle w:val="6"/>
              <w:spacing w:line="360" w:lineRule="exact"/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</w:pPr>
          </w:p>
          <w:p>
            <w:pPr>
              <w:numPr>
                <w:ilvl w:val="0"/>
                <w:numId w:val="0"/>
              </w:numPr>
              <w:spacing w:line="360" w:lineRule="exact"/>
              <w:ind w:leftChars="0"/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．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龙岗区龙城街道和谐路10号龙岗供电局职工创新基地203</w:t>
            </w:r>
          </w:p>
          <w:p>
            <w:pPr>
              <w:numPr>
                <w:ilvl w:val="0"/>
                <w:numId w:val="0"/>
              </w:numPr>
              <w:spacing w:line="360" w:lineRule="exact"/>
              <w:ind w:leftChars="0"/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</w:rPr>
              <w:t>联系人：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符智伟</w:t>
            </w:r>
          </w:p>
          <w:p>
            <w:pPr>
              <w:numPr>
                <w:ilvl w:val="0"/>
                <w:numId w:val="0"/>
              </w:numPr>
              <w:spacing w:line="360" w:lineRule="exact"/>
              <w:ind w:leftChars="0" w:firstLine="840" w:firstLineChars="400"/>
              <w:rPr>
                <w:rFonts w:hint="default" w:ascii="仿宋_GB2312" w:hAnsi="方正仿宋_GB2312" w:eastAsia="仿宋_GB2312" w:cs="方正仿宋_GB2312"/>
                <w:kern w:val="0"/>
                <w:sz w:val="32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李宇良</w:t>
            </w:r>
          </w:p>
          <w:p>
            <w:pPr>
              <w:numPr>
                <w:ilvl w:val="0"/>
                <w:numId w:val="0"/>
              </w:numPr>
              <w:spacing w:line="360" w:lineRule="exact"/>
              <w:ind w:left="0" w:leftChars="0" w:firstLine="0" w:firstLineChars="0"/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</w:rPr>
              <w:t>电</w:t>
            </w:r>
            <w:r>
              <w:rPr>
                <w:rFonts w:hint="default" w:ascii="仿宋_GB2312" w:hAnsi="仿宋_GB2312" w:eastAsia="仿宋_GB2312" w:cs="仿宋_GB2312"/>
                <w:highlight w:val="non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highlight w:val="none"/>
              </w:rPr>
              <w:t>话：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15107558696</w:t>
            </w:r>
          </w:p>
          <w:p>
            <w:pPr>
              <w:numPr>
                <w:ilvl w:val="0"/>
                <w:numId w:val="0"/>
              </w:numPr>
              <w:spacing w:line="360" w:lineRule="exact"/>
              <w:ind w:left="0" w:leftChars="0" w:firstLine="0" w:firstLineChars="0"/>
              <w:rPr>
                <w:rFonts w:hint="default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Cs w:val="21"/>
              </w:rPr>
              <w:t>15919498341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77FB7D87"/>
    <w:rsid w:val="7AFA78D8"/>
    <w:rsid w:val="BCFBC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黑体"/>
      <w:kern w:val="2"/>
      <w:sz w:val="18"/>
      <w:szCs w:val="18"/>
      <w:lang w:val="en-US" w:eastAsia="zh-CN" w:bidi="ar-SA"/>
    </w:rPr>
  </w:style>
  <w:style w:type="paragraph" w:styleId="3">
    <w:name w:val="header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黑体"/>
      <w:kern w:val="2"/>
      <w:sz w:val="18"/>
      <w:szCs w:val="18"/>
      <w:lang w:val="en-US" w:eastAsia="zh-CN" w:bidi="ar-SA"/>
    </w:rPr>
  </w:style>
  <w:style w:type="paragraph" w:customStyle="1" w:styleId="6">
    <w:name w:val="p0"/>
    <w:qFormat/>
    <w:uiPriority w:val="0"/>
    <w:pPr>
      <w:widowControl/>
      <w:jc w:val="both"/>
    </w:pPr>
    <w:rPr>
      <w:rFonts w:ascii="Times New Roman" w:hAnsi="Times New Roman" w:eastAsia="宋体" w:cs="Times New Roman"/>
      <w:kern w:val="0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2018-07-12T07:11:00Z</dcterms:created>
  <dc:creator>d</dc:creator>
  <cp:lastModifiedBy>罗秀亭</cp:lastModifiedBy>
  <dcterms:modified xsi:type="dcterms:W3CDTF">2026-08-19T14:25:19Z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AC109055C48729F1E649856A739E877B</vt:lpwstr>
  </property>
</Properties>
</file>