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9BF95" w14:textId="77777777" w:rsidR="0051391C" w:rsidRPr="005E368A" w:rsidRDefault="0051391C" w:rsidP="0051391C">
      <w:pPr>
        <w:pStyle w:val="af5"/>
        <w:rPr>
          <w:rFonts w:ascii="仿宋" w:eastAsia="仿宋" w:hAnsi="仿宋" w:cs="仿宋" w:hint="eastAsia"/>
          <w:sz w:val="28"/>
          <w:szCs w:val="28"/>
        </w:rPr>
      </w:pPr>
      <w:r w:rsidRPr="005E368A">
        <w:rPr>
          <w:rFonts w:ascii="仿宋" w:eastAsia="仿宋" w:hAnsi="仿宋" w:cs="仿宋" w:hint="eastAsia"/>
          <w:sz w:val="32"/>
          <w:szCs w:val="32"/>
        </w:rPr>
        <w:t>附件：报名资料格式</w:t>
      </w:r>
    </w:p>
    <w:p w14:paraId="0707988A" w14:textId="77777777" w:rsidR="0051391C" w:rsidRPr="005E368A" w:rsidRDefault="0051391C" w:rsidP="0051391C">
      <w:pPr>
        <w:jc w:val="center"/>
        <w:rPr>
          <w:rFonts w:ascii="仿宋" w:eastAsia="仿宋" w:hAnsi="仿宋" w:cs="仿宋" w:hint="eastAsia"/>
          <w:sz w:val="28"/>
          <w:szCs w:val="28"/>
        </w:rPr>
      </w:pPr>
    </w:p>
    <w:p w14:paraId="49739EB4" w14:textId="722666C2" w:rsidR="0051391C" w:rsidRPr="005E368A" w:rsidRDefault="0051391C" w:rsidP="0051391C">
      <w:pPr>
        <w:spacing w:line="560" w:lineRule="exact"/>
        <w:jc w:val="center"/>
        <w:rPr>
          <w:rFonts w:ascii="仿宋" w:eastAsia="仿宋" w:hAnsi="仿宋" w:cs="仿宋" w:hint="eastAsia"/>
          <w:sz w:val="44"/>
          <w:szCs w:val="44"/>
        </w:rPr>
      </w:pPr>
      <w:r w:rsidRPr="005E368A">
        <w:rPr>
          <w:rFonts w:ascii="仿宋" w:eastAsia="仿宋" w:hAnsi="仿宋" w:cs="仿宋" w:hint="eastAsia"/>
          <w:sz w:val="44"/>
          <w:szCs w:val="44"/>
        </w:rPr>
        <w:t>深圳市龙岗区水务局关于龙岗区深圳河流域排水管网系统完善工程</w:t>
      </w:r>
      <w:r w:rsidRPr="00390416">
        <w:rPr>
          <w:rFonts w:ascii="仿宋" w:eastAsia="仿宋" w:hAnsi="仿宋" w:cs="仿宋" w:hint="eastAsia"/>
          <w:sz w:val="44"/>
          <w:szCs w:val="44"/>
        </w:rPr>
        <w:t>涉</w:t>
      </w:r>
      <w:r w:rsidR="00700B87">
        <w:rPr>
          <w:rFonts w:ascii="仿宋" w:eastAsia="仿宋" w:hAnsi="仿宋" w:cs="仿宋" w:hint="eastAsia"/>
          <w:sz w:val="44"/>
          <w:szCs w:val="44"/>
        </w:rPr>
        <w:t>地铁、涉城际铁路安全评估</w:t>
      </w:r>
      <w:r w:rsidRPr="005E368A">
        <w:rPr>
          <w:rFonts w:ascii="仿宋" w:eastAsia="仿宋" w:hAnsi="仿宋" w:cs="仿宋" w:hint="eastAsia"/>
          <w:sz w:val="44"/>
          <w:szCs w:val="44"/>
        </w:rPr>
        <w:t>服务单位</w:t>
      </w:r>
    </w:p>
    <w:p w14:paraId="739C3E8C" w14:textId="77777777" w:rsidR="0051391C" w:rsidRPr="005E368A" w:rsidRDefault="0051391C" w:rsidP="0051391C">
      <w:pPr>
        <w:pStyle w:val="af5"/>
        <w:ind w:left="2940"/>
        <w:rPr>
          <w:rFonts w:ascii="仿宋" w:eastAsia="仿宋" w:hAnsi="仿宋" w:cs="仿宋" w:hint="eastAsia"/>
        </w:rPr>
      </w:pPr>
    </w:p>
    <w:p w14:paraId="4C1874EC" w14:textId="77777777" w:rsidR="0051391C" w:rsidRPr="005E368A" w:rsidRDefault="0051391C" w:rsidP="0051391C">
      <w:pPr>
        <w:ind w:firstLineChars="400" w:firstLine="1760"/>
        <w:jc w:val="center"/>
        <w:rPr>
          <w:rFonts w:ascii="仿宋" w:eastAsia="仿宋" w:hAnsi="仿宋" w:cs="仿宋" w:hint="eastAsia"/>
          <w:sz w:val="44"/>
          <w:szCs w:val="44"/>
        </w:rPr>
      </w:pPr>
    </w:p>
    <w:p w14:paraId="614A6982" w14:textId="77777777" w:rsidR="0051391C" w:rsidRPr="005E368A" w:rsidRDefault="0051391C" w:rsidP="0051391C">
      <w:pPr>
        <w:ind w:firstLineChars="750" w:firstLine="3300"/>
        <w:rPr>
          <w:rFonts w:ascii="仿宋" w:eastAsia="仿宋" w:hAnsi="仿宋" w:cs="仿宋" w:hint="eastAsia"/>
          <w:sz w:val="44"/>
          <w:szCs w:val="44"/>
        </w:rPr>
      </w:pPr>
      <w:r w:rsidRPr="005E368A">
        <w:rPr>
          <w:rFonts w:ascii="仿宋" w:eastAsia="仿宋" w:hAnsi="仿宋" w:cs="仿宋" w:hint="eastAsia"/>
          <w:sz w:val="44"/>
          <w:szCs w:val="44"/>
        </w:rPr>
        <w:t>报名资料</w:t>
      </w:r>
    </w:p>
    <w:p w14:paraId="7EBE9004" w14:textId="77777777" w:rsidR="0051391C" w:rsidRPr="005E368A" w:rsidRDefault="0051391C" w:rsidP="0051391C">
      <w:pPr>
        <w:ind w:firstLine="645"/>
        <w:rPr>
          <w:rFonts w:ascii="仿宋" w:eastAsia="仿宋" w:hAnsi="仿宋" w:cs="仿宋" w:hint="eastAsia"/>
          <w:sz w:val="32"/>
          <w:szCs w:val="32"/>
        </w:rPr>
      </w:pPr>
    </w:p>
    <w:p w14:paraId="6FA7E9F4" w14:textId="77777777" w:rsidR="0051391C" w:rsidRPr="005E368A" w:rsidRDefault="0051391C" w:rsidP="0051391C">
      <w:pPr>
        <w:ind w:firstLine="645"/>
        <w:rPr>
          <w:rFonts w:ascii="仿宋" w:eastAsia="仿宋" w:hAnsi="仿宋" w:cs="仿宋" w:hint="eastAsia"/>
          <w:sz w:val="32"/>
          <w:szCs w:val="32"/>
        </w:rPr>
      </w:pPr>
    </w:p>
    <w:p w14:paraId="17C72343" w14:textId="77777777" w:rsidR="0051391C" w:rsidRPr="005E368A" w:rsidRDefault="0051391C" w:rsidP="0051391C">
      <w:pPr>
        <w:ind w:firstLine="645"/>
        <w:rPr>
          <w:rFonts w:ascii="仿宋" w:eastAsia="仿宋" w:hAnsi="仿宋" w:cs="仿宋" w:hint="eastAsia"/>
          <w:sz w:val="32"/>
          <w:szCs w:val="32"/>
        </w:rPr>
      </w:pPr>
    </w:p>
    <w:p w14:paraId="4DA0914A" w14:textId="77777777" w:rsidR="0051391C" w:rsidRPr="005E368A" w:rsidRDefault="0051391C" w:rsidP="0051391C">
      <w:pPr>
        <w:ind w:firstLine="645"/>
        <w:rPr>
          <w:rFonts w:ascii="仿宋" w:eastAsia="仿宋" w:hAnsi="仿宋" w:cs="仿宋" w:hint="eastAsia"/>
          <w:sz w:val="32"/>
          <w:szCs w:val="32"/>
        </w:rPr>
      </w:pPr>
    </w:p>
    <w:p w14:paraId="23F29675" w14:textId="77777777" w:rsidR="0051391C" w:rsidRPr="005E368A" w:rsidRDefault="0051391C" w:rsidP="0051391C">
      <w:pPr>
        <w:ind w:firstLine="645"/>
        <w:rPr>
          <w:rFonts w:ascii="仿宋" w:eastAsia="仿宋" w:hAnsi="仿宋" w:cs="仿宋" w:hint="eastAsia"/>
          <w:sz w:val="32"/>
          <w:szCs w:val="32"/>
        </w:rPr>
      </w:pPr>
    </w:p>
    <w:p w14:paraId="2C82C06D" w14:textId="77777777" w:rsidR="0051391C" w:rsidRPr="005E368A" w:rsidRDefault="0051391C" w:rsidP="0051391C">
      <w:pPr>
        <w:ind w:firstLine="645"/>
        <w:rPr>
          <w:rFonts w:ascii="仿宋" w:eastAsia="仿宋" w:hAnsi="仿宋" w:cs="仿宋" w:hint="eastAsia"/>
          <w:sz w:val="32"/>
          <w:szCs w:val="32"/>
        </w:rPr>
      </w:pPr>
    </w:p>
    <w:p w14:paraId="2F1CD8BC" w14:textId="77777777" w:rsidR="0051391C" w:rsidRPr="005E368A" w:rsidRDefault="0051391C" w:rsidP="0051391C">
      <w:pPr>
        <w:ind w:firstLine="645"/>
        <w:rPr>
          <w:rFonts w:ascii="仿宋" w:eastAsia="仿宋" w:hAnsi="仿宋" w:cs="仿宋" w:hint="eastAsia"/>
          <w:sz w:val="32"/>
          <w:szCs w:val="32"/>
        </w:rPr>
      </w:pPr>
    </w:p>
    <w:p w14:paraId="00B3748D" w14:textId="77777777" w:rsidR="0051391C" w:rsidRPr="005E368A" w:rsidRDefault="0051391C" w:rsidP="0051391C">
      <w:pPr>
        <w:ind w:firstLine="645"/>
        <w:rPr>
          <w:rFonts w:ascii="仿宋" w:eastAsia="仿宋" w:hAnsi="仿宋" w:cs="仿宋" w:hint="eastAsia"/>
          <w:sz w:val="32"/>
          <w:szCs w:val="32"/>
        </w:rPr>
      </w:pPr>
      <w:r w:rsidRPr="005E368A">
        <w:rPr>
          <w:rFonts w:ascii="仿宋" w:eastAsia="仿宋" w:hAnsi="仿宋" w:cs="仿宋" w:hint="eastAsia"/>
          <w:sz w:val="32"/>
          <w:szCs w:val="32"/>
        </w:rPr>
        <w:t>报名单位（公章）：</w:t>
      </w:r>
    </w:p>
    <w:p w14:paraId="7F8AE6F0" w14:textId="77777777" w:rsidR="0051391C" w:rsidRPr="005E368A" w:rsidRDefault="0051391C" w:rsidP="0051391C">
      <w:pPr>
        <w:ind w:firstLine="645"/>
        <w:rPr>
          <w:rFonts w:ascii="仿宋" w:eastAsia="仿宋" w:hAnsi="仿宋" w:cs="仿宋" w:hint="eastAsia"/>
          <w:sz w:val="32"/>
          <w:szCs w:val="32"/>
        </w:rPr>
      </w:pPr>
    </w:p>
    <w:p w14:paraId="0ECA7B5B" w14:textId="77777777" w:rsidR="0051391C" w:rsidRPr="005E368A" w:rsidRDefault="0051391C" w:rsidP="0051391C">
      <w:pPr>
        <w:ind w:firstLine="645"/>
        <w:rPr>
          <w:rFonts w:ascii="仿宋" w:eastAsia="仿宋" w:hAnsi="仿宋" w:cs="仿宋" w:hint="eastAsia"/>
          <w:sz w:val="32"/>
          <w:szCs w:val="32"/>
        </w:rPr>
      </w:pPr>
    </w:p>
    <w:p w14:paraId="08EAFBF2" w14:textId="12C514B0" w:rsidR="0051391C" w:rsidRPr="005E368A" w:rsidRDefault="0051391C" w:rsidP="0051391C">
      <w:pPr>
        <w:widowControl/>
        <w:jc w:val="left"/>
        <w:rPr>
          <w:rFonts w:ascii="仿宋" w:eastAsia="仿宋" w:hAnsi="仿宋" w:cs="仿宋" w:hint="eastAsia"/>
          <w:sz w:val="32"/>
          <w:szCs w:val="32"/>
        </w:rPr>
      </w:pPr>
      <w:r w:rsidRPr="005E368A">
        <w:rPr>
          <w:rFonts w:ascii="仿宋" w:eastAsia="仿宋" w:hAnsi="仿宋" w:cs="仿宋" w:hint="eastAsia"/>
          <w:sz w:val="32"/>
          <w:szCs w:val="32"/>
        </w:rPr>
        <w:br w:type="page"/>
      </w:r>
      <w:r w:rsidRPr="005E368A">
        <w:rPr>
          <w:rFonts w:ascii="仿宋" w:eastAsia="仿宋" w:hAnsi="仿宋" w:cs="仿宋" w:hint="eastAsia"/>
          <w:sz w:val="32"/>
          <w:szCs w:val="32"/>
        </w:rPr>
        <w:lastRenderedPageBreak/>
        <w:t>一、合格有效的企业营业执照副本复印件</w:t>
      </w:r>
    </w:p>
    <w:p w14:paraId="39D03AFF" w14:textId="77777777" w:rsidR="0051391C" w:rsidRPr="005E368A" w:rsidRDefault="0051391C" w:rsidP="0051391C">
      <w:pPr>
        <w:rPr>
          <w:rFonts w:ascii="仿宋" w:eastAsia="仿宋" w:hAnsi="仿宋" w:cs="仿宋" w:hint="eastAsia"/>
          <w:sz w:val="32"/>
          <w:szCs w:val="32"/>
        </w:rPr>
      </w:pPr>
    </w:p>
    <w:p w14:paraId="04741870" w14:textId="77777777" w:rsidR="0051391C" w:rsidRPr="005E368A" w:rsidRDefault="0051391C" w:rsidP="0051391C">
      <w:pPr>
        <w:rPr>
          <w:rFonts w:ascii="仿宋" w:eastAsia="仿宋" w:hAnsi="仿宋" w:cs="仿宋" w:hint="eastAsia"/>
          <w:sz w:val="32"/>
          <w:szCs w:val="32"/>
        </w:rPr>
      </w:pPr>
    </w:p>
    <w:p w14:paraId="74DA4552" w14:textId="77777777" w:rsidR="0051391C" w:rsidRPr="005E368A" w:rsidRDefault="0051391C" w:rsidP="0051391C">
      <w:pPr>
        <w:rPr>
          <w:rFonts w:ascii="仿宋" w:eastAsia="仿宋" w:hAnsi="仿宋" w:cs="仿宋" w:hint="eastAsia"/>
          <w:sz w:val="32"/>
          <w:szCs w:val="32"/>
        </w:rPr>
      </w:pPr>
    </w:p>
    <w:p w14:paraId="74A24350" w14:textId="77777777" w:rsidR="0051391C" w:rsidRPr="005E368A" w:rsidRDefault="0051391C" w:rsidP="0051391C">
      <w:pPr>
        <w:rPr>
          <w:rFonts w:ascii="仿宋" w:eastAsia="仿宋" w:hAnsi="仿宋" w:cs="仿宋" w:hint="eastAsia"/>
          <w:sz w:val="32"/>
          <w:szCs w:val="32"/>
        </w:rPr>
      </w:pPr>
    </w:p>
    <w:p w14:paraId="0FFD3CE4" w14:textId="77777777" w:rsidR="0051391C" w:rsidRPr="005E368A" w:rsidRDefault="0051391C" w:rsidP="0051391C">
      <w:pPr>
        <w:rPr>
          <w:rFonts w:ascii="仿宋" w:eastAsia="仿宋" w:hAnsi="仿宋" w:cs="仿宋" w:hint="eastAsia"/>
          <w:sz w:val="32"/>
          <w:szCs w:val="32"/>
        </w:rPr>
      </w:pPr>
    </w:p>
    <w:p w14:paraId="0115AECE" w14:textId="77777777" w:rsidR="0051391C" w:rsidRPr="005E368A" w:rsidRDefault="0051391C" w:rsidP="0051391C">
      <w:pPr>
        <w:rPr>
          <w:rFonts w:ascii="仿宋" w:eastAsia="仿宋" w:hAnsi="仿宋" w:cs="仿宋" w:hint="eastAsia"/>
          <w:sz w:val="32"/>
          <w:szCs w:val="32"/>
        </w:rPr>
      </w:pPr>
    </w:p>
    <w:p w14:paraId="37DFBC40" w14:textId="77777777" w:rsidR="0051391C" w:rsidRPr="005E368A" w:rsidRDefault="0051391C" w:rsidP="0051391C">
      <w:pPr>
        <w:rPr>
          <w:rFonts w:ascii="仿宋" w:eastAsia="仿宋" w:hAnsi="仿宋" w:cs="仿宋" w:hint="eastAsia"/>
          <w:sz w:val="32"/>
          <w:szCs w:val="32"/>
        </w:rPr>
      </w:pPr>
    </w:p>
    <w:p w14:paraId="1D45AB8F" w14:textId="77777777" w:rsidR="0051391C" w:rsidRPr="005E368A" w:rsidRDefault="0051391C" w:rsidP="0051391C">
      <w:pPr>
        <w:rPr>
          <w:rFonts w:ascii="仿宋" w:eastAsia="仿宋" w:hAnsi="仿宋" w:cs="仿宋" w:hint="eastAsia"/>
          <w:sz w:val="32"/>
          <w:szCs w:val="32"/>
        </w:rPr>
      </w:pPr>
    </w:p>
    <w:p w14:paraId="14D356C2" w14:textId="77777777" w:rsidR="0051391C" w:rsidRPr="005E368A" w:rsidRDefault="0051391C" w:rsidP="0051391C">
      <w:pPr>
        <w:rPr>
          <w:rFonts w:ascii="仿宋" w:eastAsia="仿宋" w:hAnsi="仿宋" w:cs="仿宋" w:hint="eastAsia"/>
          <w:sz w:val="32"/>
          <w:szCs w:val="32"/>
        </w:rPr>
      </w:pPr>
    </w:p>
    <w:p w14:paraId="0AB400BC" w14:textId="77777777" w:rsidR="0051391C" w:rsidRPr="005E368A" w:rsidRDefault="0051391C" w:rsidP="0051391C">
      <w:pPr>
        <w:rPr>
          <w:rFonts w:ascii="仿宋" w:eastAsia="仿宋" w:hAnsi="仿宋" w:cs="仿宋" w:hint="eastAsia"/>
          <w:sz w:val="32"/>
          <w:szCs w:val="32"/>
        </w:rPr>
      </w:pPr>
    </w:p>
    <w:p w14:paraId="368CDEE0" w14:textId="77777777" w:rsidR="0051391C" w:rsidRPr="005E368A" w:rsidRDefault="0051391C" w:rsidP="0051391C">
      <w:pPr>
        <w:rPr>
          <w:rFonts w:ascii="仿宋" w:eastAsia="仿宋" w:hAnsi="仿宋" w:cs="仿宋" w:hint="eastAsia"/>
          <w:sz w:val="32"/>
          <w:szCs w:val="32"/>
        </w:rPr>
      </w:pPr>
    </w:p>
    <w:p w14:paraId="7ABF66C3" w14:textId="46411571" w:rsidR="0051391C" w:rsidRPr="005E368A" w:rsidRDefault="0051391C" w:rsidP="0051391C">
      <w:pPr>
        <w:widowControl/>
        <w:jc w:val="left"/>
        <w:rPr>
          <w:rFonts w:ascii="宋体" w:hAnsi="宋体" w:cs="宋体" w:hint="eastAsia"/>
          <w:snapToGrid w:val="0"/>
          <w:kern w:val="0"/>
        </w:rPr>
        <w:sectPr w:rsidR="0051391C" w:rsidRPr="005E368A" w:rsidSect="0051391C">
          <w:footerReference w:type="default" r:id="rId7"/>
          <w:pgSz w:w="11906" w:h="16838"/>
          <w:pgMar w:top="1327" w:right="1633" w:bottom="1327" w:left="1633" w:header="851" w:footer="992" w:gutter="0"/>
          <w:cols w:space="720"/>
          <w:docGrid w:type="lines" w:linePitch="319"/>
        </w:sectPr>
      </w:pPr>
    </w:p>
    <w:p w14:paraId="1BD6312A" w14:textId="3F6044FA" w:rsidR="0051391C" w:rsidRPr="005E368A" w:rsidRDefault="00700B87" w:rsidP="0051391C">
      <w:pPr>
        <w:widowControl/>
        <w:jc w:val="left"/>
        <w:rPr>
          <w:rFonts w:ascii="仿宋" w:eastAsia="仿宋" w:hAnsi="仿宋" w:cs="仿宋" w:hint="eastAsia"/>
          <w:sz w:val="32"/>
          <w:szCs w:val="32"/>
        </w:rPr>
      </w:pPr>
      <w:r>
        <w:rPr>
          <w:rFonts w:ascii="仿宋" w:eastAsia="仿宋" w:hAnsi="仿宋" w:cs="仿宋" w:hint="eastAsia"/>
          <w:sz w:val="32"/>
          <w:szCs w:val="32"/>
        </w:rPr>
        <w:lastRenderedPageBreak/>
        <w:t>二</w:t>
      </w:r>
      <w:r w:rsidR="0051391C" w:rsidRPr="005E368A">
        <w:rPr>
          <w:rFonts w:ascii="仿宋" w:eastAsia="仿宋" w:hAnsi="仿宋" w:cs="仿宋" w:hint="eastAsia"/>
          <w:sz w:val="32"/>
          <w:szCs w:val="32"/>
        </w:rPr>
        <w:t>、法定代表人证明书原件、法人代表身份证复印件、法定代表人授权委托书原件（如报名代表是法定代表人则无需）、授权代理人身份证复印件（如报名代表是法定代表人则无需）、授权代理人的联系方式</w:t>
      </w:r>
      <w:r w:rsidR="00390416">
        <w:rPr>
          <w:rFonts w:ascii="仿宋" w:eastAsia="仿宋" w:hAnsi="仿宋" w:cs="仿宋" w:hint="eastAsia"/>
          <w:sz w:val="32"/>
          <w:szCs w:val="32"/>
        </w:rPr>
        <w:t>信息</w:t>
      </w:r>
    </w:p>
    <w:p w14:paraId="0328E883" w14:textId="77777777" w:rsidR="0051391C" w:rsidRPr="005E368A" w:rsidRDefault="0051391C" w:rsidP="0051391C">
      <w:pPr>
        <w:rPr>
          <w:rFonts w:ascii="仿宋" w:eastAsia="仿宋" w:hAnsi="仿宋" w:cs="仿宋" w:hint="eastAsia"/>
          <w:sz w:val="32"/>
          <w:szCs w:val="32"/>
        </w:rPr>
      </w:pPr>
    </w:p>
    <w:p w14:paraId="536C8B4F" w14:textId="77777777" w:rsidR="0051391C" w:rsidRPr="005E368A" w:rsidRDefault="0051391C" w:rsidP="0051391C">
      <w:pPr>
        <w:rPr>
          <w:rFonts w:ascii="仿宋" w:eastAsia="仿宋" w:hAnsi="仿宋" w:cs="仿宋" w:hint="eastAsia"/>
          <w:sz w:val="32"/>
          <w:szCs w:val="32"/>
        </w:rPr>
      </w:pPr>
    </w:p>
    <w:p w14:paraId="06292581" w14:textId="77777777" w:rsidR="0051391C" w:rsidRPr="005E368A" w:rsidRDefault="0051391C" w:rsidP="0051391C">
      <w:pPr>
        <w:rPr>
          <w:rFonts w:ascii="仿宋" w:eastAsia="仿宋" w:hAnsi="仿宋" w:cs="仿宋" w:hint="eastAsia"/>
          <w:sz w:val="32"/>
          <w:szCs w:val="32"/>
        </w:rPr>
      </w:pPr>
    </w:p>
    <w:p w14:paraId="73907B22" w14:textId="77777777" w:rsidR="0051391C" w:rsidRPr="005E368A" w:rsidRDefault="0051391C" w:rsidP="0051391C">
      <w:pPr>
        <w:rPr>
          <w:rFonts w:ascii="仿宋" w:eastAsia="仿宋" w:hAnsi="仿宋" w:cs="仿宋" w:hint="eastAsia"/>
          <w:sz w:val="32"/>
          <w:szCs w:val="32"/>
        </w:rPr>
      </w:pPr>
    </w:p>
    <w:p w14:paraId="08D0CD2D" w14:textId="77777777" w:rsidR="0051391C" w:rsidRPr="005E368A" w:rsidRDefault="0051391C" w:rsidP="0051391C">
      <w:pPr>
        <w:rPr>
          <w:rFonts w:ascii="仿宋" w:eastAsia="仿宋" w:hAnsi="仿宋" w:cs="仿宋" w:hint="eastAsia"/>
          <w:sz w:val="32"/>
          <w:szCs w:val="32"/>
        </w:rPr>
      </w:pPr>
    </w:p>
    <w:p w14:paraId="4D5BFAB5" w14:textId="77777777" w:rsidR="0051391C" w:rsidRPr="005E368A" w:rsidRDefault="0051391C" w:rsidP="0051391C">
      <w:pPr>
        <w:rPr>
          <w:rFonts w:ascii="仿宋" w:eastAsia="仿宋" w:hAnsi="仿宋" w:cs="仿宋" w:hint="eastAsia"/>
          <w:sz w:val="32"/>
          <w:szCs w:val="32"/>
        </w:rPr>
      </w:pPr>
    </w:p>
    <w:p w14:paraId="5CADD6E8" w14:textId="77777777" w:rsidR="0051391C" w:rsidRPr="005E368A" w:rsidRDefault="0051391C" w:rsidP="0051391C">
      <w:pPr>
        <w:rPr>
          <w:rFonts w:ascii="仿宋" w:eastAsia="仿宋" w:hAnsi="仿宋" w:cs="仿宋" w:hint="eastAsia"/>
          <w:sz w:val="32"/>
          <w:szCs w:val="32"/>
        </w:rPr>
      </w:pPr>
    </w:p>
    <w:p w14:paraId="141A645E" w14:textId="77777777" w:rsidR="0051391C" w:rsidRPr="005E368A" w:rsidRDefault="0051391C" w:rsidP="0051391C">
      <w:pPr>
        <w:rPr>
          <w:rFonts w:ascii="仿宋" w:eastAsia="仿宋" w:hAnsi="仿宋" w:cs="仿宋" w:hint="eastAsia"/>
          <w:sz w:val="32"/>
          <w:szCs w:val="32"/>
        </w:rPr>
      </w:pPr>
    </w:p>
    <w:p w14:paraId="538914B5" w14:textId="5DDAE382" w:rsidR="0051391C" w:rsidRPr="005E368A" w:rsidRDefault="0051391C" w:rsidP="0051391C">
      <w:pPr>
        <w:widowControl/>
        <w:jc w:val="left"/>
        <w:rPr>
          <w:rFonts w:ascii="仿宋" w:eastAsia="仿宋" w:hAnsi="仿宋" w:cs="仿宋" w:hint="eastAsia"/>
          <w:sz w:val="32"/>
          <w:szCs w:val="32"/>
        </w:rPr>
      </w:pPr>
      <w:r w:rsidRPr="005E368A">
        <w:rPr>
          <w:rFonts w:ascii="仿宋" w:eastAsia="仿宋" w:hAnsi="仿宋" w:cs="仿宋" w:hint="eastAsia"/>
          <w:sz w:val="32"/>
          <w:szCs w:val="32"/>
        </w:rPr>
        <w:br w:type="page"/>
      </w:r>
      <w:r w:rsidR="00700B87">
        <w:rPr>
          <w:rFonts w:ascii="仿宋" w:eastAsia="仿宋" w:hAnsi="仿宋" w:cs="仿宋" w:hint="eastAsia"/>
          <w:sz w:val="32"/>
          <w:szCs w:val="32"/>
        </w:rPr>
        <w:lastRenderedPageBreak/>
        <w:t>三</w:t>
      </w:r>
      <w:r w:rsidRPr="005E368A">
        <w:rPr>
          <w:rFonts w:ascii="仿宋" w:eastAsia="仿宋" w:hAnsi="仿宋" w:cs="仿宋" w:hint="eastAsia"/>
          <w:sz w:val="32"/>
          <w:szCs w:val="32"/>
        </w:rPr>
        <w:t>、承诺书</w:t>
      </w:r>
    </w:p>
    <w:p w14:paraId="4CEC4430" w14:textId="77777777" w:rsidR="0051391C" w:rsidRPr="005E368A" w:rsidRDefault="0051391C" w:rsidP="0051391C">
      <w:pPr>
        <w:jc w:val="center"/>
        <w:rPr>
          <w:rFonts w:ascii="仿宋" w:eastAsia="仿宋" w:hAnsi="仿宋" w:cs="仿宋" w:hint="eastAsia"/>
          <w:sz w:val="44"/>
          <w:szCs w:val="44"/>
        </w:rPr>
      </w:pPr>
      <w:r w:rsidRPr="005E368A">
        <w:rPr>
          <w:rFonts w:ascii="仿宋" w:eastAsia="仿宋" w:hAnsi="仿宋" w:cs="仿宋" w:hint="eastAsia"/>
          <w:sz w:val="44"/>
          <w:szCs w:val="44"/>
        </w:rPr>
        <w:t>承 诺 书</w:t>
      </w:r>
    </w:p>
    <w:p w14:paraId="1F00B683" w14:textId="77777777" w:rsidR="0051391C" w:rsidRPr="005E368A" w:rsidRDefault="0051391C" w:rsidP="0051391C">
      <w:pPr>
        <w:rPr>
          <w:rFonts w:ascii="仿宋" w:eastAsia="仿宋" w:hAnsi="仿宋" w:cs="仿宋" w:hint="eastAsia"/>
          <w:sz w:val="32"/>
          <w:szCs w:val="32"/>
        </w:rPr>
      </w:pPr>
    </w:p>
    <w:p w14:paraId="79668798" w14:textId="77777777" w:rsidR="0051391C" w:rsidRPr="005E368A" w:rsidRDefault="0051391C" w:rsidP="0051391C">
      <w:pPr>
        <w:spacing w:line="560" w:lineRule="exact"/>
        <w:rPr>
          <w:rFonts w:ascii="仿宋" w:eastAsia="仿宋" w:hAnsi="仿宋" w:cs="仿宋" w:hint="eastAsia"/>
          <w:sz w:val="32"/>
          <w:szCs w:val="32"/>
        </w:rPr>
      </w:pPr>
      <w:r w:rsidRPr="005E368A">
        <w:rPr>
          <w:rFonts w:ascii="仿宋" w:eastAsia="仿宋" w:hAnsi="仿宋" w:cs="仿宋" w:hint="eastAsia"/>
          <w:sz w:val="32"/>
          <w:szCs w:val="32"/>
        </w:rPr>
        <w:t>深圳市龙岗区水务局：</w:t>
      </w:r>
    </w:p>
    <w:p w14:paraId="6D6CC169" w14:textId="05A6C645" w:rsidR="0051391C" w:rsidRPr="005E368A" w:rsidRDefault="0051391C" w:rsidP="0051391C">
      <w:pPr>
        <w:ind w:firstLineChars="200" w:firstLine="640"/>
        <w:rPr>
          <w:rFonts w:ascii="仿宋" w:eastAsia="仿宋" w:hAnsi="仿宋" w:cs="仿宋" w:hint="eastAsia"/>
          <w:sz w:val="32"/>
          <w:szCs w:val="32"/>
        </w:rPr>
      </w:pPr>
      <w:r w:rsidRPr="005E368A">
        <w:rPr>
          <w:rFonts w:ascii="仿宋" w:eastAsia="仿宋" w:hAnsi="仿宋" w:cs="仿宋" w:hint="eastAsia"/>
          <w:sz w:val="32"/>
          <w:szCs w:val="32"/>
        </w:rPr>
        <w:t>经我司研究考虑，有意向参与</w:t>
      </w:r>
      <w:r w:rsidRPr="005E368A">
        <w:rPr>
          <w:rStyle w:val="fontstyle01"/>
          <w:rFonts w:ascii="仿宋" w:eastAsia="仿宋" w:hAnsi="仿宋" w:cs="仿宋" w:hint="eastAsia"/>
          <w:color w:val="auto"/>
        </w:rPr>
        <w:t>龙岗区水务局关于</w:t>
      </w:r>
      <w:r w:rsidRPr="005E368A">
        <w:rPr>
          <w:rFonts w:ascii="仿宋" w:eastAsia="仿宋" w:hAnsi="仿宋" w:cs="仿宋" w:hint="eastAsia"/>
          <w:sz w:val="32"/>
          <w:szCs w:val="32"/>
        </w:rPr>
        <w:t>龙岗区深圳河流域排水管网系统完善工程涉</w:t>
      </w:r>
      <w:r w:rsidR="00700B87">
        <w:rPr>
          <w:rFonts w:ascii="仿宋" w:eastAsia="仿宋" w:hAnsi="仿宋" w:cs="仿宋" w:hint="eastAsia"/>
          <w:sz w:val="32"/>
          <w:szCs w:val="32"/>
        </w:rPr>
        <w:t>地铁、涉城际铁路安全评估</w:t>
      </w:r>
      <w:r w:rsidRPr="005E368A">
        <w:rPr>
          <w:rFonts w:ascii="仿宋" w:eastAsia="仿宋" w:hAnsi="仿宋" w:cs="仿宋" w:hint="eastAsia"/>
          <w:sz w:val="32"/>
          <w:szCs w:val="32"/>
        </w:rPr>
        <w:t>服务单位的报名，并承诺如下：</w:t>
      </w:r>
    </w:p>
    <w:p w14:paraId="0044C844" w14:textId="77777777" w:rsidR="0051391C" w:rsidRPr="005E368A" w:rsidRDefault="0051391C" w:rsidP="0051391C">
      <w:pPr>
        <w:spacing w:line="560" w:lineRule="exact"/>
        <w:ind w:firstLine="645"/>
        <w:rPr>
          <w:rFonts w:ascii="仿宋" w:eastAsia="仿宋" w:hAnsi="仿宋" w:cs="仿宋" w:hint="eastAsia"/>
          <w:sz w:val="32"/>
          <w:szCs w:val="32"/>
        </w:rPr>
      </w:pPr>
      <w:r w:rsidRPr="005E368A">
        <w:rPr>
          <w:rFonts w:ascii="仿宋" w:eastAsia="仿宋" w:hAnsi="仿宋" w:cs="仿宋" w:hint="eastAsia"/>
          <w:sz w:val="32"/>
          <w:szCs w:val="32"/>
        </w:rPr>
        <w:t>一、我司不以任何形式转包、挂靠参与本次邀请报名，一旦我司成为承包商，将全力以赴按照项目要求完成相关工作。</w:t>
      </w:r>
    </w:p>
    <w:p w14:paraId="69C39A90" w14:textId="51A1B66F" w:rsidR="0051391C" w:rsidRPr="005E368A" w:rsidRDefault="0051391C" w:rsidP="0051391C">
      <w:pPr>
        <w:spacing w:line="560" w:lineRule="exact"/>
        <w:ind w:firstLine="645"/>
        <w:rPr>
          <w:rFonts w:ascii="仿宋" w:eastAsia="仿宋" w:hAnsi="仿宋" w:cs="仿宋" w:hint="eastAsia"/>
          <w:sz w:val="32"/>
          <w:szCs w:val="32"/>
        </w:rPr>
      </w:pPr>
      <w:r w:rsidRPr="005E368A">
        <w:rPr>
          <w:rFonts w:ascii="仿宋" w:eastAsia="仿宋" w:hAnsi="仿宋" w:cs="仿宋" w:hint="eastAsia"/>
          <w:sz w:val="32"/>
          <w:szCs w:val="32"/>
        </w:rPr>
        <w:t>二、我司认真阅读了关于龙岗区深圳河流域排水管网系统完善工程</w:t>
      </w:r>
      <w:r w:rsidR="00700B87" w:rsidRPr="005E368A">
        <w:rPr>
          <w:rFonts w:ascii="仿宋" w:eastAsia="仿宋" w:hAnsi="仿宋" w:cs="仿宋" w:hint="eastAsia"/>
          <w:sz w:val="32"/>
          <w:szCs w:val="32"/>
        </w:rPr>
        <w:t>涉</w:t>
      </w:r>
      <w:r w:rsidR="00700B87">
        <w:rPr>
          <w:rFonts w:ascii="仿宋" w:eastAsia="仿宋" w:hAnsi="仿宋" w:cs="仿宋" w:hint="eastAsia"/>
          <w:sz w:val="32"/>
          <w:szCs w:val="32"/>
        </w:rPr>
        <w:t>地铁、涉城际铁路安全评估</w:t>
      </w:r>
      <w:r w:rsidRPr="005E368A">
        <w:rPr>
          <w:rFonts w:ascii="仿宋" w:eastAsia="仿宋" w:hAnsi="仿宋" w:cs="仿宋" w:hint="eastAsia"/>
          <w:sz w:val="32"/>
          <w:szCs w:val="32"/>
        </w:rPr>
        <w:t>委托服务单位的方案内容，对此无任何异议。</w:t>
      </w:r>
    </w:p>
    <w:p w14:paraId="100D798F" w14:textId="77777777" w:rsidR="0051391C" w:rsidRPr="005E368A" w:rsidRDefault="0051391C" w:rsidP="0051391C">
      <w:pPr>
        <w:spacing w:line="560" w:lineRule="exact"/>
        <w:ind w:firstLine="645"/>
        <w:rPr>
          <w:rFonts w:ascii="仿宋" w:eastAsia="仿宋" w:hAnsi="仿宋" w:cs="仿宋" w:hint="eastAsia"/>
          <w:sz w:val="32"/>
          <w:szCs w:val="32"/>
        </w:rPr>
      </w:pPr>
      <w:r w:rsidRPr="005E368A">
        <w:rPr>
          <w:rFonts w:ascii="仿宋" w:eastAsia="仿宋" w:hAnsi="仿宋" w:cs="仿宋" w:hint="eastAsia"/>
          <w:sz w:val="32"/>
          <w:szCs w:val="32"/>
        </w:rPr>
        <w:t>三、我司根据企业自身情况，理性报价，不会以低于成本予以报价，否则，我司愿意承担任何风险。</w:t>
      </w:r>
    </w:p>
    <w:p w14:paraId="6FFD0C62" w14:textId="77777777" w:rsidR="0051391C" w:rsidRPr="005E368A" w:rsidRDefault="0051391C" w:rsidP="0051391C">
      <w:pPr>
        <w:spacing w:line="560" w:lineRule="exact"/>
        <w:ind w:firstLine="645"/>
        <w:rPr>
          <w:rFonts w:ascii="仿宋" w:eastAsia="仿宋" w:hAnsi="仿宋" w:cs="仿宋" w:hint="eastAsia"/>
          <w:sz w:val="32"/>
          <w:szCs w:val="32"/>
        </w:rPr>
      </w:pPr>
      <w:r w:rsidRPr="005E368A">
        <w:rPr>
          <w:rFonts w:ascii="仿宋" w:eastAsia="仿宋" w:hAnsi="仿宋" w:cs="仿宋" w:hint="eastAsia"/>
          <w:sz w:val="32"/>
          <w:szCs w:val="32"/>
        </w:rPr>
        <w:t>四、我司严格执行廉政建设相关要求，严禁采用贿赂、恐吓等不法手段成为承包商。</w:t>
      </w:r>
    </w:p>
    <w:p w14:paraId="59D0F699" w14:textId="77777777" w:rsidR="0051391C" w:rsidRPr="005E368A" w:rsidRDefault="0051391C" w:rsidP="0051391C">
      <w:pPr>
        <w:spacing w:line="560" w:lineRule="exact"/>
        <w:ind w:firstLine="645"/>
        <w:rPr>
          <w:rFonts w:ascii="仿宋" w:eastAsia="仿宋" w:hAnsi="仿宋" w:cs="仿宋" w:hint="eastAsia"/>
          <w:sz w:val="32"/>
          <w:szCs w:val="32"/>
        </w:rPr>
      </w:pPr>
      <w:r w:rsidRPr="005E368A">
        <w:rPr>
          <w:rFonts w:ascii="仿宋" w:eastAsia="仿宋" w:hAnsi="仿宋" w:cs="仿宋" w:hint="eastAsia"/>
          <w:sz w:val="32"/>
          <w:szCs w:val="32"/>
        </w:rPr>
        <w:t>五、我司提供相关资料全部真实（纸质版文件与电子版文件内容一致），并对其真实性负责。</w:t>
      </w:r>
    </w:p>
    <w:p w14:paraId="4091341B" w14:textId="77777777" w:rsidR="0051391C" w:rsidRPr="005E368A" w:rsidRDefault="0051391C" w:rsidP="0051391C">
      <w:pPr>
        <w:spacing w:line="560" w:lineRule="exact"/>
        <w:ind w:firstLine="645"/>
        <w:rPr>
          <w:rFonts w:ascii="仿宋" w:eastAsia="仿宋" w:hAnsi="仿宋" w:cs="仿宋" w:hint="eastAsia"/>
          <w:sz w:val="32"/>
          <w:szCs w:val="32"/>
        </w:rPr>
      </w:pPr>
      <w:r w:rsidRPr="005E368A">
        <w:rPr>
          <w:rFonts w:ascii="仿宋" w:eastAsia="仿宋" w:hAnsi="仿宋" w:cs="仿宋" w:hint="eastAsia"/>
          <w:sz w:val="32"/>
          <w:szCs w:val="32"/>
        </w:rPr>
        <w:t>我方若违反上述承诺，愿承担一切责任并接受有关处罚。</w:t>
      </w:r>
    </w:p>
    <w:p w14:paraId="1D88D890" w14:textId="77777777" w:rsidR="0051391C" w:rsidRPr="005E368A" w:rsidRDefault="0051391C" w:rsidP="0051391C">
      <w:pPr>
        <w:spacing w:line="560" w:lineRule="exact"/>
        <w:jc w:val="right"/>
        <w:rPr>
          <w:rFonts w:ascii="仿宋" w:eastAsia="仿宋" w:hAnsi="仿宋" w:cs="仿宋" w:hint="eastAsia"/>
          <w:sz w:val="32"/>
          <w:szCs w:val="32"/>
        </w:rPr>
      </w:pPr>
    </w:p>
    <w:p w14:paraId="25E8BD3E" w14:textId="77777777" w:rsidR="0051391C" w:rsidRPr="005E368A" w:rsidRDefault="0051391C" w:rsidP="0051391C">
      <w:pPr>
        <w:spacing w:line="560" w:lineRule="exact"/>
        <w:jc w:val="right"/>
        <w:rPr>
          <w:rFonts w:ascii="仿宋" w:eastAsia="仿宋" w:hAnsi="仿宋" w:cs="仿宋" w:hint="eastAsia"/>
          <w:sz w:val="32"/>
          <w:szCs w:val="32"/>
        </w:rPr>
      </w:pPr>
      <w:r w:rsidRPr="005E368A">
        <w:rPr>
          <w:rFonts w:ascii="仿宋" w:eastAsia="仿宋" w:hAnsi="仿宋" w:cs="仿宋" w:hint="eastAsia"/>
          <w:sz w:val="32"/>
          <w:szCs w:val="32"/>
        </w:rPr>
        <w:t>承诺人：（盖公章）</w:t>
      </w:r>
    </w:p>
    <w:p w14:paraId="6CB0BE73" w14:textId="1D06FA86" w:rsidR="0051391C" w:rsidRPr="005E368A" w:rsidRDefault="0051391C" w:rsidP="0051391C">
      <w:pPr>
        <w:rPr>
          <w:rFonts w:ascii="仿宋" w:eastAsia="仿宋" w:hAnsi="仿宋" w:cs="仿宋" w:hint="eastAsia"/>
          <w:sz w:val="32"/>
          <w:szCs w:val="32"/>
        </w:rPr>
      </w:pPr>
      <w:r w:rsidRPr="005E368A">
        <w:rPr>
          <w:rFonts w:ascii="仿宋" w:eastAsia="仿宋" w:hAnsi="仿宋" w:cs="仿宋" w:hint="eastAsia"/>
          <w:sz w:val="32"/>
          <w:szCs w:val="32"/>
        </w:rPr>
        <w:br w:type="page"/>
      </w:r>
      <w:r w:rsidR="000F301E">
        <w:rPr>
          <w:rFonts w:ascii="仿宋" w:eastAsia="仿宋" w:hAnsi="仿宋" w:cs="仿宋" w:hint="eastAsia"/>
          <w:sz w:val="32"/>
          <w:szCs w:val="32"/>
        </w:rPr>
        <w:lastRenderedPageBreak/>
        <w:t>四</w:t>
      </w:r>
      <w:r w:rsidRPr="005E368A">
        <w:rPr>
          <w:rFonts w:ascii="仿宋" w:eastAsia="仿宋" w:hAnsi="仿宋" w:cs="仿宋" w:hint="eastAsia"/>
          <w:sz w:val="32"/>
          <w:szCs w:val="32"/>
        </w:rPr>
        <w:t>、廉政承诺书</w:t>
      </w:r>
    </w:p>
    <w:p w14:paraId="53873431" w14:textId="77777777" w:rsidR="0051391C" w:rsidRPr="005E368A" w:rsidRDefault="0051391C" w:rsidP="0051391C">
      <w:pPr>
        <w:jc w:val="center"/>
        <w:rPr>
          <w:rFonts w:ascii="仿宋" w:eastAsia="仿宋" w:hAnsi="仿宋" w:cs="仿宋" w:hint="eastAsia"/>
          <w:sz w:val="44"/>
          <w:szCs w:val="44"/>
        </w:rPr>
      </w:pPr>
    </w:p>
    <w:p w14:paraId="04EA23BB" w14:textId="77777777" w:rsidR="0051391C" w:rsidRPr="005E368A" w:rsidRDefault="0051391C" w:rsidP="0051391C">
      <w:pPr>
        <w:jc w:val="center"/>
        <w:rPr>
          <w:rFonts w:ascii="仿宋" w:eastAsia="仿宋" w:hAnsi="仿宋" w:cs="仿宋" w:hint="eastAsia"/>
          <w:sz w:val="44"/>
          <w:szCs w:val="44"/>
        </w:rPr>
      </w:pPr>
      <w:r w:rsidRPr="005E368A">
        <w:rPr>
          <w:rFonts w:ascii="仿宋" w:eastAsia="仿宋" w:hAnsi="仿宋" w:cs="仿宋" w:hint="eastAsia"/>
          <w:sz w:val="44"/>
          <w:szCs w:val="44"/>
        </w:rPr>
        <w:t>廉政责任承诺书</w:t>
      </w:r>
    </w:p>
    <w:p w14:paraId="25696DF0" w14:textId="77777777" w:rsidR="0051391C" w:rsidRPr="005E368A" w:rsidRDefault="0051391C" w:rsidP="0051391C">
      <w:pPr>
        <w:pStyle w:val="af5"/>
        <w:ind w:left="2940"/>
        <w:rPr>
          <w:rFonts w:ascii="仿宋" w:eastAsia="仿宋" w:hAnsi="仿宋" w:cs="仿宋" w:hint="eastAsia"/>
          <w:sz w:val="32"/>
          <w:szCs w:val="32"/>
        </w:rPr>
      </w:pPr>
    </w:p>
    <w:p w14:paraId="58AB6215" w14:textId="77777777" w:rsidR="0051391C" w:rsidRPr="005E368A" w:rsidRDefault="0051391C" w:rsidP="0051391C">
      <w:pPr>
        <w:rPr>
          <w:rFonts w:ascii="仿宋" w:eastAsia="仿宋" w:hAnsi="仿宋" w:cs="仿宋" w:hint="eastAsia"/>
          <w:sz w:val="32"/>
          <w:szCs w:val="32"/>
        </w:rPr>
      </w:pPr>
      <w:r w:rsidRPr="005E368A">
        <w:rPr>
          <w:rFonts w:ascii="仿宋" w:eastAsia="仿宋" w:hAnsi="仿宋" w:cs="仿宋" w:hint="eastAsia"/>
          <w:sz w:val="32"/>
          <w:szCs w:val="32"/>
        </w:rPr>
        <w:t>深圳市龙岗区水务局：</w:t>
      </w:r>
    </w:p>
    <w:p w14:paraId="41DEADEC" w14:textId="1D754D2E" w:rsidR="0051391C" w:rsidRPr="005E368A" w:rsidRDefault="0051391C" w:rsidP="0051391C">
      <w:pPr>
        <w:spacing w:beforeLines="100" w:before="319" w:line="360" w:lineRule="auto"/>
        <w:ind w:firstLineChars="215" w:firstLine="688"/>
        <w:rPr>
          <w:rFonts w:ascii="仿宋" w:eastAsia="仿宋" w:hAnsi="仿宋" w:cs="仿宋" w:hint="eastAsia"/>
          <w:sz w:val="32"/>
          <w:szCs w:val="32"/>
        </w:rPr>
      </w:pPr>
      <w:r w:rsidRPr="005E368A">
        <w:rPr>
          <w:rFonts w:ascii="仿宋" w:eastAsia="仿宋" w:hAnsi="仿宋" w:cs="仿宋" w:hint="eastAsia"/>
          <w:sz w:val="32"/>
          <w:szCs w:val="32"/>
        </w:rPr>
        <w:t>我司有意向参与</w:t>
      </w:r>
      <w:r w:rsidRPr="005E368A">
        <w:rPr>
          <w:rStyle w:val="fontstyle01"/>
          <w:rFonts w:ascii="仿宋" w:eastAsia="仿宋" w:hAnsi="仿宋" w:cs="仿宋" w:hint="eastAsia"/>
          <w:color w:val="auto"/>
        </w:rPr>
        <w:t>龙岗区深圳河流域排水管网系统完善工</w:t>
      </w:r>
      <w:r w:rsidRPr="005E368A">
        <w:rPr>
          <w:rStyle w:val="fontstyle01"/>
          <w:rFonts w:ascii="仿宋" w:eastAsia="仿宋" w:hAnsi="仿宋" w:cs="仿宋"/>
          <w:color w:val="auto"/>
        </w:rPr>
        <w:t>程</w:t>
      </w:r>
      <w:r w:rsidR="00700B87" w:rsidRPr="005E368A">
        <w:rPr>
          <w:rFonts w:ascii="仿宋" w:eastAsia="仿宋" w:hAnsi="仿宋" w:cs="仿宋" w:hint="eastAsia"/>
          <w:sz w:val="32"/>
          <w:szCs w:val="32"/>
        </w:rPr>
        <w:t>涉</w:t>
      </w:r>
      <w:r w:rsidR="00700B87">
        <w:rPr>
          <w:rFonts w:ascii="仿宋" w:eastAsia="仿宋" w:hAnsi="仿宋" w:cs="仿宋" w:hint="eastAsia"/>
          <w:sz w:val="32"/>
          <w:szCs w:val="32"/>
        </w:rPr>
        <w:t>地铁、涉城际铁路安全评估</w:t>
      </w:r>
      <w:r w:rsidRPr="005E368A">
        <w:rPr>
          <w:rStyle w:val="fontstyle01"/>
          <w:rFonts w:ascii="仿宋" w:eastAsia="仿宋" w:hAnsi="仿宋" w:cs="仿宋"/>
          <w:color w:val="auto"/>
        </w:rPr>
        <w:t>服务单位的</w:t>
      </w:r>
      <w:r w:rsidRPr="005E368A">
        <w:rPr>
          <w:rFonts w:ascii="仿宋" w:eastAsia="仿宋" w:hAnsi="仿宋" w:cs="仿宋" w:hint="eastAsia"/>
          <w:sz w:val="32"/>
          <w:szCs w:val="32"/>
        </w:rPr>
        <w:t>报名，并且完全愿意按照承诺书要求作出承诺，同时在廉政责任方面作出如下承诺：</w:t>
      </w:r>
    </w:p>
    <w:p w14:paraId="16C31EF6" w14:textId="77777777" w:rsidR="0051391C" w:rsidRPr="005E368A" w:rsidRDefault="0051391C" w:rsidP="0051391C">
      <w:pPr>
        <w:topLinePunct/>
        <w:spacing w:line="360" w:lineRule="auto"/>
        <w:ind w:firstLineChars="200" w:firstLine="640"/>
        <w:rPr>
          <w:rFonts w:ascii="仿宋" w:eastAsia="仿宋" w:hAnsi="仿宋" w:cs="仿宋" w:hint="eastAsia"/>
          <w:sz w:val="32"/>
          <w:szCs w:val="32"/>
        </w:rPr>
      </w:pPr>
      <w:r w:rsidRPr="005E368A">
        <w:rPr>
          <w:rFonts w:ascii="仿宋" w:eastAsia="仿宋" w:hAnsi="仿宋" w:cs="仿宋" w:hint="eastAsia"/>
          <w:sz w:val="32"/>
          <w:szCs w:val="32"/>
        </w:rPr>
        <w:t>我方将遵守廉政建设各项规定，规范自身廉政行为，保证在征集过程中及成为承包商后不发生不廉洁行为。</w:t>
      </w:r>
    </w:p>
    <w:p w14:paraId="5687903E" w14:textId="77777777" w:rsidR="0051391C" w:rsidRPr="005E368A" w:rsidRDefault="0051391C" w:rsidP="0051391C">
      <w:pPr>
        <w:topLinePunct/>
        <w:spacing w:line="360" w:lineRule="auto"/>
        <w:ind w:firstLineChars="200" w:firstLine="640"/>
        <w:rPr>
          <w:rFonts w:ascii="仿宋" w:eastAsia="仿宋" w:hAnsi="仿宋" w:cs="仿宋" w:hint="eastAsia"/>
          <w:sz w:val="32"/>
          <w:szCs w:val="32"/>
        </w:rPr>
      </w:pPr>
      <w:r w:rsidRPr="005E368A">
        <w:rPr>
          <w:rFonts w:ascii="仿宋" w:eastAsia="仿宋" w:hAnsi="仿宋" w:cs="仿宋" w:hint="eastAsia"/>
          <w:sz w:val="32"/>
          <w:szCs w:val="32"/>
        </w:rPr>
        <w:t>我方若违反上述承诺，愿承担一切责任并接受有关处罚。</w:t>
      </w:r>
    </w:p>
    <w:p w14:paraId="29B5824D" w14:textId="77777777" w:rsidR="0051391C" w:rsidRPr="005E368A" w:rsidRDefault="0051391C" w:rsidP="0051391C">
      <w:pPr>
        <w:jc w:val="right"/>
        <w:rPr>
          <w:rFonts w:ascii="仿宋" w:eastAsia="仿宋" w:hAnsi="仿宋" w:cs="仿宋" w:hint="eastAsia"/>
          <w:sz w:val="32"/>
          <w:szCs w:val="32"/>
        </w:rPr>
      </w:pPr>
    </w:p>
    <w:p w14:paraId="33548D67" w14:textId="77777777" w:rsidR="0051391C" w:rsidRPr="005E368A" w:rsidRDefault="0051391C" w:rsidP="0051391C">
      <w:pPr>
        <w:jc w:val="right"/>
        <w:rPr>
          <w:rFonts w:ascii="仿宋" w:eastAsia="仿宋" w:hAnsi="仿宋" w:cs="仿宋" w:hint="eastAsia"/>
          <w:sz w:val="32"/>
          <w:szCs w:val="32"/>
        </w:rPr>
      </w:pPr>
    </w:p>
    <w:p w14:paraId="4DC1828E" w14:textId="77777777" w:rsidR="0051391C" w:rsidRPr="005E368A" w:rsidRDefault="0051391C" w:rsidP="0051391C">
      <w:pPr>
        <w:jc w:val="right"/>
        <w:rPr>
          <w:rFonts w:ascii="仿宋" w:eastAsia="仿宋" w:hAnsi="仿宋" w:cs="仿宋" w:hint="eastAsia"/>
          <w:sz w:val="32"/>
          <w:szCs w:val="32"/>
        </w:rPr>
      </w:pPr>
    </w:p>
    <w:p w14:paraId="13BA6F22" w14:textId="77777777" w:rsidR="0051391C" w:rsidRPr="005E368A" w:rsidRDefault="0051391C" w:rsidP="0051391C">
      <w:pPr>
        <w:jc w:val="right"/>
        <w:rPr>
          <w:rFonts w:ascii="仿宋" w:eastAsia="仿宋" w:hAnsi="仿宋" w:cs="仿宋" w:hint="eastAsia"/>
          <w:spacing w:val="6"/>
          <w:kern w:val="11"/>
          <w:sz w:val="32"/>
          <w:szCs w:val="32"/>
        </w:rPr>
      </w:pPr>
      <w:r w:rsidRPr="005E368A">
        <w:rPr>
          <w:rFonts w:ascii="仿宋" w:eastAsia="仿宋" w:hAnsi="仿宋" w:cs="仿宋" w:hint="eastAsia"/>
          <w:sz w:val="32"/>
          <w:szCs w:val="32"/>
        </w:rPr>
        <w:t>承诺人：（盖公章）</w:t>
      </w:r>
      <w:r w:rsidRPr="005E368A">
        <w:rPr>
          <w:rFonts w:ascii="仿宋" w:eastAsia="仿宋" w:hAnsi="仿宋" w:cs="仿宋" w:hint="eastAsia"/>
          <w:sz w:val="32"/>
          <w:szCs w:val="32"/>
          <w:u w:val="single"/>
        </w:rPr>
        <w:t xml:space="preserve">   </w:t>
      </w:r>
    </w:p>
    <w:p w14:paraId="72463441" w14:textId="77777777" w:rsidR="0051391C" w:rsidRPr="005E368A" w:rsidRDefault="0051391C" w:rsidP="0051391C">
      <w:pPr>
        <w:adjustRightInd w:val="0"/>
        <w:snapToGrid w:val="0"/>
        <w:spacing w:line="300" w:lineRule="auto"/>
        <w:ind w:right="378"/>
        <w:rPr>
          <w:rFonts w:ascii="仿宋" w:eastAsia="仿宋" w:hAnsi="仿宋" w:cs="仿宋" w:hint="eastAsia"/>
          <w:sz w:val="32"/>
          <w:szCs w:val="32"/>
          <w:u w:val="single"/>
        </w:rPr>
      </w:pPr>
    </w:p>
    <w:p w14:paraId="0A4F97B4" w14:textId="0407FD51" w:rsidR="0051391C" w:rsidRPr="005E368A" w:rsidRDefault="0051391C" w:rsidP="0051391C">
      <w:pPr>
        <w:rPr>
          <w:rFonts w:ascii="仿宋" w:eastAsia="仿宋" w:hAnsi="仿宋" w:cs="仿宋" w:hint="eastAsia"/>
          <w:sz w:val="32"/>
          <w:szCs w:val="32"/>
        </w:rPr>
      </w:pPr>
      <w:r w:rsidRPr="005E368A">
        <w:rPr>
          <w:rFonts w:ascii="仿宋" w:eastAsia="仿宋" w:hAnsi="仿宋" w:cs="仿宋" w:hint="eastAsia"/>
          <w:sz w:val="32"/>
          <w:szCs w:val="32"/>
        </w:rPr>
        <w:br w:type="page"/>
      </w:r>
      <w:r w:rsidR="000F301E">
        <w:rPr>
          <w:rFonts w:ascii="仿宋" w:eastAsia="仿宋" w:hAnsi="仿宋" w:cs="仿宋" w:hint="eastAsia"/>
          <w:sz w:val="32"/>
          <w:szCs w:val="32"/>
        </w:rPr>
        <w:lastRenderedPageBreak/>
        <w:t>五</w:t>
      </w:r>
      <w:r w:rsidRPr="005E368A">
        <w:rPr>
          <w:rFonts w:ascii="仿宋" w:eastAsia="仿宋" w:hAnsi="仿宋" w:cs="仿宋" w:hint="eastAsia"/>
          <w:sz w:val="32"/>
          <w:szCs w:val="32"/>
        </w:rPr>
        <w:t>、拟投入人员班子一览表</w:t>
      </w:r>
    </w:p>
    <w:p w14:paraId="2A7B920F" w14:textId="3DC04F6B" w:rsidR="0051391C" w:rsidRPr="005E368A" w:rsidRDefault="0051391C" w:rsidP="0051391C">
      <w:pPr>
        <w:rPr>
          <w:rFonts w:ascii="仿宋" w:eastAsia="仿宋" w:hAnsi="仿宋" w:cs="仿宋" w:hint="eastAsia"/>
          <w:sz w:val="32"/>
          <w:szCs w:val="32"/>
        </w:rPr>
      </w:pPr>
      <w:r w:rsidRPr="005E368A">
        <w:rPr>
          <w:rFonts w:ascii="仿宋" w:eastAsia="仿宋" w:hAnsi="仿宋" w:cs="仿宋" w:hint="eastAsia"/>
          <w:sz w:val="32"/>
          <w:szCs w:val="32"/>
        </w:rPr>
        <w:br w:type="page"/>
      </w:r>
      <w:r w:rsidR="000F301E">
        <w:rPr>
          <w:rFonts w:ascii="仿宋" w:eastAsia="仿宋" w:hAnsi="仿宋" w:cs="仿宋" w:hint="eastAsia"/>
          <w:sz w:val="32"/>
          <w:szCs w:val="32"/>
        </w:rPr>
        <w:lastRenderedPageBreak/>
        <w:t>六</w:t>
      </w:r>
      <w:r w:rsidRPr="005E368A">
        <w:rPr>
          <w:rFonts w:ascii="仿宋" w:eastAsia="仿宋" w:hAnsi="仿宋" w:cs="仿宋" w:hint="eastAsia"/>
          <w:sz w:val="32"/>
          <w:szCs w:val="32"/>
        </w:rPr>
        <w:t>、供征集单位择优的相关材料</w:t>
      </w:r>
    </w:p>
    <w:p w14:paraId="619F0FBB" w14:textId="77777777" w:rsidR="0051391C" w:rsidRPr="005E368A" w:rsidRDefault="0051391C" w:rsidP="0051391C">
      <w:pPr>
        <w:widowControl/>
        <w:jc w:val="left"/>
        <w:rPr>
          <w:rFonts w:ascii="仿宋" w:eastAsia="仿宋" w:hAnsi="仿宋" w:cs="仿宋" w:hint="eastAsia"/>
          <w:sz w:val="32"/>
          <w:szCs w:val="32"/>
        </w:rPr>
      </w:pPr>
      <w:r w:rsidRPr="005E368A">
        <w:rPr>
          <w:rFonts w:ascii="仿宋" w:eastAsia="仿宋" w:hAnsi="仿宋" w:cs="仿宋" w:hint="eastAsia"/>
          <w:sz w:val="32"/>
          <w:szCs w:val="32"/>
        </w:rPr>
        <w:t>（一）投标报价：提供报价书；</w:t>
      </w:r>
    </w:p>
    <w:p w14:paraId="2E2B614F" w14:textId="77777777" w:rsidR="0051391C" w:rsidRPr="005E368A" w:rsidRDefault="0051391C" w:rsidP="0051391C">
      <w:pPr>
        <w:spacing w:before="100" w:afterLines="50" w:after="159" w:line="360" w:lineRule="auto"/>
        <w:jc w:val="center"/>
        <w:rPr>
          <w:rFonts w:ascii="仿宋" w:eastAsia="仿宋" w:hAnsi="仿宋" w:cs="仿宋" w:hint="eastAsia"/>
          <w:b/>
          <w:kern w:val="0"/>
          <w:sz w:val="32"/>
          <w:szCs w:val="32"/>
        </w:rPr>
      </w:pPr>
      <w:r w:rsidRPr="005E368A">
        <w:rPr>
          <w:rFonts w:ascii="仿宋" w:eastAsia="仿宋" w:hAnsi="仿宋" w:cs="仿宋" w:hint="eastAsia"/>
          <w:b/>
          <w:snapToGrid w:val="0"/>
          <w:kern w:val="0"/>
          <w:sz w:val="32"/>
          <w:szCs w:val="32"/>
          <w:lang w:bidi="ar"/>
        </w:rPr>
        <w:t>报 价 书</w:t>
      </w:r>
    </w:p>
    <w:tbl>
      <w:tblPr>
        <w:tblW w:w="9856" w:type="dxa"/>
        <w:jc w:val="center"/>
        <w:tblLayout w:type="fixed"/>
        <w:tblLook w:val="04A0" w:firstRow="1" w:lastRow="0" w:firstColumn="1" w:lastColumn="0" w:noHBand="0" w:noVBand="1"/>
      </w:tblPr>
      <w:tblGrid>
        <w:gridCol w:w="781"/>
        <w:gridCol w:w="2727"/>
        <w:gridCol w:w="1787"/>
        <w:gridCol w:w="1695"/>
        <w:gridCol w:w="1695"/>
        <w:gridCol w:w="1171"/>
      </w:tblGrid>
      <w:tr w:rsidR="0051391C" w:rsidRPr="005E368A" w14:paraId="58040366" w14:textId="77777777" w:rsidTr="00A360CF">
        <w:trPr>
          <w:trHeight w:val="727"/>
          <w:jc w:val="center"/>
        </w:trPr>
        <w:tc>
          <w:tcPr>
            <w:tcW w:w="781" w:type="dxa"/>
            <w:tcBorders>
              <w:top w:val="single" w:sz="4" w:space="0" w:color="auto"/>
              <w:left w:val="single" w:sz="4" w:space="0" w:color="auto"/>
              <w:bottom w:val="single" w:sz="4" w:space="0" w:color="auto"/>
              <w:right w:val="single" w:sz="4" w:space="0" w:color="auto"/>
            </w:tcBorders>
            <w:vAlign w:val="center"/>
          </w:tcPr>
          <w:p w14:paraId="5140EE83" w14:textId="77777777" w:rsidR="0051391C" w:rsidRPr="005E368A" w:rsidRDefault="0051391C" w:rsidP="00A360CF">
            <w:pPr>
              <w:snapToGrid w:val="0"/>
              <w:jc w:val="center"/>
              <w:rPr>
                <w:rFonts w:ascii="仿宋" w:eastAsia="仿宋" w:hAnsi="仿宋" w:cs="仿宋" w:hint="eastAsia"/>
                <w:b/>
                <w:sz w:val="24"/>
                <w:szCs w:val="24"/>
              </w:rPr>
            </w:pPr>
            <w:r w:rsidRPr="005E368A">
              <w:rPr>
                <w:rFonts w:ascii="仿宋" w:eastAsia="仿宋" w:hAnsi="仿宋" w:cs="仿宋" w:hint="eastAsia"/>
                <w:b/>
                <w:sz w:val="24"/>
                <w:szCs w:val="24"/>
                <w:lang w:bidi="ar"/>
              </w:rPr>
              <w:t>序号</w:t>
            </w:r>
          </w:p>
        </w:tc>
        <w:tc>
          <w:tcPr>
            <w:tcW w:w="2727" w:type="dxa"/>
            <w:tcBorders>
              <w:top w:val="single" w:sz="4" w:space="0" w:color="auto"/>
              <w:left w:val="nil"/>
              <w:bottom w:val="single" w:sz="4" w:space="0" w:color="auto"/>
              <w:right w:val="single" w:sz="4" w:space="0" w:color="auto"/>
            </w:tcBorders>
            <w:vAlign w:val="center"/>
          </w:tcPr>
          <w:p w14:paraId="430AF720" w14:textId="77777777" w:rsidR="0051391C" w:rsidRPr="005E368A" w:rsidRDefault="0051391C" w:rsidP="00A360CF">
            <w:pPr>
              <w:snapToGrid w:val="0"/>
              <w:jc w:val="center"/>
              <w:rPr>
                <w:rFonts w:ascii="仿宋" w:eastAsia="仿宋" w:hAnsi="仿宋" w:cs="仿宋" w:hint="eastAsia"/>
                <w:b/>
                <w:sz w:val="24"/>
                <w:szCs w:val="24"/>
              </w:rPr>
            </w:pPr>
            <w:r w:rsidRPr="005E368A">
              <w:rPr>
                <w:rFonts w:ascii="仿宋" w:eastAsia="仿宋" w:hAnsi="仿宋" w:cs="仿宋" w:hint="eastAsia"/>
                <w:b/>
                <w:sz w:val="24"/>
                <w:szCs w:val="24"/>
                <w:lang w:bidi="ar"/>
              </w:rPr>
              <w:t>项 目 名 称</w:t>
            </w:r>
          </w:p>
        </w:tc>
        <w:tc>
          <w:tcPr>
            <w:tcW w:w="1787" w:type="dxa"/>
            <w:tcBorders>
              <w:top w:val="single" w:sz="4" w:space="0" w:color="auto"/>
              <w:left w:val="single" w:sz="4" w:space="0" w:color="auto"/>
              <w:bottom w:val="single" w:sz="4" w:space="0" w:color="auto"/>
              <w:right w:val="single" w:sz="4" w:space="0" w:color="auto"/>
            </w:tcBorders>
            <w:vAlign w:val="center"/>
          </w:tcPr>
          <w:p w14:paraId="16B750CF" w14:textId="77777777" w:rsidR="0051391C" w:rsidRPr="005E368A" w:rsidRDefault="0051391C" w:rsidP="00A360CF">
            <w:pPr>
              <w:snapToGrid w:val="0"/>
              <w:jc w:val="center"/>
              <w:rPr>
                <w:rFonts w:ascii="仿宋" w:eastAsia="仿宋" w:hAnsi="仿宋" w:cs="仿宋" w:hint="eastAsia"/>
                <w:b/>
                <w:sz w:val="24"/>
                <w:szCs w:val="24"/>
              </w:rPr>
            </w:pPr>
            <w:r w:rsidRPr="005E368A">
              <w:rPr>
                <w:rFonts w:ascii="仿宋" w:eastAsia="仿宋" w:hAnsi="仿宋" w:cs="仿宋" w:hint="eastAsia"/>
                <w:b/>
                <w:sz w:val="24"/>
                <w:szCs w:val="24"/>
                <w:lang w:bidi="ar"/>
              </w:rPr>
              <w:t>发包估价    （万元）</w:t>
            </w:r>
          </w:p>
        </w:tc>
        <w:tc>
          <w:tcPr>
            <w:tcW w:w="1695" w:type="dxa"/>
            <w:tcBorders>
              <w:top w:val="single" w:sz="4" w:space="0" w:color="auto"/>
              <w:left w:val="single" w:sz="4" w:space="0" w:color="auto"/>
              <w:bottom w:val="single" w:sz="4" w:space="0" w:color="auto"/>
              <w:right w:val="single" w:sz="4" w:space="0" w:color="auto"/>
            </w:tcBorders>
            <w:vAlign w:val="center"/>
          </w:tcPr>
          <w:p w14:paraId="11A3C1EF" w14:textId="77777777" w:rsidR="0051391C" w:rsidRPr="005E368A" w:rsidRDefault="0051391C" w:rsidP="00A360CF">
            <w:pPr>
              <w:snapToGrid w:val="0"/>
              <w:jc w:val="center"/>
              <w:rPr>
                <w:rFonts w:ascii="仿宋" w:eastAsia="仿宋" w:hAnsi="仿宋" w:cs="仿宋" w:hint="eastAsia"/>
                <w:b/>
                <w:sz w:val="24"/>
                <w:szCs w:val="24"/>
                <w:lang w:bidi="ar"/>
              </w:rPr>
            </w:pPr>
            <w:r w:rsidRPr="005E368A">
              <w:rPr>
                <w:rFonts w:ascii="仿宋" w:eastAsia="仿宋" w:hAnsi="仿宋" w:cs="仿宋" w:hint="eastAsia"/>
                <w:b/>
                <w:sz w:val="24"/>
                <w:szCs w:val="24"/>
                <w:lang w:bidi="ar"/>
              </w:rPr>
              <w:t>报价下浮率</w:t>
            </w:r>
          </w:p>
          <w:p w14:paraId="5253B228" w14:textId="77777777" w:rsidR="0051391C" w:rsidRPr="005E368A" w:rsidRDefault="0051391C" w:rsidP="00A360CF">
            <w:pPr>
              <w:snapToGrid w:val="0"/>
              <w:jc w:val="center"/>
              <w:rPr>
                <w:rFonts w:ascii="仿宋" w:eastAsia="仿宋" w:hAnsi="仿宋" w:cs="仿宋" w:hint="eastAsia"/>
                <w:b/>
                <w:sz w:val="24"/>
                <w:szCs w:val="24"/>
                <w:lang w:bidi="ar"/>
              </w:rPr>
            </w:pPr>
            <w:r w:rsidRPr="005E368A">
              <w:rPr>
                <w:rFonts w:ascii="仿宋" w:eastAsia="仿宋" w:hAnsi="仿宋" w:cs="仿宋" w:hint="eastAsia"/>
                <w:b/>
                <w:sz w:val="24"/>
                <w:szCs w:val="24"/>
                <w:lang w:bidi="ar"/>
              </w:rPr>
              <w:t>（%）</w:t>
            </w:r>
          </w:p>
        </w:tc>
        <w:tc>
          <w:tcPr>
            <w:tcW w:w="1695" w:type="dxa"/>
            <w:tcBorders>
              <w:top w:val="single" w:sz="4" w:space="0" w:color="auto"/>
              <w:left w:val="single" w:sz="4" w:space="0" w:color="auto"/>
              <w:bottom w:val="single" w:sz="4" w:space="0" w:color="auto"/>
              <w:right w:val="single" w:sz="4" w:space="0" w:color="auto"/>
            </w:tcBorders>
            <w:vAlign w:val="center"/>
          </w:tcPr>
          <w:p w14:paraId="6FE69B8B" w14:textId="77777777" w:rsidR="0051391C" w:rsidRPr="005E368A" w:rsidRDefault="0051391C" w:rsidP="00A360CF">
            <w:pPr>
              <w:snapToGrid w:val="0"/>
              <w:jc w:val="center"/>
              <w:rPr>
                <w:rFonts w:ascii="仿宋" w:eastAsia="仿宋" w:hAnsi="仿宋" w:cs="仿宋" w:hint="eastAsia"/>
                <w:b/>
                <w:sz w:val="24"/>
                <w:szCs w:val="24"/>
              </w:rPr>
            </w:pPr>
            <w:r w:rsidRPr="005E368A">
              <w:rPr>
                <w:rFonts w:ascii="仿宋" w:eastAsia="仿宋" w:hAnsi="仿宋" w:cs="仿宋" w:hint="eastAsia"/>
                <w:b/>
                <w:sz w:val="24"/>
                <w:szCs w:val="24"/>
                <w:lang w:bidi="ar"/>
              </w:rPr>
              <w:t>报价</w:t>
            </w:r>
          </w:p>
          <w:p w14:paraId="7CEA1CBA" w14:textId="77777777" w:rsidR="0051391C" w:rsidRPr="005E368A" w:rsidRDefault="0051391C" w:rsidP="00A360CF">
            <w:pPr>
              <w:snapToGrid w:val="0"/>
              <w:jc w:val="center"/>
              <w:rPr>
                <w:rFonts w:ascii="仿宋" w:eastAsia="仿宋" w:hAnsi="仿宋" w:cs="仿宋" w:hint="eastAsia"/>
                <w:b/>
                <w:sz w:val="24"/>
                <w:szCs w:val="24"/>
              </w:rPr>
            </w:pPr>
            <w:r w:rsidRPr="005E368A">
              <w:rPr>
                <w:rFonts w:ascii="仿宋" w:eastAsia="仿宋" w:hAnsi="仿宋" w:cs="仿宋" w:hint="eastAsia"/>
                <w:b/>
                <w:sz w:val="24"/>
                <w:szCs w:val="24"/>
                <w:lang w:bidi="ar"/>
              </w:rPr>
              <w:t>（万元）</w:t>
            </w:r>
          </w:p>
        </w:tc>
        <w:tc>
          <w:tcPr>
            <w:tcW w:w="1171" w:type="dxa"/>
            <w:tcBorders>
              <w:top w:val="single" w:sz="4" w:space="0" w:color="auto"/>
              <w:left w:val="single" w:sz="4" w:space="0" w:color="auto"/>
              <w:bottom w:val="single" w:sz="4" w:space="0" w:color="auto"/>
              <w:right w:val="single" w:sz="4" w:space="0" w:color="auto"/>
            </w:tcBorders>
            <w:vAlign w:val="center"/>
          </w:tcPr>
          <w:p w14:paraId="3C5D07E0" w14:textId="77777777" w:rsidR="0051391C" w:rsidRPr="005E368A" w:rsidRDefault="0051391C" w:rsidP="00A360CF">
            <w:pPr>
              <w:snapToGrid w:val="0"/>
              <w:jc w:val="center"/>
              <w:rPr>
                <w:rFonts w:ascii="仿宋" w:eastAsia="仿宋" w:hAnsi="仿宋" w:cs="仿宋" w:hint="eastAsia"/>
                <w:b/>
                <w:sz w:val="24"/>
                <w:szCs w:val="24"/>
              </w:rPr>
            </w:pPr>
            <w:r w:rsidRPr="005E368A">
              <w:rPr>
                <w:rFonts w:ascii="仿宋" w:eastAsia="仿宋" w:hAnsi="仿宋" w:cs="仿宋" w:hint="eastAsia"/>
                <w:b/>
                <w:sz w:val="24"/>
                <w:szCs w:val="24"/>
                <w:lang w:bidi="ar"/>
              </w:rPr>
              <w:t>备注</w:t>
            </w:r>
          </w:p>
        </w:tc>
      </w:tr>
      <w:tr w:rsidR="00EF5A49" w:rsidRPr="005E368A" w14:paraId="3ECBA546" w14:textId="77777777" w:rsidTr="00370FC3">
        <w:trPr>
          <w:trHeight w:val="1940"/>
          <w:jc w:val="center"/>
        </w:trPr>
        <w:tc>
          <w:tcPr>
            <w:tcW w:w="781" w:type="dxa"/>
            <w:vMerge w:val="restart"/>
            <w:tcBorders>
              <w:top w:val="single" w:sz="4" w:space="0" w:color="auto"/>
              <w:left w:val="single" w:sz="4" w:space="0" w:color="auto"/>
              <w:right w:val="single" w:sz="4" w:space="0" w:color="auto"/>
            </w:tcBorders>
            <w:vAlign w:val="center"/>
          </w:tcPr>
          <w:p w14:paraId="2D0356E4" w14:textId="77777777" w:rsidR="00EF5A49" w:rsidRPr="005E368A" w:rsidRDefault="00EF5A49" w:rsidP="00A360CF">
            <w:pPr>
              <w:snapToGrid w:val="0"/>
              <w:jc w:val="center"/>
              <w:rPr>
                <w:rFonts w:ascii="仿宋" w:eastAsia="仿宋" w:hAnsi="仿宋" w:cs="仿宋" w:hint="eastAsia"/>
              </w:rPr>
            </w:pPr>
            <w:r w:rsidRPr="005E368A">
              <w:rPr>
                <w:rFonts w:ascii="仿宋" w:eastAsia="仿宋" w:hAnsi="仿宋" w:cs="仿宋" w:hint="eastAsia"/>
                <w:lang w:bidi="ar"/>
              </w:rPr>
              <w:t>1</w:t>
            </w:r>
          </w:p>
        </w:tc>
        <w:tc>
          <w:tcPr>
            <w:tcW w:w="2727" w:type="dxa"/>
            <w:vMerge w:val="restart"/>
            <w:tcBorders>
              <w:top w:val="single" w:sz="4" w:space="0" w:color="auto"/>
              <w:left w:val="nil"/>
              <w:right w:val="single" w:sz="4" w:space="0" w:color="auto"/>
            </w:tcBorders>
            <w:vAlign w:val="center"/>
          </w:tcPr>
          <w:p w14:paraId="742945D0" w14:textId="076CD359" w:rsidR="00EF5A49" w:rsidRPr="005E368A" w:rsidRDefault="00EF5A49" w:rsidP="00A360CF">
            <w:pPr>
              <w:snapToGrid w:val="0"/>
              <w:ind w:leftChars="-4" w:left="-8"/>
              <w:jc w:val="center"/>
              <w:rPr>
                <w:rFonts w:ascii="仿宋" w:eastAsia="仿宋" w:hAnsi="仿宋" w:cs="仿宋" w:hint="eastAsia"/>
                <w:lang w:bidi="ar"/>
              </w:rPr>
            </w:pPr>
            <w:r w:rsidRPr="005E368A">
              <w:rPr>
                <w:rFonts w:ascii="仿宋" w:eastAsia="仿宋" w:hAnsi="仿宋" w:cs="仿宋" w:hint="eastAsia"/>
                <w:lang w:bidi="ar"/>
              </w:rPr>
              <w:t>龙岗区深圳河流域排水管网系统完善工程</w:t>
            </w:r>
            <w:r w:rsidRPr="00700B87">
              <w:rPr>
                <w:rFonts w:ascii="仿宋" w:eastAsia="仿宋" w:hAnsi="仿宋" w:cs="仿宋" w:hint="eastAsia"/>
                <w:lang w:bidi="ar"/>
              </w:rPr>
              <w:t>涉地铁、涉城际铁路安全评估</w:t>
            </w:r>
          </w:p>
        </w:tc>
        <w:tc>
          <w:tcPr>
            <w:tcW w:w="1787" w:type="dxa"/>
            <w:tcBorders>
              <w:top w:val="single" w:sz="4" w:space="0" w:color="auto"/>
              <w:left w:val="single" w:sz="4" w:space="0" w:color="auto"/>
              <w:bottom w:val="single" w:sz="4" w:space="0" w:color="auto"/>
              <w:right w:val="single" w:sz="4" w:space="0" w:color="auto"/>
            </w:tcBorders>
            <w:vAlign w:val="center"/>
          </w:tcPr>
          <w:p w14:paraId="6E68265C" w14:textId="740C94CD" w:rsidR="00EF5A49" w:rsidRPr="005E368A" w:rsidRDefault="00EF5A49" w:rsidP="00A360CF">
            <w:pPr>
              <w:snapToGrid w:val="0"/>
              <w:ind w:leftChars="-4" w:left="-8"/>
              <w:jc w:val="center"/>
              <w:rPr>
                <w:rFonts w:ascii="仿宋" w:eastAsia="仿宋" w:hAnsi="仿宋" w:cs="仿宋" w:hint="eastAsia"/>
                <w:lang w:bidi="ar"/>
              </w:rPr>
            </w:pPr>
            <w:r>
              <w:rPr>
                <w:rFonts w:ascii="仿宋" w:eastAsia="仿宋" w:hAnsi="仿宋" w:cs="仿宋" w:hint="eastAsia"/>
                <w:lang w:bidi="ar"/>
              </w:rPr>
              <w:t>安全评估</w:t>
            </w:r>
            <w:r>
              <w:rPr>
                <w:rFonts w:ascii="仿宋" w:eastAsia="仿宋" w:hAnsi="仿宋" w:cs="仿宋"/>
                <w:lang w:bidi="ar"/>
              </w:rPr>
              <w:br/>
            </w:r>
            <w:r>
              <w:rPr>
                <w:rFonts w:ascii="仿宋" w:eastAsia="仿宋" w:hAnsi="仿宋" w:cs="仿宋" w:hint="eastAsia"/>
                <w:lang w:bidi="ar"/>
              </w:rPr>
              <w:t>89.92</w:t>
            </w:r>
          </w:p>
        </w:tc>
        <w:tc>
          <w:tcPr>
            <w:tcW w:w="1695" w:type="dxa"/>
            <w:vMerge w:val="restart"/>
            <w:tcBorders>
              <w:top w:val="single" w:sz="4" w:space="0" w:color="auto"/>
              <w:left w:val="single" w:sz="4" w:space="0" w:color="auto"/>
              <w:right w:val="single" w:sz="4" w:space="0" w:color="auto"/>
            </w:tcBorders>
            <w:vAlign w:val="center"/>
          </w:tcPr>
          <w:p w14:paraId="2C94838B" w14:textId="77777777" w:rsidR="00EF5A49" w:rsidRPr="005E368A" w:rsidRDefault="00EF5A49" w:rsidP="00A360CF">
            <w:pPr>
              <w:snapToGrid w:val="0"/>
              <w:jc w:val="center"/>
              <w:rPr>
                <w:rFonts w:ascii="仿宋" w:eastAsia="仿宋" w:hAnsi="仿宋" w:cs="仿宋" w:hint="eastAsia"/>
                <w:sz w:val="24"/>
                <w:szCs w:val="24"/>
              </w:rPr>
            </w:pPr>
          </w:p>
        </w:tc>
        <w:tc>
          <w:tcPr>
            <w:tcW w:w="1695" w:type="dxa"/>
            <w:tcBorders>
              <w:top w:val="single" w:sz="4" w:space="0" w:color="auto"/>
              <w:left w:val="single" w:sz="4" w:space="0" w:color="auto"/>
              <w:bottom w:val="single" w:sz="4" w:space="0" w:color="auto"/>
              <w:right w:val="single" w:sz="4" w:space="0" w:color="auto"/>
            </w:tcBorders>
            <w:vAlign w:val="center"/>
          </w:tcPr>
          <w:p w14:paraId="58874988" w14:textId="77777777" w:rsidR="00EF5A49" w:rsidRPr="005E368A" w:rsidRDefault="00EF5A49" w:rsidP="00A360CF">
            <w:pPr>
              <w:snapToGrid w:val="0"/>
              <w:jc w:val="center"/>
              <w:rPr>
                <w:rFonts w:ascii="仿宋" w:eastAsia="仿宋" w:hAnsi="仿宋" w:cs="仿宋" w:hint="eastAsia"/>
                <w:sz w:val="24"/>
                <w:szCs w:val="24"/>
              </w:rPr>
            </w:pPr>
          </w:p>
        </w:tc>
        <w:tc>
          <w:tcPr>
            <w:tcW w:w="1171" w:type="dxa"/>
            <w:vMerge w:val="restart"/>
            <w:tcBorders>
              <w:top w:val="single" w:sz="4" w:space="0" w:color="auto"/>
              <w:left w:val="single" w:sz="4" w:space="0" w:color="auto"/>
              <w:right w:val="single" w:sz="4" w:space="0" w:color="auto"/>
            </w:tcBorders>
            <w:vAlign w:val="center"/>
          </w:tcPr>
          <w:p w14:paraId="591CBEAC" w14:textId="77777777" w:rsidR="00EF5A49" w:rsidRPr="005E368A" w:rsidRDefault="00EF5A49" w:rsidP="00A360CF">
            <w:pPr>
              <w:snapToGrid w:val="0"/>
              <w:jc w:val="center"/>
              <w:rPr>
                <w:rFonts w:ascii="仿宋" w:eastAsia="仿宋" w:hAnsi="仿宋" w:cs="仿宋" w:hint="eastAsia"/>
              </w:rPr>
            </w:pPr>
          </w:p>
        </w:tc>
      </w:tr>
      <w:tr w:rsidR="00EF5A49" w:rsidRPr="005E368A" w14:paraId="2D2638C3" w14:textId="77777777" w:rsidTr="00370FC3">
        <w:trPr>
          <w:trHeight w:val="1940"/>
          <w:jc w:val="center"/>
        </w:trPr>
        <w:tc>
          <w:tcPr>
            <w:tcW w:w="781" w:type="dxa"/>
            <w:vMerge/>
            <w:tcBorders>
              <w:left w:val="single" w:sz="4" w:space="0" w:color="auto"/>
              <w:bottom w:val="single" w:sz="4" w:space="0" w:color="auto"/>
              <w:right w:val="single" w:sz="4" w:space="0" w:color="auto"/>
            </w:tcBorders>
            <w:vAlign w:val="center"/>
          </w:tcPr>
          <w:p w14:paraId="53A2A617" w14:textId="77777777" w:rsidR="00EF5A49" w:rsidRPr="005E368A" w:rsidRDefault="00EF5A49" w:rsidP="00A360CF">
            <w:pPr>
              <w:snapToGrid w:val="0"/>
              <w:jc w:val="center"/>
              <w:rPr>
                <w:rFonts w:ascii="仿宋" w:eastAsia="仿宋" w:hAnsi="仿宋" w:cs="仿宋" w:hint="eastAsia"/>
                <w:lang w:bidi="ar"/>
              </w:rPr>
            </w:pPr>
          </w:p>
        </w:tc>
        <w:tc>
          <w:tcPr>
            <w:tcW w:w="2727" w:type="dxa"/>
            <w:vMerge/>
            <w:tcBorders>
              <w:left w:val="nil"/>
              <w:bottom w:val="single" w:sz="4" w:space="0" w:color="auto"/>
              <w:right w:val="single" w:sz="4" w:space="0" w:color="auto"/>
            </w:tcBorders>
            <w:vAlign w:val="center"/>
          </w:tcPr>
          <w:p w14:paraId="21CA9B52" w14:textId="77777777" w:rsidR="00EF5A49" w:rsidRPr="005E368A" w:rsidRDefault="00EF5A49" w:rsidP="00A360CF">
            <w:pPr>
              <w:snapToGrid w:val="0"/>
              <w:ind w:leftChars="-4" w:left="-8"/>
              <w:jc w:val="center"/>
              <w:rPr>
                <w:rFonts w:ascii="仿宋" w:eastAsia="仿宋" w:hAnsi="仿宋" w:cs="仿宋" w:hint="eastAsia"/>
                <w:lang w:bidi="ar"/>
              </w:rPr>
            </w:pPr>
          </w:p>
        </w:tc>
        <w:tc>
          <w:tcPr>
            <w:tcW w:w="1787" w:type="dxa"/>
            <w:tcBorders>
              <w:top w:val="single" w:sz="4" w:space="0" w:color="auto"/>
              <w:left w:val="single" w:sz="4" w:space="0" w:color="auto"/>
              <w:bottom w:val="single" w:sz="4" w:space="0" w:color="auto"/>
              <w:right w:val="single" w:sz="4" w:space="0" w:color="auto"/>
            </w:tcBorders>
            <w:vAlign w:val="center"/>
          </w:tcPr>
          <w:p w14:paraId="74B55FE5" w14:textId="6FAC6DE3" w:rsidR="00EF5A49" w:rsidRDefault="00EF5A49" w:rsidP="00A360CF">
            <w:pPr>
              <w:snapToGrid w:val="0"/>
              <w:ind w:leftChars="-4" w:left="-8"/>
              <w:jc w:val="center"/>
              <w:rPr>
                <w:rFonts w:ascii="仿宋" w:eastAsia="仿宋" w:hAnsi="仿宋" w:cs="仿宋" w:hint="eastAsia"/>
                <w:lang w:bidi="ar"/>
              </w:rPr>
            </w:pPr>
            <w:r>
              <w:rPr>
                <w:rFonts w:ascii="仿宋" w:eastAsia="仿宋" w:hAnsi="仿宋" w:cs="仿宋" w:hint="eastAsia"/>
                <w:lang w:bidi="ar"/>
              </w:rPr>
              <w:t>健康度评定</w:t>
            </w:r>
            <w:r>
              <w:rPr>
                <w:rFonts w:ascii="仿宋" w:eastAsia="仿宋" w:hAnsi="仿宋" w:cs="仿宋"/>
                <w:lang w:bidi="ar"/>
              </w:rPr>
              <w:br/>
            </w:r>
            <w:r>
              <w:rPr>
                <w:rFonts w:ascii="仿宋" w:eastAsia="仿宋" w:hAnsi="仿宋" w:cs="仿宋" w:hint="eastAsia"/>
                <w:lang w:bidi="ar"/>
              </w:rPr>
              <w:t>10.00</w:t>
            </w:r>
          </w:p>
        </w:tc>
        <w:tc>
          <w:tcPr>
            <w:tcW w:w="1695" w:type="dxa"/>
            <w:vMerge/>
            <w:tcBorders>
              <w:left w:val="single" w:sz="4" w:space="0" w:color="auto"/>
              <w:bottom w:val="single" w:sz="4" w:space="0" w:color="auto"/>
              <w:right w:val="single" w:sz="4" w:space="0" w:color="auto"/>
            </w:tcBorders>
            <w:vAlign w:val="center"/>
          </w:tcPr>
          <w:p w14:paraId="6D2CBC7D" w14:textId="77777777" w:rsidR="00EF5A49" w:rsidRPr="005E368A" w:rsidRDefault="00EF5A49" w:rsidP="00A360CF">
            <w:pPr>
              <w:snapToGrid w:val="0"/>
              <w:jc w:val="center"/>
              <w:rPr>
                <w:rFonts w:ascii="仿宋" w:eastAsia="仿宋" w:hAnsi="仿宋" w:cs="仿宋" w:hint="eastAsia"/>
                <w:sz w:val="24"/>
                <w:szCs w:val="24"/>
              </w:rPr>
            </w:pPr>
          </w:p>
        </w:tc>
        <w:tc>
          <w:tcPr>
            <w:tcW w:w="1695" w:type="dxa"/>
            <w:tcBorders>
              <w:top w:val="single" w:sz="4" w:space="0" w:color="auto"/>
              <w:left w:val="single" w:sz="4" w:space="0" w:color="auto"/>
              <w:bottom w:val="single" w:sz="4" w:space="0" w:color="auto"/>
              <w:right w:val="single" w:sz="4" w:space="0" w:color="auto"/>
            </w:tcBorders>
            <w:vAlign w:val="center"/>
          </w:tcPr>
          <w:p w14:paraId="6848019E" w14:textId="77777777" w:rsidR="00EF5A49" w:rsidRPr="005E368A" w:rsidRDefault="00EF5A49" w:rsidP="00A360CF">
            <w:pPr>
              <w:snapToGrid w:val="0"/>
              <w:jc w:val="center"/>
              <w:rPr>
                <w:rFonts w:ascii="仿宋" w:eastAsia="仿宋" w:hAnsi="仿宋" w:cs="仿宋" w:hint="eastAsia"/>
                <w:sz w:val="24"/>
                <w:szCs w:val="24"/>
              </w:rPr>
            </w:pPr>
          </w:p>
        </w:tc>
        <w:tc>
          <w:tcPr>
            <w:tcW w:w="1171" w:type="dxa"/>
            <w:vMerge/>
            <w:tcBorders>
              <w:left w:val="single" w:sz="4" w:space="0" w:color="auto"/>
              <w:bottom w:val="single" w:sz="4" w:space="0" w:color="auto"/>
              <w:right w:val="single" w:sz="4" w:space="0" w:color="auto"/>
            </w:tcBorders>
            <w:vAlign w:val="center"/>
          </w:tcPr>
          <w:p w14:paraId="2D72EE21" w14:textId="77777777" w:rsidR="00EF5A49" w:rsidRPr="005E368A" w:rsidRDefault="00EF5A49" w:rsidP="00A360CF">
            <w:pPr>
              <w:snapToGrid w:val="0"/>
              <w:jc w:val="center"/>
              <w:rPr>
                <w:rFonts w:ascii="仿宋" w:eastAsia="仿宋" w:hAnsi="仿宋" w:cs="仿宋" w:hint="eastAsia"/>
              </w:rPr>
            </w:pPr>
          </w:p>
        </w:tc>
      </w:tr>
    </w:tbl>
    <w:p w14:paraId="259051A3" w14:textId="77777777" w:rsidR="0051391C" w:rsidRPr="005E368A" w:rsidRDefault="0051391C" w:rsidP="0051391C">
      <w:pPr>
        <w:jc w:val="left"/>
        <w:rPr>
          <w:lang w:bidi="ar"/>
        </w:rPr>
      </w:pPr>
    </w:p>
    <w:p w14:paraId="2C98A093" w14:textId="272156DA" w:rsidR="0051391C" w:rsidRPr="005E368A" w:rsidRDefault="0051391C" w:rsidP="0051391C">
      <w:pPr>
        <w:adjustRightInd w:val="0"/>
        <w:snapToGrid w:val="0"/>
        <w:spacing w:afterLines="50" w:after="159" w:line="360" w:lineRule="auto"/>
        <w:ind w:firstLineChars="200" w:firstLine="420"/>
        <w:jc w:val="left"/>
        <w:rPr>
          <w:rFonts w:ascii="仿宋" w:eastAsia="仿宋" w:hAnsi="仿宋" w:cs="仿宋" w:hint="eastAsia"/>
          <w:snapToGrid w:val="0"/>
          <w:lang w:bidi="ar"/>
        </w:rPr>
      </w:pPr>
      <w:r w:rsidRPr="005E368A">
        <w:rPr>
          <w:rFonts w:ascii="仿宋" w:eastAsia="仿宋" w:hAnsi="仿宋" w:cs="仿宋" w:hint="eastAsia"/>
          <w:snapToGrid w:val="0"/>
          <w:lang w:bidi="ar"/>
        </w:rPr>
        <w:t>注：1.报名单位报价采用自主报价方式，下浮率范围为≥20%，招标估价为</w:t>
      </w:r>
      <w:r w:rsidR="00EF5A49">
        <w:rPr>
          <w:rFonts w:ascii="仿宋" w:eastAsia="仿宋" w:hAnsi="仿宋" w:cs="仿宋" w:hint="eastAsia"/>
          <w:lang w:bidi="ar"/>
        </w:rPr>
        <w:t>9</w:t>
      </w:r>
      <w:r w:rsidR="00700B87">
        <w:rPr>
          <w:rFonts w:ascii="仿宋" w:eastAsia="仿宋" w:hAnsi="仿宋" w:cs="仿宋" w:hint="eastAsia"/>
          <w:lang w:bidi="ar"/>
        </w:rPr>
        <w:t>9.92</w:t>
      </w:r>
      <w:r w:rsidRPr="005E368A">
        <w:rPr>
          <w:rFonts w:ascii="仿宋" w:eastAsia="仿宋" w:hAnsi="仿宋" w:cs="仿宋" w:hint="eastAsia"/>
          <w:snapToGrid w:val="0"/>
          <w:lang w:bidi="ar"/>
        </w:rPr>
        <w:t>万元，投标报价上限为</w:t>
      </w:r>
      <w:r w:rsidR="00EF5A49">
        <w:rPr>
          <w:rFonts w:ascii="仿宋" w:eastAsia="仿宋" w:hAnsi="仿宋" w:cs="仿宋" w:hint="eastAsia"/>
          <w:snapToGrid w:val="0"/>
          <w:lang w:bidi="ar"/>
        </w:rPr>
        <w:t>79.936</w:t>
      </w:r>
      <w:r w:rsidRPr="005E368A">
        <w:rPr>
          <w:rFonts w:ascii="仿宋" w:eastAsia="仿宋" w:hAnsi="仿宋" w:cs="仿宋" w:hint="eastAsia"/>
          <w:snapToGrid w:val="0"/>
          <w:lang w:bidi="ar"/>
        </w:rPr>
        <w:t>万元。投标人所报投标报价在发包估价</w:t>
      </w:r>
      <w:r w:rsidR="00EF5A49">
        <w:rPr>
          <w:rFonts w:ascii="仿宋" w:eastAsia="仿宋" w:hAnsi="仿宋" w:cs="仿宋" w:hint="eastAsia"/>
          <w:lang w:bidi="ar"/>
        </w:rPr>
        <w:t>9</w:t>
      </w:r>
      <w:r w:rsidR="00700B87">
        <w:rPr>
          <w:rFonts w:ascii="仿宋" w:eastAsia="仿宋" w:hAnsi="仿宋" w:cs="仿宋" w:hint="eastAsia"/>
          <w:lang w:bidi="ar"/>
        </w:rPr>
        <w:t>9.92</w:t>
      </w:r>
      <w:r w:rsidRPr="005E368A">
        <w:rPr>
          <w:rFonts w:ascii="仿宋" w:eastAsia="仿宋" w:hAnsi="仿宋" w:cs="仿宋" w:hint="eastAsia"/>
          <w:snapToGrid w:val="0"/>
          <w:lang w:bidi="ar"/>
        </w:rPr>
        <w:t>万元基础上直接下浮，当投标人所报下浮率与所报的投标报价折算出的下浮率不一致时，以投标人所报下浮率为准，同时以所报下浮率折算出相应的报价作为投标报价。</w:t>
      </w:r>
    </w:p>
    <w:p w14:paraId="7654F061" w14:textId="77777777" w:rsidR="0051391C" w:rsidRPr="005E368A" w:rsidRDefault="0051391C" w:rsidP="0051391C">
      <w:pPr>
        <w:adjustRightInd w:val="0"/>
        <w:snapToGrid w:val="0"/>
        <w:spacing w:afterLines="50" w:after="159" w:line="360" w:lineRule="auto"/>
        <w:ind w:firstLineChars="200" w:firstLine="420"/>
        <w:jc w:val="left"/>
        <w:rPr>
          <w:rFonts w:ascii="仿宋" w:eastAsia="仿宋" w:hAnsi="仿宋" w:cs="仿宋" w:hint="eastAsia"/>
          <w:snapToGrid w:val="0"/>
          <w:lang w:bidi="ar"/>
        </w:rPr>
      </w:pPr>
      <w:r w:rsidRPr="005E368A">
        <w:rPr>
          <w:rFonts w:ascii="仿宋" w:eastAsia="仿宋" w:hAnsi="仿宋" w:cs="仿宋" w:hint="eastAsia"/>
          <w:snapToGrid w:val="0"/>
          <w:lang w:bidi="ar"/>
        </w:rPr>
        <w:t>2.如报名单位的报价超出报价要求范围的，其报名将被否决。</w:t>
      </w:r>
    </w:p>
    <w:p w14:paraId="3396B64B" w14:textId="77777777" w:rsidR="0051391C" w:rsidRPr="005E368A" w:rsidRDefault="0051391C" w:rsidP="0051391C">
      <w:pPr>
        <w:adjustRightInd w:val="0"/>
        <w:snapToGrid w:val="0"/>
        <w:spacing w:afterLines="50" w:after="159" w:line="360" w:lineRule="auto"/>
        <w:ind w:firstLineChars="200" w:firstLine="420"/>
        <w:jc w:val="left"/>
        <w:rPr>
          <w:rFonts w:ascii="仿宋" w:eastAsia="仿宋" w:hAnsi="仿宋" w:cs="仿宋" w:hint="eastAsia"/>
          <w:snapToGrid w:val="0"/>
          <w:lang w:bidi="ar"/>
        </w:rPr>
      </w:pPr>
    </w:p>
    <w:p w14:paraId="37DC3B3B" w14:textId="77777777" w:rsidR="0051391C" w:rsidRPr="005E368A" w:rsidRDefault="0051391C" w:rsidP="0051391C">
      <w:pPr>
        <w:ind w:firstLine="640"/>
        <w:rPr>
          <w:rFonts w:ascii="仿宋" w:eastAsia="仿宋" w:hAnsi="仿宋" w:cs="仿宋" w:hint="eastAsia"/>
          <w:snapToGrid w:val="0"/>
          <w:lang w:bidi="ar"/>
        </w:rPr>
      </w:pPr>
    </w:p>
    <w:p w14:paraId="16D91410" w14:textId="77777777" w:rsidR="0051391C" w:rsidRPr="005E368A" w:rsidRDefault="0051391C" w:rsidP="0051391C">
      <w:pPr>
        <w:adjustRightInd w:val="0"/>
        <w:snapToGrid w:val="0"/>
        <w:spacing w:afterLines="50" w:after="159" w:line="360" w:lineRule="auto"/>
        <w:jc w:val="left"/>
        <w:rPr>
          <w:rFonts w:ascii="仿宋" w:eastAsia="仿宋" w:hAnsi="仿宋" w:cs="仿宋" w:hint="eastAsia"/>
          <w:snapToGrid w:val="0"/>
          <w:kern w:val="0"/>
          <w:sz w:val="24"/>
          <w:szCs w:val="24"/>
        </w:rPr>
      </w:pPr>
      <w:r w:rsidRPr="005E368A">
        <w:rPr>
          <w:rFonts w:ascii="仿宋" w:eastAsia="仿宋" w:hAnsi="仿宋" w:cs="仿宋" w:hint="eastAsia"/>
          <w:snapToGrid w:val="0"/>
          <w:kern w:val="0"/>
          <w:sz w:val="24"/>
          <w:szCs w:val="24"/>
          <w:lang w:bidi="ar"/>
        </w:rPr>
        <w:t>单位名称（盖单位公章）：_____________________________</w:t>
      </w:r>
    </w:p>
    <w:p w14:paraId="20E3642F" w14:textId="77777777" w:rsidR="0051391C" w:rsidRPr="005E368A" w:rsidRDefault="0051391C" w:rsidP="0051391C">
      <w:pPr>
        <w:widowControl/>
        <w:snapToGrid w:val="0"/>
        <w:spacing w:line="480" w:lineRule="auto"/>
        <w:rPr>
          <w:rFonts w:ascii="仿宋" w:eastAsia="仿宋" w:hAnsi="仿宋" w:cs="仿宋" w:hint="eastAsia"/>
          <w:snapToGrid w:val="0"/>
          <w:kern w:val="0"/>
          <w:sz w:val="24"/>
          <w:szCs w:val="24"/>
        </w:rPr>
      </w:pPr>
      <w:r w:rsidRPr="005E368A">
        <w:rPr>
          <w:rFonts w:ascii="仿宋" w:eastAsia="仿宋" w:hAnsi="仿宋" w:cs="仿宋" w:hint="eastAsia"/>
          <w:snapToGrid w:val="0"/>
          <w:kern w:val="0"/>
          <w:sz w:val="24"/>
          <w:szCs w:val="24"/>
          <w:lang w:bidi="ar"/>
        </w:rPr>
        <w:t>联系人：</w:t>
      </w:r>
      <w:r w:rsidRPr="005E368A">
        <w:rPr>
          <w:rFonts w:ascii="仿宋" w:eastAsia="仿宋" w:hAnsi="仿宋" w:cs="仿宋" w:hint="eastAsia"/>
          <w:kern w:val="0"/>
          <w:sz w:val="24"/>
          <w:szCs w:val="24"/>
          <w:lang w:bidi="ar"/>
        </w:rPr>
        <w:t xml:space="preserve">             </w:t>
      </w:r>
      <w:r w:rsidRPr="005E368A">
        <w:rPr>
          <w:rFonts w:ascii="仿宋" w:eastAsia="仿宋" w:hAnsi="仿宋" w:cs="仿宋" w:hint="eastAsia"/>
          <w:snapToGrid w:val="0"/>
          <w:kern w:val="0"/>
          <w:sz w:val="24"/>
          <w:szCs w:val="24"/>
          <w:lang w:bidi="ar"/>
        </w:rPr>
        <w:t>，电话：</w:t>
      </w:r>
    </w:p>
    <w:p w14:paraId="4E8725A8" w14:textId="77777777" w:rsidR="0051391C" w:rsidRPr="005E368A" w:rsidRDefault="0051391C" w:rsidP="0051391C">
      <w:pPr>
        <w:widowControl/>
        <w:jc w:val="left"/>
        <w:rPr>
          <w:rFonts w:ascii="仿宋" w:eastAsia="仿宋" w:hAnsi="仿宋" w:cs="仿宋" w:hint="eastAsia"/>
          <w:sz w:val="32"/>
          <w:szCs w:val="32"/>
          <w:lang w:bidi="ar"/>
        </w:rPr>
      </w:pPr>
      <w:r w:rsidRPr="005E368A">
        <w:rPr>
          <w:rFonts w:ascii="仿宋" w:eastAsia="仿宋" w:hAnsi="仿宋" w:cs="仿宋" w:hint="eastAsia"/>
          <w:snapToGrid w:val="0"/>
          <w:kern w:val="0"/>
          <w:sz w:val="24"/>
          <w:szCs w:val="24"/>
          <w:lang w:bidi="ar"/>
        </w:rPr>
        <w:t>日期：2026年 月  日</w:t>
      </w:r>
      <w:r w:rsidRPr="005E368A">
        <w:rPr>
          <w:rFonts w:ascii="仿宋" w:eastAsia="仿宋" w:hAnsi="仿宋" w:cs="仿宋" w:hint="eastAsia"/>
          <w:sz w:val="32"/>
          <w:szCs w:val="32"/>
          <w:lang w:bidi="ar"/>
        </w:rPr>
        <w:t xml:space="preserve"> </w:t>
      </w:r>
    </w:p>
    <w:p w14:paraId="31BC7BEB" w14:textId="77777777" w:rsidR="0051391C" w:rsidRPr="005E368A" w:rsidRDefault="0051391C" w:rsidP="0051391C">
      <w:pPr>
        <w:rPr>
          <w:rFonts w:ascii="仿宋" w:eastAsia="仿宋" w:hAnsi="仿宋" w:cs="仿宋" w:hint="eastAsia"/>
          <w:sz w:val="32"/>
          <w:szCs w:val="32"/>
        </w:rPr>
        <w:sectPr w:rsidR="0051391C" w:rsidRPr="005E368A" w:rsidSect="0051391C">
          <w:pgSz w:w="11906" w:h="16838"/>
          <w:pgMar w:top="1327" w:right="1633" w:bottom="1327" w:left="1633" w:header="851" w:footer="992" w:gutter="0"/>
          <w:cols w:space="720"/>
          <w:docGrid w:type="lines" w:linePitch="319"/>
        </w:sectPr>
      </w:pPr>
    </w:p>
    <w:p w14:paraId="26EAB0B4" w14:textId="6D4CA0C4" w:rsidR="0051391C" w:rsidRPr="005E368A" w:rsidRDefault="0051391C" w:rsidP="0051391C">
      <w:pPr>
        <w:pStyle w:val="af5"/>
        <w:rPr>
          <w:rStyle w:val="fontstyle01"/>
          <w:rFonts w:ascii="仿宋" w:eastAsia="仿宋" w:hAnsi="仿宋" w:cs="仿宋" w:hint="eastAsia"/>
          <w:color w:val="auto"/>
        </w:rPr>
      </w:pPr>
      <w:r w:rsidRPr="005E368A">
        <w:rPr>
          <w:rFonts w:ascii="仿宋" w:eastAsia="仿宋" w:hAnsi="仿宋" w:cs="仿宋" w:hint="eastAsia"/>
          <w:sz w:val="32"/>
          <w:szCs w:val="32"/>
        </w:rPr>
        <w:lastRenderedPageBreak/>
        <w:t>（二）企业近三年3项同类工程（服务）相关业绩（同类工程业绩指</w:t>
      </w:r>
      <w:r w:rsidR="00700B87" w:rsidRPr="005E368A">
        <w:rPr>
          <w:rFonts w:ascii="仿宋" w:eastAsia="仿宋" w:hAnsi="仿宋" w:cs="仿宋" w:hint="eastAsia"/>
          <w:sz w:val="32"/>
          <w:szCs w:val="32"/>
        </w:rPr>
        <w:t>涉</w:t>
      </w:r>
      <w:r w:rsidR="00700B87">
        <w:rPr>
          <w:rFonts w:ascii="仿宋" w:eastAsia="仿宋" w:hAnsi="仿宋" w:cs="仿宋" w:hint="eastAsia"/>
          <w:sz w:val="32"/>
          <w:szCs w:val="32"/>
        </w:rPr>
        <w:t>地铁或涉城际铁路安全评估</w:t>
      </w:r>
      <w:r w:rsidR="0061535D">
        <w:rPr>
          <w:rFonts w:ascii="仿宋" w:eastAsia="仿宋" w:hAnsi="仿宋" w:cs="仿宋" w:hint="eastAsia"/>
          <w:sz w:val="32"/>
          <w:szCs w:val="32"/>
        </w:rPr>
        <w:t>或健康度评定</w:t>
      </w:r>
      <w:r w:rsidRPr="005E368A">
        <w:rPr>
          <w:rFonts w:ascii="仿宋" w:eastAsia="仿宋" w:hAnsi="仿宋" w:cs="仿宋" w:hint="eastAsia"/>
          <w:sz w:val="32"/>
          <w:szCs w:val="32"/>
        </w:rPr>
        <w:t>业绩，提供相关业绩合同证明材料等）</w:t>
      </w:r>
    </w:p>
    <w:p w14:paraId="1489A410" w14:textId="77777777" w:rsidR="0051391C" w:rsidRPr="005E368A" w:rsidRDefault="0051391C" w:rsidP="0051391C">
      <w:pPr>
        <w:jc w:val="center"/>
        <w:rPr>
          <w:rFonts w:ascii="仿宋" w:eastAsia="仿宋" w:hAnsi="仿宋" w:cs="仿宋" w:hint="eastAsia"/>
          <w:sz w:val="32"/>
          <w:szCs w:val="32"/>
        </w:rPr>
      </w:pPr>
      <w:r w:rsidRPr="005E368A">
        <w:rPr>
          <w:rFonts w:ascii="仿宋" w:eastAsia="仿宋" w:hAnsi="仿宋" w:cs="仿宋" w:hint="eastAsia"/>
          <w:sz w:val="32"/>
          <w:szCs w:val="32"/>
        </w:rPr>
        <w:t>近三年3项同类工程（服务）业绩情况汇总表</w:t>
      </w:r>
    </w:p>
    <w:tbl>
      <w:tblPr>
        <w:tblW w:w="13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2816"/>
        <w:gridCol w:w="1581"/>
        <w:gridCol w:w="1795"/>
        <w:gridCol w:w="2067"/>
        <w:gridCol w:w="1545"/>
        <w:gridCol w:w="1635"/>
        <w:gridCol w:w="1336"/>
      </w:tblGrid>
      <w:tr w:rsidR="0051391C" w:rsidRPr="005E368A" w14:paraId="2BB86705" w14:textId="77777777" w:rsidTr="00A360CF">
        <w:tc>
          <w:tcPr>
            <w:tcW w:w="825" w:type="dxa"/>
            <w:vAlign w:val="center"/>
          </w:tcPr>
          <w:p w14:paraId="7F67B5E7"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序号</w:t>
            </w:r>
          </w:p>
        </w:tc>
        <w:tc>
          <w:tcPr>
            <w:tcW w:w="2816" w:type="dxa"/>
            <w:vAlign w:val="center"/>
          </w:tcPr>
          <w:p w14:paraId="48BA52AF"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合同名称</w:t>
            </w:r>
          </w:p>
        </w:tc>
        <w:tc>
          <w:tcPr>
            <w:tcW w:w="1581" w:type="dxa"/>
            <w:vAlign w:val="center"/>
          </w:tcPr>
          <w:p w14:paraId="2F02CF7A"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合同金额</w:t>
            </w:r>
          </w:p>
        </w:tc>
        <w:tc>
          <w:tcPr>
            <w:tcW w:w="1795" w:type="dxa"/>
            <w:vAlign w:val="center"/>
          </w:tcPr>
          <w:p w14:paraId="19DE553D"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合同签订时间</w:t>
            </w:r>
          </w:p>
        </w:tc>
        <w:tc>
          <w:tcPr>
            <w:tcW w:w="2067" w:type="dxa"/>
            <w:vAlign w:val="center"/>
          </w:tcPr>
          <w:p w14:paraId="0178B771"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合同甲方</w:t>
            </w:r>
          </w:p>
        </w:tc>
        <w:tc>
          <w:tcPr>
            <w:tcW w:w="1545" w:type="dxa"/>
            <w:vAlign w:val="center"/>
          </w:tcPr>
          <w:p w14:paraId="0F2218F6"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合同甲方        联系人</w:t>
            </w:r>
          </w:p>
        </w:tc>
        <w:tc>
          <w:tcPr>
            <w:tcW w:w="1635" w:type="dxa"/>
            <w:vAlign w:val="center"/>
          </w:tcPr>
          <w:p w14:paraId="2A243D9B" w14:textId="77777777" w:rsidR="0051391C" w:rsidRPr="005E368A" w:rsidRDefault="0051391C" w:rsidP="00A360CF">
            <w:pPr>
              <w:jc w:val="center"/>
              <w:rPr>
                <w:rFonts w:ascii="仿宋" w:eastAsia="仿宋" w:hAnsi="仿宋" w:cs="宋体" w:hint="eastAsia"/>
                <w:b/>
                <w:bCs/>
                <w:sz w:val="24"/>
                <w:szCs w:val="24"/>
              </w:rPr>
            </w:pPr>
            <w:r w:rsidRPr="005E368A">
              <w:rPr>
                <w:rFonts w:ascii="仿宋" w:eastAsia="仿宋" w:hAnsi="仿宋" w:cs="宋体" w:hint="eastAsia"/>
                <w:b/>
                <w:bCs/>
                <w:sz w:val="24"/>
                <w:szCs w:val="24"/>
              </w:rPr>
              <w:t>合同甲方         联系电话</w:t>
            </w:r>
          </w:p>
        </w:tc>
        <w:tc>
          <w:tcPr>
            <w:tcW w:w="1336" w:type="dxa"/>
            <w:vAlign w:val="center"/>
          </w:tcPr>
          <w:p w14:paraId="4B5C370A" w14:textId="77777777" w:rsidR="0051391C" w:rsidRPr="005E368A" w:rsidRDefault="0051391C" w:rsidP="00A360CF">
            <w:pPr>
              <w:jc w:val="center"/>
              <w:rPr>
                <w:rFonts w:ascii="仿宋" w:eastAsia="仿宋" w:hAnsi="仿宋" w:hint="eastAsia"/>
                <w:sz w:val="44"/>
                <w:szCs w:val="44"/>
              </w:rPr>
            </w:pPr>
            <w:r w:rsidRPr="005E368A">
              <w:rPr>
                <w:rFonts w:ascii="仿宋" w:eastAsia="仿宋" w:hAnsi="仿宋" w:cs="宋体" w:hint="eastAsia"/>
                <w:b/>
                <w:bCs/>
                <w:sz w:val="24"/>
                <w:szCs w:val="24"/>
              </w:rPr>
              <w:t>备注</w:t>
            </w:r>
          </w:p>
        </w:tc>
      </w:tr>
      <w:tr w:rsidR="0051391C" w:rsidRPr="005E368A" w14:paraId="5D690E65" w14:textId="77777777" w:rsidTr="00A360CF">
        <w:tc>
          <w:tcPr>
            <w:tcW w:w="825" w:type="dxa"/>
          </w:tcPr>
          <w:p w14:paraId="5C54E7A8" w14:textId="77777777" w:rsidR="0051391C" w:rsidRPr="005E368A" w:rsidRDefault="0051391C" w:rsidP="00A360CF">
            <w:pPr>
              <w:rPr>
                <w:rFonts w:ascii="仿宋" w:eastAsia="仿宋" w:hAnsi="仿宋" w:hint="eastAsia"/>
                <w:sz w:val="44"/>
                <w:szCs w:val="44"/>
              </w:rPr>
            </w:pPr>
          </w:p>
        </w:tc>
        <w:tc>
          <w:tcPr>
            <w:tcW w:w="2816" w:type="dxa"/>
          </w:tcPr>
          <w:p w14:paraId="404804C1" w14:textId="77777777" w:rsidR="0051391C" w:rsidRPr="005E368A" w:rsidRDefault="0051391C" w:rsidP="00A360CF">
            <w:pPr>
              <w:rPr>
                <w:rFonts w:ascii="仿宋" w:eastAsia="仿宋" w:hAnsi="仿宋" w:hint="eastAsia"/>
                <w:sz w:val="44"/>
                <w:szCs w:val="44"/>
              </w:rPr>
            </w:pPr>
          </w:p>
        </w:tc>
        <w:tc>
          <w:tcPr>
            <w:tcW w:w="1581" w:type="dxa"/>
          </w:tcPr>
          <w:p w14:paraId="25EB2918" w14:textId="77777777" w:rsidR="0051391C" w:rsidRPr="005E368A" w:rsidRDefault="0051391C" w:rsidP="00A360CF">
            <w:pPr>
              <w:rPr>
                <w:rFonts w:ascii="仿宋" w:eastAsia="仿宋" w:hAnsi="仿宋" w:hint="eastAsia"/>
                <w:sz w:val="44"/>
                <w:szCs w:val="44"/>
              </w:rPr>
            </w:pPr>
          </w:p>
        </w:tc>
        <w:tc>
          <w:tcPr>
            <w:tcW w:w="1795" w:type="dxa"/>
          </w:tcPr>
          <w:p w14:paraId="49945469" w14:textId="77777777" w:rsidR="0051391C" w:rsidRPr="005E368A" w:rsidRDefault="0051391C" w:rsidP="00A360CF">
            <w:pPr>
              <w:rPr>
                <w:rFonts w:ascii="仿宋" w:eastAsia="仿宋" w:hAnsi="仿宋" w:hint="eastAsia"/>
                <w:sz w:val="44"/>
                <w:szCs w:val="44"/>
              </w:rPr>
            </w:pPr>
          </w:p>
        </w:tc>
        <w:tc>
          <w:tcPr>
            <w:tcW w:w="2067" w:type="dxa"/>
          </w:tcPr>
          <w:p w14:paraId="5A77200D" w14:textId="77777777" w:rsidR="0051391C" w:rsidRPr="005E368A" w:rsidRDefault="0051391C" w:rsidP="00A360CF">
            <w:pPr>
              <w:rPr>
                <w:rFonts w:ascii="仿宋" w:eastAsia="仿宋" w:hAnsi="仿宋" w:hint="eastAsia"/>
                <w:sz w:val="44"/>
                <w:szCs w:val="44"/>
              </w:rPr>
            </w:pPr>
          </w:p>
        </w:tc>
        <w:tc>
          <w:tcPr>
            <w:tcW w:w="1545" w:type="dxa"/>
          </w:tcPr>
          <w:p w14:paraId="27157FBF" w14:textId="77777777" w:rsidR="0051391C" w:rsidRPr="005E368A" w:rsidRDefault="0051391C" w:rsidP="00A360CF">
            <w:pPr>
              <w:rPr>
                <w:rFonts w:ascii="仿宋" w:eastAsia="仿宋" w:hAnsi="仿宋" w:hint="eastAsia"/>
                <w:sz w:val="44"/>
                <w:szCs w:val="44"/>
              </w:rPr>
            </w:pPr>
          </w:p>
        </w:tc>
        <w:tc>
          <w:tcPr>
            <w:tcW w:w="1635" w:type="dxa"/>
          </w:tcPr>
          <w:p w14:paraId="7ED280E0" w14:textId="77777777" w:rsidR="0051391C" w:rsidRPr="005E368A" w:rsidRDefault="0051391C" w:rsidP="00A360CF">
            <w:pPr>
              <w:rPr>
                <w:rFonts w:ascii="仿宋" w:eastAsia="仿宋" w:hAnsi="仿宋" w:hint="eastAsia"/>
                <w:sz w:val="44"/>
                <w:szCs w:val="44"/>
              </w:rPr>
            </w:pPr>
          </w:p>
        </w:tc>
        <w:tc>
          <w:tcPr>
            <w:tcW w:w="1336" w:type="dxa"/>
          </w:tcPr>
          <w:p w14:paraId="6CA6FDF2" w14:textId="77777777" w:rsidR="0051391C" w:rsidRPr="005E368A" w:rsidRDefault="0051391C" w:rsidP="00A360CF">
            <w:pPr>
              <w:rPr>
                <w:rFonts w:ascii="仿宋" w:eastAsia="仿宋" w:hAnsi="仿宋" w:hint="eastAsia"/>
                <w:sz w:val="44"/>
                <w:szCs w:val="44"/>
              </w:rPr>
            </w:pPr>
          </w:p>
        </w:tc>
      </w:tr>
      <w:tr w:rsidR="0051391C" w:rsidRPr="005E368A" w14:paraId="13114401" w14:textId="77777777" w:rsidTr="00A360CF">
        <w:tc>
          <w:tcPr>
            <w:tcW w:w="825" w:type="dxa"/>
          </w:tcPr>
          <w:p w14:paraId="225A1EAC" w14:textId="77777777" w:rsidR="0051391C" w:rsidRPr="005E368A" w:rsidRDefault="0051391C" w:rsidP="00A360CF">
            <w:pPr>
              <w:rPr>
                <w:rFonts w:ascii="仿宋" w:eastAsia="仿宋" w:hAnsi="仿宋" w:hint="eastAsia"/>
                <w:sz w:val="44"/>
                <w:szCs w:val="44"/>
              </w:rPr>
            </w:pPr>
          </w:p>
        </w:tc>
        <w:tc>
          <w:tcPr>
            <w:tcW w:w="2816" w:type="dxa"/>
          </w:tcPr>
          <w:p w14:paraId="76576820" w14:textId="77777777" w:rsidR="0051391C" w:rsidRPr="005E368A" w:rsidRDefault="0051391C" w:rsidP="00A360CF">
            <w:pPr>
              <w:rPr>
                <w:rFonts w:ascii="仿宋" w:eastAsia="仿宋" w:hAnsi="仿宋" w:hint="eastAsia"/>
                <w:sz w:val="44"/>
                <w:szCs w:val="44"/>
              </w:rPr>
            </w:pPr>
          </w:p>
        </w:tc>
        <w:tc>
          <w:tcPr>
            <w:tcW w:w="1581" w:type="dxa"/>
          </w:tcPr>
          <w:p w14:paraId="124283F2" w14:textId="77777777" w:rsidR="0051391C" w:rsidRPr="005E368A" w:rsidRDefault="0051391C" w:rsidP="00A360CF">
            <w:pPr>
              <w:rPr>
                <w:rFonts w:ascii="仿宋" w:eastAsia="仿宋" w:hAnsi="仿宋" w:hint="eastAsia"/>
                <w:sz w:val="44"/>
                <w:szCs w:val="44"/>
              </w:rPr>
            </w:pPr>
          </w:p>
        </w:tc>
        <w:tc>
          <w:tcPr>
            <w:tcW w:w="1795" w:type="dxa"/>
          </w:tcPr>
          <w:p w14:paraId="1CCC992F" w14:textId="77777777" w:rsidR="0051391C" w:rsidRPr="005E368A" w:rsidRDefault="0051391C" w:rsidP="00A360CF">
            <w:pPr>
              <w:rPr>
                <w:rFonts w:ascii="仿宋" w:eastAsia="仿宋" w:hAnsi="仿宋" w:hint="eastAsia"/>
                <w:sz w:val="44"/>
                <w:szCs w:val="44"/>
              </w:rPr>
            </w:pPr>
          </w:p>
        </w:tc>
        <w:tc>
          <w:tcPr>
            <w:tcW w:w="2067" w:type="dxa"/>
          </w:tcPr>
          <w:p w14:paraId="701D5160" w14:textId="77777777" w:rsidR="0051391C" w:rsidRPr="005E368A" w:rsidRDefault="0051391C" w:rsidP="00A360CF">
            <w:pPr>
              <w:rPr>
                <w:rFonts w:ascii="仿宋" w:eastAsia="仿宋" w:hAnsi="仿宋" w:hint="eastAsia"/>
                <w:sz w:val="44"/>
                <w:szCs w:val="44"/>
              </w:rPr>
            </w:pPr>
          </w:p>
        </w:tc>
        <w:tc>
          <w:tcPr>
            <w:tcW w:w="1545" w:type="dxa"/>
          </w:tcPr>
          <w:p w14:paraId="2FC7BDA5" w14:textId="77777777" w:rsidR="0051391C" w:rsidRPr="005E368A" w:rsidRDefault="0051391C" w:rsidP="00A360CF">
            <w:pPr>
              <w:rPr>
                <w:rFonts w:ascii="仿宋" w:eastAsia="仿宋" w:hAnsi="仿宋" w:hint="eastAsia"/>
                <w:sz w:val="44"/>
                <w:szCs w:val="44"/>
              </w:rPr>
            </w:pPr>
          </w:p>
        </w:tc>
        <w:tc>
          <w:tcPr>
            <w:tcW w:w="1635" w:type="dxa"/>
          </w:tcPr>
          <w:p w14:paraId="1CC340D4" w14:textId="77777777" w:rsidR="0051391C" w:rsidRPr="005E368A" w:rsidRDefault="0051391C" w:rsidP="00A360CF">
            <w:pPr>
              <w:rPr>
                <w:rFonts w:ascii="仿宋" w:eastAsia="仿宋" w:hAnsi="仿宋" w:hint="eastAsia"/>
                <w:sz w:val="44"/>
                <w:szCs w:val="44"/>
              </w:rPr>
            </w:pPr>
          </w:p>
        </w:tc>
        <w:tc>
          <w:tcPr>
            <w:tcW w:w="1336" w:type="dxa"/>
          </w:tcPr>
          <w:p w14:paraId="099ACF59" w14:textId="77777777" w:rsidR="0051391C" w:rsidRPr="005E368A" w:rsidRDefault="0051391C" w:rsidP="00A360CF">
            <w:pPr>
              <w:rPr>
                <w:rFonts w:ascii="仿宋" w:eastAsia="仿宋" w:hAnsi="仿宋" w:hint="eastAsia"/>
                <w:sz w:val="44"/>
                <w:szCs w:val="44"/>
              </w:rPr>
            </w:pPr>
          </w:p>
        </w:tc>
      </w:tr>
      <w:tr w:rsidR="0051391C" w:rsidRPr="005E368A" w14:paraId="7B359B76" w14:textId="77777777" w:rsidTr="00A360CF">
        <w:tc>
          <w:tcPr>
            <w:tcW w:w="825" w:type="dxa"/>
          </w:tcPr>
          <w:p w14:paraId="186A9675" w14:textId="77777777" w:rsidR="0051391C" w:rsidRPr="005E368A" w:rsidRDefault="0051391C" w:rsidP="00A360CF">
            <w:pPr>
              <w:rPr>
                <w:rFonts w:ascii="仿宋" w:eastAsia="仿宋" w:hAnsi="仿宋" w:hint="eastAsia"/>
                <w:sz w:val="44"/>
                <w:szCs w:val="44"/>
              </w:rPr>
            </w:pPr>
          </w:p>
        </w:tc>
        <w:tc>
          <w:tcPr>
            <w:tcW w:w="2816" w:type="dxa"/>
          </w:tcPr>
          <w:p w14:paraId="4C1AD3E8" w14:textId="77777777" w:rsidR="0051391C" w:rsidRPr="005E368A" w:rsidRDefault="0051391C" w:rsidP="00A360CF">
            <w:pPr>
              <w:rPr>
                <w:rFonts w:ascii="仿宋" w:eastAsia="仿宋" w:hAnsi="仿宋" w:hint="eastAsia"/>
                <w:sz w:val="44"/>
                <w:szCs w:val="44"/>
              </w:rPr>
            </w:pPr>
          </w:p>
        </w:tc>
        <w:tc>
          <w:tcPr>
            <w:tcW w:w="1581" w:type="dxa"/>
          </w:tcPr>
          <w:p w14:paraId="3C40371C" w14:textId="77777777" w:rsidR="0051391C" w:rsidRPr="005E368A" w:rsidRDefault="0051391C" w:rsidP="00A360CF">
            <w:pPr>
              <w:rPr>
                <w:rFonts w:ascii="仿宋" w:eastAsia="仿宋" w:hAnsi="仿宋" w:hint="eastAsia"/>
                <w:sz w:val="44"/>
                <w:szCs w:val="44"/>
              </w:rPr>
            </w:pPr>
          </w:p>
        </w:tc>
        <w:tc>
          <w:tcPr>
            <w:tcW w:w="1795" w:type="dxa"/>
          </w:tcPr>
          <w:p w14:paraId="068F001F" w14:textId="77777777" w:rsidR="0051391C" w:rsidRPr="005E368A" w:rsidRDefault="0051391C" w:rsidP="00A360CF">
            <w:pPr>
              <w:rPr>
                <w:rFonts w:ascii="仿宋" w:eastAsia="仿宋" w:hAnsi="仿宋" w:hint="eastAsia"/>
                <w:sz w:val="44"/>
                <w:szCs w:val="44"/>
              </w:rPr>
            </w:pPr>
          </w:p>
        </w:tc>
        <w:tc>
          <w:tcPr>
            <w:tcW w:w="2067" w:type="dxa"/>
          </w:tcPr>
          <w:p w14:paraId="37045BA9" w14:textId="77777777" w:rsidR="0051391C" w:rsidRPr="005E368A" w:rsidRDefault="0051391C" w:rsidP="00A360CF">
            <w:pPr>
              <w:rPr>
                <w:rFonts w:ascii="仿宋" w:eastAsia="仿宋" w:hAnsi="仿宋" w:hint="eastAsia"/>
                <w:sz w:val="44"/>
                <w:szCs w:val="44"/>
              </w:rPr>
            </w:pPr>
          </w:p>
        </w:tc>
        <w:tc>
          <w:tcPr>
            <w:tcW w:w="1545" w:type="dxa"/>
          </w:tcPr>
          <w:p w14:paraId="3D3D374A" w14:textId="77777777" w:rsidR="0051391C" w:rsidRPr="005E368A" w:rsidRDefault="0051391C" w:rsidP="00A360CF">
            <w:pPr>
              <w:rPr>
                <w:rFonts w:ascii="仿宋" w:eastAsia="仿宋" w:hAnsi="仿宋" w:hint="eastAsia"/>
                <w:sz w:val="44"/>
                <w:szCs w:val="44"/>
              </w:rPr>
            </w:pPr>
          </w:p>
        </w:tc>
        <w:tc>
          <w:tcPr>
            <w:tcW w:w="1635" w:type="dxa"/>
          </w:tcPr>
          <w:p w14:paraId="707EE400" w14:textId="77777777" w:rsidR="0051391C" w:rsidRPr="005E368A" w:rsidRDefault="0051391C" w:rsidP="00A360CF">
            <w:pPr>
              <w:rPr>
                <w:rFonts w:ascii="仿宋" w:eastAsia="仿宋" w:hAnsi="仿宋" w:hint="eastAsia"/>
                <w:sz w:val="44"/>
                <w:szCs w:val="44"/>
              </w:rPr>
            </w:pPr>
          </w:p>
        </w:tc>
        <w:tc>
          <w:tcPr>
            <w:tcW w:w="1336" w:type="dxa"/>
          </w:tcPr>
          <w:p w14:paraId="4EFDD733" w14:textId="77777777" w:rsidR="0051391C" w:rsidRPr="005E368A" w:rsidRDefault="0051391C" w:rsidP="00A360CF">
            <w:pPr>
              <w:rPr>
                <w:rFonts w:ascii="仿宋" w:eastAsia="仿宋" w:hAnsi="仿宋" w:hint="eastAsia"/>
                <w:sz w:val="44"/>
                <w:szCs w:val="44"/>
              </w:rPr>
            </w:pPr>
          </w:p>
        </w:tc>
      </w:tr>
    </w:tbl>
    <w:p w14:paraId="5299F933" w14:textId="77777777" w:rsidR="0051391C" w:rsidRPr="005E368A" w:rsidRDefault="0051391C" w:rsidP="0051391C">
      <w:pPr>
        <w:ind w:left="7200" w:hangingChars="2400" w:hanging="7200"/>
        <w:rPr>
          <w:rFonts w:ascii="仿宋" w:eastAsia="仿宋" w:hAnsi="仿宋" w:hint="eastAsia"/>
          <w:sz w:val="30"/>
          <w:szCs w:val="30"/>
        </w:rPr>
      </w:pPr>
      <w:r w:rsidRPr="005E368A">
        <w:rPr>
          <w:rFonts w:ascii="仿宋" w:eastAsia="仿宋" w:hAnsi="仿宋" w:hint="eastAsia"/>
          <w:sz w:val="30"/>
          <w:szCs w:val="30"/>
        </w:rPr>
        <w:t xml:space="preserve">                                                               报名单位盖章：</w:t>
      </w:r>
    </w:p>
    <w:p w14:paraId="77F9F2C4" w14:textId="7AF13964" w:rsidR="0051391C" w:rsidRPr="00390416" w:rsidRDefault="0051391C" w:rsidP="0051391C">
      <w:pPr>
        <w:pStyle w:val="81"/>
        <w:ind w:leftChars="0" w:left="0" w:firstLineChars="200" w:firstLine="600"/>
        <w:rPr>
          <w:rStyle w:val="fontstyle01"/>
          <w:rFonts w:ascii="仿宋" w:eastAsia="仿宋" w:hAnsi="仿宋" w:cs="仿宋" w:hint="eastAsia"/>
          <w:color w:val="auto"/>
          <w:sz w:val="30"/>
          <w:szCs w:val="30"/>
        </w:rPr>
      </w:pPr>
      <w:r w:rsidRPr="00390416">
        <w:rPr>
          <w:rFonts w:ascii="仿宋" w:eastAsia="仿宋" w:hAnsi="仿宋" w:cs="宋体" w:hint="eastAsia"/>
          <w:sz w:val="30"/>
          <w:szCs w:val="30"/>
        </w:rPr>
        <w:t>备注：1.业绩前3项情况按提供的业绩证明材料统计。2.同类工程（服务）业绩指</w:t>
      </w:r>
      <w:r w:rsidR="00700B87" w:rsidRPr="000F301E">
        <w:rPr>
          <w:rFonts w:ascii="仿宋" w:eastAsia="仿宋" w:hAnsi="仿宋" w:cs="宋体"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cs="宋体" w:hint="eastAsia"/>
          <w:sz w:val="30"/>
          <w:szCs w:val="30"/>
        </w:rPr>
        <w:t>业绩</w:t>
      </w:r>
      <w:r w:rsidRPr="00390416">
        <w:rPr>
          <w:rFonts w:ascii="仿宋" w:eastAsia="仿宋" w:hAnsi="仿宋" w:cs="宋体" w:hint="eastAsia"/>
          <w:sz w:val="30"/>
          <w:szCs w:val="30"/>
        </w:rPr>
        <w:t>。3.近三年:从本项目第一次公告截止时间倒算至 3 年前当月 1 日（以业绩合同签订时间为准）。如公告时间截止时间为 2022年 3 月 20 日，则近 3 年的区间范围为 2019 年 3 月 1 日至 2022 年 3 月 20 日。4.</w:t>
      </w:r>
      <w:r w:rsidRPr="000F301E">
        <w:rPr>
          <w:rFonts w:ascii="仿宋" w:eastAsia="仿宋" w:hAnsi="仿宋" w:cs="宋体" w:hint="eastAsia"/>
          <w:sz w:val="30"/>
          <w:szCs w:val="30"/>
        </w:rPr>
        <w:t xml:space="preserve"> 业绩证明文件须提供中文版合同关键页（在此时间已中标暂未签订合同的，必须同时提供中标通知书及合同委托方证明，中标通知书、合同委托方证明中的工程名称必须完全一致，如</w:t>
      </w:r>
      <w:r w:rsidRPr="000F301E">
        <w:rPr>
          <w:rFonts w:ascii="仿宋" w:eastAsia="仿宋" w:hAnsi="仿宋" w:cs="宋体" w:hint="eastAsia"/>
          <w:sz w:val="30"/>
          <w:szCs w:val="30"/>
        </w:rPr>
        <w:lastRenderedPageBreak/>
        <w:t>不一致的，在合同委托方证明中需对不一致情况予以说明，否则不予认可），业绩以合同签订时间为准（在此时间已中标暂未签订合同的，以中标通知书时间为准）。合同（或同时提的中标通知书及合同委托方证明）中必须清晰反映以下内容：工程名称、业绩金额（单独承担的同类业绩，若合同中包含多项服务，合同中需清晰反映</w:t>
      </w:r>
      <w:r w:rsidR="00700B87" w:rsidRPr="000F301E">
        <w:rPr>
          <w:rFonts w:ascii="仿宋" w:eastAsia="仿宋" w:hAnsi="仿宋" w:cs="宋体"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cs="宋体" w:hint="eastAsia"/>
          <w:sz w:val="30"/>
          <w:szCs w:val="30"/>
        </w:rPr>
        <w:t>业绩</w:t>
      </w:r>
      <w:r w:rsidRPr="000F301E">
        <w:rPr>
          <w:rFonts w:ascii="仿宋" w:eastAsia="仿宋" w:hAnsi="仿宋" w:cs="宋体" w:hint="eastAsia"/>
          <w:sz w:val="30"/>
          <w:szCs w:val="30"/>
        </w:rPr>
        <w:t>部分的金额；若所提供同类业绩为联合体方式承接的，合同中需清晰反映本项目投标人在该联合体业绩中所承担的</w:t>
      </w:r>
      <w:r w:rsidR="00700B87" w:rsidRPr="000F301E">
        <w:rPr>
          <w:rFonts w:ascii="仿宋" w:eastAsia="仿宋" w:hAnsi="仿宋" w:cs="宋体"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cs="宋体" w:hint="eastAsia"/>
          <w:sz w:val="30"/>
          <w:szCs w:val="30"/>
        </w:rPr>
        <w:t>业绩</w:t>
      </w:r>
      <w:r w:rsidRPr="000F301E">
        <w:rPr>
          <w:rFonts w:ascii="仿宋" w:eastAsia="仿宋" w:hAnsi="仿宋" w:cs="宋体" w:hint="eastAsia"/>
          <w:sz w:val="30"/>
          <w:szCs w:val="30"/>
        </w:rPr>
        <w:t>部分的金额）、签订时间、工作内容（</w:t>
      </w:r>
      <w:r w:rsidR="00700B87" w:rsidRPr="000F301E">
        <w:rPr>
          <w:rFonts w:ascii="仿宋" w:eastAsia="仿宋" w:hAnsi="仿宋" w:cs="宋体"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cs="宋体" w:hint="eastAsia"/>
          <w:sz w:val="30"/>
          <w:szCs w:val="30"/>
        </w:rPr>
        <w:t>业绩</w:t>
      </w:r>
      <w:r w:rsidRPr="000F301E">
        <w:rPr>
          <w:rFonts w:ascii="仿宋" w:eastAsia="仿宋" w:hAnsi="仿宋" w:cs="宋体" w:hint="eastAsia"/>
          <w:sz w:val="30"/>
          <w:szCs w:val="30"/>
        </w:rPr>
        <w:t>。如合同无法清晰体现上述内容，需提供合同委托方证明文件或工程总概算批复文件或相关联合体证明文件（相关证明文件：可由原业绩合同委托方出具相关盖章证明文件；投标人可自行出具盖章文件（如原业绩为联合体承担的则联合体各方均需盖章），但必须清晰反映工程名称、业绩金额、签订时间、工作内容等上文提到的内容)，以上文件中的工程名称必须完全一致，如不一致的，在合同委托方证明中需对不一致情况予以说明。报名单位提供的证明材料无法清晰反映招标人清标需求相关内容的，或提供的相关材料模糊无法清晰辨认，导致招标人在清标时根据投标文件提供的材料无法核实清标需求相关内容的，由此造成的后果由报名单位自行承担</w:t>
      </w:r>
      <w:r w:rsidRPr="00390416">
        <w:rPr>
          <w:rFonts w:ascii="仿宋" w:eastAsia="仿宋" w:hAnsi="仿宋" w:cs="仿宋" w:hint="eastAsia"/>
          <w:sz w:val="30"/>
          <w:szCs w:val="30"/>
        </w:rPr>
        <w:t>。</w:t>
      </w:r>
    </w:p>
    <w:p w14:paraId="4AE32FDB" w14:textId="2FC07883" w:rsidR="0051391C" w:rsidRPr="005E368A" w:rsidRDefault="0051391C" w:rsidP="0051391C">
      <w:pPr>
        <w:pStyle w:val="81"/>
        <w:widowControl/>
        <w:ind w:leftChars="0" w:left="0"/>
        <w:rPr>
          <w:rStyle w:val="fontstyle01"/>
          <w:rFonts w:ascii="仿宋" w:eastAsia="仿宋" w:hAnsi="仿宋" w:cs="宋体" w:hint="eastAsia"/>
          <w:color w:val="auto"/>
          <w:sz w:val="30"/>
          <w:szCs w:val="30"/>
        </w:rPr>
      </w:pPr>
      <w:r w:rsidRPr="00390416">
        <w:rPr>
          <w:rFonts w:ascii="仿宋" w:eastAsia="仿宋" w:hAnsi="仿宋" w:cs="宋体" w:hint="eastAsia"/>
          <w:sz w:val="30"/>
          <w:szCs w:val="30"/>
        </w:rPr>
        <w:br w:type="page"/>
      </w:r>
      <w:r w:rsidRPr="005E368A">
        <w:rPr>
          <w:rFonts w:ascii="仿宋" w:eastAsia="仿宋" w:hAnsi="仿宋" w:cs="仿宋" w:hint="eastAsia"/>
          <w:sz w:val="32"/>
          <w:szCs w:val="32"/>
        </w:rPr>
        <w:lastRenderedPageBreak/>
        <w:t>（三）项目负责人近三年1项同类相关业绩（同类工程业绩指</w:t>
      </w:r>
      <w:r w:rsidR="00700B87" w:rsidRPr="005E368A">
        <w:rPr>
          <w:rFonts w:ascii="仿宋" w:eastAsia="仿宋" w:hAnsi="仿宋" w:cs="仿宋" w:hint="eastAsia"/>
          <w:sz w:val="32"/>
          <w:szCs w:val="32"/>
        </w:rPr>
        <w:t>涉</w:t>
      </w:r>
      <w:r w:rsidR="00700B87">
        <w:rPr>
          <w:rFonts w:ascii="仿宋" w:eastAsia="仿宋" w:hAnsi="仿宋" w:cs="仿宋" w:hint="eastAsia"/>
          <w:sz w:val="32"/>
          <w:szCs w:val="32"/>
        </w:rPr>
        <w:t>地铁或涉城际铁路安全评估</w:t>
      </w:r>
      <w:r w:rsidR="0061535D">
        <w:rPr>
          <w:rFonts w:ascii="仿宋" w:eastAsia="仿宋" w:hAnsi="仿宋" w:cs="仿宋" w:hint="eastAsia"/>
          <w:sz w:val="32"/>
          <w:szCs w:val="32"/>
        </w:rPr>
        <w:t>或健康度评定</w:t>
      </w:r>
      <w:r w:rsidRPr="005E368A">
        <w:rPr>
          <w:rFonts w:ascii="仿宋" w:eastAsia="仿宋" w:hAnsi="仿宋" w:cs="仿宋" w:hint="eastAsia"/>
          <w:sz w:val="32"/>
          <w:szCs w:val="32"/>
        </w:rPr>
        <w:t>业绩，提供相关业绩合同证明材料等）</w:t>
      </w:r>
      <w:r w:rsidRPr="005E368A">
        <w:rPr>
          <w:rStyle w:val="fontstyle01"/>
          <w:rFonts w:ascii="仿宋" w:eastAsia="仿宋" w:hAnsi="仿宋" w:cs="仿宋" w:hint="eastAsia"/>
          <w:color w:val="auto"/>
        </w:rPr>
        <w:t>。</w:t>
      </w:r>
    </w:p>
    <w:p w14:paraId="08AFB8B5" w14:textId="77777777" w:rsidR="0051391C" w:rsidRPr="005E368A" w:rsidRDefault="0051391C" w:rsidP="0051391C">
      <w:pPr>
        <w:jc w:val="center"/>
        <w:rPr>
          <w:rFonts w:ascii="仿宋" w:eastAsia="仿宋" w:hAnsi="仿宋" w:cs="仿宋" w:hint="eastAsia"/>
          <w:sz w:val="32"/>
          <w:szCs w:val="32"/>
        </w:rPr>
      </w:pPr>
      <w:r w:rsidRPr="005E368A">
        <w:rPr>
          <w:rFonts w:ascii="仿宋" w:eastAsia="仿宋" w:hAnsi="仿宋" w:cs="仿宋" w:hint="eastAsia"/>
          <w:sz w:val="32"/>
          <w:szCs w:val="32"/>
        </w:rPr>
        <w:t>项目负责人近三年1项同类业绩情况汇总表</w:t>
      </w:r>
    </w:p>
    <w:tbl>
      <w:tblPr>
        <w:tblW w:w="14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2179"/>
        <w:gridCol w:w="1544"/>
        <w:gridCol w:w="1879"/>
        <w:gridCol w:w="1529"/>
        <w:gridCol w:w="1937"/>
        <w:gridCol w:w="1515"/>
        <w:gridCol w:w="1558"/>
        <w:gridCol w:w="1197"/>
      </w:tblGrid>
      <w:tr w:rsidR="0051391C" w:rsidRPr="005E368A" w14:paraId="11C4C85C" w14:textId="77777777" w:rsidTr="00A360CF">
        <w:trPr>
          <w:trHeight w:val="627"/>
        </w:trPr>
        <w:tc>
          <w:tcPr>
            <w:tcW w:w="801" w:type="dxa"/>
            <w:vAlign w:val="center"/>
          </w:tcPr>
          <w:p w14:paraId="584DAA8E"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序号</w:t>
            </w:r>
          </w:p>
        </w:tc>
        <w:tc>
          <w:tcPr>
            <w:tcW w:w="2179" w:type="dxa"/>
            <w:vAlign w:val="center"/>
          </w:tcPr>
          <w:p w14:paraId="3694E945"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合同名称</w:t>
            </w:r>
          </w:p>
        </w:tc>
        <w:tc>
          <w:tcPr>
            <w:tcW w:w="1544" w:type="dxa"/>
            <w:vAlign w:val="center"/>
          </w:tcPr>
          <w:p w14:paraId="09C5D430"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合同金额</w:t>
            </w:r>
          </w:p>
        </w:tc>
        <w:tc>
          <w:tcPr>
            <w:tcW w:w="1879" w:type="dxa"/>
            <w:vAlign w:val="center"/>
          </w:tcPr>
          <w:p w14:paraId="0569D9EE"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合同签订时间</w:t>
            </w:r>
          </w:p>
        </w:tc>
        <w:tc>
          <w:tcPr>
            <w:tcW w:w="1529" w:type="dxa"/>
            <w:vAlign w:val="center"/>
          </w:tcPr>
          <w:p w14:paraId="48DA448B"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担任职位</w:t>
            </w:r>
          </w:p>
        </w:tc>
        <w:tc>
          <w:tcPr>
            <w:tcW w:w="1937" w:type="dxa"/>
            <w:vAlign w:val="center"/>
          </w:tcPr>
          <w:p w14:paraId="78847477"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合同甲方</w:t>
            </w:r>
          </w:p>
        </w:tc>
        <w:tc>
          <w:tcPr>
            <w:tcW w:w="1515" w:type="dxa"/>
            <w:vAlign w:val="center"/>
          </w:tcPr>
          <w:p w14:paraId="0C74EF9F"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合同甲方联系人</w:t>
            </w:r>
          </w:p>
        </w:tc>
        <w:tc>
          <w:tcPr>
            <w:tcW w:w="1558" w:type="dxa"/>
            <w:vAlign w:val="center"/>
          </w:tcPr>
          <w:p w14:paraId="7D1959EF" w14:textId="77777777" w:rsidR="0051391C" w:rsidRPr="005E368A" w:rsidRDefault="0051391C" w:rsidP="00A360CF">
            <w:pPr>
              <w:jc w:val="center"/>
              <w:rPr>
                <w:rFonts w:ascii="仿宋" w:eastAsia="仿宋" w:hAnsi="仿宋" w:hint="eastAsia"/>
                <w:b/>
                <w:bCs/>
              </w:rPr>
            </w:pPr>
            <w:r w:rsidRPr="005E368A">
              <w:rPr>
                <w:rFonts w:ascii="仿宋" w:eastAsia="仿宋" w:hAnsi="仿宋" w:hint="eastAsia"/>
                <w:b/>
                <w:bCs/>
              </w:rPr>
              <w:t>合同甲方联系电话</w:t>
            </w:r>
          </w:p>
        </w:tc>
        <w:tc>
          <w:tcPr>
            <w:tcW w:w="1197" w:type="dxa"/>
            <w:vAlign w:val="center"/>
          </w:tcPr>
          <w:p w14:paraId="509C2859" w14:textId="77777777" w:rsidR="0051391C" w:rsidRPr="005E368A" w:rsidRDefault="0051391C" w:rsidP="00A360CF">
            <w:pPr>
              <w:jc w:val="center"/>
              <w:rPr>
                <w:rFonts w:ascii="仿宋" w:eastAsia="仿宋" w:hAnsi="仿宋" w:hint="eastAsia"/>
                <w:sz w:val="44"/>
                <w:szCs w:val="44"/>
              </w:rPr>
            </w:pPr>
            <w:r w:rsidRPr="005E368A">
              <w:rPr>
                <w:rFonts w:ascii="仿宋" w:eastAsia="仿宋" w:hAnsi="仿宋" w:hint="eastAsia"/>
                <w:b/>
                <w:bCs/>
              </w:rPr>
              <w:t>备注</w:t>
            </w:r>
          </w:p>
        </w:tc>
      </w:tr>
      <w:tr w:rsidR="0051391C" w:rsidRPr="005E368A" w14:paraId="429A9228" w14:textId="77777777" w:rsidTr="00A360CF">
        <w:trPr>
          <w:trHeight w:val="627"/>
        </w:trPr>
        <w:tc>
          <w:tcPr>
            <w:tcW w:w="801" w:type="dxa"/>
          </w:tcPr>
          <w:p w14:paraId="454725B9" w14:textId="77777777" w:rsidR="0051391C" w:rsidRPr="005E368A" w:rsidRDefault="0051391C" w:rsidP="00A360CF">
            <w:pPr>
              <w:rPr>
                <w:rFonts w:ascii="仿宋" w:eastAsia="仿宋" w:hAnsi="仿宋" w:hint="eastAsia"/>
                <w:sz w:val="44"/>
                <w:szCs w:val="44"/>
              </w:rPr>
            </w:pPr>
          </w:p>
        </w:tc>
        <w:tc>
          <w:tcPr>
            <w:tcW w:w="2179" w:type="dxa"/>
          </w:tcPr>
          <w:p w14:paraId="557EFBCE" w14:textId="77777777" w:rsidR="0051391C" w:rsidRPr="005E368A" w:rsidRDefault="0051391C" w:rsidP="00A360CF">
            <w:pPr>
              <w:rPr>
                <w:rFonts w:ascii="仿宋" w:eastAsia="仿宋" w:hAnsi="仿宋" w:hint="eastAsia"/>
                <w:sz w:val="44"/>
                <w:szCs w:val="44"/>
              </w:rPr>
            </w:pPr>
          </w:p>
        </w:tc>
        <w:tc>
          <w:tcPr>
            <w:tcW w:w="1544" w:type="dxa"/>
          </w:tcPr>
          <w:p w14:paraId="038EE043" w14:textId="77777777" w:rsidR="0051391C" w:rsidRPr="005E368A" w:rsidRDefault="0051391C" w:rsidP="00A360CF">
            <w:pPr>
              <w:rPr>
                <w:rFonts w:ascii="仿宋" w:eastAsia="仿宋" w:hAnsi="仿宋" w:hint="eastAsia"/>
                <w:sz w:val="44"/>
                <w:szCs w:val="44"/>
              </w:rPr>
            </w:pPr>
          </w:p>
        </w:tc>
        <w:tc>
          <w:tcPr>
            <w:tcW w:w="1879" w:type="dxa"/>
          </w:tcPr>
          <w:p w14:paraId="1B3E1653" w14:textId="77777777" w:rsidR="0051391C" w:rsidRPr="005E368A" w:rsidRDefault="0051391C" w:rsidP="00A360CF">
            <w:pPr>
              <w:rPr>
                <w:rFonts w:ascii="仿宋" w:eastAsia="仿宋" w:hAnsi="仿宋" w:hint="eastAsia"/>
                <w:sz w:val="44"/>
                <w:szCs w:val="44"/>
              </w:rPr>
            </w:pPr>
          </w:p>
        </w:tc>
        <w:tc>
          <w:tcPr>
            <w:tcW w:w="1529" w:type="dxa"/>
          </w:tcPr>
          <w:p w14:paraId="37EB3988" w14:textId="77777777" w:rsidR="0051391C" w:rsidRPr="005E368A" w:rsidRDefault="0051391C" w:rsidP="00A360CF">
            <w:pPr>
              <w:rPr>
                <w:rFonts w:ascii="仿宋" w:eastAsia="仿宋" w:hAnsi="仿宋" w:hint="eastAsia"/>
                <w:sz w:val="44"/>
                <w:szCs w:val="44"/>
              </w:rPr>
            </w:pPr>
          </w:p>
        </w:tc>
        <w:tc>
          <w:tcPr>
            <w:tcW w:w="1937" w:type="dxa"/>
          </w:tcPr>
          <w:p w14:paraId="560AE5E7" w14:textId="77777777" w:rsidR="0051391C" w:rsidRPr="005E368A" w:rsidRDefault="0051391C" w:rsidP="00A360CF">
            <w:pPr>
              <w:rPr>
                <w:rFonts w:ascii="仿宋" w:eastAsia="仿宋" w:hAnsi="仿宋" w:hint="eastAsia"/>
                <w:sz w:val="44"/>
                <w:szCs w:val="44"/>
              </w:rPr>
            </w:pPr>
          </w:p>
        </w:tc>
        <w:tc>
          <w:tcPr>
            <w:tcW w:w="1515" w:type="dxa"/>
          </w:tcPr>
          <w:p w14:paraId="7B22C467" w14:textId="77777777" w:rsidR="0051391C" w:rsidRPr="005E368A" w:rsidRDefault="0051391C" w:rsidP="00A360CF">
            <w:pPr>
              <w:rPr>
                <w:rFonts w:ascii="仿宋" w:eastAsia="仿宋" w:hAnsi="仿宋" w:hint="eastAsia"/>
                <w:sz w:val="44"/>
                <w:szCs w:val="44"/>
              </w:rPr>
            </w:pPr>
          </w:p>
        </w:tc>
        <w:tc>
          <w:tcPr>
            <w:tcW w:w="1558" w:type="dxa"/>
          </w:tcPr>
          <w:p w14:paraId="7FD59C6C" w14:textId="77777777" w:rsidR="0051391C" w:rsidRPr="005E368A" w:rsidRDefault="0051391C" w:rsidP="00A360CF">
            <w:pPr>
              <w:rPr>
                <w:rFonts w:ascii="仿宋" w:eastAsia="仿宋" w:hAnsi="仿宋" w:hint="eastAsia"/>
                <w:sz w:val="44"/>
                <w:szCs w:val="44"/>
              </w:rPr>
            </w:pPr>
          </w:p>
        </w:tc>
        <w:tc>
          <w:tcPr>
            <w:tcW w:w="1197" w:type="dxa"/>
          </w:tcPr>
          <w:p w14:paraId="40DEE8ED" w14:textId="77777777" w:rsidR="0051391C" w:rsidRPr="005E368A" w:rsidRDefault="0051391C" w:rsidP="00A360CF">
            <w:pPr>
              <w:rPr>
                <w:rFonts w:ascii="仿宋" w:eastAsia="仿宋" w:hAnsi="仿宋" w:hint="eastAsia"/>
                <w:sz w:val="44"/>
                <w:szCs w:val="44"/>
              </w:rPr>
            </w:pPr>
          </w:p>
        </w:tc>
      </w:tr>
    </w:tbl>
    <w:p w14:paraId="3EE5DC00" w14:textId="77777777" w:rsidR="0051391C" w:rsidRPr="005E368A" w:rsidRDefault="0051391C" w:rsidP="0051391C">
      <w:pPr>
        <w:ind w:left="7200" w:hangingChars="2400" w:hanging="7200"/>
        <w:rPr>
          <w:rFonts w:ascii="仿宋" w:eastAsia="仿宋" w:hAnsi="仿宋" w:hint="eastAsia"/>
          <w:sz w:val="30"/>
          <w:szCs w:val="30"/>
        </w:rPr>
      </w:pPr>
      <w:r w:rsidRPr="005E368A">
        <w:rPr>
          <w:rFonts w:ascii="仿宋" w:eastAsia="仿宋" w:hAnsi="仿宋" w:hint="eastAsia"/>
          <w:sz w:val="30"/>
          <w:szCs w:val="30"/>
        </w:rPr>
        <w:t xml:space="preserve">                                                               报名单位盖章：</w:t>
      </w:r>
    </w:p>
    <w:p w14:paraId="1335D32E" w14:textId="571F53AE" w:rsidR="0051391C" w:rsidRPr="000F301E" w:rsidRDefault="0051391C" w:rsidP="0051391C">
      <w:pPr>
        <w:pStyle w:val="81"/>
        <w:ind w:leftChars="0" w:left="0" w:firstLineChars="200" w:firstLine="600"/>
      </w:pPr>
      <w:r w:rsidRPr="00390416">
        <w:rPr>
          <w:rFonts w:ascii="仿宋" w:eastAsia="仿宋" w:hAnsi="仿宋" w:hint="eastAsia"/>
          <w:sz w:val="30"/>
          <w:szCs w:val="30"/>
        </w:rPr>
        <w:t>备注：1.业绩前1项情况按提供的业绩证明材料统计。2.同类业绩指</w:t>
      </w:r>
      <w:r w:rsidR="00700B87" w:rsidRPr="000F301E">
        <w:rPr>
          <w:rFonts w:ascii="仿宋" w:eastAsia="仿宋" w:hAnsi="仿宋"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hint="eastAsia"/>
          <w:sz w:val="30"/>
          <w:szCs w:val="30"/>
        </w:rPr>
        <w:t>业绩</w:t>
      </w:r>
      <w:r w:rsidRPr="00390416">
        <w:rPr>
          <w:rFonts w:ascii="仿宋" w:eastAsia="仿宋" w:hAnsi="仿宋" w:hint="eastAsia"/>
          <w:sz w:val="30"/>
          <w:szCs w:val="30"/>
        </w:rPr>
        <w:t>。3.近三年：从本项目第一次公告截止时间倒算至</w:t>
      </w:r>
      <w:r w:rsidRPr="00390416">
        <w:rPr>
          <w:rFonts w:ascii="仿宋" w:eastAsia="仿宋" w:hAnsi="仿宋"/>
          <w:sz w:val="30"/>
          <w:szCs w:val="30"/>
        </w:rPr>
        <w:t xml:space="preserve"> 3 </w:t>
      </w:r>
      <w:r w:rsidRPr="00390416">
        <w:rPr>
          <w:rFonts w:ascii="仿宋" w:eastAsia="仿宋" w:hAnsi="仿宋" w:hint="eastAsia"/>
          <w:sz w:val="30"/>
          <w:szCs w:val="30"/>
        </w:rPr>
        <w:t>年前当月</w:t>
      </w:r>
      <w:r w:rsidRPr="00390416">
        <w:rPr>
          <w:rFonts w:ascii="仿宋" w:eastAsia="仿宋" w:hAnsi="仿宋"/>
          <w:sz w:val="30"/>
          <w:szCs w:val="30"/>
        </w:rPr>
        <w:t xml:space="preserve"> 1 </w:t>
      </w:r>
      <w:r w:rsidRPr="00390416">
        <w:rPr>
          <w:rFonts w:ascii="仿宋" w:eastAsia="仿宋" w:hAnsi="仿宋" w:hint="eastAsia"/>
          <w:sz w:val="30"/>
          <w:szCs w:val="30"/>
        </w:rPr>
        <w:t>日（以业绩合同签订时间为准）。如公告时间截止时间为</w:t>
      </w:r>
      <w:r w:rsidRPr="00390416">
        <w:rPr>
          <w:rFonts w:ascii="仿宋" w:eastAsia="仿宋" w:hAnsi="仿宋"/>
          <w:sz w:val="30"/>
          <w:szCs w:val="30"/>
        </w:rPr>
        <w:t xml:space="preserve"> </w:t>
      </w:r>
      <w:r w:rsidRPr="00390416">
        <w:rPr>
          <w:rFonts w:ascii="仿宋" w:eastAsia="仿宋" w:hAnsi="仿宋" w:hint="eastAsia"/>
          <w:sz w:val="30"/>
          <w:szCs w:val="30"/>
        </w:rPr>
        <w:t>2022年</w:t>
      </w:r>
      <w:r w:rsidRPr="00390416">
        <w:rPr>
          <w:rFonts w:ascii="仿宋" w:eastAsia="仿宋" w:hAnsi="仿宋"/>
          <w:sz w:val="30"/>
          <w:szCs w:val="30"/>
        </w:rPr>
        <w:t xml:space="preserve"> 3 </w:t>
      </w:r>
      <w:r w:rsidRPr="00390416">
        <w:rPr>
          <w:rFonts w:ascii="仿宋" w:eastAsia="仿宋" w:hAnsi="仿宋" w:hint="eastAsia"/>
          <w:sz w:val="30"/>
          <w:szCs w:val="30"/>
        </w:rPr>
        <w:t>月</w:t>
      </w:r>
      <w:r w:rsidRPr="00390416">
        <w:rPr>
          <w:rFonts w:ascii="仿宋" w:eastAsia="仿宋" w:hAnsi="仿宋"/>
          <w:sz w:val="30"/>
          <w:szCs w:val="30"/>
        </w:rPr>
        <w:t xml:space="preserve"> 20</w:t>
      </w:r>
      <w:r w:rsidRPr="00390416">
        <w:rPr>
          <w:rFonts w:ascii="仿宋" w:eastAsia="仿宋" w:hAnsi="仿宋" w:hint="eastAsia"/>
          <w:sz w:val="30"/>
          <w:szCs w:val="30"/>
        </w:rPr>
        <w:t xml:space="preserve"> 日，则近 3 年的区间范围为 2019 年 3 月 1 日至 2022 年 3 月 2</w:t>
      </w:r>
      <w:r w:rsidRPr="00390416">
        <w:rPr>
          <w:rFonts w:ascii="仿宋" w:eastAsia="仿宋" w:hAnsi="仿宋"/>
          <w:sz w:val="30"/>
          <w:szCs w:val="30"/>
        </w:rPr>
        <w:t>0</w:t>
      </w:r>
      <w:r w:rsidRPr="00390416">
        <w:rPr>
          <w:rFonts w:ascii="仿宋" w:eastAsia="仿宋" w:hAnsi="仿宋" w:hint="eastAsia"/>
          <w:sz w:val="30"/>
          <w:szCs w:val="30"/>
        </w:rPr>
        <w:t xml:space="preserve"> 日。4.</w:t>
      </w:r>
      <w:r w:rsidRPr="000F301E">
        <w:rPr>
          <w:rFonts w:ascii="仿宋" w:eastAsia="仿宋" w:hAnsi="仿宋" w:hint="eastAsia"/>
          <w:sz w:val="30"/>
          <w:szCs w:val="30"/>
        </w:rPr>
        <w:t xml:space="preserve"> 业绩证明文件须提供中文版合同关键页（在此时间已中标暂未签订合同的，必须同时提供中标通知书及合同委托方证明，中标通知书、合同委托方证明中的工程名称必须完全一致，如不一致的，在合同委托方证明中需对不一致情况予以说明，否则不予认可），业绩以合同签订时间为准（在此时间已中标暂未签订合同的，以中标通知书时间为准）。合同（或同时提的中标通知书及合同委托方证明）中必须清</w:t>
      </w:r>
      <w:r w:rsidRPr="000F301E">
        <w:rPr>
          <w:rFonts w:ascii="仿宋" w:eastAsia="仿宋" w:hAnsi="仿宋" w:hint="eastAsia"/>
          <w:sz w:val="30"/>
          <w:szCs w:val="30"/>
        </w:rPr>
        <w:lastRenderedPageBreak/>
        <w:t>晰反映以下内容：工程名称、业绩金额（单独承担的同类业绩，若合同中包含多项服务，合同中需清晰反映</w:t>
      </w:r>
      <w:r w:rsidR="00700B87" w:rsidRPr="000F301E">
        <w:rPr>
          <w:rFonts w:ascii="仿宋" w:eastAsia="仿宋" w:hAnsi="仿宋"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hint="eastAsia"/>
          <w:sz w:val="30"/>
          <w:szCs w:val="30"/>
        </w:rPr>
        <w:t>业绩</w:t>
      </w:r>
      <w:r w:rsidRPr="000F301E">
        <w:rPr>
          <w:rFonts w:ascii="仿宋" w:eastAsia="仿宋" w:hAnsi="仿宋" w:hint="eastAsia"/>
          <w:sz w:val="30"/>
          <w:szCs w:val="30"/>
        </w:rPr>
        <w:t>部分的金额；若所提供同类业绩为联合体方式承接的，合同中需清晰反映本项目投标人在该联合体业绩中所承担的</w:t>
      </w:r>
      <w:r w:rsidR="00700B87" w:rsidRPr="000F301E">
        <w:rPr>
          <w:rFonts w:ascii="仿宋" w:eastAsia="仿宋" w:hAnsi="仿宋"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hint="eastAsia"/>
          <w:sz w:val="30"/>
          <w:szCs w:val="30"/>
        </w:rPr>
        <w:t>业绩</w:t>
      </w:r>
      <w:r w:rsidRPr="000F301E">
        <w:rPr>
          <w:rFonts w:ascii="仿宋" w:eastAsia="仿宋" w:hAnsi="仿宋" w:hint="eastAsia"/>
          <w:sz w:val="30"/>
          <w:szCs w:val="30"/>
        </w:rPr>
        <w:t>部分的金额）、签订时间、工作内容（</w:t>
      </w:r>
      <w:r w:rsidR="00700B87" w:rsidRPr="000F301E">
        <w:rPr>
          <w:rFonts w:ascii="仿宋" w:eastAsia="仿宋" w:hAnsi="仿宋" w:hint="eastAsia"/>
          <w:sz w:val="30"/>
          <w:szCs w:val="30"/>
        </w:rPr>
        <w:t>涉地铁或涉城际铁路安全评估</w:t>
      </w:r>
      <w:r w:rsidR="0061535D">
        <w:rPr>
          <w:rFonts w:ascii="仿宋" w:eastAsia="仿宋" w:hAnsi="仿宋" w:cs="宋体" w:hint="eastAsia"/>
          <w:sz w:val="30"/>
          <w:szCs w:val="30"/>
        </w:rPr>
        <w:t>或健康度评定</w:t>
      </w:r>
      <w:r w:rsidR="00700B87" w:rsidRPr="000F301E">
        <w:rPr>
          <w:rFonts w:ascii="仿宋" w:eastAsia="仿宋" w:hAnsi="仿宋" w:hint="eastAsia"/>
          <w:sz w:val="30"/>
          <w:szCs w:val="30"/>
        </w:rPr>
        <w:t>业绩</w:t>
      </w:r>
      <w:r w:rsidRPr="000F301E">
        <w:rPr>
          <w:rFonts w:ascii="仿宋" w:eastAsia="仿宋" w:hAnsi="仿宋" w:hint="eastAsia"/>
          <w:sz w:val="30"/>
          <w:szCs w:val="30"/>
        </w:rPr>
        <w:t>），</w:t>
      </w:r>
      <w:r w:rsidRPr="00390416">
        <w:rPr>
          <w:rFonts w:ascii="仿宋" w:eastAsia="仿宋" w:hAnsi="仿宋" w:hint="eastAsia"/>
          <w:sz w:val="30"/>
          <w:szCs w:val="30"/>
        </w:rPr>
        <w:t>项目负责人姓名、拟派项目负责人在该业绩担任项目负责人职位</w:t>
      </w:r>
      <w:r w:rsidRPr="000F301E">
        <w:rPr>
          <w:rFonts w:ascii="仿宋" w:eastAsia="仿宋" w:hAnsi="仿宋" w:hint="eastAsia"/>
          <w:sz w:val="30"/>
          <w:szCs w:val="30"/>
        </w:rPr>
        <w:t>。如合同无法清晰体现上述内容，需提供合同委托方证明文件或工程总概算批复文件或相关联合体证明文件（相关证明文件：可由原业绩合同委托方出具相关盖章证明文件；投标人可自行出具盖章文件（如原业绩为联合体承担的则联合体各方均需盖章），但必须清晰反映工程名称、业绩金额、签订时间、工作内容等上文提到的内容)，以上文件中的工程名称必须完全一致，如不一致的，在合同委托方证明中需对不一致情况予以说明。报名单位提供的证明材料无法清晰反映招标人清标需求相关内容的，或提供的相关材料模糊无法清晰辨认，导致招标人在清标时根据投标文件提供的材料无法核实清标需求相关内容的，由此造成的后果由报名单位自行承担。</w:t>
      </w:r>
    </w:p>
    <w:p w14:paraId="12F343C3" w14:textId="77777777" w:rsidR="0051391C" w:rsidRPr="005E368A" w:rsidRDefault="0051391C" w:rsidP="0051391C">
      <w:pPr>
        <w:ind w:firstLineChars="200" w:firstLine="600"/>
        <w:rPr>
          <w:rFonts w:ascii="仿宋" w:eastAsia="仿宋" w:hAnsi="仿宋" w:hint="eastAsia"/>
          <w:sz w:val="30"/>
          <w:szCs w:val="30"/>
        </w:rPr>
        <w:sectPr w:rsidR="0051391C" w:rsidRPr="005E368A" w:rsidSect="0051391C">
          <w:footerReference w:type="default" r:id="rId8"/>
          <w:pgSz w:w="16838" w:h="11906" w:orient="landscape"/>
          <w:pgMar w:top="1800" w:right="1440" w:bottom="1800" w:left="1440" w:header="851" w:footer="992" w:gutter="0"/>
          <w:cols w:space="425"/>
          <w:docGrid w:type="lines" w:linePitch="312"/>
        </w:sectPr>
      </w:pPr>
    </w:p>
    <w:p w14:paraId="537A8231" w14:textId="77777777" w:rsidR="005266DF" w:rsidRDefault="005266DF" w:rsidP="005266DF">
      <w:pPr>
        <w:spacing w:line="560" w:lineRule="exact"/>
        <w:jc w:val="center"/>
        <w:rPr>
          <w:rFonts w:ascii="仿宋" w:eastAsia="仿宋" w:hAnsi="仿宋" w:cs="仿宋" w:hint="eastAsia"/>
          <w:b/>
          <w:bCs/>
          <w:sz w:val="44"/>
          <w:szCs w:val="44"/>
        </w:rPr>
      </w:pPr>
      <w:r>
        <w:rPr>
          <w:rFonts w:ascii="仿宋" w:eastAsia="仿宋" w:hAnsi="仿宋" w:cs="仿宋" w:hint="eastAsia"/>
          <w:b/>
          <w:bCs/>
          <w:sz w:val="36"/>
          <w:szCs w:val="36"/>
        </w:rPr>
        <w:lastRenderedPageBreak/>
        <w:t>定标工作流程</w:t>
      </w:r>
    </w:p>
    <w:p w14:paraId="1DE185DE" w14:textId="77777777" w:rsidR="005266DF" w:rsidRDefault="005266DF" w:rsidP="005266DF">
      <w:pPr>
        <w:pStyle w:val="af5"/>
      </w:pPr>
    </w:p>
    <w:p w14:paraId="6FD956FC" w14:textId="77777777" w:rsidR="005266DF" w:rsidRDefault="005266DF" w:rsidP="005266DF">
      <w:pPr>
        <w:pStyle w:val="81"/>
        <w:spacing w:line="560" w:lineRule="exact"/>
        <w:ind w:leftChars="0" w:left="0" w:firstLineChars="200" w:firstLine="640"/>
        <w:rPr>
          <w:rFonts w:ascii="华文仿宋" w:eastAsia="华文仿宋" w:hAnsi="华文仿宋" w:cs="华文仿宋" w:hint="eastAsia"/>
          <w:sz w:val="32"/>
          <w:szCs w:val="32"/>
        </w:rPr>
      </w:pPr>
      <w:r>
        <w:rPr>
          <w:rFonts w:ascii="华文仿宋" w:eastAsia="华文仿宋" w:hAnsi="华文仿宋" w:cs="华文仿宋" w:hint="eastAsia"/>
          <w:sz w:val="32"/>
          <w:szCs w:val="32"/>
        </w:rPr>
        <w:t>一、定标工作流程</w:t>
      </w:r>
    </w:p>
    <w:p w14:paraId="7FEAEA5E" w14:textId="77777777" w:rsidR="005266DF" w:rsidRDefault="005266DF" w:rsidP="005266DF">
      <w:pPr>
        <w:pStyle w:val="81"/>
        <w:spacing w:line="560" w:lineRule="exact"/>
        <w:ind w:leftChars="0" w:left="0" w:firstLineChars="200" w:firstLine="640"/>
        <w:rPr>
          <w:rFonts w:ascii="华文仿宋" w:eastAsia="华文仿宋" w:hAnsi="华文仿宋" w:cs="华文仿宋" w:hint="eastAsia"/>
          <w:sz w:val="32"/>
          <w:szCs w:val="32"/>
        </w:rPr>
      </w:pPr>
      <w:r>
        <w:rPr>
          <w:rFonts w:ascii="华文仿宋" w:eastAsia="华文仿宋" w:hAnsi="华文仿宋" w:cs="华文仿宋" w:hint="eastAsia"/>
          <w:sz w:val="32"/>
          <w:szCs w:val="32"/>
        </w:rPr>
        <w:t>（一）现采用公开询价方式择优、集体议事法方式定标委托承包商。</w:t>
      </w:r>
    </w:p>
    <w:p w14:paraId="722E1CD8" w14:textId="77777777" w:rsidR="005266DF" w:rsidRDefault="005266DF" w:rsidP="005266DF">
      <w:pPr>
        <w:pStyle w:val="81"/>
        <w:spacing w:line="560" w:lineRule="exact"/>
        <w:ind w:leftChars="0" w:left="0" w:firstLineChars="200" w:firstLine="640"/>
        <w:rPr>
          <w:rFonts w:ascii="华文仿宋" w:eastAsia="华文仿宋" w:hAnsi="华文仿宋" w:cs="华文仿宋" w:hint="eastAsia"/>
          <w:sz w:val="32"/>
          <w:szCs w:val="32"/>
        </w:rPr>
      </w:pPr>
      <w:r>
        <w:rPr>
          <w:rFonts w:ascii="华文仿宋" w:eastAsia="华文仿宋" w:hAnsi="华文仿宋" w:cs="华文仿宋" w:hint="eastAsia"/>
          <w:sz w:val="32"/>
          <w:szCs w:val="32"/>
        </w:rPr>
        <w:t>（二）定标工作流程</w:t>
      </w:r>
    </w:p>
    <w:p w14:paraId="6E157EAE" w14:textId="77777777" w:rsidR="005266DF" w:rsidRDefault="005266DF" w:rsidP="005266DF">
      <w:pPr>
        <w:adjustRightInd w:val="0"/>
        <w:snapToGrid w:val="0"/>
        <w:spacing w:line="560" w:lineRule="exact"/>
        <w:ind w:firstLineChars="200" w:firstLine="640"/>
        <w:rPr>
          <w:rFonts w:ascii="华文仿宋" w:eastAsia="华文仿宋" w:hAnsi="华文仿宋" w:cs="华文仿宋" w:hint="eastAsia"/>
          <w:sz w:val="32"/>
          <w:szCs w:val="32"/>
        </w:rPr>
      </w:pPr>
      <w:r>
        <w:rPr>
          <w:rFonts w:ascii="华文仿宋" w:eastAsia="华文仿宋" w:hAnsi="华文仿宋" w:cs="华文仿宋" w:hint="eastAsia"/>
          <w:sz w:val="32"/>
          <w:szCs w:val="32"/>
        </w:rPr>
        <w:t>1.第一步（价格切线竞价）：投标报价（根据《深圳市人民政府关于进一步规范建设工程招标投标活动的通知》（深府规[2024]8号）要求，具有通用技术、性能标准或者招标人对技术、性能没有特殊要求的项目，坚持低中选优原则。）如投标人的投标报价均相同不进行价格切线竞价。</w:t>
      </w:r>
    </w:p>
    <w:p w14:paraId="49A9CEEC" w14:textId="77777777" w:rsidR="005266DF" w:rsidRDefault="005266DF" w:rsidP="005266DF">
      <w:pPr>
        <w:pStyle w:val="21"/>
        <w:spacing w:line="560" w:lineRule="exact"/>
        <w:ind w:firstLine="640"/>
        <w:rPr>
          <w:rFonts w:ascii="华文仿宋" w:eastAsia="华文仿宋" w:hAnsi="华文仿宋" w:cs="华文仿宋" w:hint="eastAsia"/>
          <w:sz w:val="32"/>
          <w:szCs w:val="32"/>
        </w:rPr>
      </w:pPr>
      <w:r>
        <w:rPr>
          <w:rFonts w:ascii="华文仿宋" w:eastAsia="华文仿宋" w:hAnsi="华文仿宋" w:cs="华文仿宋" w:hint="eastAsia"/>
          <w:color w:val="000000"/>
          <w:sz w:val="32"/>
          <w:szCs w:val="32"/>
        </w:rPr>
        <w:t>投标人的投标人数量设为N。</w:t>
      </w:r>
    </w:p>
    <w:p w14:paraId="12741B5D" w14:textId="77777777" w:rsidR="005266DF" w:rsidRDefault="005266DF" w:rsidP="005266DF">
      <w:pPr>
        <w:pStyle w:val="21"/>
        <w:spacing w:line="560" w:lineRule="exact"/>
        <w:ind w:firstLine="640"/>
        <w:rPr>
          <w:rFonts w:ascii="华文仿宋" w:eastAsia="华文仿宋" w:hAnsi="华文仿宋" w:cs="华文仿宋" w:hint="eastAsia"/>
          <w:color w:val="000000"/>
          <w:sz w:val="32"/>
          <w:szCs w:val="32"/>
        </w:rPr>
      </w:pPr>
      <w:r>
        <w:rPr>
          <w:rFonts w:ascii="华文仿宋" w:eastAsia="华文仿宋" w:hAnsi="华文仿宋" w:cs="华文仿宋" w:hint="eastAsia"/>
          <w:color w:val="000000"/>
          <w:sz w:val="32"/>
          <w:szCs w:val="32"/>
        </w:rPr>
        <w:t>（1）当N=3时，不进行价格切线竞价。</w:t>
      </w:r>
    </w:p>
    <w:p w14:paraId="0B4A7A48" w14:textId="77777777" w:rsidR="005266DF" w:rsidRDefault="005266DF" w:rsidP="005266DF">
      <w:pPr>
        <w:pStyle w:val="21"/>
        <w:spacing w:line="560" w:lineRule="exact"/>
        <w:ind w:firstLine="640"/>
        <w:rPr>
          <w:rFonts w:ascii="华文仿宋" w:eastAsia="华文仿宋" w:hAnsi="华文仿宋" w:cs="华文仿宋" w:hint="eastAsia"/>
          <w:color w:val="000000"/>
          <w:sz w:val="32"/>
          <w:szCs w:val="32"/>
        </w:rPr>
      </w:pPr>
      <w:r>
        <w:rPr>
          <w:rFonts w:ascii="华文仿宋" w:eastAsia="华文仿宋" w:hAnsi="华文仿宋" w:cs="华文仿宋" w:hint="eastAsia"/>
          <w:color w:val="000000"/>
          <w:sz w:val="32"/>
          <w:szCs w:val="32"/>
        </w:rPr>
        <w:t>（2）当N=4时，进行价格切线竞价，剔除投标报价最高的1家投标人；</w:t>
      </w:r>
    </w:p>
    <w:p w14:paraId="4341D82D" w14:textId="77777777" w:rsidR="005266DF" w:rsidRDefault="005266DF" w:rsidP="005266DF">
      <w:pPr>
        <w:pStyle w:val="21"/>
        <w:spacing w:line="560" w:lineRule="exact"/>
        <w:ind w:firstLine="640"/>
        <w:rPr>
          <w:rFonts w:ascii="华文仿宋" w:eastAsia="华文仿宋" w:hAnsi="华文仿宋" w:cs="华文仿宋" w:hint="eastAsia"/>
          <w:color w:val="000000"/>
          <w:sz w:val="32"/>
          <w:szCs w:val="32"/>
        </w:rPr>
      </w:pPr>
      <w:r>
        <w:rPr>
          <w:rFonts w:ascii="华文仿宋" w:eastAsia="华文仿宋" w:hAnsi="华文仿宋" w:cs="华文仿宋" w:hint="eastAsia"/>
          <w:color w:val="000000"/>
          <w:sz w:val="32"/>
          <w:szCs w:val="32"/>
        </w:rPr>
        <w:t>（3）当N=5时，进行价格切线竞价，剔除投标报价最高的1家投标人和投标报价最低的1家投标人；</w:t>
      </w:r>
    </w:p>
    <w:p w14:paraId="500EFCC8" w14:textId="77777777" w:rsidR="005266DF" w:rsidRDefault="005266DF" w:rsidP="005266DF">
      <w:pPr>
        <w:pStyle w:val="21"/>
        <w:spacing w:line="560" w:lineRule="exact"/>
        <w:ind w:firstLine="640"/>
        <w:rPr>
          <w:rFonts w:ascii="华文仿宋" w:eastAsia="华文仿宋" w:hAnsi="华文仿宋" w:cs="华文仿宋" w:hint="eastAsia"/>
          <w:color w:val="000000"/>
          <w:sz w:val="32"/>
          <w:szCs w:val="32"/>
        </w:rPr>
      </w:pPr>
      <w:r>
        <w:rPr>
          <w:rFonts w:ascii="华文仿宋" w:eastAsia="华文仿宋" w:hAnsi="华文仿宋" w:cs="华文仿宋" w:hint="eastAsia"/>
          <w:color w:val="000000"/>
          <w:sz w:val="32"/>
          <w:szCs w:val="32"/>
        </w:rPr>
        <w:t>（4）当N≥6时，进行价格切线竞价。以投标人的投标报价算数平均值作为基准价，保留Y家投标人（Y=N×2/3，若数量不为整数，则向上取整）进入下一步。保留投标人家数计算方法：其中，低于或等于基准价的，取Y×60%数量的投标人（若数量不为整数，则四舍五入），高于基准价的，取Y×40%数量的投标人（若数量不为整数，则四舍五入），合计保留投标人家数为Y。其余的投标人予以剔除。</w:t>
      </w:r>
    </w:p>
    <w:p w14:paraId="6A04549A" w14:textId="77777777" w:rsidR="005266DF" w:rsidRDefault="005266DF" w:rsidP="005266DF">
      <w:pPr>
        <w:pStyle w:val="21"/>
        <w:spacing w:line="560" w:lineRule="exact"/>
        <w:ind w:firstLine="640"/>
        <w:rPr>
          <w:rFonts w:ascii="华文仿宋" w:eastAsia="华文仿宋" w:hAnsi="华文仿宋" w:cs="华文仿宋" w:hint="eastAsia"/>
          <w:color w:val="000000"/>
          <w:sz w:val="32"/>
          <w:szCs w:val="32"/>
        </w:rPr>
      </w:pPr>
      <w:r>
        <w:rPr>
          <w:rFonts w:ascii="华文仿宋" w:eastAsia="华文仿宋" w:hAnsi="华文仿宋" w:cs="华文仿宋" w:hint="eastAsia"/>
          <w:color w:val="000000"/>
          <w:sz w:val="32"/>
          <w:szCs w:val="32"/>
        </w:rPr>
        <w:t>备注：当保留末尾最后一家投标人出现投标报价相同导</w:t>
      </w:r>
      <w:r>
        <w:rPr>
          <w:rFonts w:ascii="华文仿宋" w:eastAsia="华文仿宋" w:hAnsi="华文仿宋" w:cs="华文仿宋" w:hint="eastAsia"/>
          <w:color w:val="000000"/>
          <w:sz w:val="32"/>
          <w:szCs w:val="32"/>
        </w:rPr>
        <w:lastRenderedPageBreak/>
        <w:t>致保留投标人家数大于Y时，则将被剔除的相同报价的投标人一并保留，进入下一步。若N≥6时出现极端情况导致（4）的价格切线竞价方式无法执行时，则将N家投标人投标报价由低到高排序，保留前Y家投标人（Y=N×2/3，若数量不为整数，则向上取整）进入下一步，其余的投标人予以剔除。</w:t>
      </w:r>
    </w:p>
    <w:p w14:paraId="432E90E1" w14:textId="60AFE55E" w:rsidR="005266DF" w:rsidRPr="005266DF" w:rsidRDefault="005266DF" w:rsidP="005266DF">
      <w:pPr>
        <w:pStyle w:val="21"/>
        <w:spacing w:line="560" w:lineRule="exact"/>
        <w:ind w:firstLine="640"/>
        <w:rPr>
          <w:rFonts w:ascii="华文仿宋" w:eastAsia="华文仿宋" w:hAnsi="华文仿宋" w:cs="华文仿宋" w:hint="eastAsia"/>
          <w:color w:val="000000"/>
          <w:sz w:val="32"/>
          <w:szCs w:val="32"/>
        </w:rPr>
      </w:pPr>
      <w:r>
        <w:rPr>
          <w:rFonts w:ascii="华文仿宋" w:eastAsia="华文仿宋" w:hAnsi="华文仿宋" w:cs="华文仿宋" w:hint="eastAsia"/>
          <w:color w:val="000000"/>
          <w:sz w:val="32"/>
          <w:szCs w:val="32"/>
        </w:rPr>
        <w:t>2.</w:t>
      </w:r>
      <w:r w:rsidRPr="005266DF">
        <w:rPr>
          <w:rFonts w:ascii="华文仿宋" w:eastAsia="华文仿宋" w:hAnsi="华文仿宋" w:cs="华文仿宋" w:hint="eastAsia"/>
          <w:color w:val="000000"/>
          <w:sz w:val="32"/>
          <w:szCs w:val="32"/>
        </w:rPr>
        <w:t>第二步（择优）</w:t>
      </w:r>
    </w:p>
    <w:p w14:paraId="5D643501" w14:textId="2327B4D0" w:rsidR="005266DF" w:rsidRDefault="005266DF" w:rsidP="005266DF">
      <w:pPr>
        <w:ind w:firstLineChars="200" w:firstLine="640"/>
        <w:rPr>
          <w:rFonts w:ascii="仿宋" w:eastAsia="仿宋" w:hAnsi="仿宋" w:cs="仿宋" w:hint="eastAsia"/>
          <w:sz w:val="32"/>
          <w:szCs w:val="32"/>
        </w:rPr>
      </w:pPr>
      <w:r>
        <w:rPr>
          <w:rFonts w:ascii="仿宋" w:eastAsia="仿宋" w:hAnsi="仿宋" w:cs="仿宋" w:hint="eastAsia"/>
          <w:sz w:val="32"/>
          <w:szCs w:val="32"/>
        </w:rPr>
        <w:t>择优要素：</w:t>
      </w:r>
      <w:r w:rsidRPr="005E368A">
        <w:rPr>
          <w:rFonts w:ascii="仿宋" w:eastAsia="仿宋" w:hAnsi="仿宋" w:cs="仿宋" w:hint="eastAsia"/>
          <w:sz w:val="32"/>
          <w:szCs w:val="32"/>
        </w:rPr>
        <w:t>通过报名单位自主报价进行综合择优比选，择优要素为：</w:t>
      </w:r>
      <w:r>
        <w:rPr>
          <w:rFonts w:ascii="仿宋" w:eastAsia="仿宋" w:hAnsi="仿宋" w:cs="仿宋" w:hint="eastAsia"/>
          <w:sz w:val="32"/>
          <w:szCs w:val="32"/>
        </w:rPr>
        <w:t>(1)</w:t>
      </w:r>
      <w:r w:rsidRPr="005E368A">
        <w:rPr>
          <w:rFonts w:ascii="仿宋" w:eastAsia="仿宋" w:hAnsi="仿宋" w:cs="仿宋" w:hint="eastAsia"/>
          <w:sz w:val="32"/>
          <w:szCs w:val="32"/>
        </w:rPr>
        <w:t>投标报价；</w:t>
      </w:r>
      <w:r>
        <w:rPr>
          <w:rFonts w:ascii="仿宋" w:eastAsia="仿宋" w:hAnsi="仿宋" w:cs="仿宋" w:hint="eastAsia"/>
          <w:sz w:val="32"/>
          <w:szCs w:val="32"/>
        </w:rPr>
        <w:t>(2)</w:t>
      </w:r>
      <w:r w:rsidRPr="005E368A">
        <w:rPr>
          <w:rFonts w:ascii="仿宋" w:eastAsia="仿宋" w:hAnsi="仿宋" w:cs="仿宋" w:hint="eastAsia"/>
          <w:sz w:val="32"/>
          <w:szCs w:val="32"/>
        </w:rPr>
        <w:t>企业近三年3项同类工程（服务）相关业绩（同类工程业绩指</w:t>
      </w:r>
      <w:r>
        <w:rPr>
          <w:rFonts w:ascii="仿宋" w:eastAsia="仿宋" w:hAnsi="仿宋" w:cs="仿宋" w:hint="eastAsia"/>
          <w:sz w:val="32"/>
          <w:szCs w:val="32"/>
        </w:rPr>
        <w:t>涉地铁或涉城际铁路安全评估</w:t>
      </w:r>
      <w:r w:rsidR="0052708B">
        <w:rPr>
          <w:rFonts w:ascii="仿宋" w:eastAsia="仿宋" w:hAnsi="仿宋" w:cs="仿宋" w:hint="eastAsia"/>
          <w:sz w:val="32"/>
          <w:szCs w:val="32"/>
        </w:rPr>
        <w:t>或健康度评定</w:t>
      </w:r>
      <w:r w:rsidRPr="005E368A">
        <w:rPr>
          <w:rFonts w:ascii="仿宋" w:eastAsia="仿宋" w:hAnsi="仿宋" w:cs="仿宋" w:hint="eastAsia"/>
          <w:sz w:val="32"/>
          <w:szCs w:val="32"/>
        </w:rPr>
        <w:t>业绩）；</w:t>
      </w:r>
      <w:r>
        <w:rPr>
          <w:rFonts w:ascii="仿宋" w:eastAsia="仿宋" w:hAnsi="仿宋" w:cs="仿宋" w:hint="eastAsia"/>
          <w:sz w:val="32"/>
          <w:szCs w:val="32"/>
        </w:rPr>
        <w:t>(3)</w:t>
      </w:r>
      <w:r w:rsidRPr="005E368A">
        <w:rPr>
          <w:rFonts w:ascii="仿宋" w:eastAsia="仿宋" w:hAnsi="仿宋" w:cs="仿宋" w:hint="eastAsia"/>
          <w:sz w:val="32"/>
          <w:szCs w:val="32"/>
        </w:rPr>
        <w:t>项目负责人近三年1项同类相关业绩（同类工程业绩指</w:t>
      </w:r>
      <w:r>
        <w:rPr>
          <w:rFonts w:ascii="仿宋" w:eastAsia="仿宋" w:hAnsi="仿宋" w:cs="仿宋" w:hint="eastAsia"/>
          <w:sz w:val="32"/>
          <w:szCs w:val="32"/>
        </w:rPr>
        <w:t>涉地铁或涉城际铁路安全评估</w:t>
      </w:r>
      <w:r w:rsidR="0052708B">
        <w:rPr>
          <w:rFonts w:ascii="仿宋" w:eastAsia="仿宋" w:hAnsi="仿宋" w:cs="仿宋" w:hint="eastAsia"/>
          <w:sz w:val="32"/>
          <w:szCs w:val="32"/>
        </w:rPr>
        <w:t>或健康度评定</w:t>
      </w:r>
      <w:r w:rsidRPr="005E368A">
        <w:rPr>
          <w:rFonts w:ascii="仿宋" w:eastAsia="仿宋" w:hAnsi="仿宋" w:cs="仿宋" w:hint="eastAsia"/>
          <w:sz w:val="32"/>
          <w:szCs w:val="32"/>
        </w:rPr>
        <w:t>业绩）</w:t>
      </w:r>
    </w:p>
    <w:p w14:paraId="68523E34" w14:textId="77777777" w:rsidR="005266DF" w:rsidRDefault="005266DF" w:rsidP="005266DF">
      <w:pPr>
        <w:rPr>
          <w:rFonts w:ascii="仿宋" w:eastAsia="仿宋" w:hAnsi="仿宋" w:cs="仿宋" w:hint="eastAsia"/>
          <w:sz w:val="32"/>
          <w:szCs w:val="32"/>
        </w:rPr>
      </w:pPr>
    </w:p>
    <w:p w14:paraId="36293EBD" w14:textId="77777777" w:rsidR="005266DF" w:rsidRDefault="005266DF" w:rsidP="005266DF">
      <w:pPr>
        <w:rPr>
          <w:rFonts w:ascii="仿宋" w:eastAsia="仿宋" w:hAnsi="仿宋" w:cs="仿宋" w:hint="eastAsia"/>
          <w:sz w:val="32"/>
          <w:szCs w:val="32"/>
        </w:rPr>
      </w:pPr>
    </w:p>
    <w:p w14:paraId="67589713" w14:textId="77777777" w:rsidR="005266DF" w:rsidRDefault="005266DF" w:rsidP="005266DF">
      <w:pPr>
        <w:rPr>
          <w:rFonts w:ascii="仿宋" w:eastAsia="仿宋" w:hAnsi="仿宋" w:cs="仿宋" w:hint="eastAsia"/>
          <w:sz w:val="32"/>
          <w:szCs w:val="32"/>
        </w:rPr>
      </w:pPr>
    </w:p>
    <w:p w14:paraId="4CA89981" w14:textId="77777777" w:rsidR="005266DF" w:rsidRDefault="005266DF" w:rsidP="005266DF">
      <w:pPr>
        <w:rPr>
          <w:rFonts w:ascii="仿宋" w:eastAsia="仿宋" w:hAnsi="仿宋" w:cs="仿宋" w:hint="eastAsia"/>
          <w:sz w:val="32"/>
          <w:szCs w:val="32"/>
        </w:rPr>
      </w:pPr>
    </w:p>
    <w:p w14:paraId="7B15CF63" w14:textId="77777777" w:rsidR="005266DF" w:rsidRDefault="005266DF" w:rsidP="005266DF">
      <w:pPr>
        <w:rPr>
          <w:rFonts w:ascii="仿宋" w:eastAsia="仿宋" w:hAnsi="仿宋" w:cs="仿宋" w:hint="eastAsia"/>
          <w:sz w:val="32"/>
          <w:szCs w:val="32"/>
        </w:rPr>
      </w:pPr>
    </w:p>
    <w:p w14:paraId="0EC20DE4" w14:textId="77777777" w:rsidR="005266DF" w:rsidRDefault="005266DF" w:rsidP="005266DF">
      <w:pPr>
        <w:rPr>
          <w:rFonts w:ascii="仿宋" w:eastAsia="仿宋" w:hAnsi="仿宋" w:cs="仿宋" w:hint="eastAsia"/>
          <w:sz w:val="32"/>
          <w:szCs w:val="32"/>
        </w:rPr>
      </w:pPr>
    </w:p>
    <w:p w14:paraId="459BA04C" w14:textId="77777777" w:rsidR="005266DF" w:rsidRDefault="005266DF" w:rsidP="005266DF">
      <w:pPr>
        <w:rPr>
          <w:rFonts w:ascii="仿宋" w:eastAsia="仿宋" w:hAnsi="仿宋" w:cs="仿宋" w:hint="eastAsia"/>
          <w:sz w:val="32"/>
          <w:szCs w:val="32"/>
        </w:rPr>
      </w:pPr>
    </w:p>
    <w:p w14:paraId="13F77FBD" w14:textId="77777777" w:rsidR="005266DF" w:rsidRDefault="005266DF" w:rsidP="0051391C">
      <w:pPr>
        <w:rPr>
          <w:rFonts w:ascii="仿宋" w:eastAsia="仿宋" w:hAnsi="仿宋" w:cs="仿宋" w:hint="eastAsia"/>
          <w:sz w:val="32"/>
          <w:szCs w:val="32"/>
        </w:rPr>
        <w:sectPr w:rsidR="005266DF" w:rsidSect="0051391C">
          <w:pgSz w:w="11906" w:h="16838"/>
          <w:pgMar w:top="1440" w:right="1800" w:bottom="1440" w:left="1800" w:header="851" w:footer="992" w:gutter="0"/>
          <w:cols w:space="425"/>
          <w:docGrid w:type="lines" w:linePitch="312"/>
        </w:sectPr>
      </w:pPr>
    </w:p>
    <w:p w14:paraId="197B3E39" w14:textId="77777777" w:rsidR="0051391C" w:rsidRPr="005E368A" w:rsidRDefault="0051391C" w:rsidP="0051391C">
      <w:pPr>
        <w:rPr>
          <w:rFonts w:ascii="仿宋" w:eastAsia="仿宋" w:hAnsi="仿宋" w:cs="仿宋" w:hint="eastAsia"/>
          <w:sz w:val="32"/>
          <w:szCs w:val="32"/>
        </w:rPr>
      </w:pPr>
      <w:r w:rsidRPr="005E368A">
        <w:rPr>
          <w:rFonts w:ascii="仿宋" w:eastAsia="仿宋" w:hAnsi="仿宋" w:cs="仿宋" w:hint="eastAsia"/>
          <w:sz w:val="32"/>
          <w:szCs w:val="32"/>
        </w:rPr>
        <w:lastRenderedPageBreak/>
        <w:t>附件2：费用测算说明</w:t>
      </w:r>
    </w:p>
    <w:p w14:paraId="280ED4E5" w14:textId="77777777" w:rsidR="0051391C" w:rsidRPr="005E368A" w:rsidRDefault="0051391C" w:rsidP="0051391C">
      <w:pPr>
        <w:pStyle w:val="af9"/>
        <w:jc w:val="center"/>
        <w:rPr>
          <w:rFonts w:ascii="仿宋" w:eastAsia="仿宋" w:hAnsi="仿宋" w:cs="仿宋" w:hint="eastAsia"/>
        </w:rPr>
      </w:pPr>
    </w:p>
    <w:p w14:paraId="5C0A13E8" w14:textId="49DE5F4F" w:rsidR="0051391C" w:rsidRPr="005E368A" w:rsidRDefault="0051391C" w:rsidP="0051391C">
      <w:pPr>
        <w:jc w:val="center"/>
        <w:outlineLvl w:val="0"/>
        <w:rPr>
          <w:rFonts w:ascii="仿宋" w:eastAsia="仿宋" w:hAnsi="仿宋" w:cs="仿宋" w:hint="eastAsia"/>
          <w:b/>
          <w:bCs/>
          <w:sz w:val="40"/>
          <w:szCs w:val="40"/>
        </w:rPr>
      </w:pPr>
      <w:r w:rsidRPr="005E368A">
        <w:rPr>
          <w:rFonts w:ascii="仿宋" w:eastAsia="仿宋" w:hAnsi="仿宋" w:cs="仿宋" w:hint="eastAsia"/>
          <w:b/>
          <w:bCs/>
          <w:sz w:val="40"/>
          <w:szCs w:val="40"/>
        </w:rPr>
        <w:t>龙岗区深圳河流域排水管网系统完善工程</w:t>
      </w:r>
      <w:r w:rsidR="00700B87">
        <w:rPr>
          <w:rFonts w:ascii="仿宋" w:eastAsia="仿宋" w:hAnsi="仿宋" w:cs="仿宋" w:hint="eastAsia"/>
          <w:b/>
          <w:bCs/>
          <w:sz w:val="40"/>
          <w:szCs w:val="40"/>
        </w:rPr>
        <w:t>涉地铁、涉城际铁路安全评估</w:t>
      </w:r>
      <w:r w:rsidRPr="005E368A">
        <w:rPr>
          <w:rFonts w:ascii="仿宋" w:eastAsia="仿宋" w:hAnsi="仿宋" w:cs="仿宋" w:hint="eastAsia"/>
          <w:b/>
          <w:bCs/>
          <w:sz w:val="40"/>
          <w:szCs w:val="40"/>
        </w:rPr>
        <w:t>招标估价计算说明</w:t>
      </w:r>
    </w:p>
    <w:p w14:paraId="09AA8666" w14:textId="77777777" w:rsidR="0051391C" w:rsidRPr="005E368A" w:rsidRDefault="0051391C" w:rsidP="0051391C">
      <w:pPr>
        <w:ind w:firstLineChars="200" w:firstLine="640"/>
        <w:rPr>
          <w:rFonts w:ascii="仿宋" w:eastAsia="仿宋" w:hAnsi="仿宋" w:cs="仿宋" w:hint="eastAsia"/>
          <w:sz w:val="32"/>
          <w:szCs w:val="32"/>
        </w:rPr>
      </w:pPr>
    </w:p>
    <w:p w14:paraId="62B89D7D" w14:textId="016DD28F" w:rsidR="00700B87" w:rsidRDefault="0051391C" w:rsidP="00700B87">
      <w:pPr>
        <w:ind w:firstLineChars="200" w:firstLine="640"/>
        <w:rPr>
          <w:rFonts w:ascii="仿宋" w:eastAsia="仿宋" w:hAnsi="仿宋" w:cs="仿宋" w:hint="eastAsia"/>
          <w:sz w:val="32"/>
          <w:szCs w:val="32"/>
        </w:rPr>
      </w:pPr>
      <w:r w:rsidRPr="005E368A">
        <w:rPr>
          <w:rFonts w:ascii="仿宋" w:eastAsia="仿宋" w:hAnsi="仿宋" w:cs="仿宋" w:hint="eastAsia"/>
          <w:sz w:val="32"/>
          <w:szCs w:val="32"/>
        </w:rPr>
        <w:t>本项目</w:t>
      </w:r>
      <w:r w:rsidR="00700B87">
        <w:rPr>
          <w:rFonts w:ascii="仿宋" w:eastAsia="仿宋" w:hAnsi="仿宋" w:cs="仿宋" w:hint="eastAsia"/>
          <w:sz w:val="32"/>
          <w:szCs w:val="32"/>
        </w:rPr>
        <w:t>涉地铁安全评估部分费用</w:t>
      </w:r>
      <w:r w:rsidR="00214F49" w:rsidRPr="005E368A">
        <w:rPr>
          <w:rFonts w:ascii="仿宋" w:eastAsia="仿宋" w:hAnsi="仿宋" w:cs="仿宋" w:hint="eastAsia"/>
          <w:sz w:val="32"/>
          <w:szCs w:val="32"/>
        </w:rPr>
        <w:t>参照</w:t>
      </w:r>
      <w:r w:rsidR="00214F49">
        <w:rPr>
          <w:rFonts w:ascii="仿宋" w:eastAsia="仿宋" w:hAnsi="仿宋" w:cs="仿宋" w:hint="eastAsia"/>
          <w:sz w:val="32"/>
          <w:szCs w:val="32"/>
        </w:rPr>
        <w:t>《2021年龙岗区龙岗河流域、观澜河流域、深圳河流域水务工程（水污染治理、内涝整治部分）涉地铁安全评估招标方案》及《龙岗区水务工程第三方服务费用测算成果》进行取费，即参照2021年龙岗区龙岗河流域、观澜河流域、深圳河流域水务工程（水污染治理、内涝整治部分）涉地铁安全评估单价</w:t>
      </w:r>
      <w:r w:rsidR="00214F49" w:rsidRPr="005E368A">
        <w:rPr>
          <w:rFonts w:ascii="仿宋" w:eastAsia="仿宋" w:hAnsi="仿宋" w:cs="仿宋" w:hint="eastAsia"/>
          <w:sz w:val="32"/>
          <w:szCs w:val="32"/>
        </w:rPr>
        <w:t>进行取费</w:t>
      </w:r>
      <w:r w:rsidR="00700B87">
        <w:rPr>
          <w:rFonts w:ascii="仿宋" w:eastAsia="仿宋" w:hAnsi="仿宋" w:cs="仿宋" w:hint="eastAsia"/>
          <w:sz w:val="32"/>
          <w:szCs w:val="32"/>
        </w:rPr>
        <w:t>，</w:t>
      </w:r>
      <w:r w:rsidR="00214F49">
        <w:rPr>
          <w:rFonts w:ascii="仿宋" w:eastAsia="仿宋" w:hAnsi="仿宋" w:cs="仿宋" w:hint="eastAsia"/>
          <w:sz w:val="32"/>
          <w:szCs w:val="32"/>
        </w:rPr>
        <w:t>安全</w:t>
      </w:r>
      <w:r w:rsidR="00700B87">
        <w:rPr>
          <w:rFonts w:ascii="仿宋" w:eastAsia="仿宋" w:hAnsi="仿宋" w:cs="仿宋" w:hint="eastAsia"/>
          <w:sz w:val="32"/>
          <w:szCs w:val="32"/>
        </w:rPr>
        <w:t>评估点位单价按11.24万元/评估点</w:t>
      </w:r>
      <w:r w:rsidR="00700B87">
        <w:rPr>
          <w:rFonts w:ascii="仿宋" w:eastAsia="仿宋" w:hAnsi="仿宋" w:hint="eastAsia"/>
          <w:sz w:val="32"/>
          <w:szCs w:val="32"/>
        </w:rPr>
        <w:t>。</w:t>
      </w:r>
      <w:r w:rsidR="00700B87">
        <w:rPr>
          <w:rFonts w:ascii="仿宋" w:eastAsia="仿宋" w:hAnsi="仿宋" w:cs="仿宋" w:hint="eastAsia"/>
          <w:sz w:val="32"/>
          <w:szCs w:val="32"/>
        </w:rPr>
        <w:t>经设计单位核查，本次深圳河流域排水管网系统完善工程新建排水管道的开挖位置，与地铁及城际线路共涉及</w:t>
      </w:r>
      <w:r w:rsidR="00F6688B">
        <w:rPr>
          <w:rFonts w:ascii="仿宋" w:eastAsia="仿宋" w:hAnsi="仿宋" w:cs="仿宋" w:hint="eastAsia"/>
          <w:sz w:val="32"/>
          <w:szCs w:val="32"/>
        </w:rPr>
        <w:t>29</w:t>
      </w:r>
      <w:r w:rsidR="00700B87">
        <w:rPr>
          <w:rFonts w:ascii="仿宋" w:eastAsia="仿宋" w:hAnsi="仿宋" w:cs="仿宋" w:hint="eastAsia"/>
          <w:sz w:val="32"/>
          <w:szCs w:val="32"/>
        </w:rPr>
        <w:t>处子项位于轨道交通运营安全保护区和建设规划控制区内，经往年涉铁安全评估单位复核，其中需进行涉地铁影响评估有8处，走简易程序的</w:t>
      </w:r>
      <w:r w:rsidR="00F6688B">
        <w:rPr>
          <w:rFonts w:ascii="仿宋" w:eastAsia="仿宋" w:hAnsi="仿宋" w:cs="仿宋" w:hint="eastAsia"/>
          <w:sz w:val="32"/>
          <w:szCs w:val="32"/>
        </w:rPr>
        <w:t>21</w:t>
      </w:r>
      <w:r w:rsidR="00700B87">
        <w:rPr>
          <w:rFonts w:ascii="仿宋" w:eastAsia="仿宋" w:hAnsi="仿宋" w:cs="仿宋" w:hint="eastAsia"/>
          <w:sz w:val="32"/>
          <w:szCs w:val="32"/>
        </w:rPr>
        <w:t>处，</w:t>
      </w:r>
      <w:r w:rsidR="00F6688B">
        <w:rPr>
          <w:rFonts w:ascii="仿宋" w:eastAsia="仿宋" w:hAnsi="仿宋" w:cs="仿宋" w:hint="eastAsia"/>
          <w:sz w:val="32"/>
          <w:szCs w:val="32"/>
        </w:rPr>
        <w:t>涉地铁、城际铁路安全</w:t>
      </w:r>
      <w:r w:rsidR="00700B87">
        <w:rPr>
          <w:rFonts w:ascii="仿宋" w:eastAsia="仿宋" w:hAnsi="仿宋" w:cs="仿宋" w:hint="eastAsia"/>
          <w:sz w:val="32"/>
          <w:szCs w:val="32"/>
        </w:rPr>
        <w:t>评估费用为8*11.24=89.92万元</w:t>
      </w:r>
      <w:r w:rsidR="00F6688B">
        <w:rPr>
          <w:rFonts w:ascii="仿宋" w:eastAsia="仿宋" w:hAnsi="仿宋" w:cs="仿宋" w:hint="eastAsia"/>
          <w:sz w:val="32"/>
          <w:szCs w:val="32"/>
        </w:rPr>
        <w:t>。关于</w:t>
      </w:r>
      <w:r w:rsidR="00F6688B" w:rsidRPr="00F6688B">
        <w:rPr>
          <w:rFonts w:ascii="仿宋" w:eastAsia="仿宋" w:hAnsi="仿宋" w:cs="仿宋"/>
          <w:sz w:val="32"/>
          <w:szCs w:val="32"/>
        </w:rPr>
        <w:t>健康度评定初步预估不涉及，但可能因政策调整等不可预见因素，后续地铁集团可能要求开展部分健康度评定工作,故将健康度评估工作内容纳入招标范围，按暂估价10万元考虑。即龙岗区深圳河流域排水管网系统完善工程涉地铁、涉城际铁路安全评估服务招标估价为89.92+10=99.92万</w:t>
      </w:r>
      <w:r w:rsidR="00F6688B" w:rsidRPr="00F6688B">
        <w:rPr>
          <w:rFonts w:ascii="仿宋" w:eastAsia="仿宋" w:hAnsi="仿宋" w:cs="仿宋"/>
          <w:sz w:val="32"/>
          <w:szCs w:val="32"/>
        </w:rPr>
        <w:lastRenderedPageBreak/>
        <w:t>元。</w:t>
      </w:r>
    </w:p>
    <w:p w14:paraId="46D533DC" w14:textId="6AFB6747" w:rsidR="00EE1E22" w:rsidRPr="00F6688B" w:rsidRDefault="00F6688B" w:rsidP="00F6688B">
      <w:pPr>
        <w:ind w:firstLineChars="200" w:firstLine="640"/>
        <w:rPr>
          <w:rFonts w:ascii="仿宋" w:eastAsia="仿宋" w:hAnsi="仿宋" w:cs="仿宋" w:hint="eastAsia"/>
          <w:sz w:val="32"/>
          <w:szCs w:val="32"/>
        </w:rPr>
      </w:pPr>
      <w:r>
        <w:rPr>
          <w:rFonts w:ascii="仿宋" w:eastAsia="仿宋" w:hAnsi="仿宋" w:cs="仿宋" w:hint="eastAsia"/>
          <w:sz w:val="32"/>
          <w:szCs w:val="32"/>
        </w:rPr>
        <w:t>注：结算时，</w:t>
      </w:r>
      <w:r w:rsidRPr="00F6688B">
        <w:rPr>
          <w:rFonts w:ascii="仿宋" w:eastAsia="仿宋" w:hAnsi="仿宋" w:cs="仿宋"/>
          <w:sz w:val="32"/>
          <w:szCs w:val="32"/>
        </w:rPr>
        <w:t>健康度评定单价参照《龙岗河流域排水管网系统完善工程涉地铁隧道结构健康度评定询价情况的报告》的询价结果，涉地铁隧道结构健康度评定单价为504元/米</w:t>
      </w:r>
      <w:r>
        <w:rPr>
          <w:rFonts w:ascii="仿宋" w:eastAsia="仿宋" w:hAnsi="仿宋" w:cs="仿宋" w:hint="eastAsia"/>
          <w:sz w:val="32"/>
          <w:szCs w:val="32"/>
        </w:rPr>
        <w:t>，具体详见结算章节内容</w:t>
      </w:r>
      <w:r w:rsidRPr="00F6688B">
        <w:rPr>
          <w:rFonts w:ascii="仿宋" w:eastAsia="仿宋" w:hAnsi="仿宋" w:cs="仿宋"/>
          <w:sz w:val="32"/>
          <w:szCs w:val="32"/>
        </w:rPr>
        <w:t>。</w:t>
      </w:r>
    </w:p>
    <w:p w14:paraId="77260579" w14:textId="3BF4C41B" w:rsidR="00C21DFC" w:rsidRDefault="0051391C" w:rsidP="003C7531">
      <w:pPr>
        <w:ind w:firstLineChars="200" w:firstLine="600"/>
        <w:jc w:val="center"/>
        <w:rPr>
          <w:rFonts w:ascii="仿宋" w:eastAsia="仿宋" w:hAnsi="仿宋" w:cs="宋体" w:hint="eastAsia"/>
          <w:sz w:val="30"/>
          <w:szCs w:val="30"/>
        </w:rPr>
      </w:pPr>
      <w:r w:rsidRPr="005E368A">
        <w:rPr>
          <w:rFonts w:ascii="仿宋" w:eastAsia="仿宋" w:hAnsi="仿宋" w:cs="宋体" w:hint="eastAsia"/>
          <w:sz w:val="30"/>
          <w:szCs w:val="30"/>
        </w:rPr>
        <w:br w:type="page"/>
      </w:r>
    </w:p>
    <w:p w14:paraId="6DF2A5BC" w14:textId="00BE190A" w:rsidR="00C21DFC" w:rsidRPr="005E368A" w:rsidRDefault="00C21DFC" w:rsidP="00C21DFC">
      <w:pPr>
        <w:rPr>
          <w:rFonts w:ascii="仿宋" w:eastAsia="仿宋" w:hAnsi="仿宋" w:cs="仿宋" w:hint="eastAsia"/>
          <w:sz w:val="32"/>
          <w:szCs w:val="32"/>
        </w:rPr>
        <w:sectPr w:rsidR="00C21DFC" w:rsidRPr="005E368A" w:rsidSect="0051391C">
          <w:pgSz w:w="11906" w:h="16838"/>
          <w:pgMar w:top="1440" w:right="1800" w:bottom="1440" w:left="1800" w:header="851" w:footer="992" w:gutter="0"/>
          <w:cols w:space="425"/>
          <w:docGrid w:type="lines" w:linePitch="312"/>
        </w:sectPr>
      </w:pPr>
    </w:p>
    <w:tbl>
      <w:tblPr>
        <w:tblW w:w="5000" w:type="pct"/>
        <w:tblLook w:val="04A0" w:firstRow="1" w:lastRow="0" w:firstColumn="1" w:lastColumn="0" w:noHBand="0" w:noVBand="1"/>
      </w:tblPr>
      <w:tblGrid>
        <w:gridCol w:w="698"/>
        <w:gridCol w:w="1616"/>
        <w:gridCol w:w="1845"/>
        <w:gridCol w:w="3211"/>
        <w:gridCol w:w="1616"/>
        <w:gridCol w:w="1180"/>
        <w:gridCol w:w="1841"/>
        <w:gridCol w:w="1941"/>
      </w:tblGrid>
      <w:tr w:rsidR="00F6688B" w:rsidRPr="00F6688B" w14:paraId="12128569" w14:textId="77777777" w:rsidTr="00F6688B">
        <w:trPr>
          <w:trHeight w:val="600"/>
        </w:trPr>
        <w:tc>
          <w:tcPr>
            <w:tcW w:w="5000" w:type="pct"/>
            <w:gridSpan w:val="8"/>
            <w:tcBorders>
              <w:top w:val="single" w:sz="4" w:space="0" w:color="auto"/>
              <w:left w:val="single" w:sz="4" w:space="0" w:color="auto"/>
              <w:bottom w:val="single" w:sz="4" w:space="0" w:color="auto"/>
              <w:right w:val="single" w:sz="4" w:space="0" w:color="auto"/>
            </w:tcBorders>
            <w:noWrap/>
            <w:vAlign w:val="center"/>
            <w:hideMark/>
          </w:tcPr>
          <w:p w14:paraId="7065F26F" w14:textId="77777777" w:rsidR="00F6688B" w:rsidRPr="00F6688B" w:rsidRDefault="00F6688B" w:rsidP="00F6688B">
            <w:pPr>
              <w:widowControl/>
              <w:jc w:val="center"/>
              <w:rPr>
                <w:rFonts w:ascii="黑体" w:eastAsia="黑体" w:hAnsi="黑体" w:cs="宋体" w:hint="eastAsia"/>
                <w:color w:val="000000"/>
                <w:kern w:val="0"/>
                <w:sz w:val="28"/>
                <w:szCs w:val="28"/>
              </w:rPr>
            </w:pPr>
            <w:r w:rsidRPr="00F6688B">
              <w:rPr>
                <w:rFonts w:ascii="黑体" w:eastAsia="黑体" w:hAnsi="黑体" w:cs="宋体"/>
                <w:color w:val="000000"/>
                <w:kern w:val="0"/>
                <w:sz w:val="28"/>
                <w:szCs w:val="28"/>
              </w:rPr>
              <w:lastRenderedPageBreak/>
              <w:t>龙岗区深圳河流域排水管网系统完善工程涉地铁、涉城际铁路点位清单表</w:t>
            </w:r>
          </w:p>
        </w:tc>
      </w:tr>
      <w:tr w:rsidR="00F6688B" w:rsidRPr="00F6688B" w14:paraId="2C0045B2" w14:textId="77777777" w:rsidTr="00F6688B">
        <w:trPr>
          <w:trHeight w:val="615"/>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6B94D500"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序号</w:t>
            </w:r>
          </w:p>
        </w:tc>
        <w:tc>
          <w:tcPr>
            <w:tcW w:w="542" w:type="pct"/>
            <w:tcBorders>
              <w:top w:val="nil"/>
              <w:left w:val="nil"/>
              <w:bottom w:val="single" w:sz="4" w:space="0" w:color="auto"/>
              <w:right w:val="single" w:sz="4" w:space="0" w:color="auto"/>
            </w:tcBorders>
            <w:shd w:val="clear" w:color="000000" w:fill="FFFFFF"/>
            <w:noWrap/>
            <w:vAlign w:val="center"/>
            <w:hideMark/>
          </w:tcPr>
          <w:p w14:paraId="47BC4242"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涉及地铁</w:t>
            </w:r>
          </w:p>
        </w:tc>
        <w:tc>
          <w:tcPr>
            <w:tcW w:w="706" w:type="pct"/>
            <w:tcBorders>
              <w:top w:val="nil"/>
              <w:left w:val="nil"/>
              <w:bottom w:val="single" w:sz="4" w:space="0" w:color="auto"/>
              <w:right w:val="single" w:sz="4" w:space="0" w:color="auto"/>
            </w:tcBorders>
            <w:shd w:val="clear" w:color="000000" w:fill="FFFFFF"/>
            <w:noWrap/>
            <w:vAlign w:val="center"/>
            <w:hideMark/>
          </w:tcPr>
          <w:p w14:paraId="1C46AF20"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涉地铁点编号</w:t>
            </w:r>
          </w:p>
        </w:tc>
        <w:tc>
          <w:tcPr>
            <w:tcW w:w="1195" w:type="pct"/>
            <w:tcBorders>
              <w:top w:val="nil"/>
              <w:left w:val="nil"/>
              <w:bottom w:val="single" w:sz="4" w:space="0" w:color="auto"/>
              <w:right w:val="single" w:sz="4" w:space="0" w:color="auto"/>
            </w:tcBorders>
            <w:shd w:val="clear" w:color="000000" w:fill="FFFFFF"/>
            <w:noWrap/>
            <w:vAlign w:val="center"/>
            <w:hideMark/>
          </w:tcPr>
          <w:p w14:paraId="5EB92D99"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涉地铁内容</w:t>
            </w:r>
          </w:p>
        </w:tc>
        <w:tc>
          <w:tcPr>
            <w:tcW w:w="542" w:type="pct"/>
            <w:tcBorders>
              <w:top w:val="nil"/>
              <w:left w:val="nil"/>
              <w:bottom w:val="single" w:sz="4" w:space="0" w:color="auto"/>
              <w:right w:val="single" w:sz="4" w:space="0" w:color="auto"/>
            </w:tcBorders>
            <w:shd w:val="clear" w:color="000000" w:fill="FFFFFF"/>
            <w:noWrap/>
            <w:vAlign w:val="center"/>
            <w:hideMark/>
          </w:tcPr>
          <w:p w14:paraId="011731A9"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涉地铁类型</w:t>
            </w:r>
          </w:p>
        </w:tc>
        <w:tc>
          <w:tcPr>
            <w:tcW w:w="377" w:type="pct"/>
            <w:tcBorders>
              <w:top w:val="nil"/>
              <w:left w:val="nil"/>
              <w:bottom w:val="single" w:sz="4" w:space="0" w:color="auto"/>
              <w:right w:val="single" w:sz="4" w:space="0" w:color="auto"/>
            </w:tcBorders>
            <w:shd w:val="clear" w:color="000000" w:fill="FFFFFF"/>
            <w:noWrap/>
            <w:vAlign w:val="center"/>
            <w:hideMark/>
          </w:tcPr>
          <w:p w14:paraId="71D8C329"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施工方式</w:t>
            </w:r>
          </w:p>
        </w:tc>
        <w:tc>
          <w:tcPr>
            <w:tcW w:w="704" w:type="pct"/>
            <w:tcBorders>
              <w:top w:val="nil"/>
              <w:left w:val="nil"/>
              <w:bottom w:val="single" w:sz="4" w:space="0" w:color="auto"/>
              <w:right w:val="single" w:sz="4" w:space="0" w:color="auto"/>
            </w:tcBorders>
            <w:shd w:val="clear" w:color="000000" w:fill="FFFFFF"/>
            <w:noWrap/>
            <w:vAlign w:val="center"/>
            <w:hideMark/>
          </w:tcPr>
          <w:p w14:paraId="23C3E087"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管道埋深</w:t>
            </w:r>
          </w:p>
        </w:tc>
        <w:tc>
          <w:tcPr>
            <w:tcW w:w="738" w:type="pct"/>
            <w:tcBorders>
              <w:top w:val="nil"/>
              <w:left w:val="nil"/>
              <w:bottom w:val="single" w:sz="4" w:space="0" w:color="auto"/>
              <w:right w:val="single" w:sz="4" w:space="0" w:color="auto"/>
            </w:tcBorders>
            <w:shd w:val="clear" w:color="000000" w:fill="FFFFFF"/>
            <w:vAlign w:val="center"/>
            <w:hideMark/>
          </w:tcPr>
          <w:p w14:paraId="2C8957F6" w14:textId="77777777" w:rsidR="00F6688B" w:rsidRPr="00F6688B" w:rsidRDefault="00F6688B" w:rsidP="00F6688B">
            <w:pPr>
              <w:widowControl/>
              <w:jc w:val="center"/>
              <w:rPr>
                <w:rFonts w:ascii="宋体" w:hAnsi="宋体" w:cs="宋体" w:hint="eastAsia"/>
                <w:b/>
                <w:bCs/>
                <w:kern w:val="0"/>
                <w:sz w:val="24"/>
                <w:szCs w:val="24"/>
              </w:rPr>
            </w:pPr>
            <w:r w:rsidRPr="00F6688B">
              <w:rPr>
                <w:rFonts w:ascii="宋体" w:hAnsi="宋体" w:cs="宋体"/>
                <w:b/>
                <w:bCs/>
                <w:kern w:val="0"/>
                <w:sz w:val="24"/>
                <w:szCs w:val="24"/>
              </w:rPr>
              <w:t>备注</w:t>
            </w:r>
          </w:p>
        </w:tc>
      </w:tr>
      <w:tr w:rsidR="00F6688B" w:rsidRPr="00F6688B" w14:paraId="504760F1" w14:textId="77777777" w:rsidTr="00F6688B">
        <w:trPr>
          <w:trHeight w:val="1056"/>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217E8286"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w:t>
            </w:r>
          </w:p>
        </w:tc>
        <w:tc>
          <w:tcPr>
            <w:tcW w:w="542" w:type="pct"/>
            <w:tcBorders>
              <w:top w:val="nil"/>
              <w:left w:val="nil"/>
              <w:bottom w:val="single" w:sz="4" w:space="0" w:color="auto"/>
              <w:right w:val="single" w:sz="4" w:space="0" w:color="auto"/>
            </w:tcBorders>
            <w:shd w:val="clear" w:color="000000" w:fill="FFFFFF"/>
            <w:noWrap/>
            <w:vAlign w:val="center"/>
            <w:hideMark/>
          </w:tcPr>
          <w:p w14:paraId="0D6225C0"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94EECC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BJ-28、W11、BJ-206、BJ-209、W11</w:t>
            </w:r>
          </w:p>
        </w:tc>
        <w:tc>
          <w:tcPr>
            <w:tcW w:w="1195" w:type="pct"/>
            <w:tcBorders>
              <w:top w:val="nil"/>
              <w:left w:val="single" w:sz="4" w:space="0" w:color="auto"/>
              <w:bottom w:val="single" w:sz="4" w:space="0" w:color="auto"/>
              <w:right w:val="single" w:sz="4" w:space="0" w:color="auto"/>
            </w:tcBorders>
            <w:shd w:val="clear" w:color="000000" w:fill="FFFFFF"/>
            <w:vAlign w:val="center"/>
            <w:hideMark/>
          </w:tcPr>
          <w:p w14:paraId="33DE405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1.翻建DN600</w:t>
            </w:r>
            <w:r w:rsidRPr="00F6688B">
              <w:rPr>
                <w:rFonts w:ascii="宋体" w:hAnsi="宋体" w:cs="宋体"/>
                <w:kern w:val="0"/>
                <w:sz w:val="20"/>
                <w:szCs w:val="20"/>
              </w:rPr>
              <w:t>雨水管</w:t>
            </w:r>
            <w:r w:rsidRPr="00F6688B">
              <w:rPr>
                <w:rFonts w:ascii="等线" w:eastAsia="等线" w:hAnsi="等线" w:cs="宋体"/>
                <w:kern w:val="0"/>
                <w:sz w:val="20"/>
                <w:szCs w:val="20"/>
              </w:rPr>
              <w:t>16m</w:t>
            </w:r>
            <w:r w:rsidRPr="00F6688B">
              <w:rPr>
                <w:rFonts w:ascii="等线" w:eastAsia="等线" w:hAnsi="等线" w:cs="宋体"/>
                <w:kern w:val="0"/>
                <w:sz w:val="20"/>
                <w:szCs w:val="20"/>
              </w:rPr>
              <w:br/>
              <w:t>2.改接地块污水管道DN300，55m</w:t>
            </w:r>
            <w:r w:rsidRPr="00F6688B">
              <w:rPr>
                <w:rFonts w:ascii="等线" w:eastAsia="等线" w:hAnsi="等线" w:cs="宋体"/>
                <w:kern w:val="0"/>
                <w:sz w:val="20"/>
                <w:szCs w:val="20"/>
              </w:rPr>
              <w:br/>
              <w:t>3.翻建DN300雨水管5m</w:t>
            </w:r>
            <w:r w:rsidRPr="00F6688B">
              <w:rPr>
                <w:rFonts w:ascii="等线" w:eastAsia="等线" w:hAnsi="等线" w:cs="宋体"/>
                <w:kern w:val="0"/>
                <w:sz w:val="20"/>
                <w:szCs w:val="20"/>
              </w:rPr>
              <w:br/>
              <w:t>4.翻建DN300雨水管1m</w:t>
            </w:r>
          </w:p>
        </w:tc>
        <w:tc>
          <w:tcPr>
            <w:tcW w:w="542" w:type="pct"/>
            <w:tcBorders>
              <w:top w:val="nil"/>
              <w:left w:val="nil"/>
              <w:bottom w:val="single" w:sz="4" w:space="0" w:color="auto"/>
              <w:right w:val="single" w:sz="4" w:space="0" w:color="auto"/>
            </w:tcBorders>
            <w:shd w:val="clear" w:color="000000" w:fill="FFFFFF"/>
            <w:noWrap/>
            <w:vAlign w:val="center"/>
            <w:hideMark/>
          </w:tcPr>
          <w:p w14:paraId="705756B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auto"/>
              <w:right w:val="single" w:sz="4" w:space="0" w:color="auto"/>
            </w:tcBorders>
            <w:shd w:val="clear" w:color="000000" w:fill="FFFFFF"/>
            <w:noWrap/>
            <w:vAlign w:val="center"/>
            <w:hideMark/>
          </w:tcPr>
          <w:p w14:paraId="61A5C5A0"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nil"/>
              <w:bottom w:val="single" w:sz="4" w:space="0" w:color="auto"/>
              <w:right w:val="single" w:sz="4" w:space="0" w:color="auto"/>
            </w:tcBorders>
            <w:shd w:val="clear" w:color="000000" w:fill="FFFFFF"/>
            <w:vAlign w:val="center"/>
            <w:hideMark/>
          </w:tcPr>
          <w:p w14:paraId="2F9B78B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2.74m</w:t>
            </w:r>
            <w:r w:rsidRPr="00F6688B">
              <w:rPr>
                <w:rFonts w:ascii="等线" w:eastAsia="等线" w:hAnsi="等线" w:cs="宋体"/>
                <w:kern w:val="0"/>
                <w:sz w:val="20"/>
                <w:szCs w:val="20"/>
              </w:rPr>
              <w:br/>
              <w:t>1.6m</w:t>
            </w:r>
            <w:r w:rsidRPr="00F6688B">
              <w:rPr>
                <w:rFonts w:ascii="等线" w:eastAsia="等线" w:hAnsi="等线" w:cs="宋体"/>
                <w:kern w:val="0"/>
                <w:sz w:val="20"/>
                <w:szCs w:val="20"/>
              </w:rPr>
              <w:br/>
              <w:t>1m</w:t>
            </w:r>
            <w:r w:rsidRPr="00F6688B">
              <w:rPr>
                <w:rFonts w:ascii="等线" w:eastAsia="等线" w:hAnsi="等线" w:cs="宋体"/>
                <w:kern w:val="0"/>
                <w:sz w:val="20"/>
                <w:szCs w:val="20"/>
              </w:rPr>
              <w:br/>
            </w:r>
            <w:proofErr w:type="spellStart"/>
            <w:r w:rsidRPr="00F6688B">
              <w:rPr>
                <w:rFonts w:ascii="等线" w:eastAsia="等线" w:hAnsi="等线" w:cs="宋体"/>
                <w:kern w:val="0"/>
                <w:sz w:val="20"/>
                <w:szCs w:val="20"/>
              </w:rPr>
              <w:t>1m</w:t>
            </w:r>
            <w:proofErr w:type="spellEnd"/>
          </w:p>
        </w:tc>
        <w:tc>
          <w:tcPr>
            <w:tcW w:w="738" w:type="pct"/>
            <w:tcBorders>
              <w:top w:val="nil"/>
              <w:left w:val="nil"/>
              <w:bottom w:val="single" w:sz="4" w:space="0" w:color="auto"/>
              <w:right w:val="single" w:sz="4" w:space="0" w:color="auto"/>
            </w:tcBorders>
            <w:shd w:val="clear" w:color="000000" w:fill="FFFFFF"/>
            <w:vAlign w:val="center"/>
            <w:hideMark/>
          </w:tcPr>
          <w:p w14:paraId="7A74074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合并为一个评估点，一般报审</w:t>
            </w:r>
          </w:p>
        </w:tc>
      </w:tr>
      <w:tr w:rsidR="00F6688B" w:rsidRPr="00F6688B" w14:paraId="3AF9C058"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5D5EE20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w:t>
            </w:r>
          </w:p>
        </w:tc>
        <w:tc>
          <w:tcPr>
            <w:tcW w:w="542" w:type="pct"/>
            <w:tcBorders>
              <w:top w:val="nil"/>
              <w:left w:val="nil"/>
              <w:bottom w:val="single" w:sz="4" w:space="0" w:color="auto"/>
              <w:right w:val="single" w:sz="4" w:space="0" w:color="auto"/>
            </w:tcBorders>
            <w:shd w:val="clear" w:color="000000" w:fill="FFFFFF"/>
            <w:noWrap/>
            <w:vAlign w:val="center"/>
            <w:hideMark/>
          </w:tcPr>
          <w:p w14:paraId="1C1216A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auto"/>
              <w:left w:val="nil"/>
              <w:bottom w:val="single" w:sz="4" w:space="0" w:color="auto"/>
              <w:right w:val="single" w:sz="4" w:space="0" w:color="auto"/>
            </w:tcBorders>
            <w:shd w:val="clear" w:color="000000" w:fill="FFFFFF"/>
            <w:noWrap/>
            <w:vAlign w:val="center"/>
            <w:hideMark/>
          </w:tcPr>
          <w:p w14:paraId="7CFB3ADC"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Y20、Y21、Y22</w:t>
            </w:r>
          </w:p>
        </w:tc>
        <w:tc>
          <w:tcPr>
            <w:tcW w:w="1195" w:type="pct"/>
            <w:tcBorders>
              <w:top w:val="nil"/>
              <w:left w:val="nil"/>
              <w:bottom w:val="single" w:sz="4" w:space="0" w:color="auto"/>
              <w:right w:val="single" w:sz="4" w:space="0" w:color="auto"/>
            </w:tcBorders>
            <w:shd w:val="clear" w:color="000000" w:fill="FFFFFF"/>
            <w:vAlign w:val="center"/>
            <w:hideMark/>
          </w:tcPr>
          <w:p w14:paraId="4D0E0D5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新建混凝土排水沟 800x800,2.5*2m箱涵等</w:t>
            </w:r>
          </w:p>
        </w:tc>
        <w:tc>
          <w:tcPr>
            <w:tcW w:w="542" w:type="pct"/>
            <w:tcBorders>
              <w:top w:val="nil"/>
              <w:left w:val="nil"/>
              <w:bottom w:val="single" w:sz="4" w:space="0" w:color="auto"/>
              <w:right w:val="single" w:sz="4" w:space="0" w:color="auto"/>
            </w:tcBorders>
            <w:shd w:val="clear" w:color="000000" w:fill="FFFFFF"/>
            <w:noWrap/>
            <w:vAlign w:val="center"/>
            <w:hideMark/>
          </w:tcPr>
          <w:p w14:paraId="2F22D9E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auto"/>
              <w:right w:val="single" w:sz="4" w:space="0" w:color="auto"/>
            </w:tcBorders>
            <w:shd w:val="clear" w:color="000000" w:fill="FFFFFF"/>
            <w:noWrap/>
            <w:vAlign w:val="center"/>
            <w:hideMark/>
          </w:tcPr>
          <w:p w14:paraId="670DA90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nil"/>
              <w:bottom w:val="single" w:sz="4" w:space="0" w:color="auto"/>
              <w:right w:val="single" w:sz="4" w:space="0" w:color="auto"/>
            </w:tcBorders>
            <w:shd w:val="clear" w:color="000000" w:fill="FFFFFF"/>
            <w:vAlign w:val="center"/>
            <w:hideMark/>
          </w:tcPr>
          <w:p w14:paraId="121ABABB"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1.68m</w:t>
            </w:r>
          </w:p>
        </w:tc>
        <w:tc>
          <w:tcPr>
            <w:tcW w:w="738" w:type="pct"/>
            <w:tcBorders>
              <w:top w:val="nil"/>
              <w:left w:val="nil"/>
              <w:bottom w:val="single" w:sz="4" w:space="0" w:color="auto"/>
              <w:right w:val="single" w:sz="4" w:space="0" w:color="auto"/>
            </w:tcBorders>
            <w:shd w:val="clear" w:color="000000" w:fill="FFFFFF"/>
            <w:vAlign w:val="center"/>
            <w:hideMark/>
          </w:tcPr>
          <w:p w14:paraId="267A401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合并为一个评估点，一般报审</w:t>
            </w:r>
          </w:p>
        </w:tc>
      </w:tr>
      <w:tr w:rsidR="00F6688B" w:rsidRPr="00F6688B" w14:paraId="21195F18"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1A54D1D4"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43026E0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17号线/10号线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4F4415B4"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Y18</w:t>
            </w:r>
          </w:p>
        </w:tc>
        <w:tc>
          <w:tcPr>
            <w:tcW w:w="1195" w:type="pct"/>
            <w:tcBorders>
              <w:top w:val="nil"/>
              <w:left w:val="nil"/>
              <w:bottom w:val="single" w:sz="4" w:space="0" w:color="000000"/>
              <w:right w:val="single" w:sz="4" w:space="0" w:color="000000"/>
            </w:tcBorders>
            <w:shd w:val="clear" w:color="000000" w:fill="FFFFFF"/>
            <w:vAlign w:val="center"/>
            <w:hideMark/>
          </w:tcPr>
          <w:p w14:paraId="02016A58" w14:textId="77777777" w:rsidR="00F6688B" w:rsidRPr="00F6688B" w:rsidRDefault="00F6688B" w:rsidP="00F6688B">
            <w:pPr>
              <w:widowControl/>
              <w:jc w:val="center"/>
              <w:rPr>
                <w:rFonts w:ascii="宋体" w:hAnsi="宋体" w:cs="宋体" w:hint="eastAsia"/>
                <w:kern w:val="0"/>
                <w:sz w:val="22"/>
                <w:szCs w:val="22"/>
              </w:rPr>
            </w:pPr>
            <w:r w:rsidRPr="00F6688B">
              <w:rPr>
                <w:rFonts w:ascii="宋体" w:hAnsi="宋体" w:cs="宋体"/>
                <w:kern w:val="0"/>
                <w:sz w:val="22"/>
                <w:szCs w:val="22"/>
              </w:rPr>
              <w:t>新建2.5×2.0m箱涵，375m</w:t>
            </w:r>
          </w:p>
        </w:tc>
        <w:tc>
          <w:tcPr>
            <w:tcW w:w="542" w:type="pct"/>
            <w:tcBorders>
              <w:top w:val="nil"/>
              <w:left w:val="nil"/>
              <w:bottom w:val="single" w:sz="4" w:space="0" w:color="000000"/>
              <w:right w:val="single" w:sz="4" w:space="0" w:color="000000"/>
            </w:tcBorders>
            <w:shd w:val="clear" w:color="000000" w:fill="FFFFFF"/>
            <w:noWrap/>
            <w:vAlign w:val="center"/>
            <w:hideMark/>
          </w:tcPr>
          <w:p w14:paraId="0B595E2E"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7E7EC4A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single" w:sz="4" w:space="0" w:color="000000"/>
              <w:bottom w:val="single" w:sz="4" w:space="0" w:color="000000"/>
              <w:right w:val="nil"/>
            </w:tcBorders>
            <w:shd w:val="clear" w:color="000000" w:fill="FFFFFF"/>
            <w:vAlign w:val="center"/>
            <w:hideMark/>
          </w:tcPr>
          <w:p w14:paraId="604A54FB"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4.1m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1EAAFF8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涉及两条地铁线，合并为一个评估点，一般报审</w:t>
            </w:r>
          </w:p>
        </w:tc>
      </w:tr>
      <w:tr w:rsidR="00F6688B" w:rsidRPr="00F6688B" w14:paraId="14F73926"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6561E406"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4</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77759EE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17号线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765D22BC"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W52</w:t>
            </w:r>
          </w:p>
        </w:tc>
        <w:tc>
          <w:tcPr>
            <w:tcW w:w="1195" w:type="pct"/>
            <w:tcBorders>
              <w:top w:val="nil"/>
              <w:left w:val="nil"/>
              <w:bottom w:val="single" w:sz="4" w:space="0" w:color="000000"/>
              <w:right w:val="single" w:sz="4" w:space="0" w:color="000000"/>
            </w:tcBorders>
            <w:shd w:val="clear" w:color="000000" w:fill="FFFFFF"/>
            <w:vAlign w:val="center"/>
            <w:hideMark/>
          </w:tcPr>
          <w:p w14:paraId="6E0A7005" w14:textId="77777777" w:rsidR="00F6688B" w:rsidRPr="00F6688B" w:rsidRDefault="00F6688B" w:rsidP="00F6688B">
            <w:pPr>
              <w:widowControl/>
              <w:jc w:val="center"/>
              <w:rPr>
                <w:rFonts w:ascii="宋体" w:hAnsi="宋体" w:cs="宋体" w:hint="eastAsia"/>
                <w:kern w:val="0"/>
                <w:sz w:val="22"/>
                <w:szCs w:val="22"/>
              </w:rPr>
            </w:pPr>
            <w:r w:rsidRPr="00F6688B">
              <w:rPr>
                <w:rFonts w:ascii="宋体" w:hAnsi="宋体" w:cs="宋体"/>
                <w:kern w:val="0"/>
                <w:sz w:val="22"/>
                <w:szCs w:val="22"/>
              </w:rPr>
              <w:t>扩建DN800污水管道，432m</w:t>
            </w:r>
          </w:p>
        </w:tc>
        <w:tc>
          <w:tcPr>
            <w:tcW w:w="542" w:type="pct"/>
            <w:tcBorders>
              <w:top w:val="nil"/>
              <w:left w:val="nil"/>
              <w:bottom w:val="single" w:sz="4" w:space="0" w:color="000000"/>
              <w:right w:val="single" w:sz="4" w:space="0" w:color="000000"/>
            </w:tcBorders>
            <w:shd w:val="clear" w:color="000000" w:fill="FFFFFF"/>
            <w:noWrap/>
            <w:vAlign w:val="center"/>
            <w:hideMark/>
          </w:tcPr>
          <w:p w14:paraId="2178550C"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2063701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single" w:sz="4" w:space="0" w:color="000000"/>
              <w:bottom w:val="single" w:sz="4" w:space="0" w:color="000000"/>
              <w:right w:val="nil"/>
            </w:tcBorders>
            <w:shd w:val="clear" w:color="000000" w:fill="FFFFFF"/>
            <w:vAlign w:val="center"/>
            <w:hideMark/>
          </w:tcPr>
          <w:p w14:paraId="21D1290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3.46m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701FF49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一般报审</w:t>
            </w:r>
          </w:p>
        </w:tc>
      </w:tr>
      <w:tr w:rsidR="00F6688B" w:rsidRPr="00F6688B" w14:paraId="1561609C"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6B5816AE"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5</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2D6B140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17号线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7FEC7CCD"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W53</w:t>
            </w:r>
          </w:p>
        </w:tc>
        <w:tc>
          <w:tcPr>
            <w:tcW w:w="1195" w:type="pct"/>
            <w:tcBorders>
              <w:top w:val="nil"/>
              <w:left w:val="nil"/>
              <w:bottom w:val="single" w:sz="4" w:space="0" w:color="000000"/>
              <w:right w:val="single" w:sz="4" w:space="0" w:color="000000"/>
            </w:tcBorders>
            <w:shd w:val="clear" w:color="000000" w:fill="FFFFFF"/>
            <w:vAlign w:val="center"/>
            <w:hideMark/>
          </w:tcPr>
          <w:p w14:paraId="2E7CB504" w14:textId="77777777" w:rsidR="00F6688B" w:rsidRPr="00F6688B" w:rsidRDefault="00F6688B" w:rsidP="00F6688B">
            <w:pPr>
              <w:widowControl/>
              <w:jc w:val="center"/>
              <w:rPr>
                <w:rFonts w:ascii="宋体" w:hAnsi="宋体" w:cs="宋体" w:hint="eastAsia"/>
                <w:kern w:val="0"/>
                <w:sz w:val="22"/>
                <w:szCs w:val="22"/>
              </w:rPr>
            </w:pPr>
            <w:r w:rsidRPr="00F6688B">
              <w:rPr>
                <w:rFonts w:ascii="宋体" w:hAnsi="宋体" w:cs="宋体"/>
                <w:kern w:val="0"/>
                <w:sz w:val="22"/>
                <w:szCs w:val="22"/>
              </w:rPr>
              <w:t>扩建DN1000污水管道，237m</w:t>
            </w:r>
          </w:p>
        </w:tc>
        <w:tc>
          <w:tcPr>
            <w:tcW w:w="542" w:type="pct"/>
            <w:tcBorders>
              <w:top w:val="nil"/>
              <w:left w:val="nil"/>
              <w:bottom w:val="single" w:sz="4" w:space="0" w:color="000000"/>
              <w:right w:val="single" w:sz="4" w:space="0" w:color="000000"/>
            </w:tcBorders>
            <w:shd w:val="clear" w:color="000000" w:fill="FFFFFF"/>
            <w:noWrap/>
            <w:vAlign w:val="center"/>
            <w:hideMark/>
          </w:tcPr>
          <w:p w14:paraId="01392DB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099AFE4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single" w:sz="4" w:space="0" w:color="000000"/>
              <w:bottom w:val="single" w:sz="4" w:space="0" w:color="000000"/>
              <w:right w:val="nil"/>
            </w:tcBorders>
            <w:shd w:val="clear" w:color="000000" w:fill="FFFFFF"/>
            <w:vAlign w:val="center"/>
            <w:hideMark/>
          </w:tcPr>
          <w:p w14:paraId="1A1A9463"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4.25m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08BB52B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一般报审</w:t>
            </w:r>
          </w:p>
        </w:tc>
      </w:tr>
      <w:tr w:rsidR="00F6688B" w:rsidRPr="00F6688B" w14:paraId="0DDF8B91"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53C3F0E3"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6</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1EFD1D1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17号线</w:t>
            </w:r>
          </w:p>
        </w:tc>
        <w:tc>
          <w:tcPr>
            <w:tcW w:w="706" w:type="pct"/>
            <w:tcBorders>
              <w:top w:val="nil"/>
              <w:left w:val="nil"/>
              <w:bottom w:val="single" w:sz="4" w:space="0" w:color="000000"/>
              <w:right w:val="single" w:sz="4" w:space="0" w:color="000000"/>
            </w:tcBorders>
            <w:shd w:val="clear" w:color="000000" w:fill="FFFFFF"/>
            <w:vAlign w:val="center"/>
            <w:hideMark/>
          </w:tcPr>
          <w:p w14:paraId="6F524E8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SW-83、SW-101、</w:t>
            </w:r>
            <w:r w:rsidRPr="00F6688B">
              <w:rPr>
                <w:rFonts w:ascii="等线" w:eastAsia="等线" w:hAnsi="等线" w:cs="宋体"/>
                <w:kern w:val="0"/>
                <w:sz w:val="20"/>
                <w:szCs w:val="20"/>
              </w:rPr>
              <w:br/>
              <w:t>SW-91、SW-89</w:t>
            </w:r>
          </w:p>
        </w:tc>
        <w:tc>
          <w:tcPr>
            <w:tcW w:w="1195" w:type="pct"/>
            <w:tcBorders>
              <w:top w:val="nil"/>
              <w:left w:val="nil"/>
              <w:bottom w:val="single" w:sz="4" w:space="0" w:color="000000"/>
              <w:right w:val="single" w:sz="4" w:space="0" w:color="000000"/>
            </w:tcBorders>
            <w:shd w:val="clear" w:color="000000" w:fill="FFFFFF"/>
            <w:vAlign w:val="center"/>
            <w:hideMark/>
          </w:tcPr>
          <w:p w14:paraId="439A7F75" w14:textId="77777777" w:rsidR="00F6688B" w:rsidRPr="00F6688B" w:rsidRDefault="00F6688B" w:rsidP="00F6688B">
            <w:pPr>
              <w:widowControl/>
              <w:jc w:val="center"/>
              <w:rPr>
                <w:rFonts w:ascii="宋体" w:hAnsi="宋体" w:cs="宋体" w:hint="eastAsia"/>
                <w:kern w:val="0"/>
                <w:sz w:val="22"/>
                <w:szCs w:val="22"/>
              </w:rPr>
            </w:pPr>
            <w:r w:rsidRPr="00F6688B">
              <w:rPr>
                <w:rFonts w:ascii="宋体" w:hAnsi="宋体" w:cs="宋体"/>
                <w:kern w:val="0"/>
                <w:sz w:val="22"/>
                <w:szCs w:val="22"/>
              </w:rPr>
              <w:t>扩建DN500~DN1200雨水管道</w:t>
            </w:r>
          </w:p>
        </w:tc>
        <w:tc>
          <w:tcPr>
            <w:tcW w:w="542" w:type="pct"/>
            <w:tcBorders>
              <w:top w:val="nil"/>
              <w:left w:val="nil"/>
              <w:bottom w:val="single" w:sz="4" w:space="0" w:color="000000"/>
              <w:right w:val="single" w:sz="4" w:space="0" w:color="000000"/>
            </w:tcBorders>
            <w:shd w:val="clear" w:color="000000" w:fill="FFFFFF"/>
            <w:noWrap/>
            <w:vAlign w:val="center"/>
            <w:hideMark/>
          </w:tcPr>
          <w:p w14:paraId="1918883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5D2D8DB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single" w:sz="4" w:space="0" w:color="000000"/>
              <w:bottom w:val="single" w:sz="4" w:space="0" w:color="000000"/>
              <w:right w:val="nil"/>
            </w:tcBorders>
            <w:shd w:val="clear" w:color="000000" w:fill="FFFFFF"/>
            <w:vAlign w:val="center"/>
            <w:hideMark/>
          </w:tcPr>
          <w:p w14:paraId="37A2EED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2.5m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00B07E0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合并为一个评估点，一般报审</w:t>
            </w:r>
          </w:p>
        </w:tc>
      </w:tr>
      <w:tr w:rsidR="00F6688B" w:rsidRPr="00F6688B" w14:paraId="6BC66812"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53F9F5EB"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7</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375C1F3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14号线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64262CE3"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W25</w:t>
            </w:r>
          </w:p>
        </w:tc>
        <w:tc>
          <w:tcPr>
            <w:tcW w:w="1195" w:type="pct"/>
            <w:tcBorders>
              <w:top w:val="nil"/>
              <w:left w:val="nil"/>
              <w:bottom w:val="single" w:sz="4" w:space="0" w:color="000000"/>
              <w:right w:val="single" w:sz="4" w:space="0" w:color="000000"/>
            </w:tcBorders>
            <w:shd w:val="clear" w:color="000000" w:fill="FFFFFF"/>
            <w:vAlign w:val="center"/>
            <w:hideMark/>
          </w:tcPr>
          <w:p w14:paraId="2794EB3D"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翻建DN400污</w:t>
            </w:r>
            <w:r w:rsidRPr="00F6688B">
              <w:rPr>
                <w:rFonts w:ascii="宋体" w:hAnsi="宋体" w:cs="宋体"/>
                <w:kern w:val="0"/>
                <w:sz w:val="20"/>
                <w:szCs w:val="20"/>
              </w:rPr>
              <w:t>水管</w:t>
            </w:r>
            <w:r w:rsidRPr="00F6688B">
              <w:rPr>
                <w:rFonts w:ascii="等线" w:eastAsia="等线" w:hAnsi="等线" w:cs="宋体"/>
                <w:kern w:val="0"/>
                <w:sz w:val="20"/>
                <w:szCs w:val="20"/>
              </w:rPr>
              <w:t>1400m</w:t>
            </w:r>
          </w:p>
        </w:tc>
        <w:tc>
          <w:tcPr>
            <w:tcW w:w="542" w:type="pct"/>
            <w:tcBorders>
              <w:top w:val="nil"/>
              <w:left w:val="nil"/>
              <w:bottom w:val="single" w:sz="4" w:space="0" w:color="000000"/>
              <w:right w:val="single" w:sz="4" w:space="0" w:color="000000"/>
            </w:tcBorders>
            <w:shd w:val="clear" w:color="000000" w:fill="FFFFFF"/>
            <w:noWrap/>
            <w:vAlign w:val="center"/>
            <w:hideMark/>
          </w:tcPr>
          <w:p w14:paraId="171156C8"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0F3B056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single" w:sz="4" w:space="0" w:color="000000"/>
              <w:bottom w:val="nil"/>
              <w:right w:val="nil"/>
            </w:tcBorders>
            <w:shd w:val="clear" w:color="000000" w:fill="FFFFFF"/>
            <w:vAlign w:val="center"/>
            <w:hideMark/>
          </w:tcPr>
          <w:p w14:paraId="664B3CF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3.37m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6F6E0BC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一般报审</w:t>
            </w:r>
          </w:p>
        </w:tc>
      </w:tr>
      <w:tr w:rsidR="00F6688B" w:rsidRPr="00F6688B" w14:paraId="0EB709EE"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35935CC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8</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715AD07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深大城际</w:t>
            </w:r>
          </w:p>
        </w:tc>
        <w:tc>
          <w:tcPr>
            <w:tcW w:w="706" w:type="pct"/>
            <w:tcBorders>
              <w:top w:val="nil"/>
              <w:left w:val="nil"/>
              <w:bottom w:val="nil"/>
              <w:right w:val="single" w:sz="4" w:space="0" w:color="000000"/>
            </w:tcBorders>
            <w:shd w:val="clear" w:color="000000" w:fill="FFFFFF"/>
            <w:noWrap/>
            <w:vAlign w:val="center"/>
            <w:hideMark/>
          </w:tcPr>
          <w:p w14:paraId="43FD9DA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W33</w:t>
            </w:r>
          </w:p>
        </w:tc>
        <w:tc>
          <w:tcPr>
            <w:tcW w:w="1195" w:type="pct"/>
            <w:tcBorders>
              <w:top w:val="nil"/>
              <w:left w:val="nil"/>
              <w:bottom w:val="single" w:sz="4" w:space="0" w:color="000000"/>
              <w:right w:val="single" w:sz="4" w:space="0" w:color="000000"/>
            </w:tcBorders>
            <w:shd w:val="clear" w:color="000000" w:fill="FFFFFF"/>
            <w:noWrap/>
            <w:vAlign w:val="center"/>
            <w:hideMark/>
          </w:tcPr>
          <w:p w14:paraId="73962A3E"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翻建DN400污水管，约150m</w:t>
            </w:r>
          </w:p>
        </w:tc>
        <w:tc>
          <w:tcPr>
            <w:tcW w:w="542" w:type="pct"/>
            <w:tcBorders>
              <w:top w:val="nil"/>
              <w:left w:val="nil"/>
              <w:bottom w:val="single" w:sz="4" w:space="0" w:color="000000"/>
              <w:right w:val="single" w:sz="4" w:space="0" w:color="000000"/>
            </w:tcBorders>
            <w:shd w:val="clear" w:color="000000" w:fill="FFFFFF"/>
            <w:noWrap/>
            <w:vAlign w:val="center"/>
            <w:hideMark/>
          </w:tcPr>
          <w:p w14:paraId="62DF822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33913FA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noWrap/>
            <w:vAlign w:val="center"/>
            <w:hideMark/>
          </w:tcPr>
          <w:p w14:paraId="6642CA1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2B4EF26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一般报审</w:t>
            </w:r>
          </w:p>
        </w:tc>
      </w:tr>
      <w:tr w:rsidR="00F6688B" w:rsidRPr="00F6688B" w14:paraId="31B5E9F4"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1F04AA2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9</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10FF967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14号线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383B60D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BJ-679</w:t>
            </w:r>
          </w:p>
        </w:tc>
        <w:tc>
          <w:tcPr>
            <w:tcW w:w="1195" w:type="pct"/>
            <w:tcBorders>
              <w:top w:val="nil"/>
              <w:left w:val="nil"/>
              <w:bottom w:val="single" w:sz="4" w:space="0" w:color="000000"/>
              <w:right w:val="single" w:sz="4" w:space="0" w:color="000000"/>
            </w:tcBorders>
            <w:shd w:val="clear" w:color="000000" w:fill="FFFFFF"/>
            <w:vAlign w:val="center"/>
            <w:hideMark/>
          </w:tcPr>
          <w:p w14:paraId="58FDFDC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4m</w:t>
            </w:r>
          </w:p>
        </w:tc>
        <w:tc>
          <w:tcPr>
            <w:tcW w:w="542" w:type="pct"/>
            <w:tcBorders>
              <w:top w:val="nil"/>
              <w:left w:val="nil"/>
              <w:bottom w:val="single" w:sz="4" w:space="0" w:color="000000"/>
              <w:right w:val="single" w:sz="4" w:space="0" w:color="000000"/>
            </w:tcBorders>
            <w:shd w:val="clear" w:color="000000" w:fill="FFFFFF"/>
            <w:noWrap/>
            <w:vAlign w:val="center"/>
            <w:hideMark/>
          </w:tcPr>
          <w:p w14:paraId="22FCA810"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51C8243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noWrap/>
            <w:vAlign w:val="center"/>
            <w:hideMark/>
          </w:tcPr>
          <w:p w14:paraId="0622008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617A73B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2EF6EF37"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2ADD118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lastRenderedPageBreak/>
              <w:t>10</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7DF54FDC"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14号线</w:t>
            </w:r>
          </w:p>
        </w:tc>
        <w:tc>
          <w:tcPr>
            <w:tcW w:w="706" w:type="pct"/>
            <w:tcBorders>
              <w:top w:val="single" w:sz="4" w:space="0" w:color="000000"/>
              <w:left w:val="nil"/>
              <w:bottom w:val="nil"/>
              <w:right w:val="single" w:sz="4" w:space="0" w:color="000000"/>
            </w:tcBorders>
            <w:shd w:val="clear" w:color="000000" w:fill="FFFFFF"/>
            <w:vAlign w:val="center"/>
            <w:hideMark/>
          </w:tcPr>
          <w:p w14:paraId="4705AE7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BJ-693、BJ-697、</w:t>
            </w:r>
            <w:r w:rsidRPr="00F6688B">
              <w:rPr>
                <w:rFonts w:ascii="等线" w:eastAsia="等线" w:hAnsi="等线" w:cs="宋体"/>
                <w:kern w:val="0"/>
                <w:sz w:val="20"/>
                <w:szCs w:val="20"/>
              </w:rPr>
              <w:br/>
              <w:t>BJ-698</w:t>
            </w:r>
          </w:p>
        </w:tc>
        <w:tc>
          <w:tcPr>
            <w:tcW w:w="1195" w:type="pct"/>
            <w:tcBorders>
              <w:top w:val="nil"/>
              <w:left w:val="nil"/>
              <w:bottom w:val="single" w:sz="4" w:space="0" w:color="000000"/>
              <w:right w:val="single" w:sz="4" w:space="0" w:color="000000"/>
            </w:tcBorders>
            <w:shd w:val="clear" w:color="000000" w:fill="FFFFFF"/>
            <w:vAlign w:val="center"/>
            <w:hideMark/>
          </w:tcPr>
          <w:p w14:paraId="4004167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p>
        </w:tc>
        <w:tc>
          <w:tcPr>
            <w:tcW w:w="542" w:type="pct"/>
            <w:tcBorders>
              <w:top w:val="nil"/>
              <w:left w:val="nil"/>
              <w:bottom w:val="single" w:sz="4" w:space="0" w:color="000000"/>
              <w:right w:val="single" w:sz="4" w:space="0" w:color="000000"/>
            </w:tcBorders>
            <w:shd w:val="clear" w:color="000000" w:fill="FFFFFF"/>
            <w:noWrap/>
            <w:vAlign w:val="center"/>
            <w:hideMark/>
          </w:tcPr>
          <w:p w14:paraId="77DF261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46C4AC5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noWrap/>
            <w:vAlign w:val="center"/>
            <w:hideMark/>
          </w:tcPr>
          <w:p w14:paraId="0214BF8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noWrap/>
            <w:vAlign w:val="center"/>
            <w:hideMark/>
          </w:tcPr>
          <w:p w14:paraId="7103844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17C84180"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5243E3C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11</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1186181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3号线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6058140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BJ-834</w:t>
            </w:r>
          </w:p>
        </w:tc>
        <w:tc>
          <w:tcPr>
            <w:tcW w:w="1195" w:type="pct"/>
            <w:tcBorders>
              <w:top w:val="nil"/>
              <w:left w:val="nil"/>
              <w:bottom w:val="single" w:sz="4" w:space="0" w:color="000000"/>
              <w:right w:val="single" w:sz="4" w:space="0" w:color="000000"/>
            </w:tcBorders>
            <w:shd w:val="clear" w:color="000000" w:fill="FFFFFF"/>
            <w:vAlign w:val="center"/>
            <w:hideMark/>
          </w:tcPr>
          <w:p w14:paraId="2E056EA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翻建DN400</w:t>
            </w:r>
            <w:r w:rsidRPr="00F6688B">
              <w:rPr>
                <w:rFonts w:ascii="宋体" w:hAnsi="宋体" w:cs="宋体"/>
                <w:kern w:val="0"/>
                <w:sz w:val="20"/>
                <w:szCs w:val="20"/>
              </w:rPr>
              <w:t>雨水管</w:t>
            </w:r>
            <w:r w:rsidRPr="00F6688B">
              <w:rPr>
                <w:rFonts w:ascii="等线" w:eastAsia="等线" w:hAnsi="等线" w:cs="宋体"/>
                <w:kern w:val="0"/>
                <w:sz w:val="20"/>
                <w:szCs w:val="20"/>
              </w:rPr>
              <w:t>4m</w:t>
            </w:r>
          </w:p>
        </w:tc>
        <w:tc>
          <w:tcPr>
            <w:tcW w:w="542" w:type="pct"/>
            <w:tcBorders>
              <w:top w:val="nil"/>
              <w:left w:val="nil"/>
              <w:bottom w:val="single" w:sz="4" w:space="0" w:color="000000"/>
              <w:right w:val="single" w:sz="4" w:space="0" w:color="000000"/>
            </w:tcBorders>
            <w:shd w:val="clear" w:color="000000" w:fill="FFFFFF"/>
            <w:noWrap/>
            <w:vAlign w:val="center"/>
            <w:hideMark/>
          </w:tcPr>
          <w:p w14:paraId="21726D7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3DDE003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noWrap/>
            <w:vAlign w:val="center"/>
            <w:hideMark/>
          </w:tcPr>
          <w:p w14:paraId="08BB083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noWrap/>
            <w:vAlign w:val="center"/>
            <w:hideMark/>
          </w:tcPr>
          <w:p w14:paraId="0A37BFD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36DF68DE"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78859886"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12</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3839426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07B4DDF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BJ-833</w:t>
            </w:r>
          </w:p>
        </w:tc>
        <w:tc>
          <w:tcPr>
            <w:tcW w:w="1195" w:type="pct"/>
            <w:tcBorders>
              <w:top w:val="nil"/>
              <w:left w:val="nil"/>
              <w:bottom w:val="single" w:sz="4" w:space="0" w:color="000000"/>
              <w:right w:val="single" w:sz="4" w:space="0" w:color="000000"/>
            </w:tcBorders>
            <w:shd w:val="clear" w:color="000000" w:fill="FFFFFF"/>
            <w:vAlign w:val="center"/>
            <w:hideMark/>
          </w:tcPr>
          <w:p w14:paraId="40B3BB7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翻建DN600</w:t>
            </w:r>
            <w:r w:rsidRPr="00F6688B">
              <w:rPr>
                <w:rFonts w:ascii="宋体" w:hAnsi="宋体" w:cs="宋体"/>
                <w:kern w:val="0"/>
                <w:sz w:val="20"/>
                <w:szCs w:val="20"/>
              </w:rPr>
              <w:t>雨水管</w:t>
            </w:r>
            <w:r w:rsidRPr="00F6688B">
              <w:rPr>
                <w:rFonts w:ascii="等线" w:eastAsia="等线" w:hAnsi="等线" w:cs="宋体"/>
                <w:kern w:val="0"/>
                <w:sz w:val="20"/>
                <w:szCs w:val="20"/>
              </w:rPr>
              <w:t>21m</w:t>
            </w:r>
          </w:p>
        </w:tc>
        <w:tc>
          <w:tcPr>
            <w:tcW w:w="542" w:type="pct"/>
            <w:tcBorders>
              <w:top w:val="nil"/>
              <w:left w:val="nil"/>
              <w:bottom w:val="single" w:sz="4" w:space="0" w:color="000000"/>
              <w:right w:val="single" w:sz="4" w:space="0" w:color="000000"/>
            </w:tcBorders>
            <w:shd w:val="clear" w:color="000000" w:fill="FFFFFF"/>
            <w:noWrap/>
            <w:vAlign w:val="center"/>
            <w:hideMark/>
          </w:tcPr>
          <w:p w14:paraId="4A2CD98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35A189C0"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112E5AB4"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2.6m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3A5A579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4FE8BA1C"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33C6CFC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13</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6D1E224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38157926"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BJ-826</w:t>
            </w:r>
          </w:p>
        </w:tc>
        <w:tc>
          <w:tcPr>
            <w:tcW w:w="1195" w:type="pct"/>
            <w:tcBorders>
              <w:top w:val="nil"/>
              <w:left w:val="nil"/>
              <w:bottom w:val="single" w:sz="4" w:space="0" w:color="000000"/>
              <w:right w:val="single" w:sz="4" w:space="0" w:color="000000"/>
            </w:tcBorders>
            <w:shd w:val="clear" w:color="000000" w:fill="FFFFFF"/>
            <w:vAlign w:val="center"/>
            <w:hideMark/>
          </w:tcPr>
          <w:p w14:paraId="2AD576C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14m</w:t>
            </w:r>
          </w:p>
        </w:tc>
        <w:tc>
          <w:tcPr>
            <w:tcW w:w="542" w:type="pct"/>
            <w:tcBorders>
              <w:top w:val="nil"/>
              <w:left w:val="nil"/>
              <w:bottom w:val="single" w:sz="4" w:space="0" w:color="000000"/>
              <w:right w:val="single" w:sz="4" w:space="0" w:color="000000"/>
            </w:tcBorders>
            <w:shd w:val="clear" w:color="000000" w:fill="FFFFFF"/>
            <w:noWrap/>
            <w:vAlign w:val="center"/>
            <w:hideMark/>
          </w:tcPr>
          <w:p w14:paraId="5A399CA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6F3CC5D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097F4C1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7395ABB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011D2F00"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2E38941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14</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4B973BD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03DF3AA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BJ-832</w:t>
            </w:r>
          </w:p>
        </w:tc>
        <w:tc>
          <w:tcPr>
            <w:tcW w:w="1195" w:type="pct"/>
            <w:tcBorders>
              <w:top w:val="nil"/>
              <w:left w:val="nil"/>
              <w:bottom w:val="single" w:sz="4" w:space="0" w:color="000000"/>
              <w:right w:val="single" w:sz="4" w:space="0" w:color="000000"/>
            </w:tcBorders>
            <w:shd w:val="clear" w:color="000000" w:fill="FFFFFF"/>
            <w:vAlign w:val="center"/>
            <w:hideMark/>
          </w:tcPr>
          <w:p w14:paraId="25DA4EE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6m</w:t>
            </w:r>
          </w:p>
        </w:tc>
        <w:tc>
          <w:tcPr>
            <w:tcW w:w="542" w:type="pct"/>
            <w:tcBorders>
              <w:top w:val="nil"/>
              <w:left w:val="nil"/>
              <w:bottom w:val="single" w:sz="4" w:space="0" w:color="000000"/>
              <w:right w:val="single" w:sz="4" w:space="0" w:color="000000"/>
            </w:tcBorders>
            <w:shd w:val="clear" w:color="000000" w:fill="FFFFFF"/>
            <w:noWrap/>
            <w:vAlign w:val="center"/>
            <w:hideMark/>
          </w:tcPr>
          <w:p w14:paraId="4311777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101FF22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3498D22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65C2E6C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77A6008C"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57A0D563"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15</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50270E4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055AD05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BJ-913</w:t>
            </w:r>
          </w:p>
        </w:tc>
        <w:tc>
          <w:tcPr>
            <w:tcW w:w="1195" w:type="pct"/>
            <w:tcBorders>
              <w:top w:val="nil"/>
              <w:left w:val="nil"/>
              <w:bottom w:val="single" w:sz="4" w:space="0" w:color="000000"/>
              <w:right w:val="single" w:sz="4" w:space="0" w:color="000000"/>
            </w:tcBorders>
            <w:shd w:val="clear" w:color="000000" w:fill="FFFFFF"/>
            <w:vAlign w:val="center"/>
            <w:hideMark/>
          </w:tcPr>
          <w:p w14:paraId="07F8908D"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翻建DN200污</w:t>
            </w:r>
            <w:r w:rsidRPr="00F6688B">
              <w:rPr>
                <w:rFonts w:ascii="宋体" w:hAnsi="宋体" w:cs="宋体"/>
                <w:kern w:val="0"/>
                <w:sz w:val="20"/>
                <w:szCs w:val="20"/>
              </w:rPr>
              <w:t>水管</w:t>
            </w:r>
            <w:r w:rsidRPr="00F6688B">
              <w:rPr>
                <w:rFonts w:ascii="等线" w:eastAsia="等线" w:hAnsi="等线" w:cs="宋体"/>
                <w:kern w:val="0"/>
                <w:sz w:val="20"/>
                <w:szCs w:val="20"/>
              </w:rPr>
              <w:t>8m</w:t>
            </w:r>
          </w:p>
        </w:tc>
        <w:tc>
          <w:tcPr>
            <w:tcW w:w="542" w:type="pct"/>
            <w:tcBorders>
              <w:top w:val="nil"/>
              <w:left w:val="nil"/>
              <w:bottom w:val="single" w:sz="4" w:space="0" w:color="000000"/>
              <w:right w:val="single" w:sz="4" w:space="0" w:color="000000"/>
            </w:tcBorders>
            <w:shd w:val="clear" w:color="000000" w:fill="FFFFFF"/>
            <w:noWrap/>
            <w:vAlign w:val="center"/>
            <w:hideMark/>
          </w:tcPr>
          <w:p w14:paraId="65CE2200"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2FFB3D5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546DA05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0CAD83C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2E658F6B"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366FFA1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16</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00DA085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477DDB9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BJ-513</w:t>
            </w:r>
          </w:p>
        </w:tc>
        <w:tc>
          <w:tcPr>
            <w:tcW w:w="1195" w:type="pct"/>
            <w:tcBorders>
              <w:top w:val="nil"/>
              <w:left w:val="nil"/>
              <w:bottom w:val="single" w:sz="4" w:space="0" w:color="000000"/>
              <w:right w:val="single" w:sz="4" w:space="0" w:color="000000"/>
            </w:tcBorders>
            <w:shd w:val="clear" w:color="000000" w:fill="FFFFFF"/>
            <w:vAlign w:val="center"/>
            <w:hideMark/>
          </w:tcPr>
          <w:p w14:paraId="425E640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4m</w:t>
            </w:r>
          </w:p>
        </w:tc>
        <w:tc>
          <w:tcPr>
            <w:tcW w:w="542" w:type="pct"/>
            <w:tcBorders>
              <w:top w:val="nil"/>
              <w:left w:val="nil"/>
              <w:bottom w:val="single" w:sz="4" w:space="0" w:color="000000"/>
              <w:right w:val="single" w:sz="4" w:space="0" w:color="000000"/>
            </w:tcBorders>
            <w:shd w:val="clear" w:color="000000" w:fill="FFFFFF"/>
            <w:noWrap/>
            <w:vAlign w:val="center"/>
            <w:hideMark/>
          </w:tcPr>
          <w:p w14:paraId="3A3172D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160F37F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60E399E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16935D0E"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4194C6E5"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093BD19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17</w:t>
            </w:r>
          </w:p>
        </w:tc>
        <w:tc>
          <w:tcPr>
            <w:tcW w:w="542" w:type="pct"/>
            <w:tcBorders>
              <w:top w:val="nil"/>
              <w:left w:val="single" w:sz="4" w:space="0" w:color="000000"/>
              <w:bottom w:val="nil"/>
              <w:right w:val="single" w:sz="4" w:space="0" w:color="000000"/>
            </w:tcBorders>
            <w:shd w:val="clear" w:color="000000" w:fill="FFFFFF"/>
            <w:noWrap/>
            <w:vAlign w:val="center"/>
            <w:hideMark/>
          </w:tcPr>
          <w:p w14:paraId="56E45FE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123FF6C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BJ-214</w:t>
            </w:r>
          </w:p>
        </w:tc>
        <w:tc>
          <w:tcPr>
            <w:tcW w:w="1195" w:type="pct"/>
            <w:tcBorders>
              <w:top w:val="nil"/>
              <w:left w:val="nil"/>
              <w:bottom w:val="single" w:sz="4" w:space="0" w:color="000000"/>
              <w:right w:val="single" w:sz="4" w:space="0" w:color="000000"/>
            </w:tcBorders>
            <w:shd w:val="clear" w:color="000000" w:fill="FFFFFF"/>
            <w:vAlign w:val="center"/>
            <w:hideMark/>
          </w:tcPr>
          <w:p w14:paraId="3AEB5D0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2m</w:t>
            </w:r>
          </w:p>
        </w:tc>
        <w:tc>
          <w:tcPr>
            <w:tcW w:w="542" w:type="pct"/>
            <w:tcBorders>
              <w:top w:val="nil"/>
              <w:left w:val="nil"/>
              <w:bottom w:val="single" w:sz="4" w:space="0" w:color="000000"/>
              <w:right w:val="single" w:sz="4" w:space="0" w:color="000000"/>
            </w:tcBorders>
            <w:shd w:val="clear" w:color="000000" w:fill="FFFFFF"/>
            <w:noWrap/>
            <w:vAlign w:val="center"/>
            <w:hideMark/>
          </w:tcPr>
          <w:p w14:paraId="725BBCFC"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446E16A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4E677E9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7370986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5306B1B4"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039F20AD"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18</w:t>
            </w:r>
          </w:p>
        </w:tc>
        <w:tc>
          <w:tcPr>
            <w:tcW w:w="542"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0AB54C6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68404D0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BJ-563</w:t>
            </w:r>
          </w:p>
        </w:tc>
        <w:tc>
          <w:tcPr>
            <w:tcW w:w="1195" w:type="pct"/>
            <w:tcBorders>
              <w:top w:val="nil"/>
              <w:left w:val="nil"/>
              <w:bottom w:val="nil"/>
              <w:right w:val="single" w:sz="4" w:space="0" w:color="000000"/>
            </w:tcBorders>
            <w:shd w:val="clear" w:color="000000" w:fill="FFFFFF"/>
            <w:vAlign w:val="center"/>
            <w:hideMark/>
          </w:tcPr>
          <w:p w14:paraId="05D6ED7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1m</w:t>
            </w:r>
          </w:p>
        </w:tc>
        <w:tc>
          <w:tcPr>
            <w:tcW w:w="542" w:type="pct"/>
            <w:tcBorders>
              <w:top w:val="nil"/>
              <w:left w:val="nil"/>
              <w:bottom w:val="single" w:sz="4" w:space="0" w:color="000000"/>
              <w:right w:val="single" w:sz="4" w:space="0" w:color="000000"/>
            </w:tcBorders>
            <w:shd w:val="clear" w:color="000000" w:fill="FFFFFF"/>
            <w:noWrap/>
            <w:vAlign w:val="center"/>
            <w:hideMark/>
          </w:tcPr>
          <w:p w14:paraId="215FC5DE"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7236A9D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361F89C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72F5994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18AAF274"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42DC301D"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19</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142EADB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5DCA1B04"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BJ-208</w:t>
            </w:r>
          </w:p>
        </w:tc>
        <w:tc>
          <w:tcPr>
            <w:tcW w:w="1195" w:type="pct"/>
            <w:tcBorders>
              <w:top w:val="single" w:sz="4" w:space="0" w:color="000000"/>
              <w:left w:val="nil"/>
              <w:bottom w:val="nil"/>
              <w:right w:val="single" w:sz="4" w:space="0" w:color="000000"/>
            </w:tcBorders>
            <w:shd w:val="clear" w:color="000000" w:fill="FFFFFF"/>
            <w:vAlign w:val="center"/>
            <w:hideMark/>
          </w:tcPr>
          <w:p w14:paraId="2D7B5FBE"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翻建DN400</w:t>
            </w:r>
            <w:r w:rsidRPr="00F6688B">
              <w:rPr>
                <w:rFonts w:ascii="宋体" w:hAnsi="宋体" w:cs="宋体"/>
                <w:kern w:val="0"/>
                <w:sz w:val="20"/>
                <w:szCs w:val="20"/>
              </w:rPr>
              <w:t>雨水管</w:t>
            </w:r>
            <w:r w:rsidRPr="00F6688B">
              <w:rPr>
                <w:rFonts w:ascii="等线" w:eastAsia="等线" w:hAnsi="等线" w:cs="宋体"/>
                <w:kern w:val="0"/>
                <w:sz w:val="20"/>
                <w:szCs w:val="20"/>
              </w:rPr>
              <w:t>21m</w:t>
            </w:r>
          </w:p>
        </w:tc>
        <w:tc>
          <w:tcPr>
            <w:tcW w:w="542" w:type="pct"/>
            <w:tcBorders>
              <w:top w:val="nil"/>
              <w:left w:val="nil"/>
              <w:bottom w:val="single" w:sz="4" w:space="0" w:color="000000"/>
              <w:right w:val="single" w:sz="4" w:space="0" w:color="000000"/>
            </w:tcBorders>
            <w:shd w:val="clear" w:color="000000" w:fill="FFFFFF"/>
            <w:noWrap/>
            <w:vAlign w:val="center"/>
            <w:hideMark/>
          </w:tcPr>
          <w:p w14:paraId="7114B61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429A87C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3D583EE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2.09m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7D71FAAE"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2E9729F4"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71240EC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20</w:t>
            </w:r>
          </w:p>
        </w:tc>
        <w:tc>
          <w:tcPr>
            <w:tcW w:w="542" w:type="pct"/>
            <w:tcBorders>
              <w:top w:val="nil"/>
              <w:left w:val="single" w:sz="4" w:space="0" w:color="000000"/>
              <w:bottom w:val="nil"/>
              <w:right w:val="single" w:sz="4" w:space="0" w:color="000000"/>
            </w:tcBorders>
            <w:shd w:val="clear" w:color="000000" w:fill="FFFFFF"/>
            <w:noWrap/>
            <w:vAlign w:val="center"/>
            <w:hideMark/>
          </w:tcPr>
          <w:p w14:paraId="0F56C7F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深大城际</w:t>
            </w:r>
          </w:p>
        </w:tc>
        <w:tc>
          <w:tcPr>
            <w:tcW w:w="706" w:type="pct"/>
            <w:tcBorders>
              <w:top w:val="single" w:sz="4" w:space="0" w:color="000000"/>
              <w:left w:val="nil"/>
              <w:bottom w:val="nil"/>
              <w:right w:val="single" w:sz="4" w:space="0" w:color="000000"/>
            </w:tcBorders>
            <w:shd w:val="clear" w:color="000000" w:fill="FFFFFF"/>
            <w:noWrap/>
            <w:vAlign w:val="center"/>
            <w:hideMark/>
          </w:tcPr>
          <w:p w14:paraId="0F4173D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W41</w:t>
            </w:r>
          </w:p>
        </w:tc>
        <w:tc>
          <w:tcPr>
            <w:tcW w:w="1195" w:type="pct"/>
            <w:tcBorders>
              <w:top w:val="single" w:sz="4" w:space="0" w:color="000000"/>
              <w:left w:val="nil"/>
              <w:bottom w:val="single" w:sz="4" w:space="0" w:color="000000"/>
              <w:right w:val="single" w:sz="4" w:space="0" w:color="000000"/>
            </w:tcBorders>
            <w:shd w:val="clear" w:color="000000" w:fill="FFFFFF"/>
            <w:noWrap/>
            <w:vAlign w:val="center"/>
            <w:hideMark/>
          </w:tcPr>
          <w:p w14:paraId="5D05F2A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翻建DN300污水管，约240m</w:t>
            </w:r>
          </w:p>
        </w:tc>
        <w:tc>
          <w:tcPr>
            <w:tcW w:w="542" w:type="pct"/>
            <w:tcBorders>
              <w:top w:val="nil"/>
              <w:left w:val="nil"/>
              <w:bottom w:val="single" w:sz="4" w:space="0" w:color="000000"/>
              <w:right w:val="single" w:sz="4" w:space="0" w:color="000000"/>
            </w:tcBorders>
            <w:shd w:val="clear" w:color="000000" w:fill="FFFFFF"/>
            <w:noWrap/>
            <w:vAlign w:val="center"/>
            <w:hideMark/>
          </w:tcPr>
          <w:p w14:paraId="483A813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077C6D6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noWrap/>
            <w:vAlign w:val="center"/>
            <w:hideMark/>
          </w:tcPr>
          <w:p w14:paraId="4B7CFDE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3m</w:t>
            </w:r>
          </w:p>
        </w:tc>
        <w:tc>
          <w:tcPr>
            <w:tcW w:w="738" w:type="pct"/>
            <w:tcBorders>
              <w:top w:val="nil"/>
              <w:left w:val="single" w:sz="4" w:space="0" w:color="auto"/>
              <w:bottom w:val="single" w:sz="4" w:space="0" w:color="auto"/>
              <w:right w:val="single" w:sz="4" w:space="0" w:color="auto"/>
            </w:tcBorders>
            <w:shd w:val="clear" w:color="000000" w:fill="FFFFFF"/>
            <w:noWrap/>
            <w:vAlign w:val="center"/>
            <w:hideMark/>
          </w:tcPr>
          <w:p w14:paraId="152459D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简易程序</w:t>
            </w:r>
          </w:p>
        </w:tc>
      </w:tr>
      <w:tr w:rsidR="00F6688B" w:rsidRPr="00F6688B" w14:paraId="4D41DE29" w14:textId="77777777" w:rsidTr="00F6688B">
        <w:trPr>
          <w:trHeight w:val="5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78314CDB"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21</w:t>
            </w:r>
          </w:p>
        </w:tc>
        <w:tc>
          <w:tcPr>
            <w:tcW w:w="542" w:type="pct"/>
            <w:tcBorders>
              <w:top w:val="single" w:sz="4" w:space="0" w:color="000000"/>
              <w:left w:val="single" w:sz="4" w:space="0" w:color="000000"/>
              <w:bottom w:val="nil"/>
              <w:right w:val="single" w:sz="4" w:space="0" w:color="000000"/>
            </w:tcBorders>
            <w:shd w:val="clear" w:color="000000" w:fill="FFFFFF"/>
            <w:noWrap/>
            <w:vAlign w:val="center"/>
            <w:hideMark/>
          </w:tcPr>
          <w:p w14:paraId="165E57E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05号线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3C5E495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BJ-6、BJ-55</w:t>
            </w:r>
          </w:p>
        </w:tc>
        <w:tc>
          <w:tcPr>
            <w:tcW w:w="1195" w:type="pct"/>
            <w:tcBorders>
              <w:top w:val="nil"/>
              <w:left w:val="nil"/>
              <w:bottom w:val="single" w:sz="4" w:space="0" w:color="000000"/>
              <w:right w:val="single" w:sz="4" w:space="0" w:color="000000"/>
            </w:tcBorders>
            <w:shd w:val="clear" w:color="000000" w:fill="FFFFFF"/>
            <w:vAlign w:val="center"/>
            <w:hideMark/>
          </w:tcPr>
          <w:p w14:paraId="0830C9C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翻建DN500雨</w:t>
            </w:r>
            <w:r w:rsidRPr="00F6688B">
              <w:rPr>
                <w:rFonts w:ascii="宋体" w:hAnsi="宋体" w:cs="宋体"/>
                <w:kern w:val="0"/>
                <w:sz w:val="20"/>
                <w:szCs w:val="20"/>
              </w:rPr>
              <w:t>水管</w:t>
            </w:r>
          </w:p>
        </w:tc>
        <w:tc>
          <w:tcPr>
            <w:tcW w:w="542" w:type="pct"/>
            <w:tcBorders>
              <w:top w:val="nil"/>
              <w:left w:val="nil"/>
              <w:bottom w:val="single" w:sz="4" w:space="0" w:color="000000"/>
              <w:right w:val="single" w:sz="4" w:space="0" w:color="000000"/>
            </w:tcBorders>
            <w:shd w:val="clear" w:color="000000" w:fill="FFFFFF"/>
            <w:noWrap/>
            <w:vAlign w:val="center"/>
            <w:hideMark/>
          </w:tcPr>
          <w:p w14:paraId="52B9A71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374C085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7AE94D3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1m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6344461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简易报审</w:t>
            </w:r>
          </w:p>
        </w:tc>
      </w:tr>
      <w:tr w:rsidR="00F6688B" w:rsidRPr="00F6688B" w14:paraId="6CA0F34F" w14:textId="77777777" w:rsidTr="00F6688B">
        <w:trPr>
          <w:trHeight w:val="615"/>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72F4A3C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22</w:t>
            </w:r>
          </w:p>
        </w:tc>
        <w:tc>
          <w:tcPr>
            <w:tcW w:w="542" w:type="pct"/>
            <w:tcBorders>
              <w:top w:val="single" w:sz="4" w:space="0" w:color="000000"/>
              <w:left w:val="single" w:sz="4" w:space="0" w:color="000000"/>
              <w:bottom w:val="nil"/>
              <w:right w:val="single" w:sz="4" w:space="0" w:color="000000"/>
            </w:tcBorders>
            <w:shd w:val="clear" w:color="000000" w:fill="FFFFFF"/>
            <w:noWrap/>
            <w:vAlign w:val="center"/>
            <w:hideMark/>
          </w:tcPr>
          <w:p w14:paraId="2E3B33A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17号线</w:t>
            </w:r>
          </w:p>
        </w:tc>
        <w:tc>
          <w:tcPr>
            <w:tcW w:w="706" w:type="pct"/>
            <w:tcBorders>
              <w:top w:val="single" w:sz="4" w:space="0" w:color="000000"/>
              <w:left w:val="nil"/>
              <w:bottom w:val="nil"/>
              <w:right w:val="single" w:sz="4" w:space="0" w:color="000000"/>
            </w:tcBorders>
            <w:shd w:val="clear" w:color="000000" w:fill="FFFFFF"/>
            <w:vAlign w:val="center"/>
            <w:hideMark/>
          </w:tcPr>
          <w:p w14:paraId="30394FFB"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BJ-23</w:t>
            </w:r>
          </w:p>
        </w:tc>
        <w:tc>
          <w:tcPr>
            <w:tcW w:w="1195" w:type="pct"/>
            <w:tcBorders>
              <w:top w:val="nil"/>
              <w:left w:val="nil"/>
              <w:bottom w:val="single" w:sz="4" w:space="0" w:color="000000"/>
              <w:right w:val="single" w:sz="4" w:space="0" w:color="000000"/>
            </w:tcBorders>
            <w:shd w:val="clear" w:color="000000" w:fill="FFFFFF"/>
            <w:vAlign w:val="center"/>
            <w:hideMark/>
          </w:tcPr>
          <w:p w14:paraId="21BE208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翻建现状</w:t>
            </w:r>
            <w:r w:rsidRPr="00F6688B">
              <w:rPr>
                <w:rFonts w:ascii="宋体" w:hAnsi="宋体" w:cs="宋体"/>
                <w:kern w:val="0"/>
                <w:sz w:val="20"/>
                <w:szCs w:val="20"/>
              </w:rPr>
              <w:t>雨水管</w:t>
            </w:r>
          </w:p>
        </w:tc>
        <w:tc>
          <w:tcPr>
            <w:tcW w:w="542" w:type="pct"/>
            <w:tcBorders>
              <w:top w:val="nil"/>
              <w:left w:val="nil"/>
              <w:bottom w:val="single" w:sz="4" w:space="0" w:color="000000"/>
              <w:right w:val="single" w:sz="4" w:space="0" w:color="000000"/>
            </w:tcBorders>
            <w:shd w:val="clear" w:color="000000" w:fill="FFFFFF"/>
            <w:noWrap/>
            <w:vAlign w:val="center"/>
            <w:hideMark/>
          </w:tcPr>
          <w:p w14:paraId="15F1EA4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7CB57178"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57CEF3F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1.5m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39722FC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尝试简易程序，不通过后一般报审</w:t>
            </w:r>
          </w:p>
        </w:tc>
      </w:tr>
      <w:tr w:rsidR="00F6688B" w:rsidRPr="00F6688B" w14:paraId="18185497" w14:textId="77777777" w:rsidTr="00F6688B">
        <w:trPr>
          <w:trHeight w:val="8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75A3191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23</w:t>
            </w:r>
          </w:p>
        </w:tc>
        <w:tc>
          <w:tcPr>
            <w:tcW w:w="542" w:type="pct"/>
            <w:tcBorders>
              <w:top w:val="single" w:sz="4" w:space="0" w:color="000000"/>
              <w:left w:val="single" w:sz="4" w:space="0" w:color="000000"/>
              <w:bottom w:val="nil"/>
              <w:right w:val="single" w:sz="4" w:space="0" w:color="000000"/>
            </w:tcBorders>
            <w:shd w:val="clear" w:color="000000" w:fill="FFFFFF"/>
            <w:noWrap/>
            <w:vAlign w:val="center"/>
            <w:hideMark/>
          </w:tcPr>
          <w:p w14:paraId="0D0700F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17号线</w:t>
            </w:r>
          </w:p>
        </w:tc>
        <w:tc>
          <w:tcPr>
            <w:tcW w:w="706" w:type="pct"/>
            <w:tcBorders>
              <w:top w:val="single" w:sz="4" w:space="0" w:color="000000"/>
              <w:left w:val="nil"/>
              <w:bottom w:val="nil"/>
              <w:right w:val="single" w:sz="4" w:space="0" w:color="000000"/>
            </w:tcBorders>
            <w:shd w:val="clear" w:color="000000" w:fill="FFFFFF"/>
            <w:noWrap/>
            <w:vAlign w:val="center"/>
            <w:hideMark/>
          </w:tcPr>
          <w:p w14:paraId="60BBF930"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Y10、W23</w:t>
            </w:r>
          </w:p>
        </w:tc>
        <w:tc>
          <w:tcPr>
            <w:tcW w:w="1195" w:type="pct"/>
            <w:tcBorders>
              <w:top w:val="nil"/>
              <w:left w:val="nil"/>
              <w:bottom w:val="single" w:sz="4" w:space="0" w:color="000000"/>
              <w:right w:val="single" w:sz="4" w:space="0" w:color="000000"/>
            </w:tcBorders>
            <w:shd w:val="clear" w:color="000000" w:fill="FFFFFF"/>
            <w:vAlign w:val="center"/>
            <w:hideMark/>
          </w:tcPr>
          <w:p w14:paraId="265385E6" w14:textId="77777777" w:rsidR="00F6688B" w:rsidRPr="00F6688B" w:rsidRDefault="00F6688B" w:rsidP="00F6688B">
            <w:pPr>
              <w:widowControl/>
              <w:jc w:val="center"/>
              <w:rPr>
                <w:rFonts w:ascii="宋体" w:hAnsi="宋体" w:cs="宋体" w:hint="eastAsia"/>
                <w:kern w:val="0"/>
                <w:sz w:val="22"/>
                <w:szCs w:val="22"/>
              </w:rPr>
            </w:pPr>
            <w:r w:rsidRPr="00F6688B">
              <w:rPr>
                <w:rFonts w:ascii="宋体" w:hAnsi="宋体" w:cs="宋体"/>
                <w:kern w:val="0"/>
                <w:sz w:val="22"/>
                <w:szCs w:val="22"/>
              </w:rPr>
              <w:t>原位翻建DN800污水管道，214m</w:t>
            </w:r>
            <w:r w:rsidRPr="00F6688B">
              <w:rPr>
                <w:rFonts w:ascii="宋体" w:hAnsi="宋体" w:cs="宋体"/>
                <w:kern w:val="0"/>
                <w:sz w:val="22"/>
                <w:szCs w:val="22"/>
              </w:rPr>
              <w:br/>
              <w:t>翻建DN400雨水管</w:t>
            </w:r>
          </w:p>
        </w:tc>
        <w:tc>
          <w:tcPr>
            <w:tcW w:w="542" w:type="pct"/>
            <w:tcBorders>
              <w:top w:val="nil"/>
              <w:left w:val="nil"/>
              <w:bottom w:val="single" w:sz="4" w:space="0" w:color="000000"/>
              <w:right w:val="single" w:sz="4" w:space="0" w:color="000000"/>
            </w:tcBorders>
            <w:shd w:val="clear" w:color="000000" w:fill="FFFFFF"/>
            <w:noWrap/>
            <w:vAlign w:val="center"/>
            <w:hideMark/>
          </w:tcPr>
          <w:p w14:paraId="6D448BC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79B2B56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nil"/>
              <w:right w:val="nil"/>
            </w:tcBorders>
            <w:shd w:val="clear" w:color="000000" w:fill="FFFFFF"/>
            <w:vAlign w:val="center"/>
            <w:hideMark/>
          </w:tcPr>
          <w:p w14:paraId="57E6B431"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5.56m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489BB26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尝试简易程序，不通过后一般报审</w:t>
            </w:r>
          </w:p>
        </w:tc>
      </w:tr>
      <w:tr w:rsidR="00F6688B" w:rsidRPr="00F6688B" w14:paraId="35E6B955" w14:textId="77777777" w:rsidTr="00F6688B">
        <w:trPr>
          <w:trHeight w:val="8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7871F4A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lastRenderedPageBreak/>
              <w:t>24</w:t>
            </w:r>
          </w:p>
        </w:tc>
        <w:tc>
          <w:tcPr>
            <w:tcW w:w="542"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46C395A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03号线</w:t>
            </w:r>
          </w:p>
        </w:tc>
        <w:tc>
          <w:tcPr>
            <w:tcW w:w="706" w:type="pct"/>
            <w:tcBorders>
              <w:top w:val="single" w:sz="4" w:space="0" w:color="000000"/>
              <w:left w:val="nil"/>
              <w:bottom w:val="single" w:sz="4" w:space="0" w:color="000000"/>
              <w:right w:val="single" w:sz="4" w:space="0" w:color="000000"/>
            </w:tcBorders>
            <w:shd w:val="clear" w:color="000000" w:fill="FFFFFF"/>
            <w:noWrap/>
            <w:vAlign w:val="center"/>
            <w:hideMark/>
          </w:tcPr>
          <w:p w14:paraId="5851834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SW-46</w:t>
            </w:r>
          </w:p>
        </w:tc>
        <w:tc>
          <w:tcPr>
            <w:tcW w:w="1195" w:type="pct"/>
            <w:tcBorders>
              <w:top w:val="nil"/>
              <w:left w:val="nil"/>
              <w:bottom w:val="single" w:sz="4" w:space="0" w:color="000000"/>
              <w:right w:val="single" w:sz="4" w:space="0" w:color="000000"/>
            </w:tcBorders>
            <w:shd w:val="clear" w:color="000000" w:fill="FFFFFF"/>
            <w:vAlign w:val="center"/>
            <w:hideMark/>
          </w:tcPr>
          <w:p w14:paraId="4A2649E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翻建DN600污</w:t>
            </w:r>
            <w:r w:rsidRPr="00F6688B">
              <w:rPr>
                <w:rFonts w:ascii="宋体" w:hAnsi="宋体" w:cs="宋体"/>
                <w:kern w:val="0"/>
                <w:sz w:val="20"/>
                <w:szCs w:val="20"/>
              </w:rPr>
              <w:t>水管</w:t>
            </w:r>
            <w:r w:rsidRPr="00F6688B">
              <w:rPr>
                <w:rFonts w:ascii="等线" w:eastAsia="等线" w:hAnsi="等线" w:cs="宋体"/>
                <w:kern w:val="0"/>
                <w:sz w:val="20"/>
                <w:szCs w:val="20"/>
              </w:rPr>
              <w:t>70m</w:t>
            </w:r>
          </w:p>
        </w:tc>
        <w:tc>
          <w:tcPr>
            <w:tcW w:w="542" w:type="pct"/>
            <w:tcBorders>
              <w:top w:val="nil"/>
              <w:left w:val="nil"/>
              <w:bottom w:val="single" w:sz="4" w:space="0" w:color="000000"/>
              <w:right w:val="single" w:sz="4" w:space="0" w:color="000000"/>
            </w:tcBorders>
            <w:shd w:val="clear" w:color="000000" w:fill="FFFFFF"/>
            <w:noWrap/>
            <w:vAlign w:val="center"/>
            <w:hideMark/>
          </w:tcPr>
          <w:p w14:paraId="39EE209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nil"/>
            </w:tcBorders>
            <w:shd w:val="clear" w:color="000000" w:fill="FFFFFF"/>
            <w:noWrap/>
            <w:vAlign w:val="center"/>
            <w:hideMark/>
          </w:tcPr>
          <w:p w14:paraId="7F64725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B82F2EE"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2.5m</w:t>
            </w:r>
          </w:p>
        </w:tc>
        <w:tc>
          <w:tcPr>
            <w:tcW w:w="738" w:type="pct"/>
            <w:tcBorders>
              <w:top w:val="nil"/>
              <w:left w:val="single" w:sz="4" w:space="0" w:color="auto"/>
              <w:bottom w:val="single" w:sz="4" w:space="0" w:color="auto"/>
              <w:right w:val="single" w:sz="4" w:space="0" w:color="auto"/>
            </w:tcBorders>
            <w:shd w:val="clear" w:color="000000" w:fill="FFFFFF"/>
            <w:vAlign w:val="center"/>
            <w:hideMark/>
          </w:tcPr>
          <w:p w14:paraId="79AE7C6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尝试简易程序，不通过后一般报审</w:t>
            </w:r>
          </w:p>
        </w:tc>
      </w:tr>
      <w:tr w:rsidR="00F6688B" w:rsidRPr="00F6688B" w14:paraId="19988B63" w14:textId="77777777" w:rsidTr="00F6688B">
        <w:trPr>
          <w:trHeight w:val="82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6F60C3EC"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25</w:t>
            </w:r>
          </w:p>
        </w:tc>
        <w:tc>
          <w:tcPr>
            <w:tcW w:w="542" w:type="pct"/>
            <w:tcBorders>
              <w:top w:val="nil"/>
              <w:left w:val="single" w:sz="4" w:space="0" w:color="000000"/>
              <w:bottom w:val="nil"/>
              <w:right w:val="single" w:sz="4" w:space="0" w:color="000000"/>
            </w:tcBorders>
            <w:shd w:val="clear" w:color="000000" w:fill="FFFFFF"/>
            <w:noWrap/>
            <w:vAlign w:val="center"/>
            <w:hideMark/>
          </w:tcPr>
          <w:p w14:paraId="6E4930F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深大城际</w:t>
            </w:r>
          </w:p>
        </w:tc>
        <w:tc>
          <w:tcPr>
            <w:tcW w:w="706" w:type="pct"/>
            <w:tcBorders>
              <w:top w:val="nil"/>
              <w:left w:val="nil"/>
              <w:bottom w:val="nil"/>
              <w:right w:val="single" w:sz="4" w:space="0" w:color="000000"/>
            </w:tcBorders>
            <w:shd w:val="clear" w:color="000000" w:fill="FFFFFF"/>
            <w:noWrap/>
            <w:vAlign w:val="center"/>
            <w:hideMark/>
          </w:tcPr>
          <w:p w14:paraId="08E853DE"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W30</w:t>
            </w:r>
          </w:p>
        </w:tc>
        <w:tc>
          <w:tcPr>
            <w:tcW w:w="1195" w:type="pct"/>
            <w:tcBorders>
              <w:top w:val="nil"/>
              <w:left w:val="nil"/>
              <w:bottom w:val="nil"/>
              <w:right w:val="single" w:sz="4" w:space="0" w:color="000000"/>
            </w:tcBorders>
            <w:shd w:val="clear" w:color="000000" w:fill="FFFFFF"/>
            <w:noWrap/>
            <w:vAlign w:val="center"/>
            <w:hideMark/>
          </w:tcPr>
          <w:p w14:paraId="53E620EC"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翻建DN400污水管，约69m</w:t>
            </w:r>
          </w:p>
        </w:tc>
        <w:tc>
          <w:tcPr>
            <w:tcW w:w="542" w:type="pct"/>
            <w:tcBorders>
              <w:top w:val="nil"/>
              <w:left w:val="nil"/>
              <w:bottom w:val="nil"/>
              <w:right w:val="single" w:sz="4" w:space="0" w:color="000000"/>
            </w:tcBorders>
            <w:shd w:val="clear" w:color="000000" w:fill="FFFFFF"/>
            <w:noWrap/>
            <w:vAlign w:val="center"/>
            <w:hideMark/>
          </w:tcPr>
          <w:p w14:paraId="3E89DD32"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nil"/>
              <w:right w:val="nil"/>
            </w:tcBorders>
            <w:shd w:val="clear" w:color="000000" w:fill="FFFFFF"/>
            <w:noWrap/>
            <w:vAlign w:val="center"/>
            <w:hideMark/>
          </w:tcPr>
          <w:p w14:paraId="49F78A60"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single" w:sz="4" w:space="0" w:color="000000"/>
              <w:bottom w:val="nil"/>
              <w:right w:val="single" w:sz="4" w:space="0" w:color="000000"/>
            </w:tcBorders>
            <w:shd w:val="clear" w:color="000000" w:fill="FFFFFF"/>
            <w:noWrap/>
            <w:vAlign w:val="center"/>
            <w:hideMark/>
          </w:tcPr>
          <w:p w14:paraId="38845C1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2m</w:t>
            </w:r>
          </w:p>
        </w:tc>
        <w:tc>
          <w:tcPr>
            <w:tcW w:w="738" w:type="pct"/>
            <w:tcBorders>
              <w:top w:val="nil"/>
              <w:left w:val="single" w:sz="4" w:space="0" w:color="auto"/>
              <w:bottom w:val="nil"/>
              <w:right w:val="single" w:sz="4" w:space="0" w:color="auto"/>
            </w:tcBorders>
            <w:shd w:val="clear" w:color="000000" w:fill="FFFFFF"/>
            <w:vAlign w:val="center"/>
            <w:hideMark/>
          </w:tcPr>
          <w:p w14:paraId="48CDC8AE"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尝试简易程序，不通过后一般报审</w:t>
            </w:r>
          </w:p>
        </w:tc>
      </w:tr>
      <w:tr w:rsidR="00F6688B" w:rsidRPr="00F6688B" w14:paraId="19AAAE03" w14:textId="77777777" w:rsidTr="00F6688B">
        <w:trPr>
          <w:trHeight w:val="94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0C28161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26</w:t>
            </w:r>
          </w:p>
        </w:tc>
        <w:tc>
          <w:tcPr>
            <w:tcW w:w="542"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78E3D12F"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w:t>
            </w:r>
          </w:p>
        </w:tc>
        <w:tc>
          <w:tcPr>
            <w:tcW w:w="706" w:type="pct"/>
            <w:tcBorders>
              <w:top w:val="single" w:sz="4" w:space="0" w:color="000000"/>
              <w:left w:val="nil"/>
              <w:bottom w:val="single" w:sz="4" w:space="0" w:color="000000"/>
              <w:right w:val="single" w:sz="4" w:space="0" w:color="000000"/>
            </w:tcBorders>
            <w:shd w:val="clear" w:color="000000" w:fill="FFFFFF"/>
            <w:noWrap/>
            <w:vAlign w:val="center"/>
            <w:hideMark/>
          </w:tcPr>
          <w:p w14:paraId="56DCE2B2"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BJ-464</w:t>
            </w:r>
          </w:p>
        </w:tc>
        <w:tc>
          <w:tcPr>
            <w:tcW w:w="1195" w:type="pct"/>
            <w:tcBorders>
              <w:top w:val="single" w:sz="4" w:space="0" w:color="000000"/>
              <w:left w:val="nil"/>
              <w:bottom w:val="single" w:sz="4" w:space="0" w:color="000000"/>
              <w:right w:val="single" w:sz="4" w:space="0" w:color="000000"/>
            </w:tcBorders>
            <w:shd w:val="clear" w:color="000000" w:fill="FFFFFF"/>
            <w:vAlign w:val="center"/>
            <w:hideMark/>
          </w:tcPr>
          <w:p w14:paraId="72F1B2C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8m</w:t>
            </w:r>
          </w:p>
        </w:tc>
        <w:tc>
          <w:tcPr>
            <w:tcW w:w="542" w:type="pct"/>
            <w:tcBorders>
              <w:top w:val="single" w:sz="4" w:space="0" w:color="000000"/>
              <w:left w:val="nil"/>
              <w:bottom w:val="single" w:sz="4" w:space="0" w:color="000000"/>
              <w:right w:val="single" w:sz="4" w:space="0" w:color="000000"/>
            </w:tcBorders>
            <w:shd w:val="clear" w:color="000000" w:fill="FFFFFF"/>
            <w:noWrap/>
            <w:vAlign w:val="center"/>
            <w:hideMark/>
          </w:tcPr>
          <w:p w14:paraId="3D64A6F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single" w:sz="4" w:space="0" w:color="000000"/>
              <w:left w:val="nil"/>
              <w:bottom w:val="single" w:sz="4" w:space="0" w:color="000000"/>
              <w:right w:val="single" w:sz="4" w:space="0" w:color="000000"/>
            </w:tcBorders>
            <w:shd w:val="clear" w:color="000000" w:fill="FFFFFF"/>
            <w:noWrap/>
            <w:vAlign w:val="center"/>
            <w:hideMark/>
          </w:tcPr>
          <w:p w14:paraId="5966BCA1"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single" w:sz="4" w:space="0" w:color="000000"/>
              <w:left w:val="nil"/>
              <w:bottom w:val="single" w:sz="4" w:space="0" w:color="000000"/>
              <w:right w:val="single" w:sz="4" w:space="0" w:color="000000"/>
            </w:tcBorders>
            <w:shd w:val="clear" w:color="000000" w:fill="FFFFFF"/>
            <w:noWrap/>
            <w:vAlign w:val="center"/>
            <w:hideMark/>
          </w:tcPr>
          <w:p w14:paraId="555F575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1m</w:t>
            </w:r>
          </w:p>
        </w:tc>
        <w:tc>
          <w:tcPr>
            <w:tcW w:w="738" w:type="pct"/>
            <w:tcBorders>
              <w:top w:val="single" w:sz="4" w:space="0" w:color="000000"/>
              <w:left w:val="nil"/>
              <w:bottom w:val="single" w:sz="4" w:space="0" w:color="000000"/>
              <w:right w:val="single" w:sz="4" w:space="0" w:color="000000"/>
            </w:tcBorders>
            <w:shd w:val="clear" w:color="000000" w:fill="FFFFFF"/>
            <w:vAlign w:val="center"/>
            <w:hideMark/>
          </w:tcPr>
          <w:p w14:paraId="45A658D5"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25号线正在推进一期工程建设，涉及龙岗区仅为坂田街道，未涉及深圳河流域；简易报审</w:t>
            </w:r>
          </w:p>
        </w:tc>
      </w:tr>
      <w:tr w:rsidR="00F6688B" w:rsidRPr="00F6688B" w14:paraId="077FA84C" w14:textId="77777777" w:rsidTr="00F6688B">
        <w:trPr>
          <w:trHeight w:val="94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43E2594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27</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5D877E09"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31FB148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BJ-533</w:t>
            </w:r>
          </w:p>
        </w:tc>
        <w:tc>
          <w:tcPr>
            <w:tcW w:w="1195" w:type="pct"/>
            <w:tcBorders>
              <w:top w:val="nil"/>
              <w:left w:val="nil"/>
              <w:bottom w:val="single" w:sz="4" w:space="0" w:color="000000"/>
              <w:right w:val="single" w:sz="4" w:space="0" w:color="000000"/>
            </w:tcBorders>
            <w:shd w:val="clear" w:color="000000" w:fill="FFFFFF"/>
            <w:vAlign w:val="center"/>
            <w:hideMark/>
          </w:tcPr>
          <w:p w14:paraId="084F8984"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翻建DN300</w:t>
            </w:r>
            <w:r w:rsidRPr="00F6688B">
              <w:rPr>
                <w:rFonts w:ascii="宋体" w:hAnsi="宋体" w:cs="宋体"/>
                <w:kern w:val="0"/>
                <w:sz w:val="20"/>
                <w:szCs w:val="20"/>
              </w:rPr>
              <w:t>雨水管</w:t>
            </w:r>
            <w:r w:rsidRPr="00F6688B">
              <w:rPr>
                <w:rFonts w:ascii="等线" w:eastAsia="等线" w:hAnsi="等线" w:cs="宋体"/>
                <w:kern w:val="0"/>
                <w:sz w:val="20"/>
                <w:szCs w:val="20"/>
              </w:rPr>
              <w:t>11m</w:t>
            </w:r>
          </w:p>
        </w:tc>
        <w:tc>
          <w:tcPr>
            <w:tcW w:w="542" w:type="pct"/>
            <w:tcBorders>
              <w:top w:val="nil"/>
              <w:left w:val="nil"/>
              <w:bottom w:val="single" w:sz="4" w:space="0" w:color="000000"/>
              <w:right w:val="single" w:sz="4" w:space="0" w:color="000000"/>
            </w:tcBorders>
            <w:shd w:val="clear" w:color="000000" w:fill="FFFFFF"/>
            <w:noWrap/>
            <w:vAlign w:val="center"/>
            <w:hideMark/>
          </w:tcPr>
          <w:p w14:paraId="6E5B33D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single" w:sz="4" w:space="0" w:color="000000"/>
            </w:tcBorders>
            <w:shd w:val="clear" w:color="000000" w:fill="FFFFFF"/>
            <w:noWrap/>
            <w:vAlign w:val="center"/>
            <w:hideMark/>
          </w:tcPr>
          <w:p w14:paraId="3BE0A35C"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nil"/>
              <w:bottom w:val="single" w:sz="4" w:space="0" w:color="000000"/>
              <w:right w:val="single" w:sz="4" w:space="0" w:color="000000"/>
            </w:tcBorders>
            <w:shd w:val="clear" w:color="000000" w:fill="FFFFFF"/>
            <w:vAlign w:val="center"/>
            <w:hideMark/>
          </w:tcPr>
          <w:p w14:paraId="33E7DBC3"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1m</w:t>
            </w:r>
          </w:p>
        </w:tc>
        <w:tc>
          <w:tcPr>
            <w:tcW w:w="738" w:type="pct"/>
            <w:tcBorders>
              <w:top w:val="nil"/>
              <w:left w:val="nil"/>
              <w:bottom w:val="single" w:sz="4" w:space="0" w:color="000000"/>
              <w:right w:val="single" w:sz="4" w:space="0" w:color="000000"/>
            </w:tcBorders>
            <w:shd w:val="clear" w:color="000000" w:fill="FFFFFF"/>
            <w:vAlign w:val="center"/>
            <w:hideMark/>
          </w:tcPr>
          <w:p w14:paraId="60E68B6C"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25号线正在推进一期工程建设，涉及龙岗区仅为坂田街道，未涉及深圳河流域；简易报审</w:t>
            </w:r>
          </w:p>
        </w:tc>
      </w:tr>
      <w:tr w:rsidR="00F6688B" w:rsidRPr="00F6688B" w14:paraId="7E3E0831" w14:textId="77777777" w:rsidTr="00F6688B">
        <w:trPr>
          <w:trHeight w:val="94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47681AF7"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28</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7FDF47C6"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33D17329"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W9、W10、W12</w:t>
            </w:r>
          </w:p>
        </w:tc>
        <w:tc>
          <w:tcPr>
            <w:tcW w:w="1195" w:type="pct"/>
            <w:tcBorders>
              <w:top w:val="nil"/>
              <w:left w:val="nil"/>
              <w:bottom w:val="single" w:sz="4" w:space="0" w:color="000000"/>
              <w:right w:val="single" w:sz="4" w:space="0" w:color="000000"/>
            </w:tcBorders>
            <w:shd w:val="clear" w:color="000000" w:fill="FFFFFF"/>
            <w:vAlign w:val="center"/>
            <w:hideMark/>
          </w:tcPr>
          <w:p w14:paraId="053BCC08"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新建及原位翻建DN300~DN600污水管道,1053m</w:t>
            </w:r>
          </w:p>
        </w:tc>
        <w:tc>
          <w:tcPr>
            <w:tcW w:w="542" w:type="pct"/>
            <w:tcBorders>
              <w:top w:val="nil"/>
              <w:left w:val="nil"/>
              <w:bottom w:val="single" w:sz="4" w:space="0" w:color="000000"/>
              <w:right w:val="single" w:sz="4" w:space="0" w:color="000000"/>
            </w:tcBorders>
            <w:shd w:val="clear" w:color="000000" w:fill="FFFFFF"/>
            <w:noWrap/>
            <w:vAlign w:val="center"/>
            <w:hideMark/>
          </w:tcPr>
          <w:p w14:paraId="620F041B"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single" w:sz="4" w:space="0" w:color="000000"/>
            </w:tcBorders>
            <w:shd w:val="clear" w:color="000000" w:fill="FFFFFF"/>
            <w:noWrap/>
            <w:vAlign w:val="center"/>
            <w:hideMark/>
          </w:tcPr>
          <w:p w14:paraId="751D584C"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nil"/>
              <w:bottom w:val="single" w:sz="4" w:space="0" w:color="000000"/>
              <w:right w:val="single" w:sz="4" w:space="0" w:color="000000"/>
            </w:tcBorders>
            <w:shd w:val="clear" w:color="000000" w:fill="FFFFFF"/>
            <w:vAlign w:val="center"/>
            <w:hideMark/>
          </w:tcPr>
          <w:p w14:paraId="01D1494F"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3.33m</w:t>
            </w:r>
          </w:p>
        </w:tc>
        <w:tc>
          <w:tcPr>
            <w:tcW w:w="738" w:type="pct"/>
            <w:tcBorders>
              <w:top w:val="nil"/>
              <w:left w:val="nil"/>
              <w:bottom w:val="single" w:sz="4" w:space="0" w:color="000000"/>
              <w:right w:val="single" w:sz="4" w:space="0" w:color="000000"/>
            </w:tcBorders>
            <w:shd w:val="clear" w:color="000000" w:fill="FFFFFF"/>
            <w:vAlign w:val="center"/>
            <w:hideMark/>
          </w:tcPr>
          <w:p w14:paraId="54F60C2D"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25号线正在推进一期工程建设，涉及龙岗区仅为坂田街道，未涉及深圳河流域；简易报审</w:t>
            </w:r>
          </w:p>
        </w:tc>
      </w:tr>
      <w:tr w:rsidR="00F6688B" w:rsidRPr="00F6688B" w14:paraId="0B10E70F" w14:textId="77777777" w:rsidTr="00F6688B">
        <w:trPr>
          <w:trHeight w:val="948"/>
        </w:trPr>
        <w:tc>
          <w:tcPr>
            <w:tcW w:w="194" w:type="pct"/>
            <w:tcBorders>
              <w:top w:val="nil"/>
              <w:left w:val="single" w:sz="4" w:space="0" w:color="auto"/>
              <w:bottom w:val="single" w:sz="4" w:space="0" w:color="auto"/>
              <w:right w:val="single" w:sz="4" w:space="0" w:color="auto"/>
            </w:tcBorders>
            <w:shd w:val="clear" w:color="000000" w:fill="FFFFFF"/>
            <w:noWrap/>
            <w:vAlign w:val="center"/>
            <w:hideMark/>
          </w:tcPr>
          <w:p w14:paraId="2CCD3B95"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29</w:t>
            </w:r>
          </w:p>
        </w:tc>
        <w:tc>
          <w:tcPr>
            <w:tcW w:w="542" w:type="pct"/>
            <w:tcBorders>
              <w:top w:val="nil"/>
              <w:left w:val="single" w:sz="4" w:space="0" w:color="000000"/>
              <w:bottom w:val="single" w:sz="4" w:space="0" w:color="000000"/>
              <w:right w:val="single" w:sz="4" w:space="0" w:color="000000"/>
            </w:tcBorders>
            <w:shd w:val="clear" w:color="000000" w:fill="FFFFFF"/>
            <w:noWrap/>
            <w:vAlign w:val="center"/>
            <w:hideMark/>
          </w:tcPr>
          <w:p w14:paraId="58739FAA"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w:t>
            </w:r>
          </w:p>
        </w:tc>
        <w:tc>
          <w:tcPr>
            <w:tcW w:w="706" w:type="pct"/>
            <w:tcBorders>
              <w:top w:val="nil"/>
              <w:left w:val="nil"/>
              <w:bottom w:val="single" w:sz="4" w:space="0" w:color="000000"/>
              <w:right w:val="single" w:sz="4" w:space="0" w:color="000000"/>
            </w:tcBorders>
            <w:shd w:val="clear" w:color="000000" w:fill="FFFFFF"/>
            <w:noWrap/>
            <w:vAlign w:val="center"/>
            <w:hideMark/>
          </w:tcPr>
          <w:p w14:paraId="66C1231C"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Y31、Y16、W36</w:t>
            </w:r>
          </w:p>
        </w:tc>
        <w:tc>
          <w:tcPr>
            <w:tcW w:w="1195" w:type="pct"/>
            <w:tcBorders>
              <w:top w:val="nil"/>
              <w:left w:val="nil"/>
              <w:bottom w:val="single" w:sz="4" w:space="0" w:color="000000"/>
              <w:right w:val="single" w:sz="4" w:space="0" w:color="000000"/>
            </w:tcBorders>
            <w:shd w:val="clear" w:color="000000" w:fill="FFFFFF"/>
            <w:vAlign w:val="center"/>
            <w:hideMark/>
          </w:tcPr>
          <w:p w14:paraId="1A6CC7A9" w14:textId="77777777" w:rsidR="00F6688B" w:rsidRPr="00F6688B" w:rsidRDefault="00F6688B" w:rsidP="00F6688B">
            <w:pPr>
              <w:widowControl/>
              <w:jc w:val="center"/>
              <w:rPr>
                <w:rFonts w:ascii="宋体" w:hAnsi="宋体" w:cs="宋体" w:hint="eastAsia"/>
                <w:kern w:val="0"/>
                <w:sz w:val="22"/>
                <w:szCs w:val="22"/>
              </w:rPr>
            </w:pPr>
            <w:r w:rsidRPr="00F6688B">
              <w:rPr>
                <w:rFonts w:ascii="宋体" w:hAnsi="宋体" w:cs="宋体"/>
                <w:kern w:val="0"/>
                <w:sz w:val="22"/>
                <w:szCs w:val="22"/>
              </w:rPr>
              <w:t>扩建DN1800雨水管道，新建DN800污水管等</w:t>
            </w:r>
          </w:p>
        </w:tc>
        <w:tc>
          <w:tcPr>
            <w:tcW w:w="542" w:type="pct"/>
            <w:tcBorders>
              <w:top w:val="nil"/>
              <w:left w:val="nil"/>
              <w:bottom w:val="single" w:sz="4" w:space="0" w:color="000000"/>
              <w:right w:val="single" w:sz="4" w:space="0" w:color="000000"/>
            </w:tcBorders>
            <w:shd w:val="clear" w:color="000000" w:fill="FFFFFF"/>
            <w:noWrap/>
            <w:vAlign w:val="center"/>
            <w:hideMark/>
          </w:tcPr>
          <w:p w14:paraId="5A3453BE"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进入安保范围线</w:t>
            </w:r>
          </w:p>
        </w:tc>
        <w:tc>
          <w:tcPr>
            <w:tcW w:w="377" w:type="pct"/>
            <w:tcBorders>
              <w:top w:val="nil"/>
              <w:left w:val="nil"/>
              <w:bottom w:val="single" w:sz="4" w:space="0" w:color="000000"/>
              <w:right w:val="single" w:sz="4" w:space="0" w:color="000000"/>
            </w:tcBorders>
            <w:shd w:val="clear" w:color="000000" w:fill="FFFFFF"/>
            <w:noWrap/>
            <w:vAlign w:val="center"/>
            <w:hideMark/>
          </w:tcPr>
          <w:p w14:paraId="247D8674"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开挖</w:t>
            </w:r>
          </w:p>
        </w:tc>
        <w:tc>
          <w:tcPr>
            <w:tcW w:w="704" w:type="pct"/>
            <w:tcBorders>
              <w:top w:val="nil"/>
              <w:left w:val="nil"/>
              <w:bottom w:val="single" w:sz="4" w:space="0" w:color="000000"/>
              <w:right w:val="single" w:sz="4" w:space="0" w:color="000000"/>
            </w:tcBorders>
            <w:shd w:val="clear" w:color="000000" w:fill="FFFFFF"/>
            <w:vAlign w:val="center"/>
            <w:hideMark/>
          </w:tcPr>
          <w:p w14:paraId="7E9BCF3A" w14:textId="77777777" w:rsidR="00F6688B" w:rsidRPr="00F6688B" w:rsidRDefault="00F6688B" w:rsidP="00F6688B">
            <w:pPr>
              <w:widowControl/>
              <w:jc w:val="center"/>
              <w:rPr>
                <w:rFonts w:ascii="等线" w:eastAsia="等线" w:hAnsi="等线" w:cs="宋体" w:hint="eastAsia"/>
                <w:kern w:val="0"/>
                <w:sz w:val="20"/>
                <w:szCs w:val="20"/>
              </w:rPr>
            </w:pPr>
            <w:r w:rsidRPr="00F6688B">
              <w:rPr>
                <w:rFonts w:ascii="等线" w:eastAsia="等线" w:hAnsi="等线" w:cs="宋体"/>
                <w:kern w:val="0"/>
                <w:sz w:val="20"/>
                <w:szCs w:val="20"/>
              </w:rPr>
              <w:t>3.63m</w:t>
            </w:r>
          </w:p>
        </w:tc>
        <w:tc>
          <w:tcPr>
            <w:tcW w:w="738" w:type="pct"/>
            <w:tcBorders>
              <w:top w:val="nil"/>
              <w:left w:val="nil"/>
              <w:bottom w:val="single" w:sz="4" w:space="0" w:color="000000"/>
              <w:right w:val="single" w:sz="4" w:space="0" w:color="000000"/>
            </w:tcBorders>
            <w:shd w:val="clear" w:color="000000" w:fill="FFFFFF"/>
            <w:vAlign w:val="center"/>
            <w:hideMark/>
          </w:tcPr>
          <w:p w14:paraId="3A69E207" w14:textId="77777777" w:rsidR="00F6688B" w:rsidRPr="00F6688B" w:rsidRDefault="00F6688B" w:rsidP="00F6688B">
            <w:pPr>
              <w:widowControl/>
              <w:jc w:val="center"/>
              <w:rPr>
                <w:rFonts w:ascii="宋体" w:hAnsi="宋体" w:cs="宋体" w:hint="eastAsia"/>
                <w:kern w:val="0"/>
                <w:sz w:val="20"/>
                <w:szCs w:val="20"/>
              </w:rPr>
            </w:pPr>
            <w:r w:rsidRPr="00F6688B">
              <w:rPr>
                <w:rFonts w:ascii="宋体" w:hAnsi="宋体" w:cs="宋体"/>
                <w:kern w:val="0"/>
                <w:sz w:val="20"/>
                <w:szCs w:val="20"/>
              </w:rPr>
              <w:t>25号线正在推进一期工程建设，涉及龙岗区仅为坂田街道，未涉及深圳河流域；简易报审</w:t>
            </w:r>
          </w:p>
        </w:tc>
      </w:tr>
    </w:tbl>
    <w:p w14:paraId="11ACDC91" w14:textId="77777777" w:rsidR="00F5148B" w:rsidRPr="00F6688B" w:rsidRDefault="00F5148B" w:rsidP="0051391C">
      <w:pPr>
        <w:pStyle w:val="af5"/>
        <w:rPr>
          <w:rFonts w:ascii="仿宋" w:eastAsia="仿宋" w:hAnsi="仿宋" w:cs="仿宋" w:hint="eastAsia"/>
          <w:sz w:val="32"/>
          <w:szCs w:val="32"/>
        </w:rPr>
        <w:sectPr w:rsidR="00F5148B" w:rsidRPr="00F6688B" w:rsidSect="00390416">
          <w:pgSz w:w="16838" w:h="11906" w:orient="landscape"/>
          <w:pgMar w:top="1800" w:right="1440" w:bottom="1800" w:left="1440" w:header="851" w:footer="992" w:gutter="0"/>
          <w:cols w:space="425"/>
          <w:docGrid w:type="lines" w:linePitch="312"/>
        </w:sectPr>
      </w:pPr>
    </w:p>
    <w:p w14:paraId="423B64CA" w14:textId="691616E0" w:rsidR="0051391C" w:rsidRPr="005E368A" w:rsidRDefault="0051391C" w:rsidP="0051391C">
      <w:pPr>
        <w:pStyle w:val="af5"/>
        <w:rPr>
          <w:rFonts w:ascii="仿宋" w:eastAsia="仿宋" w:hAnsi="仿宋" w:cs="仿宋" w:hint="eastAsia"/>
          <w:sz w:val="32"/>
          <w:szCs w:val="32"/>
        </w:rPr>
      </w:pPr>
      <w:r w:rsidRPr="005E368A">
        <w:rPr>
          <w:rFonts w:ascii="仿宋" w:eastAsia="仿宋" w:hAnsi="仿宋" w:cs="仿宋" w:hint="eastAsia"/>
          <w:sz w:val="32"/>
          <w:szCs w:val="32"/>
        </w:rPr>
        <w:lastRenderedPageBreak/>
        <w:t>附件3：不得承接我局小型建设工程的</w:t>
      </w:r>
      <w:r w:rsidR="00EF5A49">
        <w:rPr>
          <w:rFonts w:ascii="仿宋" w:eastAsia="仿宋" w:hAnsi="仿宋" w:cs="仿宋" w:hint="eastAsia"/>
          <w:sz w:val="32"/>
          <w:szCs w:val="32"/>
        </w:rPr>
        <w:t>8</w:t>
      </w:r>
      <w:r w:rsidRPr="005E368A">
        <w:rPr>
          <w:rFonts w:ascii="仿宋" w:eastAsia="仿宋" w:hAnsi="仿宋" w:cs="仿宋" w:hint="eastAsia"/>
          <w:sz w:val="32"/>
          <w:szCs w:val="32"/>
        </w:rPr>
        <w:t>种情形查询指引</w:t>
      </w:r>
    </w:p>
    <w:p w14:paraId="6DF7A715" w14:textId="797B98EC" w:rsidR="007C5AA7" w:rsidRPr="005E368A" w:rsidRDefault="00EF5A49" w:rsidP="00390416">
      <w:pPr>
        <w:jc w:val="center"/>
        <w:rPr>
          <w:rFonts w:ascii="仿宋" w:eastAsia="仿宋" w:hAnsi="仿宋" w:cs="仿宋" w:hint="eastAsia"/>
          <w:b/>
          <w:sz w:val="28"/>
          <w:szCs w:val="28"/>
        </w:rPr>
      </w:pPr>
      <w:r w:rsidRPr="00EF5A49">
        <w:rPr>
          <w:rFonts w:ascii="仿宋" w:eastAsia="仿宋" w:hAnsi="仿宋" w:cs="仿宋"/>
          <w:b/>
          <w:noProof/>
          <w:sz w:val="28"/>
          <w:szCs w:val="28"/>
        </w:rPr>
        <w:drawing>
          <wp:inline distT="0" distB="0" distL="0" distR="0" wp14:anchorId="187B2349" wp14:editId="5AE3BA13">
            <wp:extent cx="7946013" cy="4735195"/>
            <wp:effectExtent l="0" t="0" r="0" b="8255"/>
            <wp:docPr id="10969405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0571" cy="4743871"/>
                    </a:xfrm>
                    <a:prstGeom prst="rect">
                      <a:avLst/>
                    </a:prstGeom>
                    <a:noFill/>
                    <a:ln>
                      <a:noFill/>
                    </a:ln>
                  </pic:spPr>
                </pic:pic>
              </a:graphicData>
            </a:graphic>
          </wp:inline>
        </w:drawing>
      </w:r>
    </w:p>
    <w:sectPr w:rsidR="007C5AA7" w:rsidRPr="005E368A" w:rsidSect="0039041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A361" w14:textId="77777777" w:rsidR="0038103A" w:rsidRDefault="0038103A" w:rsidP="00B62DCB">
      <w:r>
        <w:separator/>
      </w:r>
    </w:p>
  </w:endnote>
  <w:endnote w:type="continuationSeparator" w:id="0">
    <w:p w14:paraId="69D04365" w14:textId="77777777" w:rsidR="0038103A" w:rsidRDefault="0038103A" w:rsidP="00B6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1EBD" w14:textId="6619CC65" w:rsidR="0051391C" w:rsidRDefault="0051391C">
    <w:pPr>
      <w:pStyle w:val="af0"/>
      <w:rPr>
        <w:rFonts w:hint="eastAsia"/>
      </w:rPr>
    </w:pPr>
    <w:r>
      <w:rPr>
        <w:noProof/>
      </w:rPr>
      <mc:AlternateContent>
        <mc:Choice Requires="wps">
          <w:drawing>
            <wp:anchor distT="0" distB="0" distL="114300" distR="114300" simplePos="0" relativeHeight="251659264" behindDoc="0" locked="0" layoutInCell="1" allowOverlap="1" wp14:anchorId="7B967757" wp14:editId="60A2F18E">
              <wp:simplePos x="0" y="0"/>
              <wp:positionH relativeFrom="margin">
                <wp:align>center</wp:align>
              </wp:positionH>
              <wp:positionV relativeFrom="paragraph">
                <wp:posOffset>0</wp:posOffset>
              </wp:positionV>
              <wp:extent cx="116205" cy="139700"/>
              <wp:effectExtent l="0" t="0" r="9525" b="10160"/>
              <wp:wrapNone/>
              <wp:docPr id="857182765"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39700"/>
                      </a:xfrm>
                      <a:prstGeom prst="rect">
                        <a:avLst/>
                      </a:prstGeom>
                      <a:noFill/>
                      <a:ln w="6350">
                        <a:noFill/>
                      </a:ln>
                      <a:effectLst/>
                    </wps:spPr>
                    <wps:txbx>
                      <w:txbxContent>
                        <w:p w14:paraId="566D3C44" w14:textId="77777777" w:rsidR="0051391C" w:rsidRDefault="0051391C">
                          <w:pPr>
                            <w:pStyle w:val="af0"/>
                            <w:rPr>
                              <w:rFonts w:hint="eastAsia"/>
                            </w:rPr>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7B967757" id="_x0000_t202" coordsize="21600,21600" o:spt="202" path="m,l,21600r21600,l21600,xe">
              <v:stroke joinstyle="miter"/>
              <v:path gradientshapeok="t" o:connecttype="rect"/>
            </v:shapetype>
            <v:shape id="文本框 3" o:spid="_x0000_s1026" type="#_x0000_t202" style="position:absolute;margin-left:0;margin-top:0;width:9.15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" filled="f" stroked="f" strokeweight=".5pt">
              <v:textbox style="mso-fit-shape-to-text:t" inset="0,0,0,0">
                <w:txbxContent>
                  <w:p w14:paraId="566D3C44" w14:textId="77777777" w:rsidR="0051391C" w:rsidRDefault="0051391C">
                    <w:pPr>
                      <w:pStyle w:val="af0"/>
                      <w:rPr>
                        <w:rFonts w:hint="eastAsia"/>
                      </w:rPr>
                    </w:pPr>
                    <w:r>
                      <w:fldChar w:fldCharType="begin"/>
                    </w:r>
                    <w:r>
                      <w:instrText xml:space="preserve"> PAGE  \* MERGEFORMAT </w:instrText>
                    </w:r>
                    <w:r>
                      <w:fldChar w:fldCharType="separate"/>
                    </w:r>
                    <w:r>
                      <w:t>21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2CD5" w14:textId="77777777" w:rsidR="0051391C" w:rsidRDefault="0051391C">
    <w:pPr>
      <w:pStyle w:val="af0"/>
      <w:jc w:val="center"/>
      <w:rPr>
        <w:rFonts w:hint="eastAsia"/>
      </w:rPr>
    </w:pPr>
    <w:r>
      <w:fldChar w:fldCharType="begin"/>
    </w:r>
    <w:r>
      <w:instrText>PAGE   \* MERGEFORMAT</w:instrText>
    </w:r>
    <w:r>
      <w:fldChar w:fldCharType="separate"/>
    </w:r>
    <w:r>
      <w:rPr>
        <w:lang w:val="zh-CN"/>
      </w:rPr>
      <w:t>2</w:t>
    </w:r>
    <w:r>
      <w:fldChar w:fldCharType="end"/>
    </w:r>
  </w:p>
  <w:p w14:paraId="3BD5B8AD" w14:textId="77777777" w:rsidR="0051391C" w:rsidRDefault="0051391C">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D5D7" w14:textId="77777777" w:rsidR="0038103A" w:rsidRDefault="0038103A" w:rsidP="00B62DCB">
      <w:r>
        <w:separator/>
      </w:r>
    </w:p>
  </w:footnote>
  <w:footnote w:type="continuationSeparator" w:id="0">
    <w:p w14:paraId="2A9082A3" w14:textId="77777777" w:rsidR="0038103A" w:rsidRDefault="0038103A" w:rsidP="00B62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B5B52"/>
    <w:multiLevelType w:val="hybridMultilevel"/>
    <w:tmpl w:val="D6CCDF6C"/>
    <w:lvl w:ilvl="0" w:tplc="EB3E57B2">
      <w:start w:val="5"/>
      <w:numFmt w:val="japaneseCounting"/>
      <w:lvlText w:val="%1、"/>
      <w:lvlJc w:val="left"/>
      <w:pPr>
        <w:ind w:left="1363" w:hanging="720"/>
      </w:pPr>
      <w:rPr>
        <w:rFonts w:hint="default"/>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1" w15:restartNumberingAfterBreak="0">
    <w:nsid w:val="2F213D1E"/>
    <w:multiLevelType w:val="hybridMultilevel"/>
    <w:tmpl w:val="D34482E8"/>
    <w:lvl w:ilvl="0" w:tplc="BEFEB37A">
      <w:start w:val="1"/>
      <w:numFmt w:val="japaneseCounting"/>
      <w:lvlText w:val="%1、"/>
      <w:lvlJc w:val="left"/>
      <w:pPr>
        <w:ind w:left="1363" w:hanging="720"/>
      </w:pPr>
      <w:rPr>
        <w:rFonts w:cs="仿宋" w:hint="default"/>
        <w:b w:val="0"/>
        <w:color w:val="auto"/>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2" w15:restartNumberingAfterBreak="0">
    <w:nsid w:val="2FC8155A"/>
    <w:multiLevelType w:val="singleLevel"/>
    <w:tmpl w:val="2FC8155A"/>
    <w:lvl w:ilvl="0">
      <w:start w:val="2"/>
      <w:numFmt w:val="decimal"/>
      <w:lvlText w:val="%1."/>
      <w:lvlJc w:val="left"/>
      <w:pPr>
        <w:tabs>
          <w:tab w:val="num" w:pos="312"/>
        </w:tabs>
      </w:pPr>
    </w:lvl>
  </w:abstractNum>
  <w:abstractNum w:abstractNumId="3" w15:restartNumberingAfterBreak="0">
    <w:nsid w:val="4B732DE7"/>
    <w:multiLevelType w:val="hybridMultilevel"/>
    <w:tmpl w:val="FA7E627E"/>
    <w:lvl w:ilvl="0" w:tplc="7A8AA798">
      <w:start w:val="1"/>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4" w15:restartNumberingAfterBreak="0">
    <w:nsid w:val="64D53DFE"/>
    <w:multiLevelType w:val="singleLevel"/>
    <w:tmpl w:val="64D53DFE"/>
    <w:lvl w:ilvl="0">
      <w:start w:val="1"/>
      <w:numFmt w:val="chineseCounting"/>
      <w:suff w:val="nothing"/>
      <w:lvlText w:val="%1、"/>
      <w:lvlJc w:val="left"/>
      <w:rPr>
        <w:rFonts w:hint="eastAsia"/>
      </w:rPr>
    </w:lvl>
  </w:abstractNum>
  <w:abstractNum w:abstractNumId="5" w15:restartNumberingAfterBreak="0">
    <w:nsid w:val="7E3A4610"/>
    <w:multiLevelType w:val="singleLevel"/>
    <w:tmpl w:val="64D53DFE"/>
    <w:lvl w:ilvl="0">
      <w:start w:val="1"/>
      <w:numFmt w:val="chineseCounting"/>
      <w:suff w:val="nothing"/>
      <w:lvlText w:val="%1、"/>
      <w:lvlJc w:val="left"/>
      <w:rPr>
        <w:rFonts w:hint="eastAsia"/>
      </w:rPr>
    </w:lvl>
  </w:abstractNum>
  <w:num w:numId="1" w16cid:durableId="727144564">
    <w:abstractNumId w:val="4"/>
  </w:num>
  <w:num w:numId="2" w16cid:durableId="1819226691">
    <w:abstractNumId w:val="1"/>
  </w:num>
  <w:num w:numId="3" w16cid:durableId="702512320">
    <w:abstractNumId w:val="5"/>
  </w:num>
  <w:num w:numId="4" w16cid:durableId="618024297">
    <w:abstractNumId w:val="0"/>
  </w:num>
  <w:num w:numId="5" w16cid:durableId="106630599">
    <w:abstractNumId w:val="3"/>
  </w:num>
  <w:num w:numId="6" w16cid:durableId="2080781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98"/>
    <w:rsid w:val="00035BF0"/>
    <w:rsid w:val="00037DD6"/>
    <w:rsid w:val="0008311D"/>
    <w:rsid w:val="000915DE"/>
    <w:rsid w:val="000B76C1"/>
    <w:rsid w:val="000D3C68"/>
    <w:rsid w:val="000E08A1"/>
    <w:rsid w:val="000E5F93"/>
    <w:rsid w:val="000F301E"/>
    <w:rsid w:val="00140216"/>
    <w:rsid w:val="001A7541"/>
    <w:rsid w:val="001C175A"/>
    <w:rsid w:val="00205564"/>
    <w:rsid w:val="00214F49"/>
    <w:rsid w:val="002265BE"/>
    <w:rsid w:val="00234BE5"/>
    <w:rsid w:val="00237324"/>
    <w:rsid w:val="002401A4"/>
    <w:rsid w:val="002A13B0"/>
    <w:rsid w:val="00346898"/>
    <w:rsid w:val="00351C6B"/>
    <w:rsid w:val="003524FA"/>
    <w:rsid w:val="00374979"/>
    <w:rsid w:val="0038103A"/>
    <w:rsid w:val="00390416"/>
    <w:rsid w:val="003A02F9"/>
    <w:rsid w:val="003B4672"/>
    <w:rsid w:val="003B4F05"/>
    <w:rsid w:val="003C7531"/>
    <w:rsid w:val="003E22B5"/>
    <w:rsid w:val="004108BB"/>
    <w:rsid w:val="0042671B"/>
    <w:rsid w:val="0043097D"/>
    <w:rsid w:val="004B67B5"/>
    <w:rsid w:val="00503B9F"/>
    <w:rsid w:val="0051391C"/>
    <w:rsid w:val="00521E82"/>
    <w:rsid w:val="005266DF"/>
    <w:rsid w:val="0052708B"/>
    <w:rsid w:val="00574010"/>
    <w:rsid w:val="005855AD"/>
    <w:rsid w:val="005D43B7"/>
    <w:rsid w:val="005E368A"/>
    <w:rsid w:val="0061535D"/>
    <w:rsid w:val="00626A57"/>
    <w:rsid w:val="00644414"/>
    <w:rsid w:val="006505F2"/>
    <w:rsid w:val="006524E8"/>
    <w:rsid w:val="006A194A"/>
    <w:rsid w:val="006C29C7"/>
    <w:rsid w:val="006D7F2C"/>
    <w:rsid w:val="00700B87"/>
    <w:rsid w:val="007024C7"/>
    <w:rsid w:val="0076110F"/>
    <w:rsid w:val="007A3FF9"/>
    <w:rsid w:val="007B3A9A"/>
    <w:rsid w:val="007C5AA7"/>
    <w:rsid w:val="007E4F21"/>
    <w:rsid w:val="00810DFA"/>
    <w:rsid w:val="008411FC"/>
    <w:rsid w:val="008D697B"/>
    <w:rsid w:val="009069F4"/>
    <w:rsid w:val="0091527B"/>
    <w:rsid w:val="009470D1"/>
    <w:rsid w:val="00974FC1"/>
    <w:rsid w:val="009B1A97"/>
    <w:rsid w:val="009E15D9"/>
    <w:rsid w:val="009F7946"/>
    <w:rsid w:val="00AB2150"/>
    <w:rsid w:val="00B01A4B"/>
    <w:rsid w:val="00B43EDF"/>
    <w:rsid w:val="00B527F3"/>
    <w:rsid w:val="00B62DCB"/>
    <w:rsid w:val="00B96D2C"/>
    <w:rsid w:val="00BD17F0"/>
    <w:rsid w:val="00BD5405"/>
    <w:rsid w:val="00BE7AE0"/>
    <w:rsid w:val="00BF3BEA"/>
    <w:rsid w:val="00BF5A03"/>
    <w:rsid w:val="00C21DFC"/>
    <w:rsid w:val="00C66BE7"/>
    <w:rsid w:val="00CA41A0"/>
    <w:rsid w:val="00CC5E1D"/>
    <w:rsid w:val="00CD15C8"/>
    <w:rsid w:val="00CD34D1"/>
    <w:rsid w:val="00CD4209"/>
    <w:rsid w:val="00E17BC3"/>
    <w:rsid w:val="00E37053"/>
    <w:rsid w:val="00E51BB4"/>
    <w:rsid w:val="00E702E0"/>
    <w:rsid w:val="00EB3166"/>
    <w:rsid w:val="00ED2FC6"/>
    <w:rsid w:val="00EE1E22"/>
    <w:rsid w:val="00EF5A49"/>
    <w:rsid w:val="00F259B1"/>
    <w:rsid w:val="00F33D8B"/>
    <w:rsid w:val="00F5148B"/>
    <w:rsid w:val="00F6688B"/>
    <w:rsid w:val="00F80315"/>
    <w:rsid w:val="00FB0803"/>
    <w:rsid w:val="00FC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D4CC8"/>
  <w15:chartTrackingRefBased/>
  <w15:docId w15:val="{FEB21477-5B76-4C27-B2AD-BDD5A3FE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qFormat="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DCB"/>
    <w:pPr>
      <w:widowControl w:val="0"/>
      <w:jc w:val="both"/>
    </w:pPr>
    <w:rPr>
      <w:rFonts w:ascii="Calibri" w:eastAsia="宋体" w:hAnsi="Calibri" w:cs="Calibri"/>
      <w:szCs w:val="21"/>
    </w:rPr>
  </w:style>
  <w:style w:type="paragraph" w:styleId="1">
    <w:name w:val="heading 1"/>
    <w:basedOn w:val="a"/>
    <w:next w:val="a"/>
    <w:link w:val="10"/>
    <w:uiPriority w:val="9"/>
    <w:qFormat/>
    <w:rsid w:val="0034689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34689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4689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46898"/>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46898"/>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346898"/>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346898"/>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346898"/>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346898"/>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689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rsid w:val="0034689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4689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46898"/>
    <w:rPr>
      <w:rFonts w:cstheme="majorBidi"/>
      <w:color w:val="0F4761" w:themeColor="accent1" w:themeShade="BF"/>
      <w:sz w:val="28"/>
      <w:szCs w:val="28"/>
    </w:rPr>
  </w:style>
  <w:style w:type="character" w:customStyle="1" w:styleId="50">
    <w:name w:val="标题 5 字符"/>
    <w:basedOn w:val="a0"/>
    <w:link w:val="5"/>
    <w:uiPriority w:val="9"/>
    <w:semiHidden/>
    <w:rsid w:val="00346898"/>
    <w:rPr>
      <w:rFonts w:cstheme="majorBidi"/>
      <w:color w:val="0F4761" w:themeColor="accent1" w:themeShade="BF"/>
      <w:sz w:val="24"/>
      <w:szCs w:val="24"/>
    </w:rPr>
  </w:style>
  <w:style w:type="character" w:customStyle="1" w:styleId="60">
    <w:name w:val="标题 6 字符"/>
    <w:basedOn w:val="a0"/>
    <w:link w:val="6"/>
    <w:uiPriority w:val="9"/>
    <w:semiHidden/>
    <w:rsid w:val="00346898"/>
    <w:rPr>
      <w:rFonts w:cstheme="majorBidi"/>
      <w:b/>
      <w:bCs/>
      <w:color w:val="0F4761" w:themeColor="accent1" w:themeShade="BF"/>
    </w:rPr>
  </w:style>
  <w:style w:type="character" w:customStyle="1" w:styleId="70">
    <w:name w:val="标题 7 字符"/>
    <w:basedOn w:val="a0"/>
    <w:link w:val="7"/>
    <w:uiPriority w:val="9"/>
    <w:semiHidden/>
    <w:rsid w:val="00346898"/>
    <w:rPr>
      <w:rFonts w:cstheme="majorBidi"/>
      <w:b/>
      <w:bCs/>
      <w:color w:val="595959" w:themeColor="text1" w:themeTint="A6"/>
    </w:rPr>
  </w:style>
  <w:style w:type="character" w:customStyle="1" w:styleId="80">
    <w:name w:val="标题 8 字符"/>
    <w:basedOn w:val="a0"/>
    <w:link w:val="8"/>
    <w:uiPriority w:val="9"/>
    <w:semiHidden/>
    <w:rsid w:val="00346898"/>
    <w:rPr>
      <w:rFonts w:cstheme="majorBidi"/>
      <w:color w:val="595959" w:themeColor="text1" w:themeTint="A6"/>
    </w:rPr>
  </w:style>
  <w:style w:type="character" w:customStyle="1" w:styleId="90">
    <w:name w:val="标题 9 字符"/>
    <w:basedOn w:val="a0"/>
    <w:link w:val="9"/>
    <w:uiPriority w:val="9"/>
    <w:semiHidden/>
    <w:rsid w:val="00346898"/>
    <w:rPr>
      <w:rFonts w:eastAsiaTheme="majorEastAsia" w:cstheme="majorBidi"/>
      <w:color w:val="595959" w:themeColor="text1" w:themeTint="A6"/>
    </w:rPr>
  </w:style>
  <w:style w:type="paragraph" w:styleId="a3">
    <w:name w:val="Title"/>
    <w:basedOn w:val="a"/>
    <w:next w:val="a"/>
    <w:link w:val="a4"/>
    <w:uiPriority w:val="10"/>
    <w:qFormat/>
    <w:rsid w:val="003468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468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8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468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6898"/>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346898"/>
    <w:rPr>
      <w:i/>
      <w:iCs/>
      <w:color w:val="404040" w:themeColor="text1" w:themeTint="BF"/>
    </w:rPr>
  </w:style>
  <w:style w:type="paragraph" w:styleId="a9">
    <w:name w:val="List Paragraph"/>
    <w:basedOn w:val="a"/>
    <w:uiPriority w:val="34"/>
    <w:qFormat/>
    <w:rsid w:val="00346898"/>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346898"/>
    <w:rPr>
      <w:i/>
      <w:iCs/>
      <w:color w:val="0F4761" w:themeColor="accent1" w:themeShade="BF"/>
    </w:rPr>
  </w:style>
  <w:style w:type="paragraph" w:styleId="ab">
    <w:name w:val="Intense Quote"/>
    <w:basedOn w:val="a"/>
    <w:next w:val="a"/>
    <w:link w:val="ac"/>
    <w:uiPriority w:val="30"/>
    <w:qFormat/>
    <w:rsid w:val="0034689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346898"/>
    <w:rPr>
      <w:i/>
      <w:iCs/>
      <w:color w:val="0F4761" w:themeColor="accent1" w:themeShade="BF"/>
    </w:rPr>
  </w:style>
  <w:style w:type="character" w:styleId="ad">
    <w:name w:val="Intense Reference"/>
    <w:basedOn w:val="a0"/>
    <w:uiPriority w:val="32"/>
    <w:qFormat/>
    <w:rsid w:val="00346898"/>
    <w:rPr>
      <w:b/>
      <w:bCs/>
      <w:smallCaps/>
      <w:color w:val="0F4761" w:themeColor="accent1" w:themeShade="BF"/>
      <w:spacing w:val="5"/>
    </w:rPr>
  </w:style>
  <w:style w:type="paragraph" w:styleId="ae">
    <w:name w:val="header"/>
    <w:basedOn w:val="a"/>
    <w:link w:val="af"/>
    <w:uiPriority w:val="99"/>
    <w:unhideWhenUsed/>
    <w:qFormat/>
    <w:rsid w:val="00B62DCB"/>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qFormat/>
    <w:rsid w:val="00B62DCB"/>
    <w:rPr>
      <w:sz w:val="18"/>
      <w:szCs w:val="18"/>
    </w:rPr>
  </w:style>
  <w:style w:type="paragraph" w:styleId="af0">
    <w:name w:val="footer"/>
    <w:basedOn w:val="a"/>
    <w:link w:val="af1"/>
    <w:uiPriority w:val="99"/>
    <w:unhideWhenUsed/>
    <w:qFormat/>
    <w:rsid w:val="00B62DC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qFormat/>
    <w:rsid w:val="00B62DCB"/>
    <w:rPr>
      <w:sz w:val="18"/>
      <w:szCs w:val="18"/>
    </w:rPr>
  </w:style>
  <w:style w:type="paragraph" w:styleId="81">
    <w:name w:val="index 8"/>
    <w:basedOn w:val="a"/>
    <w:next w:val="a"/>
    <w:qFormat/>
    <w:rsid w:val="00B62DCB"/>
    <w:pPr>
      <w:ind w:leftChars="1400" w:left="1400"/>
    </w:pPr>
    <w:rPr>
      <w:szCs w:val="24"/>
    </w:rPr>
  </w:style>
  <w:style w:type="paragraph" w:styleId="af2">
    <w:name w:val="annotation text"/>
    <w:basedOn w:val="a"/>
    <w:link w:val="af3"/>
    <w:qFormat/>
    <w:rsid w:val="00974FC1"/>
    <w:pPr>
      <w:jc w:val="left"/>
    </w:pPr>
    <w:rPr>
      <w:rFonts w:cs="Times New Roman"/>
      <w:szCs w:val="22"/>
    </w:rPr>
  </w:style>
  <w:style w:type="character" w:customStyle="1" w:styleId="af3">
    <w:name w:val="批注文字 字符"/>
    <w:basedOn w:val="a0"/>
    <w:link w:val="af2"/>
    <w:qFormat/>
    <w:rsid w:val="00974FC1"/>
    <w:rPr>
      <w:rFonts w:ascii="Calibri" w:eastAsia="宋体" w:hAnsi="Calibri" w:cs="Times New Roman"/>
    </w:rPr>
  </w:style>
  <w:style w:type="character" w:styleId="af4">
    <w:name w:val="annotation reference"/>
    <w:basedOn w:val="a0"/>
    <w:qFormat/>
    <w:rsid w:val="00974FC1"/>
    <w:rPr>
      <w:sz w:val="21"/>
      <w:szCs w:val="21"/>
    </w:rPr>
  </w:style>
  <w:style w:type="character" w:customStyle="1" w:styleId="font21">
    <w:name w:val="font21"/>
    <w:qFormat/>
    <w:rsid w:val="00ED2FC6"/>
    <w:rPr>
      <w:rFonts w:ascii="仿宋_GB2312" w:eastAsia="仿宋_GB2312" w:cs="仿宋_GB2312" w:hint="default"/>
      <w:color w:val="000000"/>
      <w:sz w:val="21"/>
      <w:szCs w:val="21"/>
      <w:u w:val="none"/>
    </w:rPr>
  </w:style>
  <w:style w:type="paragraph" w:styleId="af5">
    <w:name w:val="Plain Text"/>
    <w:basedOn w:val="a"/>
    <w:next w:val="81"/>
    <w:link w:val="11"/>
    <w:qFormat/>
    <w:rsid w:val="007C5AA7"/>
    <w:rPr>
      <w:rFonts w:ascii="宋体" w:hAnsi="Courier New"/>
      <w:szCs w:val="20"/>
    </w:rPr>
  </w:style>
  <w:style w:type="character" w:customStyle="1" w:styleId="af6">
    <w:name w:val="纯文本 字符"/>
    <w:basedOn w:val="a0"/>
    <w:uiPriority w:val="99"/>
    <w:semiHidden/>
    <w:rsid w:val="007C5AA7"/>
    <w:rPr>
      <w:rFonts w:asciiTheme="minorEastAsia" w:hAnsi="Courier New" w:cs="Courier New"/>
      <w:szCs w:val="21"/>
    </w:rPr>
  </w:style>
  <w:style w:type="character" w:customStyle="1" w:styleId="11">
    <w:name w:val="纯文本 字符1"/>
    <w:link w:val="af5"/>
    <w:rsid w:val="007C5AA7"/>
    <w:rPr>
      <w:rFonts w:ascii="宋体" w:eastAsia="宋体" w:hAnsi="Courier New" w:cs="Calibri"/>
      <w:szCs w:val="20"/>
    </w:rPr>
  </w:style>
  <w:style w:type="paragraph" w:styleId="af7">
    <w:name w:val="Body Text Indent"/>
    <w:basedOn w:val="a"/>
    <w:link w:val="af8"/>
    <w:uiPriority w:val="99"/>
    <w:semiHidden/>
    <w:unhideWhenUsed/>
    <w:rsid w:val="007C5AA7"/>
    <w:pPr>
      <w:spacing w:after="120"/>
      <w:ind w:leftChars="200" w:left="420"/>
    </w:pPr>
  </w:style>
  <w:style w:type="character" w:customStyle="1" w:styleId="af8">
    <w:name w:val="正文文本缩进 字符"/>
    <w:basedOn w:val="a0"/>
    <w:link w:val="af7"/>
    <w:uiPriority w:val="99"/>
    <w:semiHidden/>
    <w:rsid w:val="007C5AA7"/>
    <w:rPr>
      <w:rFonts w:ascii="Calibri" w:eastAsia="宋体" w:hAnsi="Calibri" w:cs="Calibri"/>
      <w:szCs w:val="21"/>
    </w:rPr>
  </w:style>
  <w:style w:type="paragraph" w:styleId="21">
    <w:name w:val="Body Text First Indent 2"/>
    <w:basedOn w:val="af7"/>
    <w:link w:val="22"/>
    <w:qFormat/>
    <w:rsid w:val="007C5AA7"/>
    <w:pPr>
      <w:spacing w:after="0"/>
      <w:ind w:leftChars="0" w:left="0" w:firstLineChars="200" w:firstLine="420"/>
    </w:pPr>
    <w:rPr>
      <w:kern w:val="24"/>
    </w:rPr>
  </w:style>
  <w:style w:type="character" w:customStyle="1" w:styleId="22">
    <w:name w:val="正文文本首行缩进 2 字符"/>
    <w:basedOn w:val="af8"/>
    <w:link w:val="21"/>
    <w:rsid w:val="007C5AA7"/>
    <w:rPr>
      <w:rFonts w:ascii="Calibri" w:eastAsia="宋体" w:hAnsi="Calibri" w:cs="Calibri"/>
      <w:kern w:val="24"/>
      <w:szCs w:val="21"/>
    </w:rPr>
  </w:style>
  <w:style w:type="character" w:customStyle="1" w:styleId="font61">
    <w:name w:val="font61"/>
    <w:qFormat/>
    <w:rsid w:val="007C5AA7"/>
    <w:rPr>
      <w:rFonts w:ascii="仿宋" w:eastAsia="仿宋" w:hAnsi="仿宋" w:cs="仿宋" w:hint="eastAsia"/>
      <w:color w:val="000000"/>
      <w:sz w:val="21"/>
      <w:szCs w:val="21"/>
      <w:u w:val="none"/>
    </w:rPr>
  </w:style>
  <w:style w:type="character" w:customStyle="1" w:styleId="fontstyle01">
    <w:name w:val="fontstyle01"/>
    <w:qFormat/>
    <w:rsid w:val="007C5AA7"/>
    <w:rPr>
      <w:rFonts w:ascii="仿宋_GB2312" w:eastAsia="仿宋_GB2312" w:hAnsi="仿宋_GB2312" w:cs="仿宋_GB2312"/>
      <w:color w:val="000000"/>
      <w:sz w:val="32"/>
      <w:szCs w:val="32"/>
    </w:rPr>
  </w:style>
  <w:style w:type="paragraph" w:styleId="af9">
    <w:name w:val="Body Text"/>
    <w:basedOn w:val="a"/>
    <w:link w:val="afa"/>
    <w:uiPriority w:val="99"/>
    <w:unhideWhenUsed/>
    <w:qFormat/>
    <w:rsid w:val="0051391C"/>
    <w:pPr>
      <w:spacing w:after="120"/>
    </w:pPr>
  </w:style>
  <w:style w:type="character" w:customStyle="1" w:styleId="afa">
    <w:name w:val="正文文本 字符"/>
    <w:basedOn w:val="a0"/>
    <w:link w:val="af9"/>
    <w:uiPriority w:val="99"/>
    <w:rsid w:val="0051391C"/>
    <w:rPr>
      <w:rFonts w:ascii="Calibri" w:eastAsia="宋体" w:hAnsi="Calibri" w:cs="Calibri"/>
      <w:szCs w:val="21"/>
    </w:rPr>
  </w:style>
  <w:style w:type="paragraph" w:customStyle="1" w:styleId="Default">
    <w:name w:val="Default"/>
    <w:qFormat/>
    <w:rsid w:val="006D7F2C"/>
    <w:pPr>
      <w:widowControl w:val="0"/>
      <w:autoSpaceDE w:val="0"/>
      <w:autoSpaceDN w:val="0"/>
      <w:adjustRightInd w:val="0"/>
    </w:pPr>
    <w:rPr>
      <w:rFonts w:ascii="宋体" w:eastAsia="宋体" w:hAnsi="Times New Roman" w:cs="Times New Roman"/>
      <w:kern w:val="0"/>
      <w:sz w:val="20"/>
      <w:szCs w:val="20"/>
    </w:rPr>
  </w:style>
  <w:style w:type="paragraph" w:styleId="afb">
    <w:name w:val="Balloon Text"/>
    <w:basedOn w:val="a"/>
    <w:link w:val="afc"/>
    <w:qFormat/>
    <w:rsid w:val="0042671B"/>
    <w:rPr>
      <w:rFonts w:cs="Times New Roman"/>
      <w:sz w:val="18"/>
      <w:szCs w:val="18"/>
    </w:rPr>
  </w:style>
  <w:style w:type="character" w:customStyle="1" w:styleId="afc">
    <w:name w:val="批注框文本 字符"/>
    <w:basedOn w:val="a0"/>
    <w:link w:val="afb"/>
    <w:qFormat/>
    <w:rsid w:val="0042671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994</TotalTime>
  <Pages>19</Pages>
  <Words>3257</Words>
  <Characters>3485</Characters>
  <Application>Microsoft Office Word</Application>
  <DocSecurity>0</DocSecurity>
  <Lines>348</Lines>
  <Paragraphs>269</Paragraphs>
  <ScaleCrop>false</ScaleCrop>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 陈</dc:creator>
  <cp:keywords/>
  <dc:description/>
  <cp:lastModifiedBy>千 陈</cp:lastModifiedBy>
  <cp:revision>34</cp:revision>
  <dcterms:created xsi:type="dcterms:W3CDTF">2026-04-27T09:23:00Z</dcterms:created>
  <dcterms:modified xsi:type="dcterms:W3CDTF">2026-08-05T01:27:00Z</dcterms:modified>
</cp:coreProperties>
</file>