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jc w:val="both"/>
        <w:rPr>
          <w:rFonts w:hint="default" w:ascii="仿宋_GB2312" w:eastAsia="仿宋_GB2312"/>
          <w:b/>
          <w:bCs/>
          <w:sz w:val="30"/>
          <w:szCs w:val="30"/>
          <w:lang w:val="en-US" w:eastAsia="zh-CN"/>
        </w:rPr>
      </w:pPr>
      <w:r>
        <w:rPr>
          <w:rFonts w:hint="eastAsia" w:ascii="仿宋_GB2312" w:eastAsia="仿宋_GB2312"/>
          <w:b/>
          <w:bCs/>
          <w:sz w:val="30"/>
          <w:szCs w:val="30"/>
          <w:lang w:val="en-US" w:eastAsia="zh-CN"/>
        </w:rPr>
        <w:t>附件4：</w:t>
      </w:r>
    </w:p>
    <w:p>
      <w:pPr>
        <w:pStyle w:val="2"/>
        <w:keepNext w:val="0"/>
        <w:keepLines w:val="0"/>
        <w:pageBreakBefore w:val="0"/>
        <w:kinsoku/>
        <w:wordWrap/>
        <w:overflowPunct/>
        <w:topLinePunct w:val="0"/>
        <w:autoSpaceDE/>
        <w:autoSpaceDN/>
        <w:bidi w:val="0"/>
        <w:spacing w:line="520" w:lineRule="exact"/>
        <w:ind w:left="0" w:leftChars="0"/>
        <w:jc w:val="center"/>
        <w:rPr>
          <w:rFonts w:hint="eastAsia" w:hAnsi="宋体"/>
          <w:b/>
          <w:bCs/>
          <w:sz w:val="24"/>
          <w:szCs w:val="24"/>
        </w:rPr>
      </w:pPr>
      <w:r>
        <w:rPr>
          <w:rFonts w:hint="eastAsia" w:hAnsi="宋体"/>
          <w:b/>
          <w:bCs/>
          <w:sz w:val="36"/>
          <w:szCs w:val="36"/>
        </w:rPr>
        <w:t>承诺函</w:t>
      </w:r>
    </w:p>
    <w:p>
      <w:pPr>
        <w:pStyle w:val="2"/>
        <w:keepNext w:val="0"/>
        <w:keepLines w:val="0"/>
        <w:pageBreakBefore w:val="0"/>
        <w:kinsoku/>
        <w:wordWrap/>
        <w:overflowPunct/>
        <w:topLinePunct w:val="0"/>
        <w:autoSpaceDE/>
        <w:autoSpaceDN/>
        <w:bidi w:val="0"/>
        <w:spacing w:line="520" w:lineRule="exact"/>
        <w:ind w:left="0" w:leftChars="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致</w:t>
      </w:r>
      <w:r>
        <w:rPr>
          <w:rFonts w:hint="eastAsia" w:ascii="仿宋_GB2312" w:hAnsi="仿宋_GB2312" w:eastAsia="仿宋_GB2312" w:cs="仿宋_GB2312"/>
          <w:bCs/>
          <w:sz w:val="24"/>
          <w:szCs w:val="24"/>
          <w:lang w:val="en-US" w:eastAsia="zh-CN"/>
        </w:rPr>
        <w:t>采购</w:t>
      </w:r>
      <w:r>
        <w:rPr>
          <w:rFonts w:hint="eastAsia" w:ascii="仿宋_GB2312" w:hAnsi="仿宋_GB2312" w:eastAsia="仿宋_GB2312" w:cs="仿宋_GB2312"/>
          <w:bCs/>
          <w:sz w:val="24"/>
          <w:szCs w:val="24"/>
        </w:rPr>
        <w:t>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eastAsia="zh-CN"/>
        </w:rPr>
        <w:t>深圳市</w:t>
      </w:r>
      <w:r>
        <w:rPr>
          <w:rFonts w:hint="eastAsia" w:ascii="仿宋_GB2312" w:hAnsi="仿宋_GB2312" w:eastAsia="仿宋_GB2312" w:cs="仿宋_GB2312"/>
          <w:sz w:val="24"/>
          <w:szCs w:val="24"/>
          <w:u w:val="single"/>
          <w:lang w:val="en-US" w:eastAsia="zh-CN"/>
        </w:rPr>
        <w:t>龙岗区产业投资服务集团</w:t>
      </w:r>
      <w:r>
        <w:rPr>
          <w:rFonts w:hint="eastAsia" w:ascii="仿宋_GB2312" w:hAnsi="仿宋_GB2312" w:eastAsia="仿宋_GB2312" w:cs="仿宋_GB2312"/>
          <w:sz w:val="24"/>
          <w:szCs w:val="24"/>
          <w:u w:val="single"/>
          <w:lang w:eastAsia="zh-CN"/>
        </w:rPr>
        <w:t>有限公司</w:t>
      </w:r>
    </w:p>
    <w:p>
      <w:pPr>
        <w:pStyle w:val="2"/>
        <w:keepNext w:val="0"/>
        <w:keepLines w:val="0"/>
        <w:pageBreakBefore w:val="0"/>
        <w:kinsoku/>
        <w:wordWrap/>
        <w:overflowPunct/>
        <w:topLinePunct w:val="0"/>
        <w:autoSpaceDE/>
        <w:autoSpaceDN/>
        <w:bidi w:val="0"/>
        <w:spacing w:line="520" w:lineRule="exact"/>
        <w:ind w:left="0" w:leftChars="0" w:firstLine="480" w:firstLineChars="2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为了确保</w:t>
      </w:r>
      <w:r>
        <w:rPr>
          <w:rFonts w:hint="eastAsia" w:ascii="仿宋_GB2312" w:hAnsi="仿宋_GB2312" w:eastAsia="仿宋_GB2312" w:cs="仿宋_GB2312"/>
          <w:bCs/>
          <w:sz w:val="24"/>
          <w:szCs w:val="24"/>
          <w:lang w:val="en-US" w:eastAsia="zh-CN"/>
        </w:rPr>
        <w:t>本项目</w:t>
      </w:r>
      <w:r>
        <w:rPr>
          <w:rFonts w:hint="eastAsia" w:ascii="仿宋_GB2312" w:hAnsi="仿宋_GB2312" w:eastAsia="仿宋_GB2312" w:cs="仿宋_GB2312"/>
          <w:bCs/>
          <w:sz w:val="24"/>
          <w:szCs w:val="24"/>
        </w:rPr>
        <w:t>工作顺利进行，我方完全接受</w:t>
      </w:r>
      <w:r>
        <w:rPr>
          <w:rFonts w:hint="eastAsia" w:ascii="仿宋_GB2312" w:hAnsi="仿宋_GB2312" w:eastAsia="仿宋_GB2312" w:cs="仿宋_GB2312"/>
          <w:bCs/>
          <w:sz w:val="24"/>
          <w:szCs w:val="24"/>
          <w:lang w:eastAsia="zh-CN"/>
        </w:rPr>
        <w:t>贵方</w:t>
      </w:r>
      <w:r>
        <w:rPr>
          <w:rFonts w:hint="eastAsia" w:ascii="仿宋_GB2312" w:hAnsi="仿宋_GB2312" w:eastAsia="仿宋_GB2312" w:cs="仿宋_GB2312"/>
          <w:b/>
          <w:bCs w:val="0"/>
          <w:sz w:val="24"/>
          <w:szCs w:val="24"/>
          <w:u w:val="single"/>
          <w:lang w:val="en-US" w:eastAsia="zh-CN"/>
        </w:rPr>
        <w:t>采购公告</w:t>
      </w:r>
      <w:r>
        <w:rPr>
          <w:rFonts w:hint="eastAsia" w:ascii="仿宋_GB2312" w:hAnsi="仿宋_GB2312" w:eastAsia="仿宋_GB2312" w:cs="仿宋_GB2312"/>
          <w:bCs/>
          <w:sz w:val="24"/>
          <w:szCs w:val="24"/>
          <w:lang w:val="en-US" w:eastAsia="zh-CN"/>
        </w:rPr>
        <w:t>的</w:t>
      </w:r>
      <w:r>
        <w:rPr>
          <w:rFonts w:hint="eastAsia" w:ascii="仿宋_GB2312" w:hAnsi="仿宋_GB2312" w:eastAsia="仿宋_GB2312" w:cs="仿宋_GB2312"/>
          <w:bCs/>
          <w:sz w:val="24"/>
          <w:szCs w:val="24"/>
        </w:rPr>
        <w:t>所有内容</w:t>
      </w:r>
      <w:r>
        <w:rPr>
          <w:rFonts w:hint="eastAsia" w:ascii="仿宋_GB2312" w:hAnsi="仿宋_GB2312" w:eastAsia="仿宋_GB2312" w:cs="仿宋_GB2312"/>
          <w:bCs/>
          <w:sz w:val="24"/>
          <w:szCs w:val="24"/>
          <w:lang w:val="en-US" w:eastAsia="zh-CN"/>
        </w:rPr>
        <w:t>及要求</w:t>
      </w:r>
      <w:r>
        <w:rPr>
          <w:rFonts w:hint="eastAsia" w:ascii="仿宋_GB2312" w:hAnsi="仿宋_GB2312" w:eastAsia="仿宋_GB2312" w:cs="仿宋_GB2312"/>
          <w:bCs/>
          <w:sz w:val="24"/>
          <w:szCs w:val="24"/>
        </w:rPr>
        <w:t>，为此作出如下承诺：</w:t>
      </w:r>
    </w:p>
    <w:p>
      <w:pPr>
        <w:pStyle w:val="2"/>
        <w:keepNext w:val="0"/>
        <w:keepLines w:val="0"/>
        <w:pageBreakBefore w:val="0"/>
        <w:kinsoku/>
        <w:wordWrap/>
        <w:overflowPunct/>
        <w:topLinePunct w:val="0"/>
        <w:autoSpaceDE/>
        <w:autoSpaceDN/>
        <w:bidi w:val="0"/>
        <w:spacing w:line="520" w:lineRule="exact"/>
        <w:ind w:left="0" w:leftChars="0" w:firstLine="480"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1.一旦我方中选，将与委托单位友好合作，并以不低于自身已有同类工作案例中最优的质量标准和要求执行委托工作任务，自觉接受委托单位的日常监管和履约评价，为委托单位提供优质、高效服务，确保承接工作质量。</w:t>
      </w:r>
      <w:bookmarkStart w:id="0" w:name="_GoBack"/>
      <w:bookmarkEnd w:id="0"/>
    </w:p>
    <w:p>
      <w:pPr>
        <w:pStyle w:val="2"/>
        <w:keepNext w:val="0"/>
        <w:keepLines w:val="0"/>
        <w:pageBreakBefore w:val="0"/>
        <w:kinsoku/>
        <w:wordWrap/>
        <w:overflowPunct/>
        <w:topLinePunct w:val="0"/>
        <w:autoSpaceDE/>
        <w:autoSpaceDN/>
        <w:bidi w:val="0"/>
        <w:spacing w:line="520" w:lineRule="exact"/>
        <w:ind w:left="0" w:leftChars="0" w:firstLine="480"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2.我方承诺中标后项目不转包，未经采购人同意不进行分包。</w:t>
      </w:r>
    </w:p>
    <w:p>
      <w:pPr>
        <w:pStyle w:val="2"/>
        <w:keepNext w:val="0"/>
        <w:keepLines w:val="0"/>
        <w:pageBreakBefore w:val="0"/>
        <w:kinsoku/>
        <w:wordWrap/>
        <w:overflowPunct/>
        <w:topLinePunct w:val="0"/>
        <w:autoSpaceDE/>
        <w:autoSpaceDN/>
        <w:bidi w:val="0"/>
        <w:spacing w:line="520" w:lineRule="exact"/>
        <w:ind w:left="0" w:leftChars="0" w:firstLine="480" w:firstLineChars="200"/>
        <w:rPr>
          <w:rFonts w:hint="eastAsia" w:ascii="仿宋_GB2312" w:hAnsi="仿宋_GB2312" w:eastAsia="仿宋_GB2312" w:cs="仿宋_GB2312"/>
          <w:bCs/>
          <w:sz w:val="24"/>
          <w:szCs w:val="24"/>
          <w:lang w:val="en-US" w:eastAsia="zh-CN"/>
        </w:rPr>
      </w:pPr>
      <w:r>
        <w:rPr>
          <w:rFonts w:hint="eastAsia" w:ascii="仿宋_GB2312" w:hAnsi="仿宋_GB2312" w:eastAsia="仿宋_GB2312" w:cs="仿宋_GB2312"/>
          <w:bCs/>
          <w:sz w:val="24"/>
          <w:szCs w:val="24"/>
          <w:lang w:val="en-US" w:eastAsia="zh-CN"/>
        </w:rPr>
        <w:t>3.我方报价包括人工费、保险费、运输费、管理费、物料费、税金（专票）等一切可发生的费用。</w:t>
      </w:r>
    </w:p>
    <w:p>
      <w:pPr>
        <w:pStyle w:val="2"/>
        <w:keepNext w:val="0"/>
        <w:keepLines w:val="0"/>
        <w:pageBreakBefore w:val="0"/>
        <w:kinsoku/>
        <w:wordWrap/>
        <w:overflowPunct/>
        <w:topLinePunct w:val="0"/>
        <w:autoSpaceDE/>
        <w:autoSpaceDN/>
        <w:bidi w:val="0"/>
        <w:spacing w:line="520" w:lineRule="exact"/>
        <w:ind w:left="0" w:leftChars="0" w:firstLine="480" w:firstLineChars="2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val="en-US" w:eastAsia="zh-CN"/>
        </w:rPr>
        <w:t>4.我方保证提供饮用水水源正规、无二次污染、配送水桶为食品级专用桶，定期消毒、更换，严禁使用过期、破损、污染水桶；饮用水必须符合国家《生活饮用水卫生标准》、《桶装饮用纯净水卫生标准》。</w:t>
      </w:r>
    </w:p>
    <w:p>
      <w:pPr>
        <w:pStyle w:val="2"/>
        <w:keepNext w:val="0"/>
        <w:keepLines w:val="0"/>
        <w:pageBreakBefore w:val="0"/>
        <w:numPr>
          <w:ilvl w:val="0"/>
          <w:numId w:val="0"/>
        </w:numPr>
        <w:kinsoku/>
        <w:wordWrap/>
        <w:overflowPunct/>
        <w:topLinePunct w:val="0"/>
        <w:autoSpaceDE/>
        <w:autoSpaceDN/>
        <w:bidi w:val="0"/>
        <w:spacing w:line="520" w:lineRule="exact"/>
        <w:ind w:firstLine="480" w:firstLineChars="2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val="en-US" w:eastAsia="zh-CN"/>
        </w:rPr>
        <w:t>5.我方承诺提供优质的服务效果，可由贵方按行业标准进行验收确认，贵方服务验收或评价不合格的，</w:t>
      </w:r>
      <w:r>
        <w:rPr>
          <w:rFonts w:hint="eastAsia" w:ascii="仿宋_GB2312" w:hAnsi="仿宋_GB2312" w:eastAsia="仿宋_GB2312" w:cs="仿宋_GB2312"/>
          <w:bCs/>
          <w:sz w:val="24"/>
          <w:szCs w:val="24"/>
        </w:rPr>
        <w:t>视作我方单方面违约</w:t>
      </w:r>
      <w:r>
        <w:rPr>
          <w:rFonts w:hint="eastAsia" w:ascii="仿宋_GB2312" w:hAnsi="仿宋_GB2312" w:eastAsia="仿宋_GB2312" w:cs="仿宋_GB2312"/>
          <w:bCs/>
          <w:sz w:val="24"/>
          <w:szCs w:val="24"/>
          <w:lang w:eastAsia="zh-CN"/>
        </w:rPr>
        <w:t>，</w:t>
      </w:r>
      <w:r>
        <w:rPr>
          <w:rFonts w:hint="eastAsia" w:ascii="仿宋_GB2312" w:hAnsi="仿宋_GB2312" w:eastAsia="仿宋_GB2312" w:cs="仿宋_GB2312"/>
          <w:bCs/>
          <w:sz w:val="24"/>
          <w:szCs w:val="24"/>
          <w:lang w:val="en-US" w:eastAsia="zh-CN"/>
        </w:rPr>
        <w:t>我方自愿接受解除合同。</w:t>
      </w:r>
    </w:p>
    <w:p>
      <w:pPr>
        <w:pStyle w:val="2"/>
        <w:keepNext w:val="0"/>
        <w:keepLines w:val="0"/>
        <w:pageBreakBefore w:val="0"/>
        <w:numPr>
          <w:ilvl w:val="0"/>
          <w:numId w:val="0"/>
        </w:numPr>
        <w:kinsoku/>
        <w:wordWrap/>
        <w:overflowPunct/>
        <w:topLinePunct w:val="0"/>
        <w:autoSpaceDE/>
        <w:autoSpaceDN/>
        <w:bidi w:val="0"/>
        <w:spacing w:line="520" w:lineRule="exact"/>
        <w:ind w:firstLine="480" w:firstLineChars="2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lang w:val="en-US" w:eastAsia="zh-CN"/>
        </w:rPr>
        <w:t>6.</w:t>
      </w:r>
      <w:r>
        <w:rPr>
          <w:rFonts w:hint="eastAsia" w:ascii="仿宋_GB2312" w:hAnsi="仿宋_GB2312" w:eastAsia="仿宋_GB2312" w:cs="仿宋_GB2312"/>
          <w:bCs/>
          <w:sz w:val="24"/>
          <w:szCs w:val="24"/>
        </w:rPr>
        <w:t>如果违反本承诺书中任何条款，我方愿意接受：</w:t>
      </w:r>
    </w:p>
    <w:p>
      <w:pPr>
        <w:pStyle w:val="2"/>
        <w:keepNext w:val="0"/>
        <w:keepLines w:val="0"/>
        <w:pageBreakBefore w:val="0"/>
        <w:kinsoku/>
        <w:wordWrap/>
        <w:overflowPunct/>
        <w:topLinePunct w:val="0"/>
        <w:autoSpaceDE/>
        <w:autoSpaceDN/>
        <w:bidi w:val="0"/>
        <w:spacing w:line="520" w:lineRule="exact"/>
        <w:ind w:left="0" w:leftChars="0" w:firstLine="480" w:firstLineChars="2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（1）视作我方单方面违约，并按照合同规定向贵方支付违约金或解除合同；</w:t>
      </w:r>
    </w:p>
    <w:p>
      <w:pPr>
        <w:pStyle w:val="2"/>
        <w:keepNext w:val="0"/>
        <w:keepLines w:val="0"/>
        <w:pageBreakBefore w:val="0"/>
        <w:kinsoku/>
        <w:wordWrap/>
        <w:overflowPunct/>
        <w:topLinePunct w:val="0"/>
        <w:autoSpaceDE/>
        <w:autoSpaceDN/>
        <w:bidi w:val="0"/>
        <w:spacing w:line="520" w:lineRule="exact"/>
        <w:ind w:left="0" w:leftChars="0" w:firstLine="480" w:firstLineChars="2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（2）</w:t>
      </w:r>
      <w:r>
        <w:rPr>
          <w:rFonts w:hint="eastAsia" w:ascii="仿宋_GB2312" w:hAnsi="仿宋_GB2312" w:eastAsia="仿宋_GB2312" w:cs="仿宋_GB2312"/>
          <w:bCs/>
          <w:sz w:val="24"/>
          <w:szCs w:val="24"/>
          <w:lang w:eastAsia="zh-CN"/>
        </w:rPr>
        <w:t>造成贵方经济损失的，我方照价赔偿</w:t>
      </w:r>
      <w:r>
        <w:rPr>
          <w:rFonts w:hint="eastAsia" w:ascii="仿宋_GB2312" w:hAnsi="仿宋_GB2312" w:eastAsia="仿宋_GB2312" w:cs="仿宋_GB2312"/>
          <w:bCs/>
          <w:sz w:val="24"/>
          <w:szCs w:val="24"/>
        </w:rPr>
        <w:t>；</w:t>
      </w:r>
    </w:p>
    <w:p>
      <w:pPr>
        <w:pStyle w:val="2"/>
        <w:keepNext w:val="0"/>
        <w:keepLines w:val="0"/>
        <w:pageBreakBefore w:val="0"/>
        <w:kinsoku/>
        <w:wordWrap/>
        <w:overflowPunct/>
        <w:topLinePunct w:val="0"/>
        <w:autoSpaceDE/>
        <w:autoSpaceDN/>
        <w:bidi w:val="0"/>
        <w:spacing w:line="520" w:lineRule="exact"/>
        <w:ind w:left="0" w:leftChars="0" w:firstLine="480" w:firstLineChars="2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（3）</w:t>
      </w:r>
      <w:r>
        <w:rPr>
          <w:rFonts w:hint="eastAsia" w:ascii="仿宋_GB2312" w:hAnsi="仿宋_GB2312" w:eastAsia="仿宋_GB2312" w:cs="仿宋_GB2312"/>
          <w:bCs/>
          <w:sz w:val="24"/>
          <w:szCs w:val="24"/>
          <w:lang w:val="en-US" w:eastAsia="zh-CN"/>
        </w:rPr>
        <w:t>贵方</w:t>
      </w:r>
      <w:r>
        <w:rPr>
          <w:rFonts w:hint="eastAsia" w:ascii="仿宋_GB2312" w:hAnsi="仿宋_GB2312" w:eastAsia="仿宋_GB2312" w:cs="仿宋_GB2312"/>
          <w:bCs/>
          <w:sz w:val="24"/>
          <w:szCs w:val="24"/>
        </w:rPr>
        <w:t>今后可拒绝我方参与投标</w:t>
      </w:r>
      <w:r>
        <w:rPr>
          <w:rFonts w:hint="eastAsia" w:ascii="仿宋_GB2312" w:hAnsi="仿宋_GB2312" w:eastAsia="仿宋_GB2312" w:cs="仿宋_GB2312"/>
          <w:bCs/>
          <w:sz w:val="24"/>
          <w:szCs w:val="24"/>
          <w:lang w:eastAsia="zh-CN"/>
        </w:rPr>
        <w:t>。</w:t>
      </w:r>
    </w:p>
    <w:p>
      <w:pPr>
        <w:pStyle w:val="2"/>
        <w:spacing w:line="520" w:lineRule="exact"/>
        <w:ind w:firstLine="480" w:firstLineChars="200"/>
        <w:rPr>
          <w:rFonts w:hint="eastAsia" w:ascii="仿宋_GB2312" w:hAnsi="仿宋_GB2312" w:eastAsia="仿宋_GB2312" w:cs="仿宋_GB2312"/>
          <w:bCs/>
          <w:sz w:val="24"/>
          <w:szCs w:val="24"/>
        </w:rPr>
      </w:pPr>
    </w:p>
    <w:p>
      <w:pPr>
        <w:pStyle w:val="2"/>
        <w:spacing w:line="520" w:lineRule="exact"/>
        <w:ind w:firstLine="480" w:firstLineChars="200"/>
        <w:rPr>
          <w:rFonts w:hint="eastAsia" w:ascii="仿宋_GB2312" w:hAnsi="仿宋_GB2312" w:eastAsia="仿宋_GB2312" w:cs="仿宋_GB2312"/>
          <w:bCs/>
          <w:sz w:val="24"/>
          <w:szCs w:val="24"/>
          <w:lang w:val="en-US" w:eastAsia="zh-CN"/>
        </w:rPr>
      </w:pPr>
    </w:p>
    <w:p>
      <w:pPr>
        <w:keepNext w:val="0"/>
        <w:keepLines w:val="0"/>
        <w:pageBreakBefore w:val="0"/>
        <w:kinsoku/>
        <w:wordWrap/>
        <w:overflowPunct/>
        <w:topLinePunct w:val="0"/>
        <w:autoSpaceDE/>
        <w:autoSpaceDN/>
        <w:bidi w:val="0"/>
        <w:spacing w:line="560" w:lineRule="exact"/>
        <w:ind w:left="0" w:leftChars="0" w:firstLine="3600" w:firstLineChars="1500"/>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承诺单位（盖章）：</w:t>
      </w:r>
    </w:p>
    <w:p>
      <w:pPr>
        <w:keepNext w:val="0"/>
        <w:keepLines w:val="0"/>
        <w:pageBreakBefore w:val="0"/>
        <w:kinsoku/>
        <w:wordWrap/>
        <w:overflowPunct/>
        <w:topLinePunct w:val="0"/>
        <w:autoSpaceDE/>
        <w:autoSpaceDN/>
        <w:bidi w:val="0"/>
        <w:spacing w:line="560" w:lineRule="exact"/>
        <w:ind w:left="0" w:leftChars="0" w:firstLine="3600" w:firstLineChars="1500"/>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法定代表人或授权委托人（签字或盖私章）：</w:t>
      </w:r>
    </w:p>
    <w:p>
      <w:pPr>
        <w:spacing w:line="560" w:lineRule="exact"/>
        <w:rPr>
          <w:rFonts w:hint="eastAsia" w:ascii="仿宋_GB2312" w:hAnsi="仿宋_GB2312" w:eastAsia="仿宋_GB2312" w:cs="仿宋_GB2312"/>
          <w:bCs/>
          <w:kern w:val="2"/>
          <w:sz w:val="24"/>
          <w:szCs w:val="24"/>
          <w:lang w:val="en-US" w:eastAsia="zh-CN" w:bidi="ar-SA"/>
        </w:rPr>
      </w:pPr>
      <w:r>
        <w:rPr>
          <w:rFonts w:hint="eastAsia" w:ascii="仿宋_GB2312" w:hAnsi="仿宋_GB2312" w:eastAsia="仿宋_GB2312" w:cs="仿宋_GB2312"/>
          <w:bCs/>
          <w:kern w:val="2"/>
          <w:sz w:val="24"/>
          <w:szCs w:val="24"/>
          <w:lang w:val="en-US" w:eastAsia="zh-CN" w:bidi="ar-SA"/>
        </w:rPr>
        <w:t xml:space="preserve">                              签署日期：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17500D"/>
    <w:rsid w:val="1C3C3081"/>
    <w:rsid w:val="245C5E30"/>
    <w:rsid w:val="42AC6560"/>
    <w:rsid w:val="4F456BC1"/>
    <w:rsid w:val="56A86B3C"/>
    <w:rsid w:val="5A17500D"/>
    <w:rsid w:val="6270314A"/>
    <w:rsid w:val="64070BDB"/>
    <w:rsid w:val="69C55BBB"/>
    <w:rsid w:val="749C50EC"/>
    <w:rsid w:val="7A5D4888"/>
    <w:rsid w:val="7FCBE93A"/>
    <w:rsid w:val="7FFD8823"/>
    <w:rsid w:val="B8FF32D6"/>
    <w:rsid w:val="F9B75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next w:val="3"/>
    <w:qFormat/>
    <w:uiPriority w:val="0"/>
    <w:rPr>
      <w:rFonts w:ascii="宋体" w:hAnsi="Courier New"/>
      <w:szCs w:val="21"/>
    </w:rPr>
  </w:style>
  <w:style w:type="paragraph" w:styleId="3">
    <w:name w:val="index 8"/>
    <w:basedOn w:val="1"/>
    <w:next w:val="1"/>
    <w:qFormat/>
    <w:uiPriority w:val="0"/>
    <w:pPr>
      <w:ind w:left="1400" w:leftChars="14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2020-10-20T11:39:00Z</dcterms:created>
  <dc:creator>廖蜀黍</dc:creator>
  <cp:lastModifiedBy>朱美萍</cp:lastModifiedBy>
  <dcterms:modified xsi:type="dcterms:W3CDTF">2026-07-24T18:58:28Z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C22F403639B5427695B737A2E1D987E4</vt:lpwstr>
  </property>
</Properties>
</file>