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D2E8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响应单位提交资料明细表</w:t>
      </w:r>
    </w:p>
    <w:tbl>
      <w:tblPr>
        <w:tblStyle w:val="7"/>
        <w:tblW w:w="9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3478"/>
        <w:gridCol w:w="4518"/>
      </w:tblGrid>
      <w:tr w14:paraId="08A5D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35" w:type="dxa"/>
            <w:noWrap w:val="0"/>
            <w:vAlign w:val="center"/>
          </w:tcPr>
          <w:p w14:paraId="04E9A14C">
            <w:pPr>
              <w:pStyle w:val="10"/>
              <w:spacing w:line="360" w:lineRule="exact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478" w:type="dxa"/>
            <w:noWrap w:val="0"/>
            <w:vAlign w:val="center"/>
          </w:tcPr>
          <w:p w14:paraId="0B1CE737">
            <w:pPr>
              <w:pStyle w:val="10"/>
              <w:spacing w:line="360" w:lineRule="exact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  <w:t>文件名称</w:t>
            </w:r>
          </w:p>
        </w:tc>
        <w:tc>
          <w:tcPr>
            <w:tcW w:w="4518" w:type="dxa"/>
            <w:noWrap w:val="0"/>
            <w:vAlign w:val="center"/>
          </w:tcPr>
          <w:p w14:paraId="30114D61">
            <w:pPr>
              <w:pStyle w:val="10"/>
              <w:spacing w:line="360" w:lineRule="exact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  <w:t>要求说明</w:t>
            </w:r>
          </w:p>
        </w:tc>
      </w:tr>
      <w:tr w14:paraId="2EE17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35" w:type="dxa"/>
            <w:noWrap w:val="0"/>
            <w:vAlign w:val="center"/>
          </w:tcPr>
          <w:p w14:paraId="17617117">
            <w:pPr>
              <w:pStyle w:val="10"/>
              <w:spacing w:line="240" w:lineRule="auto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</w:t>
            </w:r>
          </w:p>
        </w:tc>
        <w:tc>
          <w:tcPr>
            <w:tcW w:w="3478" w:type="dxa"/>
            <w:noWrap w:val="0"/>
            <w:vAlign w:val="center"/>
          </w:tcPr>
          <w:p w14:paraId="757E6320">
            <w:pPr>
              <w:adjustRightInd w:val="0"/>
              <w:snapToGrid w:val="0"/>
              <w:spacing w:line="240" w:lineRule="auto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基本情况资料</w:t>
            </w:r>
          </w:p>
        </w:tc>
        <w:tc>
          <w:tcPr>
            <w:tcW w:w="4518" w:type="dxa"/>
            <w:noWrap w:val="0"/>
            <w:vAlign w:val="center"/>
          </w:tcPr>
          <w:p w14:paraId="57CEE462">
            <w:pPr>
              <w:adjustRightInd w:val="0"/>
              <w:snapToGrid w:val="0"/>
              <w:spacing w:line="240" w:lineRule="auto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提供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营业执照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复印件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、证书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复印件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、</w:t>
            </w:r>
          </w:p>
        </w:tc>
      </w:tr>
      <w:tr w14:paraId="5F8BD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35" w:type="dxa"/>
            <w:noWrap w:val="0"/>
            <w:vAlign w:val="center"/>
          </w:tcPr>
          <w:p w14:paraId="1EB7CE55">
            <w:pPr>
              <w:pStyle w:val="10"/>
              <w:spacing w:line="240" w:lineRule="auto"/>
              <w:ind w:firstLine="0" w:firstLineChars="0"/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478" w:type="dxa"/>
            <w:noWrap w:val="0"/>
            <w:vAlign w:val="center"/>
          </w:tcPr>
          <w:p w14:paraId="01B066E0">
            <w:pPr>
              <w:adjustRightInd w:val="0"/>
              <w:snapToGrid w:val="0"/>
              <w:spacing w:line="240" w:lineRule="auto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法定代表人授权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eastAsia="zh-CN"/>
              </w:rPr>
              <w:t>材料</w:t>
            </w:r>
          </w:p>
        </w:tc>
        <w:tc>
          <w:tcPr>
            <w:tcW w:w="4518" w:type="dxa"/>
            <w:noWrap w:val="0"/>
            <w:vAlign w:val="center"/>
          </w:tcPr>
          <w:p w14:paraId="1051DD5E">
            <w:pPr>
              <w:adjustRightInd w:val="0"/>
              <w:snapToGrid w:val="0"/>
              <w:spacing w:line="240" w:lineRule="auto"/>
              <w:jc w:val="both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法定代表人授权委托书及身份证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复印件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eastAsia="zh-CN"/>
              </w:rPr>
              <w:t>。</w:t>
            </w:r>
          </w:p>
          <w:p w14:paraId="21261C40">
            <w:pPr>
              <w:adjustRightInd w:val="0"/>
              <w:snapToGrid w:val="0"/>
              <w:spacing w:line="240" w:lineRule="auto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格式后附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。</w:t>
            </w:r>
          </w:p>
        </w:tc>
      </w:tr>
      <w:tr w14:paraId="0D451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35" w:type="dxa"/>
            <w:noWrap w:val="0"/>
            <w:vAlign w:val="center"/>
          </w:tcPr>
          <w:p w14:paraId="68316A34">
            <w:pPr>
              <w:pStyle w:val="10"/>
              <w:spacing w:line="240" w:lineRule="auto"/>
              <w:ind w:firstLine="0" w:firstLineChars="0"/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ajorEastAsia" w:hAnsiTheme="majorEastAsia" w:eastAsiaTheme="majorEastAsia" w:cstheme="majorEastAsia"/>
                <w:sz w:val="24"/>
                <w:szCs w:val="24"/>
              </w:rPr>
              <w:t>3</w:t>
            </w:r>
          </w:p>
        </w:tc>
        <w:tc>
          <w:tcPr>
            <w:tcW w:w="3478" w:type="dxa"/>
            <w:noWrap w:val="0"/>
            <w:vAlign w:val="center"/>
          </w:tcPr>
          <w:p w14:paraId="422C2C2B">
            <w:pPr>
              <w:adjustRightInd w:val="0"/>
              <w:snapToGrid w:val="0"/>
              <w:spacing w:line="240" w:lineRule="auto"/>
              <w:jc w:val="both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  <w:t>资格审查材料</w:t>
            </w:r>
          </w:p>
        </w:tc>
        <w:tc>
          <w:tcPr>
            <w:tcW w:w="4518" w:type="dxa"/>
            <w:noWrap w:val="0"/>
            <w:vAlign w:val="center"/>
          </w:tcPr>
          <w:p w14:paraId="3D79EC9E">
            <w:pPr>
              <w:adjustRightInd w:val="0"/>
              <w:snapToGrid w:val="0"/>
              <w:spacing w:line="240" w:lineRule="auto"/>
              <w:jc w:val="both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  <w:t>合同业绩、信用材料等</w:t>
            </w:r>
          </w:p>
        </w:tc>
      </w:tr>
      <w:tr w14:paraId="711A7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35" w:type="dxa"/>
            <w:noWrap w:val="0"/>
            <w:vAlign w:val="center"/>
          </w:tcPr>
          <w:p w14:paraId="28AA7057">
            <w:pPr>
              <w:pStyle w:val="10"/>
              <w:spacing w:line="240" w:lineRule="auto"/>
              <w:ind w:firstLine="0" w:firstLineChars="0"/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ajorEastAsia" w:hAnsiTheme="majorEastAsia" w:eastAsiaTheme="majorEastAsia" w:cstheme="majorEastAsia"/>
                <w:sz w:val="24"/>
                <w:szCs w:val="24"/>
              </w:rPr>
              <w:t>4</w:t>
            </w:r>
          </w:p>
        </w:tc>
        <w:tc>
          <w:tcPr>
            <w:tcW w:w="3478" w:type="dxa"/>
            <w:noWrap w:val="0"/>
            <w:vAlign w:val="center"/>
          </w:tcPr>
          <w:p w14:paraId="22B54DB2">
            <w:pPr>
              <w:adjustRightInd w:val="0"/>
              <w:snapToGrid w:val="0"/>
              <w:spacing w:line="240" w:lineRule="auto"/>
              <w:jc w:val="both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  <w:t>价格标</w:t>
            </w:r>
            <w:r>
              <w:rPr>
                <w:rFonts w:hint="default" w:asciiTheme="majorEastAsia" w:hAnsiTheme="majorEastAsia" w:eastAsiaTheme="majorEastAsia" w:cstheme="majorEastAsia"/>
                <w:kern w:val="0"/>
                <w:sz w:val="24"/>
                <w:szCs w:val="24"/>
                <w:lang w:eastAsia="zh-CN"/>
              </w:rPr>
              <w:t>部分</w:t>
            </w:r>
          </w:p>
        </w:tc>
        <w:tc>
          <w:tcPr>
            <w:tcW w:w="4518" w:type="dxa"/>
            <w:noWrap w:val="0"/>
            <w:vAlign w:val="center"/>
          </w:tcPr>
          <w:p w14:paraId="5B0F7EDD">
            <w:pPr>
              <w:adjustRightInd w:val="0"/>
              <w:snapToGrid w:val="0"/>
              <w:spacing w:line="240" w:lineRule="auto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  <w:t>提供报价函、承诺函，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格式后附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。</w:t>
            </w:r>
          </w:p>
        </w:tc>
      </w:tr>
      <w:tr w14:paraId="4D0AB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35" w:type="dxa"/>
            <w:noWrap w:val="0"/>
            <w:vAlign w:val="center"/>
          </w:tcPr>
          <w:p w14:paraId="04ACC093">
            <w:pPr>
              <w:adjustRightInd w:val="0"/>
              <w:snapToGrid w:val="0"/>
              <w:spacing w:line="240" w:lineRule="auto"/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3478" w:type="dxa"/>
            <w:noWrap w:val="0"/>
            <w:vAlign w:val="center"/>
          </w:tcPr>
          <w:p w14:paraId="52752A16">
            <w:pPr>
              <w:pStyle w:val="10"/>
              <w:spacing w:line="240" w:lineRule="auto"/>
              <w:ind w:firstLine="0" w:firstLineChars="0"/>
              <w:jc w:val="both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kern w:val="0"/>
                <w:sz w:val="24"/>
                <w:szCs w:val="24"/>
                <w:lang w:eastAsia="zh-CN"/>
              </w:rPr>
              <w:t>商务标部分</w:t>
            </w:r>
          </w:p>
        </w:tc>
        <w:tc>
          <w:tcPr>
            <w:tcW w:w="4518" w:type="dxa"/>
            <w:noWrap w:val="0"/>
            <w:vAlign w:val="center"/>
          </w:tcPr>
          <w:p w14:paraId="414CF8FF">
            <w:pPr>
              <w:adjustRightInd w:val="0"/>
              <w:snapToGrid w:val="0"/>
              <w:spacing w:line="240" w:lineRule="auto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按照综合评分表技术部分评分标准提供，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包括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但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不限于</w:t>
            </w:r>
            <w:r>
              <w:rPr>
                <w:rFonts w:hint="default" w:asciiTheme="majorEastAsia" w:hAnsiTheme="majorEastAsia" w:eastAsiaTheme="majorEastAsia" w:cstheme="majorEastAsia"/>
                <w:sz w:val="24"/>
                <w:szCs w:val="24"/>
              </w:rPr>
              <w:t>企业认证情况、资质证书、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同类项目服务业绩</w:t>
            </w:r>
            <w:r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  <w:t>。</w:t>
            </w:r>
          </w:p>
        </w:tc>
      </w:tr>
      <w:tr w14:paraId="037AF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35" w:type="dxa"/>
            <w:noWrap w:val="0"/>
            <w:vAlign w:val="center"/>
          </w:tcPr>
          <w:p w14:paraId="0F128F02">
            <w:pPr>
              <w:adjustRightInd w:val="0"/>
              <w:snapToGrid w:val="0"/>
              <w:spacing w:line="240" w:lineRule="auto"/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3478" w:type="dxa"/>
            <w:noWrap w:val="0"/>
            <w:vAlign w:val="center"/>
          </w:tcPr>
          <w:p w14:paraId="6C58461C">
            <w:pPr>
              <w:pStyle w:val="10"/>
              <w:spacing w:line="240" w:lineRule="auto"/>
              <w:ind w:firstLine="0" w:firstLineChars="0"/>
              <w:jc w:val="both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kern w:val="0"/>
                <w:sz w:val="24"/>
                <w:szCs w:val="24"/>
                <w:lang w:eastAsia="zh-CN"/>
              </w:rPr>
              <w:t>技术标部分</w:t>
            </w:r>
          </w:p>
        </w:tc>
        <w:tc>
          <w:tcPr>
            <w:tcW w:w="4518" w:type="dxa"/>
            <w:noWrap w:val="0"/>
            <w:vAlign w:val="center"/>
          </w:tcPr>
          <w:p w14:paraId="463296ED">
            <w:pPr>
              <w:adjustRightInd w:val="0"/>
              <w:snapToGrid w:val="0"/>
              <w:spacing w:line="240" w:lineRule="auto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按照综合评分表技术部分评分标准提供，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包括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但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不限于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项目实施方案</w:t>
            </w:r>
            <w:r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拟安排的项目负责人</w:t>
            </w:r>
            <w:r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  <w:t>、项目团队、响应时间等</w:t>
            </w:r>
          </w:p>
        </w:tc>
      </w:tr>
      <w:tr w14:paraId="6934A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35" w:type="dxa"/>
            <w:noWrap w:val="0"/>
            <w:vAlign w:val="center"/>
          </w:tcPr>
          <w:p w14:paraId="0975442E">
            <w:pPr>
              <w:adjustRightInd w:val="0"/>
              <w:snapToGrid w:val="0"/>
              <w:spacing w:line="240" w:lineRule="auto"/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3478" w:type="dxa"/>
            <w:noWrap w:val="0"/>
            <w:vAlign w:val="center"/>
          </w:tcPr>
          <w:p w14:paraId="606D2FE5">
            <w:pPr>
              <w:adjustRightInd w:val="0"/>
              <w:snapToGrid w:val="0"/>
              <w:spacing w:line="240" w:lineRule="auto"/>
              <w:jc w:val="left"/>
              <w:rPr>
                <w:rFonts w:hint="default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报价人认为需要加以说明的其他内容</w:t>
            </w:r>
          </w:p>
        </w:tc>
        <w:tc>
          <w:tcPr>
            <w:tcW w:w="4518" w:type="dxa"/>
            <w:noWrap w:val="0"/>
            <w:vAlign w:val="center"/>
          </w:tcPr>
          <w:p w14:paraId="405947CA">
            <w:pPr>
              <w:adjustRightInd w:val="0"/>
              <w:snapToGrid w:val="0"/>
              <w:spacing w:line="240" w:lineRule="auto"/>
              <w:jc w:val="left"/>
              <w:rPr>
                <w:rFonts w:hint="default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如有。</w:t>
            </w:r>
          </w:p>
        </w:tc>
      </w:tr>
    </w:tbl>
    <w:p w14:paraId="0DA47E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注：1.以上材料均需加盖公章，未加盖公章资料视为无效资料。</w:t>
      </w:r>
    </w:p>
    <w:p w14:paraId="441C6A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960" w:firstLineChars="400"/>
        <w:jc w:val="both"/>
        <w:textAlignment w:val="auto"/>
        <w:rPr>
          <w:rFonts w:hint="default" w:asciiTheme="minorEastAsia" w:hAnsiTheme="minorEastAsia" w:cstheme="minorEastAsia"/>
          <w:b w:val="0"/>
          <w:bCs w:val="0"/>
          <w:sz w:val="24"/>
          <w:szCs w:val="24"/>
          <w:lang w:eastAsia="zh-CN"/>
        </w:rPr>
      </w:pPr>
      <w:r>
        <w:rPr>
          <w:rFonts w:hint="default" w:asciiTheme="minorEastAsia" w:hAnsiTheme="minorEastAsia" w:cstheme="minorEastAsia"/>
          <w:b w:val="0"/>
          <w:bCs w:val="0"/>
          <w:sz w:val="24"/>
          <w:szCs w:val="24"/>
          <w:lang w:eastAsia="zh-CN"/>
        </w:rPr>
        <w:t>2.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整套文件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1正4副密封（密封处加盖公章）</w:t>
      </w:r>
    </w:p>
    <w:p w14:paraId="08A38EE1">
      <w:pP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br w:type="page"/>
      </w:r>
    </w:p>
    <w:p w14:paraId="771EAC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法人授权委托书</w:t>
      </w:r>
    </w:p>
    <w:p w14:paraId="445BCA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委托人：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 xml:space="preserve">            （公司盖公章）</w:t>
      </w:r>
    </w:p>
    <w:p w14:paraId="6219B0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地址：</w:t>
      </w:r>
      <w:bookmarkStart w:id="0" w:name="_GoBack"/>
      <w:bookmarkEnd w:id="0"/>
    </w:p>
    <w:p w14:paraId="0045F8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法定代表人：        （法人签名或盖私章）</w:t>
      </w:r>
    </w:p>
    <w:p w14:paraId="5C20CC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受委托人：</w:t>
      </w:r>
    </w:p>
    <w:p w14:paraId="1813E1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性别：</w:t>
      </w:r>
    </w:p>
    <w:p w14:paraId="050874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身份证号码：</w:t>
      </w:r>
    </w:p>
    <w:p w14:paraId="032588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联系电话：</w:t>
      </w:r>
    </w:p>
    <w:p w14:paraId="3FE962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工作单位：</w:t>
      </w:r>
    </w:p>
    <w:p w14:paraId="6767E0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职务：</w:t>
      </w:r>
    </w:p>
    <w:p w14:paraId="2BAE34B5">
      <w:pPr>
        <w:pStyle w:val="6"/>
        <w:rPr>
          <w:rFonts w:hint="eastAsia"/>
          <w:lang w:val="en-US" w:eastAsia="zh-CN"/>
        </w:rPr>
      </w:pPr>
    </w:p>
    <w:p w14:paraId="4AC19F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现委托上列受委托人在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u w:val="single"/>
          <w:lang w:val="en-US" w:eastAsia="zh-CN"/>
        </w:rPr>
        <w:t>丰隆深港科技园21栋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u w:val="single"/>
          <w:lang w:val="en-US" w:eastAsia="zh-CN"/>
        </w:rPr>
        <w:t>首层、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u w:val="single"/>
          <w:lang w:val="en-US" w:eastAsia="zh-CN"/>
        </w:rPr>
        <w:t>14-17层办公室开荒保洁及空气治理服务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采购活动中，作为我单位参加采购活动的委托人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代表。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委托权限：授权上列受委托人在上述项目中以我方主体身份参与各项事宜，包括但不限于响应文件递交、合同签约等具体事务和签署相关文件。受委托人所签署的所有文件、提交的相关材料，委托人均承担法律责任。</w:t>
      </w:r>
    </w:p>
    <w:p w14:paraId="6713B6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委托期限：自本委托书签发之日起，至    年  月  日止。</w:t>
      </w:r>
    </w:p>
    <w:p w14:paraId="1D5E4E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p w14:paraId="1BAF85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委托人：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（公司盖公章）</w:t>
      </w:r>
    </w:p>
    <w:p w14:paraId="75AE0E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p w14:paraId="5FBD49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签署日期：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 xml:space="preserve">    年  月  日</w:t>
      </w:r>
    </w:p>
    <w:p w14:paraId="68E4FAA9">
      <w:pP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br w:type="page"/>
      </w:r>
    </w:p>
    <w:p w14:paraId="092D24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报价承诺函</w:t>
      </w:r>
    </w:p>
    <w:p w14:paraId="3C7E29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致：深圳市龙岗区城投城市服务有限公司</w:t>
      </w:r>
    </w:p>
    <w:p w14:paraId="0AD57D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我方自愿参加贵司组织的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u w:val="single"/>
          <w:lang w:val="en-US" w:eastAsia="zh-CN"/>
        </w:rPr>
        <w:t xml:space="preserve"> 丰隆深港科技园21栋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u w:val="single"/>
          <w:lang w:val="en-US" w:eastAsia="zh-CN"/>
        </w:rPr>
        <w:t>首层、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u w:val="single"/>
          <w:lang w:val="en-US" w:eastAsia="zh-CN"/>
        </w:rPr>
        <w:t xml:space="preserve">14-17层办公室开荒保洁及空气治理服务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采购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活动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，作为响应人，我单位作出如下承诺：</w:t>
      </w:r>
    </w:p>
    <w:p w14:paraId="60BC89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1.根据企业自身情况，理性报价，不会以低于成本的报价竞争，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并自愿以合同总价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元</w:t>
      </w:r>
      <w:r>
        <w:rPr>
          <w:rFonts w:hint="default" w:asciiTheme="minorEastAsia" w:hAnsiTheme="minorEastAsia" w:cstheme="minorEastAsia"/>
          <w:b w:val="0"/>
          <w:bCs w:val="0"/>
          <w:sz w:val="24"/>
          <w:szCs w:val="24"/>
          <w:lang w:eastAsia="zh-CN"/>
        </w:rPr>
        <w:t>（含税），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按发包人要求承包对应项目工作。否则，我方愿意承担任何风险。（响应供应商填写）</w:t>
      </w:r>
    </w:p>
    <w:p w14:paraId="51250E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2.一旦我方中选，将与委托单位友好合作，并以不低于自身已有同类工作案例中最优的质量标准、进度要求、团队配置执行委托工作任务，自觉接受委托单位的日常监管和履约评价，为委托单位提供优质、高效服务，确保承接工作质量。</w:t>
      </w:r>
    </w:p>
    <w:p w14:paraId="5333CA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3.如果违反本承诺书中任何条款，我方愿意接受：</w:t>
      </w:r>
    </w:p>
    <w:p w14:paraId="56726D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（1）视作我方单方面违约，并按照合同规定向贵方支付违约金或解除合同；</w:t>
      </w:r>
    </w:p>
    <w:p w14:paraId="02ADF5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（2）履约评价评定为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不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合格；</w:t>
      </w:r>
    </w:p>
    <w:p w14:paraId="7A722C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（3）贵方今后可拒绝我方参与投标；</w:t>
      </w:r>
    </w:p>
    <w:p w14:paraId="5F9643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（4）国家认证主管部门或相关主管部门的不良行为记录、行政处罚。</w:t>
      </w:r>
    </w:p>
    <w:p w14:paraId="7DC1A5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p w14:paraId="2A0E15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承诺单位（盖章）：</w:t>
      </w:r>
    </w:p>
    <w:p w14:paraId="745EC3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p w14:paraId="407D2E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法定代表人或授权委托人（签字或盖私章）：</w:t>
      </w:r>
    </w:p>
    <w:p w14:paraId="06C891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p w14:paraId="3ED888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日期：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年    月    日</w:t>
      </w:r>
    </w:p>
    <w:p w14:paraId="320E20F7">
      <w:pP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br w:type="page"/>
      </w:r>
    </w:p>
    <w:p w14:paraId="21B802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报价单</w:t>
      </w:r>
    </w:p>
    <w:p w14:paraId="2B9D51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</w:p>
    <w:tbl>
      <w:tblPr>
        <w:tblStyle w:val="8"/>
        <w:tblW w:w="89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45" w:type="dxa"/>
          <w:left w:w="96" w:type="dxa"/>
          <w:bottom w:w="45" w:type="dxa"/>
          <w:right w:w="96" w:type="dxa"/>
        </w:tblCellMar>
      </w:tblPr>
      <w:tblGrid>
        <w:gridCol w:w="8910"/>
      </w:tblGrid>
      <w:tr w14:paraId="5C4B0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cantSplit/>
          <w:trHeight w:val="567" w:hRule="atLeast"/>
          <w:tblHeader/>
        </w:trPr>
        <w:tc>
          <w:tcPr>
            <w:tcW w:w="8910" w:type="dxa"/>
            <w:tcBorders>
              <w:top w:val="nil"/>
              <w:left w:val="nil"/>
              <w:right w:val="nil"/>
            </w:tcBorders>
            <w:vAlign w:val="center"/>
          </w:tcPr>
          <w:p w14:paraId="3BA28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报价单位：（盖章）</w:t>
            </w:r>
          </w:p>
          <w:tbl>
            <w:tblPr>
              <w:tblStyle w:val="8"/>
              <w:tblW w:w="8708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45" w:type="dxa"/>
                <w:left w:w="96" w:type="dxa"/>
                <w:bottom w:w="45" w:type="dxa"/>
                <w:right w:w="96" w:type="dxa"/>
              </w:tblCellMar>
            </w:tblPr>
            <w:tblGrid>
              <w:gridCol w:w="2089"/>
              <w:gridCol w:w="2803"/>
              <w:gridCol w:w="1831"/>
              <w:gridCol w:w="1985"/>
            </w:tblGrid>
            <w:tr w14:paraId="68EE7F5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45" w:type="dxa"/>
                  <w:left w:w="96" w:type="dxa"/>
                  <w:bottom w:w="45" w:type="dxa"/>
                  <w:right w:w="96" w:type="dxa"/>
                </w:tblCellMar>
              </w:tblPrEx>
              <w:trPr>
                <w:cantSplit/>
                <w:trHeight w:val="567" w:hRule="atLeast"/>
                <w:tblHeader/>
                <w:jc w:val="center"/>
              </w:trPr>
              <w:tc>
                <w:tcPr>
                  <w:tcW w:w="2089" w:type="dxa"/>
                  <w:vAlign w:val="center"/>
                </w:tcPr>
                <w:p w14:paraId="208842C9">
                  <w:pPr>
                    <w:pStyle w:val="3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440" w:lineRule="exact"/>
                    <w:ind w:firstLine="0" w:firstLineChars="0"/>
                    <w:jc w:val="center"/>
                    <w:textAlignment w:val="auto"/>
                    <w:rPr>
                      <w:rFonts w:hint="default" w:ascii="仿宋_GB2312" w:hAnsi="仿宋_GB2312" w:eastAsia="黑体" w:cs="Times New Roman"/>
                      <w:b w:val="0"/>
                      <w:bCs w:val="0"/>
                      <w:sz w:val="28"/>
                      <w:szCs w:val="28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仿宋_GB2312" w:hAnsi="仿宋_GB2312" w:eastAsia="黑体" w:cs="Times New Roman"/>
                      <w:b w:val="0"/>
                      <w:bCs w:val="0"/>
                      <w:sz w:val="28"/>
                      <w:szCs w:val="28"/>
                      <w:highlight w:val="none"/>
                      <w:vertAlign w:val="baseline"/>
                      <w:lang w:val="en-US" w:eastAsia="zh-CN"/>
                    </w:rPr>
                    <w:t>项目</w:t>
                  </w:r>
                </w:p>
              </w:tc>
              <w:tc>
                <w:tcPr>
                  <w:tcW w:w="2803" w:type="dxa"/>
                  <w:vAlign w:val="center"/>
                </w:tcPr>
                <w:p w14:paraId="10E573AD">
                  <w:pPr>
                    <w:pStyle w:val="3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440" w:lineRule="exact"/>
                    <w:ind w:firstLine="0" w:firstLineChars="0"/>
                    <w:jc w:val="center"/>
                    <w:textAlignment w:val="auto"/>
                    <w:rPr>
                      <w:rFonts w:hint="default" w:ascii="仿宋_GB2312" w:hAnsi="仿宋_GB2312" w:eastAsia="黑体" w:cs="Times New Roman"/>
                      <w:b w:val="0"/>
                      <w:bCs w:val="0"/>
                      <w:sz w:val="28"/>
                      <w:szCs w:val="28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黑体" w:cs="Times New Roman"/>
                      <w:b w:val="0"/>
                      <w:bCs w:val="0"/>
                      <w:sz w:val="28"/>
                      <w:szCs w:val="28"/>
                      <w:highlight w:val="none"/>
                      <w:vertAlign w:val="baseline"/>
                      <w:lang w:val="en-US" w:eastAsia="zh-CN"/>
                    </w:rPr>
                    <w:t>开荒</w:t>
                  </w:r>
                  <w:r>
                    <w:rPr>
                      <w:rFonts w:hint="default" w:ascii="仿宋_GB2312" w:hAnsi="仿宋_GB2312" w:eastAsia="黑体" w:cs="Times New Roman"/>
                      <w:b w:val="0"/>
                      <w:bCs w:val="0"/>
                      <w:sz w:val="28"/>
                      <w:szCs w:val="28"/>
                      <w:highlight w:val="none"/>
                      <w:vertAlign w:val="baseline"/>
                      <w:lang w:val="en-US" w:eastAsia="zh-CN"/>
                    </w:rPr>
                    <w:t>范围</w:t>
                  </w:r>
                </w:p>
              </w:tc>
              <w:tc>
                <w:tcPr>
                  <w:tcW w:w="1831" w:type="dxa"/>
                  <w:vAlign w:val="center"/>
                </w:tcPr>
                <w:p w14:paraId="0B3C361F">
                  <w:pPr>
                    <w:pStyle w:val="3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440" w:lineRule="exact"/>
                    <w:ind w:firstLine="0" w:firstLineChars="0"/>
                    <w:jc w:val="center"/>
                    <w:textAlignment w:val="auto"/>
                    <w:rPr>
                      <w:rFonts w:hint="default" w:ascii="仿宋_GB2312" w:hAnsi="仿宋_GB2312" w:eastAsia="黑体" w:cs="Times New Roman"/>
                      <w:b w:val="0"/>
                      <w:bCs w:val="0"/>
                      <w:sz w:val="28"/>
                      <w:szCs w:val="28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仿宋_GB2312" w:hAnsi="仿宋_GB2312" w:eastAsia="黑体" w:cs="Times New Roman"/>
                      <w:b w:val="0"/>
                      <w:bCs w:val="0"/>
                      <w:sz w:val="28"/>
                      <w:szCs w:val="28"/>
                      <w:highlight w:val="none"/>
                      <w:vertAlign w:val="baseline"/>
                      <w:lang w:val="en-US" w:eastAsia="zh-CN"/>
                    </w:rPr>
                    <w:t>面积</w:t>
                  </w:r>
                </w:p>
                <w:p w14:paraId="01942C22">
                  <w:pPr>
                    <w:pStyle w:val="3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440" w:lineRule="exact"/>
                    <w:ind w:firstLine="0" w:firstLineChars="0"/>
                    <w:jc w:val="center"/>
                    <w:textAlignment w:val="auto"/>
                    <w:rPr>
                      <w:rFonts w:hint="default" w:ascii="仿宋_GB2312" w:hAnsi="仿宋_GB2312" w:eastAsia="黑体" w:cs="Times New Roman"/>
                      <w:b w:val="0"/>
                      <w:bCs w:val="0"/>
                      <w:sz w:val="28"/>
                      <w:szCs w:val="28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黑体" w:cs="Times New Roman"/>
                      <w:b w:val="0"/>
                      <w:bCs w:val="0"/>
                      <w:sz w:val="28"/>
                      <w:szCs w:val="28"/>
                      <w:highlight w:val="none"/>
                      <w:vertAlign w:val="baseline"/>
                      <w:lang w:val="en-US" w:eastAsia="zh-CN"/>
                    </w:rPr>
                    <w:t>（平方米）</w:t>
                  </w:r>
                </w:p>
              </w:tc>
              <w:tc>
                <w:tcPr>
                  <w:tcW w:w="1985" w:type="dxa"/>
                  <w:vAlign w:val="center"/>
                </w:tcPr>
                <w:p w14:paraId="2EAC7C2F">
                  <w:pPr>
                    <w:pStyle w:val="3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440" w:lineRule="exact"/>
                    <w:ind w:firstLine="0" w:firstLineChars="0"/>
                    <w:jc w:val="center"/>
                    <w:textAlignment w:val="auto"/>
                    <w:rPr>
                      <w:rFonts w:hint="eastAsia" w:ascii="仿宋_GB2312" w:hAnsi="仿宋_GB2312" w:eastAsia="黑体" w:cs="Times New Roman"/>
                      <w:b w:val="0"/>
                      <w:bCs w:val="0"/>
                      <w:sz w:val="28"/>
                      <w:szCs w:val="28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黑体" w:cs="Times New Roman"/>
                      <w:b w:val="0"/>
                      <w:bCs w:val="0"/>
                      <w:sz w:val="28"/>
                      <w:szCs w:val="28"/>
                      <w:highlight w:val="none"/>
                      <w:vertAlign w:val="baseline"/>
                      <w:lang w:val="en-US" w:eastAsia="zh-CN"/>
                    </w:rPr>
                    <w:t>报价</w:t>
                  </w:r>
                </w:p>
                <w:p w14:paraId="1B5D1A8A">
                  <w:pPr>
                    <w:pStyle w:val="3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440" w:lineRule="exact"/>
                    <w:ind w:firstLine="0" w:firstLineChars="0"/>
                    <w:jc w:val="center"/>
                    <w:textAlignment w:val="auto"/>
                    <w:rPr>
                      <w:rFonts w:hint="default" w:ascii="仿宋_GB2312" w:hAnsi="仿宋_GB2312" w:eastAsia="黑体" w:cs="Times New Roman"/>
                      <w:b w:val="0"/>
                      <w:bCs w:val="0"/>
                      <w:sz w:val="28"/>
                      <w:szCs w:val="28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黑体" w:cs="Times New Roman"/>
                      <w:b w:val="0"/>
                      <w:bCs w:val="0"/>
                      <w:sz w:val="28"/>
                      <w:szCs w:val="28"/>
                      <w:highlight w:val="none"/>
                      <w:vertAlign w:val="baseline"/>
                      <w:lang w:val="en-US" w:eastAsia="zh-CN"/>
                    </w:rPr>
                    <w:t>（含税，元）</w:t>
                  </w:r>
                </w:p>
              </w:tc>
            </w:tr>
            <w:tr w14:paraId="4E0A12F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45" w:type="dxa"/>
                  <w:left w:w="96" w:type="dxa"/>
                  <w:bottom w:w="45" w:type="dxa"/>
                  <w:right w:w="96" w:type="dxa"/>
                </w:tblCellMar>
              </w:tblPrEx>
              <w:trPr>
                <w:cantSplit/>
                <w:trHeight w:val="567" w:hRule="atLeast"/>
                <w:jc w:val="center"/>
              </w:trPr>
              <w:tc>
                <w:tcPr>
                  <w:tcW w:w="2089" w:type="dxa"/>
                  <w:vMerge w:val="restart"/>
                  <w:vAlign w:val="center"/>
                </w:tcPr>
                <w:p w14:paraId="63701B2D">
                  <w:pPr>
                    <w:pStyle w:val="3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440" w:lineRule="exact"/>
                    <w:ind w:firstLine="0" w:firstLineChars="0"/>
                    <w:jc w:val="center"/>
                    <w:textAlignment w:val="auto"/>
                    <w:rPr>
                      <w:rFonts w:hint="default" w:ascii="仿宋_GB2312" w:hAnsi="仿宋_GB2312" w:eastAsia="仿宋_GB2312" w:cs="Times New Roman"/>
                      <w:sz w:val="28"/>
                      <w:szCs w:val="28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仿宋_GB2312" w:hAnsi="仿宋_GB2312" w:eastAsia="仿宋_GB2312" w:cs="Times New Roman"/>
                      <w:sz w:val="28"/>
                      <w:szCs w:val="28"/>
                      <w:highlight w:val="none"/>
                      <w:vertAlign w:val="baseline"/>
                      <w:lang w:val="en-US" w:eastAsia="zh-CN"/>
                    </w:rPr>
                    <w:t>丰隆深港科技园21栋</w:t>
                  </w:r>
                </w:p>
              </w:tc>
              <w:tc>
                <w:tcPr>
                  <w:tcW w:w="2803" w:type="dxa"/>
                  <w:vAlign w:val="center"/>
                </w:tcPr>
                <w:p w14:paraId="476B92F7">
                  <w:pPr>
                    <w:pStyle w:val="3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440" w:lineRule="exact"/>
                    <w:ind w:firstLine="0" w:firstLineChars="0"/>
                    <w:jc w:val="center"/>
                    <w:textAlignment w:val="auto"/>
                    <w:rPr>
                      <w:rFonts w:hint="default" w:ascii="仿宋_GB2312" w:hAnsi="仿宋_GB2312" w:eastAsia="仿宋_GB2312" w:cs="Times New Roman"/>
                      <w:sz w:val="28"/>
                      <w:szCs w:val="28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Times New Roman"/>
                      <w:sz w:val="28"/>
                      <w:szCs w:val="28"/>
                      <w:highlight w:val="none"/>
                      <w:vertAlign w:val="baseline"/>
                      <w:lang w:val="en-US" w:eastAsia="zh-CN"/>
                    </w:rPr>
                    <w:t>首层（食堂）</w:t>
                  </w:r>
                </w:p>
              </w:tc>
              <w:tc>
                <w:tcPr>
                  <w:tcW w:w="1831" w:type="dxa"/>
                  <w:vAlign w:val="center"/>
                </w:tcPr>
                <w:p w14:paraId="096AA331">
                  <w:pPr>
                    <w:pStyle w:val="3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440" w:lineRule="exact"/>
                    <w:ind w:firstLine="0" w:firstLineChars="0"/>
                    <w:jc w:val="center"/>
                    <w:textAlignment w:val="auto"/>
                    <w:rPr>
                      <w:rFonts w:hint="default" w:ascii="仿宋_GB2312" w:hAnsi="仿宋_GB2312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Times New Roman"/>
                      <w:b w:val="0"/>
                      <w:bCs w:val="0"/>
                      <w:sz w:val="28"/>
                      <w:szCs w:val="28"/>
                      <w:highlight w:val="none"/>
                      <w:vertAlign w:val="baseline"/>
                      <w:lang w:val="en-US" w:eastAsia="zh-CN"/>
                    </w:rPr>
                    <w:t>510</w:t>
                  </w:r>
                </w:p>
              </w:tc>
              <w:tc>
                <w:tcPr>
                  <w:tcW w:w="1985" w:type="dxa"/>
                  <w:vAlign w:val="center"/>
                </w:tcPr>
                <w:p w14:paraId="1E645442">
                  <w:pPr>
                    <w:pStyle w:val="3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440" w:lineRule="exact"/>
                    <w:ind w:firstLine="0" w:firstLineChars="0"/>
                    <w:jc w:val="left"/>
                    <w:textAlignment w:val="auto"/>
                    <w:rPr>
                      <w:rFonts w:hint="eastAsia" w:ascii="仿宋_GB2312" w:hAnsi="仿宋_GB2312" w:eastAsia="仿宋_GB2312" w:cs="Times New Roman"/>
                      <w:b/>
                      <w:bCs/>
                      <w:sz w:val="28"/>
                      <w:szCs w:val="28"/>
                      <w:highlight w:val="none"/>
                      <w:vertAlign w:val="baseline"/>
                      <w:lang w:val="en-US" w:eastAsia="zh-CN"/>
                    </w:rPr>
                  </w:pPr>
                </w:p>
              </w:tc>
            </w:tr>
            <w:tr w14:paraId="7FE72D5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45" w:type="dxa"/>
                  <w:left w:w="96" w:type="dxa"/>
                  <w:bottom w:w="45" w:type="dxa"/>
                  <w:right w:w="96" w:type="dxa"/>
                </w:tblCellMar>
              </w:tblPrEx>
              <w:trPr>
                <w:cantSplit/>
                <w:trHeight w:val="567" w:hRule="atLeast"/>
                <w:jc w:val="center"/>
              </w:trPr>
              <w:tc>
                <w:tcPr>
                  <w:tcW w:w="2089" w:type="dxa"/>
                  <w:vMerge w:val="continue"/>
                  <w:tcBorders/>
                  <w:vAlign w:val="center"/>
                </w:tcPr>
                <w:p w14:paraId="76F50D2E">
                  <w:pPr>
                    <w:pStyle w:val="3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440" w:lineRule="exact"/>
                    <w:ind w:firstLine="0" w:firstLineChars="0"/>
                    <w:jc w:val="center"/>
                    <w:textAlignment w:val="auto"/>
                    <w:rPr>
                      <w:rFonts w:hint="default" w:ascii="仿宋_GB2312" w:hAnsi="仿宋_GB2312" w:eastAsia="仿宋_GB2312" w:cs="Times New Roman"/>
                      <w:sz w:val="28"/>
                      <w:szCs w:val="28"/>
                      <w:highlight w:val="none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803" w:type="dxa"/>
                  <w:vAlign w:val="center"/>
                </w:tcPr>
                <w:p w14:paraId="7F72CBF5">
                  <w:pPr>
                    <w:pStyle w:val="3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440" w:lineRule="exact"/>
                    <w:ind w:firstLine="0" w:firstLineChars="0"/>
                    <w:jc w:val="center"/>
                    <w:textAlignment w:val="auto"/>
                    <w:rPr>
                      <w:rFonts w:hint="default" w:ascii="仿宋_GB2312" w:hAnsi="仿宋_GB2312" w:eastAsia="仿宋_GB2312" w:cs="Times New Roman"/>
                      <w:sz w:val="28"/>
                      <w:szCs w:val="28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Times New Roman"/>
                      <w:sz w:val="28"/>
                      <w:szCs w:val="28"/>
                      <w:highlight w:val="none"/>
                      <w:vertAlign w:val="baseline"/>
                      <w:lang w:val="en-US" w:eastAsia="zh-CN"/>
                    </w:rPr>
                    <w:t>14层（含消防楼梯间）</w:t>
                  </w:r>
                </w:p>
              </w:tc>
              <w:tc>
                <w:tcPr>
                  <w:tcW w:w="1831" w:type="dxa"/>
                  <w:vAlign w:val="center"/>
                </w:tcPr>
                <w:p w14:paraId="1EC85E5F">
                  <w:pPr>
                    <w:pStyle w:val="3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440" w:lineRule="exact"/>
                    <w:ind w:firstLine="0" w:firstLineChars="0"/>
                    <w:jc w:val="center"/>
                    <w:textAlignment w:val="auto"/>
                    <w:rPr>
                      <w:rFonts w:hint="default" w:ascii="仿宋_GB2312" w:hAnsi="仿宋_GB2312" w:eastAsia="仿宋_GB2312" w:cs="Times New Roman"/>
                      <w:sz w:val="28"/>
                      <w:szCs w:val="28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Times New Roman"/>
                      <w:sz w:val="28"/>
                      <w:szCs w:val="28"/>
                      <w:highlight w:val="none"/>
                      <w:vertAlign w:val="baseline"/>
                      <w:lang w:val="en-US" w:eastAsia="zh-CN"/>
                    </w:rPr>
                    <w:t>1251</w:t>
                  </w:r>
                </w:p>
              </w:tc>
              <w:tc>
                <w:tcPr>
                  <w:tcW w:w="1985" w:type="dxa"/>
                  <w:vAlign w:val="center"/>
                </w:tcPr>
                <w:p w14:paraId="008845B5">
                  <w:pPr>
                    <w:pStyle w:val="3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440" w:lineRule="exact"/>
                    <w:ind w:firstLine="0" w:firstLineChars="0"/>
                    <w:jc w:val="left"/>
                    <w:textAlignment w:val="auto"/>
                    <w:rPr>
                      <w:rFonts w:hint="eastAsia" w:ascii="仿宋_GB2312" w:hAnsi="仿宋_GB2312" w:eastAsia="仿宋_GB2312" w:cs="Times New Roman"/>
                      <w:b/>
                      <w:bCs/>
                      <w:sz w:val="28"/>
                      <w:szCs w:val="28"/>
                      <w:highlight w:val="none"/>
                      <w:vertAlign w:val="baseline"/>
                      <w:lang w:val="en-US" w:eastAsia="zh-CN"/>
                    </w:rPr>
                  </w:pPr>
                </w:p>
              </w:tc>
            </w:tr>
            <w:tr w14:paraId="5E45522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45" w:type="dxa"/>
                  <w:left w:w="96" w:type="dxa"/>
                  <w:bottom w:w="45" w:type="dxa"/>
                  <w:right w:w="96" w:type="dxa"/>
                </w:tblCellMar>
              </w:tblPrEx>
              <w:trPr>
                <w:cantSplit/>
                <w:trHeight w:val="567" w:hRule="atLeast"/>
                <w:jc w:val="center"/>
              </w:trPr>
              <w:tc>
                <w:tcPr>
                  <w:tcW w:w="2089" w:type="dxa"/>
                  <w:vMerge w:val="continue"/>
                  <w:tcBorders/>
                  <w:vAlign w:val="center"/>
                </w:tcPr>
                <w:p w14:paraId="3A21A7D1">
                  <w:pPr>
                    <w:pStyle w:val="3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440" w:lineRule="exact"/>
                    <w:ind w:firstLine="0" w:firstLineChars="0"/>
                    <w:jc w:val="center"/>
                    <w:textAlignment w:val="auto"/>
                    <w:rPr>
                      <w:rFonts w:hint="default" w:ascii="仿宋_GB2312" w:hAnsi="仿宋_GB2312" w:eastAsia="仿宋_GB2312" w:cs="Times New Roman"/>
                      <w:sz w:val="28"/>
                      <w:szCs w:val="28"/>
                      <w:highlight w:val="none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803" w:type="dxa"/>
                  <w:vAlign w:val="center"/>
                </w:tcPr>
                <w:p w14:paraId="001C686C">
                  <w:pPr>
                    <w:pStyle w:val="3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440" w:lineRule="exact"/>
                    <w:ind w:firstLine="0" w:firstLineChars="0"/>
                    <w:jc w:val="center"/>
                    <w:textAlignment w:val="auto"/>
                    <w:rPr>
                      <w:rFonts w:hint="default" w:ascii="仿宋_GB2312" w:hAnsi="仿宋_GB2312" w:eastAsia="仿宋_GB2312" w:cs="Times New Roman"/>
                      <w:sz w:val="28"/>
                      <w:szCs w:val="28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Times New Roman"/>
                      <w:sz w:val="28"/>
                      <w:szCs w:val="28"/>
                      <w:highlight w:val="none"/>
                      <w:vertAlign w:val="baseline"/>
                      <w:lang w:val="en-US" w:eastAsia="zh-CN"/>
                    </w:rPr>
                    <w:t>15层（含消防楼梯间）</w:t>
                  </w:r>
                </w:p>
              </w:tc>
              <w:tc>
                <w:tcPr>
                  <w:tcW w:w="1831" w:type="dxa"/>
                  <w:vAlign w:val="center"/>
                </w:tcPr>
                <w:p w14:paraId="44951646">
                  <w:pPr>
                    <w:pStyle w:val="3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440" w:lineRule="exact"/>
                    <w:ind w:firstLine="0" w:firstLineChars="0"/>
                    <w:jc w:val="center"/>
                    <w:textAlignment w:val="auto"/>
                    <w:rPr>
                      <w:rFonts w:hint="default" w:ascii="仿宋_GB2312" w:hAnsi="仿宋_GB2312" w:eastAsia="仿宋_GB2312" w:cs="Times New Roman"/>
                      <w:b/>
                      <w:bCs/>
                      <w:sz w:val="28"/>
                      <w:szCs w:val="28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Times New Roman"/>
                      <w:sz w:val="28"/>
                      <w:szCs w:val="28"/>
                      <w:highlight w:val="none"/>
                      <w:vertAlign w:val="baseline"/>
                      <w:lang w:val="en-US" w:eastAsia="zh-CN"/>
                    </w:rPr>
                    <w:t>1251</w:t>
                  </w:r>
                </w:p>
              </w:tc>
              <w:tc>
                <w:tcPr>
                  <w:tcW w:w="1985" w:type="dxa"/>
                  <w:vAlign w:val="center"/>
                </w:tcPr>
                <w:p w14:paraId="67C84A5D">
                  <w:pPr>
                    <w:pStyle w:val="3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440" w:lineRule="exact"/>
                    <w:ind w:firstLine="0" w:firstLineChars="0"/>
                    <w:jc w:val="left"/>
                    <w:textAlignment w:val="auto"/>
                    <w:rPr>
                      <w:rFonts w:hint="eastAsia" w:ascii="仿宋_GB2312" w:hAnsi="仿宋_GB2312" w:eastAsia="仿宋_GB2312" w:cs="Times New Roman"/>
                      <w:b/>
                      <w:bCs/>
                      <w:sz w:val="28"/>
                      <w:szCs w:val="28"/>
                      <w:highlight w:val="none"/>
                      <w:vertAlign w:val="baseline"/>
                      <w:lang w:val="en-US" w:eastAsia="zh-CN"/>
                    </w:rPr>
                  </w:pPr>
                </w:p>
              </w:tc>
            </w:tr>
            <w:tr w14:paraId="2C69179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45" w:type="dxa"/>
                  <w:left w:w="96" w:type="dxa"/>
                  <w:bottom w:w="45" w:type="dxa"/>
                  <w:right w:w="96" w:type="dxa"/>
                </w:tblCellMar>
              </w:tblPrEx>
              <w:trPr>
                <w:cantSplit/>
                <w:trHeight w:val="567" w:hRule="atLeast"/>
                <w:jc w:val="center"/>
              </w:trPr>
              <w:tc>
                <w:tcPr>
                  <w:tcW w:w="2089" w:type="dxa"/>
                  <w:vMerge w:val="continue"/>
                  <w:tcBorders/>
                  <w:vAlign w:val="center"/>
                </w:tcPr>
                <w:p w14:paraId="539E48DF">
                  <w:pPr>
                    <w:pStyle w:val="3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440" w:lineRule="exact"/>
                    <w:ind w:firstLine="0" w:firstLineChars="0"/>
                    <w:jc w:val="center"/>
                    <w:textAlignment w:val="auto"/>
                    <w:rPr>
                      <w:rFonts w:hint="default" w:ascii="仿宋_GB2312" w:hAnsi="仿宋_GB2312" w:eastAsia="仿宋_GB2312" w:cs="Times New Roman"/>
                      <w:sz w:val="28"/>
                      <w:szCs w:val="28"/>
                      <w:highlight w:val="none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803" w:type="dxa"/>
                  <w:vAlign w:val="center"/>
                </w:tcPr>
                <w:p w14:paraId="3A2D025A">
                  <w:pPr>
                    <w:pStyle w:val="3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440" w:lineRule="exact"/>
                    <w:ind w:firstLine="0" w:firstLineChars="0"/>
                    <w:jc w:val="center"/>
                    <w:textAlignment w:val="auto"/>
                    <w:rPr>
                      <w:rFonts w:hint="default" w:ascii="仿宋_GB2312" w:hAnsi="仿宋_GB2312" w:eastAsia="仿宋_GB2312" w:cs="Times New Roman"/>
                      <w:sz w:val="28"/>
                      <w:szCs w:val="28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Times New Roman"/>
                      <w:sz w:val="28"/>
                      <w:szCs w:val="28"/>
                      <w:highlight w:val="none"/>
                      <w:vertAlign w:val="baseline"/>
                      <w:lang w:val="en-US" w:eastAsia="zh-CN"/>
                    </w:rPr>
                    <w:t>16层（含消防楼梯间）</w:t>
                  </w:r>
                </w:p>
              </w:tc>
              <w:tc>
                <w:tcPr>
                  <w:tcW w:w="1831" w:type="dxa"/>
                  <w:vAlign w:val="center"/>
                </w:tcPr>
                <w:p w14:paraId="5AC9CBD8">
                  <w:pPr>
                    <w:pStyle w:val="3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440" w:lineRule="exact"/>
                    <w:ind w:firstLine="0" w:firstLineChars="0"/>
                    <w:jc w:val="center"/>
                    <w:textAlignment w:val="auto"/>
                    <w:rPr>
                      <w:rFonts w:hint="eastAsia" w:ascii="仿宋_GB2312" w:hAnsi="仿宋_GB2312" w:eastAsia="仿宋_GB2312" w:cs="Times New Roman"/>
                      <w:b/>
                      <w:bCs/>
                      <w:sz w:val="28"/>
                      <w:szCs w:val="28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Times New Roman"/>
                      <w:sz w:val="28"/>
                      <w:szCs w:val="28"/>
                      <w:highlight w:val="none"/>
                      <w:vertAlign w:val="baseline"/>
                      <w:lang w:val="en-US" w:eastAsia="zh-CN"/>
                    </w:rPr>
                    <w:t>1251</w:t>
                  </w:r>
                </w:p>
              </w:tc>
              <w:tc>
                <w:tcPr>
                  <w:tcW w:w="1985" w:type="dxa"/>
                  <w:vAlign w:val="center"/>
                </w:tcPr>
                <w:p w14:paraId="01F9CFF9">
                  <w:pPr>
                    <w:pStyle w:val="3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440" w:lineRule="exact"/>
                    <w:ind w:firstLine="0" w:firstLineChars="0"/>
                    <w:jc w:val="left"/>
                    <w:textAlignment w:val="auto"/>
                    <w:rPr>
                      <w:rFonts w:hint="eastAsia" w:ascii="仿宋_GB2312" w:hAnsi="仿宋_GB2312" w:eastAsia="仿宋_GB2312" w:cs="Times New Roman"/>
                      <w:b/>
                      <w:bCs/>
                      <w:sz w:val="28"/>
                      <w:szCs w:val="28"/>
                      <w:highlight w:val="none"/>
                      <w:vertAlign w:val="baseline"/>
                      <w:lang w:val="en-US" w:eastAsia="zh-CN"/>
                    </w:rPr>
                  </w:pPr>
                </w:p>
              </w:tc>
            </w:tr>
            <w:tr w14:paraId="3E5DE86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45" w:type="dxa"/>
                  <w:left w:w="96" w:type="dxa"/>
                  <w:bottom w:w="45" w:type="dxa"/>
                  <w:right w:w="96" w:type="dxa"/>
                </w:tblCellMar>
              </w:tblPrEx>
              <w:trPr>
                <w:cantSplit/>
                <w:trHeight w:val="567" w:hRule="atLeast"/>
                <w:jc w:val="center"/>
              </w:trPr>
              <w:tc>
                <w:tcPr>
                  <w:tcW w:w="2089" w:type="dxa"/>
                  <w:vMerge w:val="continue"/>
                  <w:tcBorders/>
                  <w:vAlign w:val="center"/>
                </w:tcPr>
                <w:p w14:paraId="1C8E02BD">
                  <w:pPr>
                    <w:pStyle w:val="3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440" w:lineRule="exact"/>
                    <w:ind w:firstLine="0" w:firstLineChars="0"/>
                    <w:jc w:val="center"/>
                    <w:textAlignment w:val="auto"/>
                    <w:rPr>
                      <w:rFonts w:hint="default" w:ascii="仿宋_GB2312" w:hAnsi="仿宋_GB2312" w:eastAsia="仿宋_GB2312" w:cs="Times New Roman"/>
                      <w:sz w:val="28"/>
                      <w:szCs w:val="28"/>
                      <w:highlight w:val="none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803" w:type="dxa"/>
                  <w:vAlign w:val="center"/>
                </w:tcPr>
                <w:p w14:paraId="092A81EB">
                  <w:pPr>
                    <w:pStyle w:val="3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440" w:lineRule="exact"/>
                    <w:ind w:firstLine="0" w:firstLineChars="0"/>
                    <w:jc w:val="center"/>
                    <w:textAlignment w:val="auto"/>
                    <w:rPr>
                      <w:rFonts w:hint="default" w:ascii="仿宋_GB2312" w:hAnsi="仿宋_GB2312" w:eastAsia="仿宋_GB2312" w:cs="Times New Roman"/>
                      <w:sz w:val="28"/>
                      <w:szCs w:val="28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Times New Roman"/>
                      <w:sz w:val="28"/>
                      <w:szCs w:val="28"/>
                      <w:highlight w:val="none"/>
                      <w:vertAlign w:val="baseline"/>
                      <w:lang w:val="en-US" w:eastAsia="zh-CN"/>
                    </w:rPr>
                    <w:t>17层（含消防楼梯间）</w:t>
                  </w:r>
                </w:p>
              </w:tc>
              <w:tc>
                <w:tcPr>
                  <w:tcW w:w="1831" w:type="dxa"/>
                  <w:vAlign w:val="center"/>
                </w:tcPr>
                <w:p w14:paraId="0A2BFC20">
                  <w:pPr>
                    <w:pStyle w:val="3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440" w:lineRule="exact"/>
                    <w:ind w:firstLine="0" w:firstLineChars="0"/>
                    <w:jc w:val="center"/>
                    <w:textAlignment w:val="auto"/>
                    <w:rPr>
                      <w:rFonts w:hint="eastAsia" w:ascii="仿宋_GB2312" w:hAnsi="仿宋_GB2312" w:eastAsia="仿宋_GB2312" w:cs="Times New Roman"/>
                      <w:b/>
                      <w:bCs/>
                      <w:sz w:val="28"/>
                      <w:szCs w:val="28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Times New Roman"/>
                      <w:sz w:val="28"/>
                      <w:szCs w:val="28"/>
                      <w:highlight w:val="none"/>
                      <w:vertAlign w:val="baseline"/>
                      <w:lang w:val="en-US" w:eastAsia="zh-CN"/>
                    </w:rPr>
                    <w:t>1251</w:t>
                  </w:r>
                </w:p>
              </w:tc>
              <w:tc>
                <w:tcPr>
                  <w:tcW w:w="1985" w:type="dxa"/>
                  <w:vAlign w:val="center"/>
                </w:tcPr>
                <w:p w14:paraId="43276C3D">
                  <w:pPr>
                    <w:pStyle w:val="3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440" w:lineRule="exact"/>
                    <w:ind w:firstLine="0" w:firstLineChars="0"/>
                    <w:jc w:val="left"/>
                    <w:textAlignment w:val="auto"/>
                    <w:rPr>
                      <w:rFonts w:hint="eastAsia" w:ascii="仿宋_GB2312" w:hAnsi="仿宋_GB2312" w:eastAsia="仿宋_GB2312" w:cs="Times New Roman"/>
                      <w:b/>
                      <w:bCs/>
                      <w:sz w:val="28"/>
                      <w:szCs w:val="28"/>
                      <w:highlight w:val="none"/>
                      <w:vertAlign w:val="baseline"/>
                      <w:lang w:val="en-US" w:eastAsia="zh-CN"/>
                    </w:rPr>
                  </w:pPr>
                </w:p>
              </w:tc>
            </w:tr>
            <w:tr w14:paraId="5DBFC63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45" w:type="dxa"/>
                  <w:left w:w="96" w:type="dxa"/>
                  <w:bottom w:w="45" w:type="dxa"/>
                  <w:right w:w="96" w:type="dxa"/>
                </w:tblCellMar>
              </w:tblPrEx>
              <w:trPr>
                <w:cantSplit/>
                <w:trHeight w:val="630" w:hRule="atLeast"/>
                <w:jc w:val="center"/>
              </w:trPr>
              <w:tc>
                <w:tcPr>
                  <w:tcW w:w="2089" w:type="dxa"/>
                  <w:vMerge w:val="continue"/>
                  <w:tcBorders/>
                  <w:vAlign w:val="center"/>
                </w:tcPr>
                <w:p w14:paraId="022AC545">
                  <w:pPr>
                    <w:pStyle w:val="3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440" w:lineRule="exact"/>
                    <w:ind w:firstLine="0" w:firstLineChars="0"/>
                    <w:jc w:val="center"/>
                    <w:textAlignment w:val="auto"/>
                    <w:rPr>
                      <w:rFonts w:hint="default" w:ascii="仿宋_GB2312" w:hAnsi="仿宋_GB2312" w:eastAsia="仿宋_GB2312" w:cs="Times New Roman"/>
                      <w:b/>
                      <w:bCs/>
                      <w:sz w:val="28"/>
                      <w:szCs w:val="28"/>
                      <w:highlight w:val="none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803" w:type="dxa"/>
                  <w:vAlign w:val="center"/>
                </w:tcPr>
                <w:p w14:paraId="6B6E5EBA">
                  <w:pPr>
                    <w:pStyle w:val="3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440" w:lineRule="exact"/>
                    <w:ind w:firstLine="0" w:firstLineChars="0"/>
                    <w:jc w:val="center"/>
                    <w:textAlignment w:val="auto"/>
                    <w:rPr>
                      <w:rFonts w:hint="eastAsia" w:ascii="仿宋_GB2312" w:hAnsi="仿宋_GB2312" w:eastAsia="仿宋_GB2312" w:cs="Times New Roman"/>
                      <w:sz w:val="28"/>
                      <w:szCs w:val="28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Times New Roman"/>
                      <w:sz w:val="28"/>
                      <w:szCs w:val="28"/>
                      <w:highlight w:val="none"/>
                      <w:vertAlign w:val="baseline"/>
                      <w:lang w:val="en-US" w:eastAsia="zh-CN"/>
                    </w:rPr>
                    <w:t>14-17层</w:t>
                  </w:r>
                </w:p>
                <w:p w14:paraId="0076BCF0">
                  <w:pPr>
                    <w:pStyle w:val="3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440" w:lineRule="exact"/>
                    <w:ind w:firstLine="0" w:firstLineChars="0"/>
                    <w:jc w:val="center"/>
                    <w:textAlignment w:val="auto"/>
                    <w:rPr>
                      <w:rFonts w:hint="default" w:ascii="仿宋_GB2312" w:hAnsi="仿宋_GB2312" w:eastAsia="仿宋_GB2312" w:cs="Times New Roman"/>
                      <w:b/>
                      <w:bCs/>
                      <w:sz w:val="28"/>
                      <w:szCs w:val="28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Times New Roman"/>
                      <w:sz w:val="28"/>
                      <w:szCs w:val="28"/>
                      <w:highlight w:val="none"/>
                      <w:vertAlign w:val="baseline"/>
                      <w:lang w:val="en-US" w:eastAsia="zh-CN"/>
                    </w:rPr>
                    <w:t>空气治理服务</w:t>
                  </w:r>
                </w:p>
              </w:tc>
              <w:tc>
                <w:tcPr>
                  <w:tcW w:w="1831" w:type="dxa"/>
                  <w:vAlign w:val="center"/>
                </w:tcPr>
                <w:p w14:paraId="71CB6391">
                  <w:pPr>
                    <w:pStyle w:val="3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440" w:lineRule="exact"/>
                    <w:ind w:firstLine="0" w:firstLineChars="0"/>
                    <w:jc w:val="center"/>
                    <w:textAlignment w:val="auto"/>
                    <w:rPr>
                      <w:rFonts w:hint="default" w:ascii="仿宋_GB2312" w:hAnsi="仿宋_GB2312" w:eastAsia="仿宋_GB2312" w:cs="Times New Roman"/>
                      <w:b/>
                      <w:bCs/>
                      <w:sz w:val="28"/>
                      <w:szCs w:val="28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Times New Roman"/>
                      <w:sz w:val="28"/>
                      <w:szCs w:val="28"/>
                      <w:highlight w:val="none"/>
                      <w:vertAlign w:val="baseline"/>
                      <w:lang w:val="en-US" w:eastAsia="zh-CN"/>
                    </w:rPr>
                    <w:t>4242</w:t>
                  </w:r>
                </w:p>
              </w:tc>
              <w:tc>
                <w:tcPr>
                  <w:tcW w:w="1985" w:type="dxa"/>
                  <w:vAlign w:val="center"/>
                </w:tcPr>
                <w:p w14:paraId="7955DC17">
                  <w:pPr>
                    <w:pStyle w:val="3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440" w:lineRule="exact"/>
                    <w:ind w:firstLine="0" w:firstLineChars="0"/>
                    <w:jc w:val="center"/>
                    <w:textAlignment w:val="auto"/>
                    <w:rPr>
                      <w:rFonts w:hint="default" w:ascii="仿宋_GB2312" w:hAnsi="仿宋_GB2312" w:eastAsia="仿宋_GB2312" w:cs="Times New Roman"/>
                      <w:b/>
                      <w:bCs/>
                      <w:sz w:val="28"/>
                      <w:szCs w:val="28"/>
                      <w:highlight w:val="none"/>
                      <w:vertAlign w:val="baseline"/>
                      <w:lang w:val="en-US" w:eastAsia="zh-CN"/>
                    </w:rPr>
                  </w:pPr>
                </w:p>
              </w:tc>
            </w:tr>
            <w:tr w14:paraId="42C6F10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45" w:type="dxa"/>
                  <w:left w:w="96" w:type="dxa"/>
                  <w:bottom w:w="45" w:type="dxa"/>
                  <w:right w:w="96" w:type="dxa"/>
                </w:tblCellMar>
              </w:tblPrEx>
              <w:trPr>
                <w:cantSplit/>
                <w:trHeight w:val="567" w:hRule="atLeast"/>
                <w:jc w:val="center"/>
              </w:trPr>
              <w:tc>
                <w:tcPr>
                  <w:tcW w:w="6723" w:type="dxa"/>
                  <w:gridSpan w:val="3"/>
                  <w:vAlign w:val="center"/>
                </w:tcPr>
                <w:p w14:paraId="533613A1">
                  <w:pPr>
                    <w:pStyle w:val="3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440" w:lineRule="exact"/>
                    <w:ind w:firstLine="0" w:firstLineChars="0"/>
                    <w:jc w:val="center"/>
                    <w:textAlignment w:val="auto"/>
                    <w:rPr>
                      <w:rFonts w:hint="eastAsia" w:ascii="仿宋_GB2312" w:hAnsi="仿宋_GB2312" w:eastAsia="仿宋_GB2312" w:cs="Times New Roman"/>
                      <w:b/>
                      <w:bCs/>
                      <w:sz w:val="28"/>
                      <w:szCs w:val="28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Times New Roman"/>
                      <w:b/>
                      <w:bCs/>
                      <w:sz w:val="28"/>
                      <w:szCs w:val="28"/>
                      <w:highlight w:val="none"/>
                      <w:vertAlign w:val="baseline"/>
                      <w:lang w:val="en-US" w:eastAsia="zh-CN"/>
                    </w:rPr>
                    <w:t>合计</w:t>
                  </w:r>
                </w:p>
              </w:tc>
              <w:tc>
                <w:tcPr>
                  <w:tcW w:w="1985" w:type="dxa"/>
                  <w:vAlign w:val="center"/>
                </w:tcPr>
                <w:p w14:paraId="346ACEBB">
                  <w:pPr>
                    <w:pStyle w:val="3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440" w:lineRule="exact"/>
                    <w:ind w:firstLine="0" w:firstLineChars="0"/>
                    <w:jc w:val="center"/>
                    <w:textAlignment w:val="auto"/>
                    <w:rPr>
                      <w:rFonts w:hint="eastAsia" w:ascii="仿宋_GB2312" w:hAnsi="仿宋_GB2312" w:eastAsia="仿宋_GB2312" w:cs="Times New Roman"/>
                      <w:b/>
                      <w:bCs/>
                      <w:sz w:val="28"/>
                      <w:szCs w:val="28"/>
                      <w:highlight w:val="none"/>
                      <w:vertAlign w:val="baseline"/>
                      <w:lang w:val="en-US" w:eastAsia="zh-CN"/>
                    </w:rPr>
                  </w:pPr>
                </w:p>
              </w:tc>
            </w:tr>
            <w:tr w14:paraId="2DD85DB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45" w:type="dxa"/>
                  <w:left w:w="96" w:type="dxa"/>
                  <w:bottom w:w="45" w:type="dxa"/>
                  <w:right w:w="96" w:type="dxa"/>
                </w:tblCellMar>
              </w:tblPrEx>
              <w:trPr>
                <w:cantSplit/>
                <w:trHeight w:val="567" w:hRule="atLeast"/>
                <w:jc w:val="center"/>
              </w:trPr>
              <w:tc>
                <w:tcPr>
                  <w:tcW w:w="8708" w:type="dxa"/>
                  <w:gridSpan w:val="4"/>
                  <w:vAlign w:val="center"/>
                </w:tcPr>
                <w:p w14:paraId="4C6DE49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firstLine="0" w:firstLineChars="0"/>
                    <w:textAlignment w:val="auto"/>
                    <w:rPr>
                      <w:rFonts w:hint="eastAsia" w:ascii="宋体" w:hAnsi="宋体" w:eastAsia="宋体" w:cs="宋体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eastAsia="zh-CN"/>
                    </w:rPr>
                    <w:t>注：</w:t>
                  </w:r>
                </w:p>
                <w:p w14:paraId="4E9CB99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firstLine="0" w:firstLineChars="0"/>
                    <w:textAlignment w:val="auto"/>
                    <w:rPr>
                      <w:rFonts w:hint="eastAsia" w:ascii="宋体" w:hAnsi="宋体" w:eastAsia="宋体" w:cs="宋体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eastAsia="zh-CN"/>
                    </w:rPr>
                    <w:t>1.各单位需前往现场踏勘后，再进行报价，并加盖公章。</w:t>
                  </w:r>
                </w:p>
                <w:p w14:paraId="732EBDBA">
                  <w:pPr>
                    <w:pStyle w:val="3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440" w:lineRule="exact"/>
                    <w:ind w:firstLine="0" w:firstLineChars="0"/>
                    <w:jc w:val="both"/>
                    <w:textAlignment w:val="auto"/>
                    <w:rPr>
                      <w:rFonts w:hint="eastAsia" w:ascii="仿宋_GB2312" w:hAnsi="仿宋_GB2312" w:eastAsia="仿宋_GB2312" w:cs="Times New Roman"/>
                      <w:b/>
                      <w:bCs/>
                      <w:sz w:val="28"/>
                      <w:szCs w:val="28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eastAsia="zh-CN"/>
                    </w:rPr>
                    <w:t>2.上述报价为包干价。</w:t>
                  </w:r>
                </w:p>
              </w:tc>
            </w:tr>
          </w:tbl>
          <w:p w14:paraId="138C1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</w:tbl>
    <w:p w14:paraId="7472AE14">
      <w:pPr>
        <w:rPr>
          <w:rFonts w:hint="eastAsia"/>
          <w:lang w:val="en-US" w:eastAsia="zh-CN"/>
        </w:rPr>
      </w:pPr>
    </w:p>
    <w:p w14:paraId="552DE5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824DD7B-1F50-4F80-B11D-C523A1A5B51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A682D9F2-EEC6-48CA-B02B-86D07C1215B0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13C4F54A-298D-48BB-853D-B9263CD40E53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62B98F61-B9E4-4345-A552-0D01F366279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00F22F9D"/>
    <w:rsid w:val="0E444057"/>
    <w:rsid w:val="190B3B8C"/>
    <w:rsid w:val="1D9E7A39"/>
    <w:rsid w:val="1FFD65DB"/>
    <w:rsid w:val="248A3369"/>
    <w:rsid w:val="2EEE11A0"/>
    <w:rsid w:val="34794B18"/>
    <w:rsid w:val="356769FD"/>
    <w:rsid w:val="3F7B108E"/>
    <w:rsid w:val="43DA9908"/>
    <w:rsid w:val="48515662"/>
    <w:rsid w:val="49E05427"/>
    <w:rsid w:val="4A1947CF"/>
    <w:rsid w:val="4CEF5BAF"/>
    <w:rsid w:val="4FFAFFC4"/>
    <w:rsid w:val="5406494A"/>
    <w:rsid w:val="55FD16ED"/>
    <w:rsid w:val="5977FACE"/>
    <w:rsid w:val="65DF15F8"/>
    <w:rsid w:val="687611F3"/>
    <w:rsid w:val="72A946A6"/>
    <w:rsid w:val="75F73437"/>
    <w:rsid w:val="7E7F2F84"/>
    <w:rsid w:val="7F3D6B9E"/>
    <w:rsid w:val="7FB2F100"/>
    <w:rsid w:val="7FD6BE2A"/>
    <w:rsid w:val="7FDFFDCD"/>
    <w:rsid w:val="7FFDF424"/>
    <w:rsid w:val="AAFFAA8E"/>
    <w:rsid w:val="AD3D9CBF"/>
    <w:rsid w:val="AE59F916"/>
    <w:rsid w:val="BEA7BCBC"/>
    <w:rsid w:val="C45B7153"/>
    <w:rsid w:val="CD8E6C9A"/>
    <w:rsid w:val="DDB7845E"/>
    <w:rsid w:val="DFFF5BAD"/>
    <w:rsid w:val="E7BF25C9"/>
    <w:rsid w:val="E7FB7146"/>
    <w:rsid w:val="EAFF26BC"/>
    <w:rsid w:val="EFCF903E"/>
    <w:rsid w:val="F76BDA28"/>
    <w:rsid w:val="F76D7A71"/>
    <w:rsid w:val="FADBBA68"/>
    <w:rsid w:val="FB9F06CC"/>
    <w:rsid w:val="FBF22C01"/>
    <w:rsid w:val="FD7FB525"/>
    <w:rsid w:val="FDFD62EE"/>
    <w:rsid w:val="FDFF5842"/>
    <w:rsid w:val="FECCE66C"/>
    <w:rsid w:val="FFDE5A9E"/>
    <w:rsid w:val="FFDF0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ind w:firstLine="0" w:firstLineChars="0"/>
      <w:jc w:val="center"/>
      <w:outlineLvl w:val="0"/>
    </w:pPr>
    <w:rPr>
      <w:rFonts w:ascii="方正小标宋简体" w:hAnsi="方正小标宋简体" w:eastAsia="方正小标宋简体"/>
      <w:sz w:val="44"/>
    </w:rPr>
  </w:style>
  <w:style w:type="paragraph" w:styleId="3">
    <w:name w:val="heading 3"/>
    <w:basedOn w:val="1"/>
    <w:next w:val="1"/>
    <w:semiHidden/>
    <w:unhideWhenUsed/>
    <w:qFormat/>
    <w:uiPriority w:val="0"/>
    <w:pPr>
      <w:keepNext w:val="0"/>
      <w:keepLines w:val="0"/>
      <w:spacing w:beforeLines="0" w:beforeAutospacing="0" w:afterLines="0" w:afterAutospacing="0" w:line="560" w:lineRule="exact"/>
      <w:outlineLvl w:val="2"/>
    </w:pPr>
    <w:rPr>
      <w:rFonts w:ascii="楷体_GB2312" w:hAnsi="楷体_GB2312" w:eastAsia="楷体_GB231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index 8"/>
    <w:basedOn w:val="1"/>
    <w:next w:val="1"/>
    <w:qFormat/>
    <w:uiPriority w:val="0"/>
    <w:pPr>
      <w:ind w:left="1400" w:leftChars="1400"/>
    </w:pPr>
  </w:style>
  <w:style w:type="paragraph" w:styleId="5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Plain Text"/>
    <w:basedOn w:val="1"/>
    <w:next w:val="4"/>
    <w:qFormat/>
    <w:uiPriority w:val="0"/>
    <w:rPr>
      <w:rFonts w:ascii="宋体" w:hAnsi="Courier New"/>
      <w:szCs w:val="20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d9434732-bdf1-419c-bed5-7c02b50ba81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1114</Words>
  <Characters>1157</Characters>
  <Lines>0</Lines>
  <Paragraphs>0</Paragraphs>
  <TotalTime>7</TotalTime>
  <ScaleCrop>false</ScaleCrop>
  <LinksUpToDate>false</LinksUpToDate>
  <CharactersWithSpaces>1215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2018-07-13T23:11:00Z</dcterms:created>
  <dc:creator>d</dc:creator>
  <cp:lastModifiedBy>WPS_1642562330</cp:lastModifiedBy>
  <dcterms:modified xsi:type="dcterms:W3CDTF">2026-07-16T06:41:20Z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eyJoZGlkIjoiMTZkZjQ3OTQ2Zjc3NjA5ZjgwZjYwMGNhZGMzOGM4NTQiLCJ1c2VySWQiOiIxMzE5NzgzMjIzIn0=</vt:lpwstr>
  </property>
  <property fmtid="{D5CDD505-2E9C-101B-9397-08002B2CF9AE}" pid="4" name="ICV">
    <vt:lpwstr>FECCCC13E6014E81A797C57547573F42_12</vt:lpwstr>
  </property>
</Properties>
</file>