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bookmarkStart w:id="0" w:name="_GoBack"/>
      <w:bookmarkEnd w:id="0"/>
      <w:r>
        <w:rPr>
          <w:rFonts w:hint="eastAsia" w:ascii="CESI黑体-GB2312" w:hAnsi="CESI黑体-GB2312" w:eastAsia="CESI黑体-GB2312" w:cs="CESI黑体-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202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“龙岗卓越工程师”评选对象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名单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0"/>
        <w:jc w:val="both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2026年龙岗卓越工程师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（10人，按姓名首字母排序，不分先后）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 陈茂华  深圳市康冠科技股份有限公司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 高育晨  深圳市氢辉能源科技有限公司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 贺鹏麟  深圳智慧车联科技有限公司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4. 黄卜夫  </w:t>
      </w:r>
      <w:r>
        <w:rPr>
          <w:rFonts w:hint="eastAsia" w:ascii="仿宋" w:hAnsi="仿宋" w:eastAsia="仿宋"/>
          <w:sz w:val="32"/>
          <w:szCs w:val="32"/>
        </w:rPr>
        <w:t>易视智瞳科技（深圳）有限公司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 蒋  文  深圳云天励飞技术股份有限公司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6. 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黎文富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深圳杰泰科技有限公司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7. 厉学广  </w:t>
      </w:r>
      <w:r>
        <w:rPr>
          <w:rFonts w:hint="eastAsia" w:ascii="仿宋" w:hAnsi="仿宋" w:eastAsia="仿宋"/>
          <w:sz w:val="32"/>
          <w:szCs w:val="32"/>
        </w:rPr>
        <w:t>深圳市金洲精工科技股份有限公司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8. 彭久高  深圳市冠旭电子股份有限公司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9. 苏宏波  </w:t>
      </w:r>
      <w:r>
        <w:rPr>
          <w:rFonts w:hint="eastAsia" w:ascii="仿宋" w:hAnsi="仿宋" w:eastAsia="仿宋"/>
          <w:sz w:val="32"/>
          <w:szCs w:val="32"/>
        </w:rPr>
        <w:t>深圳市聚飞光电股份有限公司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10.元小强  </w:t>
      </w:r>
      <w:r>
        <w:rPr>
          <w:rFonts w:hint="eastAsia" w:ascii="仿宋" w:hAnsi="仿宋" w:eastAsia="仿宋"/>
          <w:sz w:val="32"/>
          <w:szCs w:val="32"/>
        </w:rPr>
        <w:t>深圳市人工智能与机器人研究院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2026年龙岗卓越工程师团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（5个，按团队名称首字母排序，不分先后）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1. 超高清视频技术研发和产业化  </w:t>
      </w: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团队负责人：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张伟民，</w:t>
      </w: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依托单位：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广东博华超高清创新中心有限公司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2. 高端光通信电芯片研发团队  </w:t>
      </w: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团队负责人：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陈涛，</w:t>
      </w: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依托单位：</w:t>
      </w:r>
      <w:r>
        <w:rPr>
          <w:rFonts w:hint="eastAsia" w:ascii="仿宋" w:hAnsi="仿宋" w:eastAsia="仿宋"/>
          <w:sz w:val="32"/>
          <w:szCs w:val="32"/>
        </w:rPr>
        <w:t>深圳市芯波微电子有限公司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3. 精密光学医疗开发与制备技术研发团队  </w:t>
      </w: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团队负责人：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冬雪川，</w:t>
      </w: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依托单位：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深圳盛达同泽科技有限公司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4. </w:t>
      </w:r>
      <w:r>
        <w:rPr>
          <w:rFonts w:hint="eastAsia" w:ascii="仿宋" w:hAnsi="仿宋" w:eastAsia="仿宋"/>
          <w:sz w:val="32"/>
          <w:szCs w:val="32"/>
        </w:rPr>
        <w:t>兆驰软件研发团队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团队负责人：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高上超，</w:t>
      </w: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依托单位：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深圳市兆驰股份有限公司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5. 中广核华龙一号型号研发团队  </w:t>
      </w: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团队负责人：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王鑫，</w:t>
      </w: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依托单位：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深圳中广核工程设计有限公司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/>
          <w:sz w:val="32"/>
          <w:szCs w:val="32"/>
          <w:lang w:eastAsia="zh-CN"/>
        </w:rPr>
      </w:pPr>
    </w:p>
    <w:sectPr>
      <w:pgSz w:w="11906" w:h="16838"/>
      <w:pgMar w:top="12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kMzdlNmNhNTJmYjQ3YTdmMmRjMzAzNTAyMGZjMDgifQ=="/>
  </w:docVars>
  <w:rsids>
    <w:rsidRoot w:val="00000000"/>
    <w:rsid w:val="0DC62738"/>
    <w:rsid w:val="1F7EBA22"/>
    <w:rsid w:val="2FDDEE8C"/>
    <w:rsid w:val="3BF2BD0E"/>
    <w:rsid w:val="3BFF4835"/>
    <w:rsid w:val="3CBEF022"/>
    <w:rsid w:val="3F3701F5"/>
    <w:rsid w:val="3FBD03AA"/>
    <w:rsid w:val="42D3F908"/>
    <w:rsid w:val="4BCF7BE5"/>
    <w:rsid w:val="51FF25A1"/>
    <w:rsid w:val="5C3FB365"/>
    <w:rsid w:val="5EFEE58A"/>
    <w:rsid w:val="5FF79980"/>
    <w:rsid w:val="61314B54"/>
    <w:rsid w:val="6D4D3E80"/>
    <w:rsid w:val="77DFC0A9"/>
    <w:rsid w:val="77F52F06"/>
    <w:rsid w:val="7A4E2325"/>
    <w:rsid w:val="7ADFD44F"/>
    <w:rsid w:val="7E3E8D9C"/>
    <w:rsid w:val="7EBDEB1F"/>
    <w:rsid w:val="7F7D0BBB"/>
    <w:rsid w:val="7FFFCBC2"/>
    <w:rsid w:val="93B7B863"/>
    <w:rsid w:val="AB5F6974"/>
    <w:rsid w:val="AFF33A49"/>
    <w:rsid w:val="B6FB92A0"/>
    <w:rsid w:val="B7FD2710"/>
    <w:rsid w:val="BEFFB1FD"/>
    <w:rsid w:val="BFC77E1B"/>
    <w:rsid w:val="BFFF75A1"/>
    <w:rsid w:val="CD5EECA6"/>
    <w:rsid w:val="D5EF7EAC"/>
    <w:rsid w:val="DEFEEF7F"/>
    <w:rsid w:val="DFF77E8D"/>
    <w:rsid w:val="E79D99B0"/>
    <w:rsid w:val="E9F769C8"/>
    <w:rsid w:val="EE7B63EC"/>
    <w:rsid w:val="F5FF47F1"/>
    <w:rsid w:val="F6DF862F"/>
    <w:rsid w:val="FBBFCC47"/>
    <w:rsid w:val="FBFBD888"/>
    <w:rsid w:val="FD9FFDF0"/>
    <w:rsid w:val="FE7FECFB"/>
    <w:rsid w:val="FF3D52F2"/>
    <w:rsid w:val="FF5FAFBE"/>
    <w:rsid w:val="FF77E166"/>
    <w:rsid w:val="FF9FF63E"/>
    <w:rsid w:val="FFFF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402</Characters>
  <Lines>0</Lines>
  <Paragraphs>0</Paragraphs>
  <TotalTime>1</TotalTime>
  <ScaleCrop>false</ScaleCrop>
  <LinksUpToDate>false</LinksUpToDate>
  <CharactersWithSpaces>410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2023-08-05T06:47:00Z</dcterms:created>
  <dc:creator>Administrator</dc:creator>
  <cp:lastModifiedBy>张弘</cp:lastModifiedBy>
  <dcterms:modified xsi:type="dcterms:W3CDTF">2026-07-23T09:39:55Z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075DFEDF938204B2A175C3643A856824</vt:lpwstr>
  </property>
</Properties>
</file>