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rPr>
          <w:rFonts w:hint="eastAsia" w:ascii="仿宋_GB2312" w:hAnsi="仿宋_GB2312" w:eastAsia="仿宋_GB2312"/>
          <w:bCs/>
          <w:lang w:eastAsia="zh-CN"/>
        </w:rPr>
        <w:drawing>
          <wp:inline distT="0" distB="0" distL="114300" distR="114300">
            <wp:extent cx="8858885" cy="3269615"/>
            <wp:effectExtent l="0" t="0" r="18415" b="6985"/>
            <wp:docPr id="1" name="图片 1" descr="82a5304b-f086-4c54-b6bf-d470f2f80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a5304b-f086-4c54-b6bf-d470f2f80d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7F18B3C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2025-08-11T23:03:00Z</dcterms:created>
  <dc:creator>kk</dc:creator>
  <cp:lastModifiedBy>阙楚娥</cp:lastModifiedBy>
  <cp:lastPrinted>2026-07-04T10:22:00Z</cp:lastPrinted>
  <dcterms:modified xsi:type="dcterms:W3CDTF">2026-07-17T10:14:04Z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