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B8CA3">
      <w:pPr>
        <w:spacing w:line="560" w:lineRule="exact"/>
        <w:ind w:firstLine="48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sz w:val="30"/>
          <w:szCs w:val="30"/>
          <w:lang w:val="en-US" w:eastAsia="zh-CN"/>
        </w:rPr>
        <w:t>1</w:t>
      </w:r>
      <w:r>
        <w:rPr>
          <w:rFonts w:hint="eastAsia" w:ascii="仿宋_GB2312" w:eastAsia="仿宋_GB2312"/>
          <w:b/>
          <w:bCs/>
          <w:sz w:val="30"/>
          <w:szCs w:val="30"/>
        </w:rPr>
        <w:t>：</w:t>
      </w:r>
      <w:r>
        <w:rPr>
          <w:rFonts w:hint="eastAsia" w:ascii="仿宋_GB2312" w:eastAsia="仿宋_GB2312"/>
          <w:b/>
          <w:bCs/>
          <w:sz w:val="30"/>
          <w:szCs w:val="30"/>
          <w:lang w:eastAsia="zh-CN"/>
        </w:rPr>
        <w:t>投标</w:t>
      </w:r>
      <w:r>
        <w:rPr>
          <w:rFonts w:hint="eastAsia" w:ascii="仿宋_GB2312" w:eastAsia="仿宋_GB2312"/>
          <w:b/>
          <w:bCs/>
          <w:sz w:val="30"/>
          <w:szCs w:val="30"/>
        </w:rPr>
        <w:t>文件一览表</w:t>
      </w:r>
    </w:p>
    <w:p w14:paraId="1E23A7E7">
      <w:pPr>
        <w:pStyle w:val="5"/>
        <w:widowControl/>
        <w:spacing w:line="560" w:lineRule="exact"/>
        <w:rPr>
          <w:rFonts w:ascii="仿宋" w:hAnsi="仿宋" w:eastAsia="仿宋"/>
          <w:b/>
          <w:sz w:val="30"/>
          <w:szCs w:val="30"/>
        </w:rPr>
      </w:pPr>
    </w:p>
    <w:p w14:paraId="3A224945">
      <w:pPr>
        <w:pStyle w:val="5"/>
        <w:widowControl/>
        <w:spacing w:line="560" w:lineRule="exact"/>
        <w:rPr>
          <w:rFonts w:hint="default" w:ascii="仿宋" w:hAnsi="仿宋" w:eastAsia="仿宋"/>
          <w:sz w:val="30"/>
          <w:szCs w:val="30"/>
        </w:rPr>
      </w:pPr>
      <w:r>
        <w:rPr>
          <w:rFonts w:hint="eastAsia" w:ascii="仿宋" w:hAnsi="仿宋" w:eastAsia="仿宋"/>
          <w:b/>
          <w:sz w:val="30"/>
          <w:szCs w:val="30"/>
          <w:lang w:eastAsia="zh-CN"/>
        </w:rPr>
        <w:t>投标</w:t>
      </w:r>
      <w:bookmarkStart w:id="0" w:name="_GoBack"/>
      <w:bookmarkEnd w:id="0"/>
      <w:r>
        <w:rPr>
          <w:rFonts w:hint="default" w:ascii="仿宋" w:hAnsi="仿宋" w:eastAsia="仿宋"/>
          <w:b/>
          <w:sz w:val="30"/>
          <w:szCs w:val="30"/>
        </w:rPr>
        <w:t>文件要求一览</w:t>
      </w:r>
      <w:r>
        <w:rPr>
          <w:rFonts w:ascii="仿宋" w:hAnsi="仿宋" w:eastAsia="仿宋"/>
          <w:b/>
          <w:sz w:val="30"/>
          <w:szCs w:val="30"/>
        </w:rPr>
        <w:t>表</w:t>
      </w:r>
    </w:p>
    <w:tbl>
      <w:tblPr>
        <w:tblStyle w:val="3"/>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77"/>
        <w:gridCol w:w="6162"/>
      </w:tblGrid>
      <w:tr w14:paraId="6198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759" w:type="dxa"/>
            <w:noWrap w:val="0"/>
            <w:vAlign w:val="center"/>
          </w:tcPr>
          <w:p w14:paraId="04BC7260">
            <w:pPr>
              <w:pStyle w:val="6"/>
              <w:snapToGrid w:val="0"/>
              <w:spacing w:line="240" w:lineRule="auto"/>
              <w:ind w:left="0" w:leftChars="0" w:right="0" w:rightChars="0" w:firstLine="0" w:firstLineChars="0"/>
              <w:jc w:val="center"/>
              <w:rPr>
                <w:rFonts w:ascii="宋体" w:hAnsi="宋体"/>
                <w:b/>
                <w:sz w:val="24"/>
              </w:rPr>
            </w:pPr>
            <w:r>
              <w:rPr>
                <w:rFonts w:hint="eastAsia" w:ascii="宋体" w:hAnsi="宋体"/>
                <w:b/>
                <w:sz w:val="24"/>
              </w:rPr>
              <w:t>序号</w:t>
            </w:r>
          </w:p>
        </w:tc>
        <w:tc>
          <w:tcPr>
            <w:tcW w:w="1577" w:type="dxa"/>
            <w:noWrap w:val="0"/>
            <w:vAlign w:val="center"/>
          </w:tcPr>
          <w:p w14:paraId="56FF978A">
            <w:pPr>
              <w:pStyle w:val="6"/>
              <w:snapToGrid w:val="0"/>
              <w:spacing w:line="240" w:lineRule="auto"/>
              <w:ind w:left="0" w:leftChars="0" w:right="0" w:rightChars="0" w:firstLine="0" w:firstLineChars="0"/>
              <w:jc w:val="center"/>
              <w:rPr>
                <w:rFonts w:ascii="宋体" w:hAnsi="宋体"/>
                <w:b/>
                <w:sz w:val="24"/>
              </w:rPr>
            </w:pPr>
            <w:r>
              <w:rPr>
                <w:rFonts w:ascii="宋体" w:hAnsi="宋体"/>
                <w:b/>
                <w:sz w:val="24"/>
              </w:rPr>
              <w:t>文件名称</w:t>
            </w:r>
          </w:p>
        </w:tc>
        <w:tc>
          <w:tcPr>
            <w:tcW w:w="6162" w:type="dxa"/>
            <w:noWrap w:val="0"/>
            <w:vAlign w:val="center"/>
          </w:tcPr>
          <w:p w14:paraId="798BD19E">
            <w:pPr>
              <w:pStyle w:val="6"/>
              <w:snapToGrid w:val="0"/>
              <w:spacing w:line="240" w:lineRule="auto"/>
              <w:ind w:left="0" w:leftChars="0" w:right="0" w:rightChars="0" w:firstLine="0" w:firstLineChars="0"/>
              <w:jc w:val="center"/>
              <w:rPr>
                <w:rFonts w:ascii="宋体" w:hAnsi="宋体"/>
                <w:b/>
                <w:sz w:val="24"/>
              </w:rPr>
            </w:pPr>
            <w:r>
              <w:rPr>
                <w:rFonts w:ascii="宋体" w:hAnsi="宋体"/>
                <w:b/>
                <w:sz w:val="24"/>
              </w:rPr>
              <w:t>要求说明</w:t>
            </w:r>
          </w:p>
        </w:tc>
      </w:tr>
      <w:tr w14:paraId="3FA1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59" w:type="dxa"/>
            <w:noWrap w:val="0"/>
            <w:vAlign w:val="center"/>
          </w:tcPr>
          <w:p w14:paraId="39E10462">
            <w:pPr>
              <w:pStyle w:val="6"/>
              <w:snapToGrid w:val="0"/>
              <w:spacing w:line="240" w:lineRule="auto"/>
              <w:ind w:left="0" w:leftChars="0" w:right="0" w:rightChars="0" w:firstLine="0" w:firstLineChars="0"/>
              <w:jc w:val="center"/>
              <w:rPr>
                <w:rFonts w:ascii="宋体" w:hAnsi="宋体" w:eastAsia="宋体"/>
                <w:sz w:val="18"/>
                <w:szCs w:val="21"/>
              </w:rPr>
            </w:pPr>
            <w:r>
              <w:rPr>
                <w:rFonts w:hint="eastAsia" w:ascii="宋体" w:hAnsi="宋体" w:eastAsia="宋体"/>
                <w:sz w:val="18"/>
                <w:szCs w:val="21"/>
              </w:rPr>
              <w:t>1</w:t>
            </w:r>
          </w:p>
        </w:tc>
        <w:tc>
          <w:tcPr>
            <w:tcW w:w="1577" w:type="dxa"/>
            <w:noWrap w:val="0"/>
            <w:vAlign w:val="center"/>
          </w:tcPr>
          <w:p w14:paraId="003A1E5F">
            <w:pPr>
              <w:adjustRightInd w:val="0"/>
              <w:snapToGrid w:val="0"/>
              <w:spacing w:line="240" w:lineRule="auto"/>
              <w:ind w:left="0" w:leftChars="0" w:right="0" w:rightChars="0" w:firstLine="0" w:firstLineChars="0"/>
              <w:jc w:val="center"/>
              <w:rPr>
                <w:rFonts w:ascii="宋体" w:hAnsi="宋体" w:eastAsia="宋体"/>
                <w:sz w:val="18"/>
                <w:szCs w:val="21"/>
              </w:rPr>
            </w:pPr>
            <w:r>
              <w:rPr>
                <w:rFonts w:hint="eastAsia" w:ascii="宋体" w:hAnsi="宋体" w:eastAsia="宋体"/>
                <w:sz w:val="18"/>
                <w:szCs w:val="21"/>
              </w:rPr>
              <w:t>基本情况资料</w:t>
            </w:r>
          </w:p>
        </w:tc>
        <w:tc>
          <w:tcPr>
            <w:tcW w:w="6162" w:type="dxa"/>
            <w:noWrap w:val="0"/>
            <w:vAlign w:val="center"/>
          </w:tcPr>
          <w:p w14:paraId="4341D0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sz w:val="18"/>
                <w:szCs w:val="21"/>
                <w:lang w:eastAsia="zh-CN"/>
              </w:rPr>
            </w:pPr>
            <w:r>
              <w:rPr>
                <w:rFonts w:hint="eastAsia" w:ascii="宋体" w:hAnsi="宋体" w:eastAsia="宋体"/>
                <w:color w:val="000000"/>
                <w:sz w:val="18"/>
                <w:szCs w:val="21"/>
              </w:rPr>
              <w:t>提</w:t>
            </w:r>
            <w:r>
              <w:rPr>
                <w:rFonts w:hint="eastAsia" w:ascii="宋体" w:hAnsi="宋体" w:eastAsia="宋体"/>
                <w:color w:val="000000"/>
                <w:sz w:val="18"/>
                <w:szCs w:val="21"/>
                <w:highlight w:val="none"/>
              </w:rPr>
              <w:t>供</w:t>
            </w:r>
            <w:r>
              <w:rPr>
                <w:rFonts w:hint="eastAsia" w:ascii="宋体" w:hAnsi="宋体" w:eastAsia="宋体"/>
                <w:color w:val="000000"/>
                <w:sz w:val="18"/>
                <w:szCs w:val="21"/>
                <w:highlight w:val="none"/>
                <w:lang w:val="en-US" w:eastAsia="zh-CN"/>
              </w:rPr>
              <w:t>营业执照</w:t>
            </w:r>
            <w:r>
              <w:rPr>
                <w:rFonts w:hint="eastAsia" w:ascii="宋体" w:hAnsi="宋体" w:eastAsia="宋体"/>
                <w:color w:val="000000"/>
                <w:sz w:val="18"/>
                <w:szCs w:val="21"/>
                <w:highlight w:val="none"/>
              </w:rPr>
              <w:t>、经营保险业务许可证</w:t>
            </w:r>
            <w:r>
              <w:rPr>
                <w:rFonts w:hint="eastAsia" w:ascii="宋体" w:hAnsi="宋体" w:eastAsia="宋体"/>
                <w:color w:val="000000"/>
                <w:sz w:val="18"/>
                <w:szCs w:val="21"/>
                <w:highlight w:val="none"/>
                <w:lang w:eastAsia="zh-CN"/>
              </w:rPr>
              <w:t>、</w:t>
            </w:r>
            <w:r>
              <w:rPr>
                <w:rFonts w:hint="eastAsia" w:ascii="宋体" w:hAnsi="宋体" w:eastAsia="宋体"/>
                <w:color w:val="000000"/>
                <w:sz w:val="18"/>
                <w:szCs w:val="21"/>
                <w:highlight w:val="none"/>
                <w:lang w:val="en-US" w:eastAsia="zh-CN"/>
              </w:rPr>
              <w:t>负责人</w:t>
            </w:r>
            <w:r>
              <w:rPr>
                <w:rFonts w:hint="eastAsia" w:ascii="宋体" w:hAnsi="宋体" w:eastAsia="宋体"/>
                <w:color w:val="000000"/>
                <w:sz w:val="18"/>
                <w:szCs w:val="21"/>
                <w:highlight w:val="none"/>
              </w:rPr>
              <w:t>证明书及身份证复印件、</w:t>
            </w:r>
            <w:r>
              <w:rPr>
                <w:rFonts w:hint="eastAsia" w:ascii="宋体" w:hAnsi="宋体" w:eastAsia="宋体"/>
                <w:color w:val="000000"/>
                <w:sz w:val="18"/>
                <w:szCs w:val="21"/>
                <w:highlight w:val="none"/>
                <w:lang w:val="en-US" w:eastAsia="zh-CN"/>
              </w:rPr>
              <w:t>负责</w:t>
            </w:r>
            <w:r>
              <w:rPr>
                <w:rFonts w:hint="eastAsia" w:ascii="宋体" w:hAnsi="宋体" w:eastAsia="宋体"/>
                <w:color w:val="000000"/>
                <w:sz w:val="18"/>
                <w:szCs w:val="21"/>
                <w:highlight w:val="none"/>
              </w:rPr>
              <w:t>人授权委托书及</w:t>
            </w:r>
            <w:r>
              <w:rPr>
                <w:rFonts w:hint="eastAsia" w:ascii="宋体" w:hAnsi="宋体" w:eastAsia="宋体"/>
                <w:color w:val="000000"/>
                <w:sz w:val="18"/>
                <w:szCs w:val="21"/>
                <w:highlight w:val="none"/>
                <w:lang w:val="en-US" w:eastAsia="zh-CN"/>
              </w:rPr>
              <w:t>经办人</w:t>
            </w:r>
            <w:r>
              <w:rPr>
                <w:rFonts w:hint="eastAsia" w:ascii="宋体" w:hAnsi="宋体" w:eastAsia="宋体"/>
                <w:color w:val="000000"/>
                <w:sz w:val="18"/>
                <w:szCs w:val="21"/>
                <w:highlight w:val="none"/>
              </w:rPr>
              <w:t>身份证复印件。</w:t>
            </w:r>
          </w:p>
        </w:tc>
      </w:tr>
      <w:tr w14:paraId="6722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9" w:type="dxa"/>
            <w:noWrap w:val="0"/>
            <w:vAlign w:val="center"/>
          </w:tcPr>
          <w:p w14:paraId="6FA7320C">
            <w:pPr>
              <w:pStyle w:val="6"/>
              <w:snapToGrid w:val="0"/>
              <w:spacing w:line="240" w:lineRule="auto"/>
              <w:ind w:left="0" w:leftChars="0" w:right="0" w:rightChars="0" w:firstLine="0" w:firstLineChars="0"/>
              <w:jc w:val="center"/>
              <w:rPr>
                <w:rFonts w:hint="default" w:ascii="宋体" w:hAnsi="宋体" w:eastAsia="宋体"/>
                <w:kern w:val="2"/>
                <w:sz w:val="18"/>
                <w:szCs w:val="21"/>
                <w:lang w:val="en-US" w:eastAsia="zh-CN" w:bidi="ar-SA"/>
              </w:rPr>
            </w:pPr>
            <w:r>
              <w:rPr>
                <w:rFonts w:hint="eastAsia" w:ascii="宋体" w:hAnsi="宋体" w:eastAsia="宋体"/>
                <w:kern w:val="2"/>
                <w:sz w:val="18"/>
                <w:szCs w:val="21"/>
                <w:lang w:val="en-US" w:eastAsia="zh-CN" w:bidi="ar-SA"/>
              </w:rPr>
              <w:t>2</w:t>
            </w:r>
          </w:p>
        </w:tc>
        <w:tc>
          <w:tcPr>
            <w:tcW w:w="1577" w:type="dxa"/>
            <w:shd w:val="clear" w:color="auto" w:fill="auto"/>
            <w:noWrap w:val="0"/>
            <w:vAlign w:val="center"/>
          </w:tcPr>
          <w:p w14:paraId="6FDB1DEA">
            <w:pPr>
              <w:adjustRightInd w:val="0"/>
              <w:snapToGrid w:val="0"/>
              <w:spacing w:line="240" w:lineRule="auto"/>
              <w:ind w:left="0" w:leftChars="0" w:right="0" w:rightChars="0" w:firstLine="0" w:firstLineChars="0"/>
              <w:jc w:val="center"/>
              <w:rPr>
                <w:rFonts w:hint="eastAsia" w:ascii="宋体" w:hAnsi="宋体" w:eastAsia="宋体" w:cs="Times New Roman"/>
                <w:kern w:val="2"/>
                <w:sz w:val="18"/>
                <w:szCs w:val="21"/>
                <w:lang w:val="en-US" w:eastAsia="zh-CN" w:bidi="ar-SA"/>
              </w:rPr>
            </w:pPr>
            <w:r>
              <w:rPr>
                <w:rFonts w:hint="eastAsia" w:ascii="宋体" w:hAnsi="宋体" w:eastAsia="宋体"/>
                <w:sz w:val="18"/>
                <w:szCs w:val="21"/>
              </w:rPr>
              <w:t>承诺函</w:t>
            </w:r>
          </w:p>
        </w:tc>
        <w:tc>
          <w:tcPr>
            <w:tcW w:w="6162" w:type="dxa"/>
            <w:shd w:val="clear" w:color="auto" w:fill="auto"/>
            <w:noWrap w:val="0"/>
            <w:vAlign w:val="center"/>
          </w:tcPr>
          <w:p w14:paraId="01ADD562">
            <w:pPr>
              <w:pStyle w:val="6"/>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宋体" w:hAnsi="宋体" w:eastAsia="宋体" w:cs="Times New Roman"/>
                <w:kern w:val="2"/>
                <w:sz w:val="18"/>
                <w:szCs w:val="21"/>
                <w:lang w:val="en-US" w:eastAsia="zh-CN" w:bidi="ar-SA"/>
              </w:rPr>
            </w:pPr>
            <w:r>
              <w:rPr>
                <w:rFonts w:hint="eastAsia" w:ascii="宋体" w:hAnsi="宋体" w:eastAsia="宋体" w:cs="Times New Roman"/>
                <w:kern w:val="2"/>
                <w:sz w:val="18"/>
                <w:szCs w:val="21"/>
                <w:lang w:val="en-US" w:eastAsia="zh-CN" w:bidi="ar-SA"/>
              </w:rPr>
              <w:t>提供承诺函</w:t>
            </w:r>
          </w:p>
        </w:tc>
      </w:tr>
      <w:tr w14:paraId="6BCF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9" w:type="dxa"/>
            <w:shd w:val="clear" w:color="auto" w:fill="auto"/>
            <w:noWrap w:val="0"/>
            <w:vAlign w:val="center"/>
          </w:tcPr>
          <w:p w14:paraId="6B43C045">
            <w:pPr>
              <w:pStyle w:val="6"/>
              <w:snapToGrid w:val="0"/>
              <w:spacing w:line="240" w:lineRule="auto"/>
              <w:ind w:left="0" w:leftChars="0" w:right="0" w:rightChars="0" w:firstLine="0" w:firstLineChars="0"/>
              <w:jc w:val="center"/>
              <w:rPr>
                <w:rFonts w:hint="eastAsia" w:ascii="宋体" w:hAnsi="宋体" w:eastAsia="宋体" w:cs="Times New Roman"/>
                <w:kern w:val="2"/>
                <w:sz w:val="18"/>
                <w:szCs w:val="21"/>
                <w:lang w:val="en-US" w:eastAsia="zh-CN" w:bidi="ar-SA"/>
              </w:rPr>
            </w:pPr>
            <w:r>
              <w:rPr>
                <w:rFonts w:hint="eastAsia" w:ascii="宋体" w:hAnsi="宋体" w:eastAsia="宋体"/>
                <w:sz w:val="18"/>
                <w:szCs w:val="21"/>
              </w:rPr>
              <w:t>3</w:t>
            </w:r>
          </w:p>
        </w:tc>
        <w:tc>
          <w:tcPr>
            <w:tcW w:w="1577" w:type="dxa"/>
            <w:shd w:val="clear" w:color="auto" w:fill="auto"/>
            <w:noWrap w:val="0"/>
            <w:vAlign w:val="center"/>
          </w:tcPr>
          <w:p w14:paraId="06FDA8EC">
            <w:pPr>
              <w:adjustRightInd w:val="0"/>
              <w:snapToGrid w:val="0"/>
              <w:spacing w:line="240" w:lineRule="auto"/>
              <w:ind w:left="0" w:leftChars="0" w:right="0" w:rightChars="0" w:firstLine="0" w:firstLineChars="0"/>
              <w:jc w:val="center"/>
              <w:rPr>
                <w:rFonts w:hint="default" w:ascii="宋体" w:hAnsi="宋体" w:eastAsia="宋体" w:cs="Times New Roman"/>
                <w:kern w:val="2"/>
                <w:sz w:val="18"/>
                <w:szCs w:val="21"/>
                <w:lang w:val="en-US" w:eastAsia="zh-CN" w:bidi="ar-SA"/>
              </w:rPr>
            </w:pPr>
            <w:r>
              <w:rPr>
                <w:rFonts w:hint="eastAsia" w:ascii="宋体" w:hAnsi="宋体" w:eastAsia="宋体" w:cs="Times New Roman"/>
                <w:kern w:val="2"/>
                <w:sz w:val="18"/>
                <w:szCs w:val="21"/>
                <w:lang w:val="en-US" w:eastAsia="zh-CN" w:bidi="ar-SA"/>
              </w:rPr>
              <w:t>报价表</w:t>
            </w:r>
          </w:p>
        </w:tc>
        <w:tc>
          <w:tcPr>
            <w:tcW w:w="6162" w:type="dxa"/>
            <w:shd w:val="clear" w:color="auto" w:fill="auto"/>
            <w:noWrap w:val="0"/>
            <w:vAlign w:val="center"/>
          </w:tcPr>
          <w:p w14:paraId="79478236">
            <w:pPr>
              <w:pStyle w:val="6"/>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Times New Roman"/>
                <w:kern w:val="2"/>
                <w:sz w:val="18"/>
                <w:szCs w:val="21"/>
                <w:lang w:val="en-US" w:eastAsia="zh-CN" w:bidi="ar-SA"/>
              </w:rPr>
            </w:pPr>
            <w:r>
              <w:rPr>
                <w:rFonts w:hint="eastAsia" w:ascii="宋体" w:hAnsi="宋体" w:eastAsia="宋体" w:cs="仿宋"/>
                <w:sz w:val="18"/>
                <w:szCs w:val="21"/>
              </w:rPr>
              <w:t>报价不得超过遴选上限价，保留小数点后</w:t>
            </w:r>
            <w:r>
              <w:rPr>
                <w:rFonts w:hint="eastAsia" w:ascii="宋体" w:hAnsi="宋体" w:eastAsia="宋体" w:cs="仿宋"/>
                <w:sz w:val="18"/>
                <w:szCs w:val="21"/>
                <w:lang w:val="en-US" w:eastAsia="zh-CN"/>
              </w:rPr>
              <w:t>2</w:t>
            </w:r>
            <w:r>
              <w:rPr>
                <w:rFonts w:hint="eastAsia" w:ascii="宋体" w:hAnsi="宋体" w:eastAsia="宋体" w:cs="仿宋"/>
                <w:sz w:val="18"/>
                <w:szCs w:val="21"/>
              </w:rPr>
              <w:t>位，格式后附。</w:t>
            </w:r>
          </w:p>
        </w:tc>
      </w:tr>
      <w:tr w14:paraId="1835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59" w:type="dxa"/>
            <w:shd w:val="clear" w:color="auto" w:fill="auto"/>
            <w:noWrap w:val="0"/>
            <w:vAlign w:val="center"/>
          </w:tcPr>
          <w:p w14:paraId="680F3B56">
            <w:pPr>
              <w:pStyle w:val="6"/>
              <w:snapToGrid w:val="0"/>
              <w:spacing w:line="240" w:lineRule="auto"/>
              <w:ind w:left="0" w:leftChars="0" w:right="0" w:rightChars="0" w:firstLine="0" w:firstLineChars="0"/>
              <w:jc w:val="center"/>
              <w:rPr>
                <w:rFonts w:hint="eastAsia" w:ascii="宋体" w:hAnsi="宋体" w:eastAsia="宋体" w:cs="Times New Roman"/>
                <w:kern w:val="2"/>
                <w:sz w:val="18"/>
                <w:szCs w:val="21"/>
                <w:lang w:val="en-US" w:eastAsia="zh-CN" w:bidi="ar-SA"/>
              </w:rPr>
            </w:pPr>
            <w:r>
              <w:rPr>
                <w:rFonts w:hint="eastAsia" w:ascii="宋体" w:hAnsi="宋体" w:eastAsia="宋体"/>
                <w:sz w:val="18"/>
                <w:szCs w:val="21"/>
              </w:rPr>
              <w:t>4</w:t>
            </w:r>
          </w:p>
        </w:tc>
        <w:tc>
          <w:tcPr>
            <w:tcW w:w="1577" w:type="dxa"/>
            <w:noWrap w:val="0"/>
            <w:vAlign w:val="center"/>
          </w:tcPr>
          <w:p w14:paraId="79E1FBA0">
            <w:pPr>
              <w:pStyle w:val="6"/>
              <w:snapToGrid w:val="0"/>
              <w:spacing w:line="240" w:lineRule="auto"/>
              <w:ind w:left="0" w:leftChars="0" w:right="0" w:rightChars="0" w:firstLine="0" w:firstLineChars="0"/>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保险费收入</w:t>
            </w:r>
            <w:r>
              <w:rPr>
                <w:rFonts w:hint="eastAsia" w:ascii="宋体" w:hAnsi="宋体" w:eastAsia="宋体" w:cs="宋体"/>
                <w:kern w:val="0"/>
                <w:sz w:val="18"/>
                <w:szCs w:val="18"/>
                <w:lang w:val="en-US" w:eastAsia="zh-CN" w:bidi="ar-SA"/>
              </w:rPr>
              <w:t>证明材料</w:t>
            </w:r>
          </w:p>
        </w:tc>
        <w:tc>
          <w:tcPr>
            <w:tcW w:w="6162" w:type="dxa"/>
            <w:noWrap w:val="0"/>
            <w:vAlign w:val="center"/>
          </w:tcPr>
          <w:p w14:paraId="1CF3D8BF">
            <w:pPr>
              <w:pStyle w:val="6"/>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olor w:val="000000"/>
                <w:sz w:val="18"/>
                <w:szCs w:val="18"/>
                <w:lang w:val="en-US" w:eastAsia="zh-CN"/>
              </w:rPr>
            </w:pPr>
            <w:r>
              <w:rPr>
                <w:rFonts w:hint="eastAsia" w:ascii="宋体" w:hAnsi="宋体" w:eastAsia="宋体"/>
                <w:color w:val="000000"/>
                <w:sz w:val="18"/>
                <w:szCs w:val="18"/>
                <w:lang w:val="en-US" w:eastAsia="zh-CN"/>
              </w:rPr>
              <w:t>最近一年度会计师事务所审计的财务报告或相关证明材料</w:t>
            </w:r>
          </w:p>
        </w:tc>
      </w:tr>
      <w:tr w14:paraId="561C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59" w:type="dxa"/>
            <w:shd w:val="clear" w:color="auto" w:fill="auto"/>
            <w:noWrap w:val="0"/>
            <w:vAlign w:val="center"/>
          </w:tcPr>
          <w:p w14:paraId="73902C99">
            <w:pPr>
              <w:pStyle w:val="6"/>
              <w:snapToGrid w:val="0"/>
              <w:spacing w:line="240" w:lineRule="auto"/>
              <w:ind w:left="0" w:leftChars="0" w:right="0" w:rightChars="0" w:firstLine="0" w:firstLineChars="0"/>
              <w:jc w:val="center"/>
              <w:rPr>
                <w:rFonts w:hint="eastAsia" w:ascii="宋体" w:hAnsi="宋体" w:eastAsia="宋体" w:cs="Times New Roman"/>
                <w:kern w:val="2"/>
                <w:sz w:val="18"/>
                <w:szCs w:val="21"/>
                <w:lang w:val="en-US" w:eastAsia="zh-CN" w:bidi="ar-SA"/>
              </w:rPr>
            </w:pPr>
            <w:r>
              <w:rPr>
                <w:rFonts w:hint="eastAsia" w:ascii="宋体" w:hAnsi="宋体" w:eastAsia="宋体"/>
                <w:sz w:val="18"/>
                <w:szCs w:val="21"/>
              </w:rPr>
              <w:t>5</w:t>
            </w:r>
          </w:p>
        </w:tc>
        <w:tc>
          <w:tcPr>
            <w:tcW w:w="1577" w:type="dxa"/>
            <w:noWrap w:val="0"/>
            <w:vAlign w:val="center"/>
          </w:tcPr>
          <w:p w14:paraId="210108C9">
            <w:pPr>
              <w:pStyle w:val="6"/>
              <w:snapToGrid w:val="0"/>
              <w:spacing w:line="240" w:lineRule="auto"/>
              <w:ind w:left="0" w:leftChars="0" w:right="0" w:rightChars="0" w:firstLine="0" w:firstLineChars="0"/>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综合偿付能力充足率</w:t>
            </w:r>
            <w:r>
              <w:rPr>
                <w:rFonts w:hint="eastAsia" w:ascii="宋体" w:hAnsi="宋体" w:eastAsia="宋体" w:cs="宋体"/>
                <w:kern w:val="0"/>
                <w:sz w:val="18"/>
                <w:szCs w:val="18"/>
                <w:lang w:val="en-US" w:eastAsia="zh-CN" w:bidi="ar-SA"/>
              </w:rPr>
              <w:t>证明材料</w:t>
            </w:r>
          </w:p>
        </w:tc>
        <w:tc>
          <w:tcPr>
            <w:tcW w:w="6162" w:type="dxa"/>
            <w:noWrap w:val="0"/>
            <w:vAlign w:val="center"/>
          </w:tcPr>
          <w:p w14:paraId="77B5D2BF">
            <w:pPr>
              <w:pStyle w:val="6"/>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olor w:val="000000"/>
                <w:sz w:val="18"/>
                <w:szCs w:val="18"/>
              </w:rPr>
            </w:pPr>
            <w:r>
              <w:rPr>
                <w:rFonts w:hint="eastAsia" w:ascii="宋体" w:hAnsi="宋体" w:eastAsia="宋体"/>
                <w:color w:val="000000"/>
                <w:sz w:val="18"/>
                <w:szCs w:val="18"/>
              </w:rPr>
              <w:t>最近一期经第三方会计师事务所出具的审计偿付能力报告的相关证明材料</w:t>
            </w:r>
          </w:p>
        </w:tc>
      </w:tr>
      <w:tr w14:paraId="680F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59" w:type="dxa"/>
            <w:shd w:val="clear" w:color="auto" w:fill="auto"/>
            <w:noWrap w:val="0"/>
            <w:vAlign w:val="center"/>
          </w:tcPr>
          <w:p w14:paraId="6C46606A">
            <w:pPr>
              <w:pStyle w:val="6"/>
              <w:snapToGrid w:val="0"/>
              <w:spacing w:line="240" w:lineRule="auto"/>
              <w:ind w:left="0" w:leftChars="0" w:right="0" w:rightChars="0" w:firstLine="0" w:firstLineChars="0"/>
              <w:jc w:val="center"/>
              <w:rPr>
                <w:rFonts w:hint="eastAsia" w:ascii="宋体" w:hAnsi="宋体" w:eastAsia="宋体" w:cs="Times New Roman"/>
                <w:kern w:val="2"/>
                <w:sz w:val="18"/>
                <w:szCs w:val="21"/>
                <w:lang w:val="en-US" w:eastAsia="zh-CN" w:bidi="ar-SA"/>
              </w:rPr>
            </w:pPr>
            <w:r>
              <w:rPr>
                <w:rFonts w:hint="eastAsia" w:ascii="宋体" w:hAnsi="宋体" w:eastAsia="宋体"/>
                <w:sz w:val="18"/>
                <w:szCs w:val="21"/>
                <w:lang w:val="en-US" w:eastAsia="zh-CN"/>
              </w:rPr>
              <w:t>6</w:t>
            </w:r>
          </w:p>
        </w:tc>
        <w:tc>
          <w:tcPr>
            <w:tcW w:w="1577" w:type="dxa"/>
            <w:noWrap w:val="0"/>
            <w:vAlign w:val="center"/>
          </w:tcPr>
          <w:p w14:paraId="6711D9C5">
            <w:pPr>
              <w:pStyle w:val="6"/>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承保机构（省级）董责险承保经验证明材料</w:t>
            </w:r>
          </w:p>
        </w:tc>
        <w:tc>
          <w:tcPr>
            <w:tcW w:w="6162" w:type="dxa"/>
            <w:noWrap w:val="0"/>
            <w:vAlign w:val="center"/>
          </w:tcPr>
          <w:p w14:paraId="71AA8A9F">
            <w:pPr>
              <w:pStyle w:val="6"/>
              <w:snapToGrid w:val="0"/>
              <w:spacing w:line="240" w:lineRule="auto"/>
              <w:ind w:left="0" w:leftChars="0" w:right="0" w:rightChars="0" w:firstLine="0" w:firstLineChars="0"/>
              <w:jc w:val="left"/>
              <w:rPr>
                <w:rFonts w:hint="eastAsia" w:ascii="宋体" w:hAnsi="宋体" w:eastAsia="宋体" w:cs="Times New Roman"/>
                <w:color w:val="000000"/>
                <w:kern w:val="2"/>
                <w:sz w:val="18"/>
                <w:szCs w:val="18"/>
                <w:lang w:val="en-US" w:eastAsia="zh-CN" w:bidi="ar-SA"/>
              </w:rPr>
            </w:pPr>
            <w:r>
              <w:rPr>
                <w:rFonts w:hint="eastAsia" w:ascii="宋体" w:hAnsi="宋体" w:eastAsia="宋体" w:cs="Times New Roman"/>
                <w:color w:val="000000"/>
                <w:kern w:val="2"/>
                <w:sz w:val="18"/>
                <w:szCs w:val="18"/>
                <w:lang w:val="en-US" w:eastAsia="zh-CN" w:bidi="ar-SA"/>
              </w:rPr>
              <w:t>提供2025年度保险合同或服务协议等有效证明材料关键页或招投标信息(包括但不限于承保时间、保额/赔偿限额、签字盖章等、涉及敏感信息可脱敏处理);如承保机构董责险承保经验因涉密或数量过多不便列举，可自拟格式证明文件并加盖公章，并自备证明材料待后续查验。</w:t>
            </w:r>
          </w:p>
        </w:tc>
      </w:tr>
      <w:tr w14:paraId="5707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9" w:type="dxa"/>
            <w:shd w:val="clear" w:color="auto" w:fill="auto"/>
            <w:noWrap w:val="0"/>
            <w:vAlign w:val="center"/>
          </w:tcPr>
          <w:p w14:paraId="12285E5D">
            <w:pPr>
              <w:pStyle w:val="6"/>
              <w:snapToGrid w:val="0"/>
              <w:spacing w:line="240" w:lineRule="auto"/>
              <w:ind w:left="0" w:leftChars="0" w:right="0" w:rightChars="0" w:firstLine="0" w:firstLineChars="0"/>
              <w:jc w:val="center"/>
              <w:rPr>
                <w:rFonts w:hint="default" w:ascii="宋体" w:hAnsi="宋体" w:eastAsia="宋体" w:cs="Times New Roman"/>
                <w:kern w:val="2"/>
                <w:sz w:val="18"/>
                <w:szCs w:val="21"/>
                <w:lang w:val="en-US" w:eastAsia="zh-CN" w:bidi="ar-SA"/>
              </w:rPr>
            </w:pPr>
            <w:r>
              <w:rPr>
                <w:rFonts w:hint="eastAsia" w:ascii="宋体" w:hAnsi="宋体" w:eastAsia="宋体"/>
                <w:sz w:val="18"/>
                <w:szCs w:val="21"/>
                <w:lang w:val="en-US" w:eastAsia="zh-CN"/>
              </w:rPr>
              <w:t>7</w:t>
            </w:r>
          </w:p>
        </w:tc>
        <w:tc>
          <w:tcPr>
            <w:tcW w:w="1577" w:type="dxa"/>
            <w:shd w:val="clear" w:color="auto" w:fill="auto"/>
            <w:noWrap w:val="0"/>
            <w:vAlign w:val="center"/>
          </w:tcPr>
          <w:p w14:paraId="13EED2D8">
            <w:pPr>
              <w:pStyle w:val="6"/>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保险方案</w:t>
            </w:r>
          </w:p>
        </w:tc>
        <w:tc>
          <w:tcPr>
            <w:tcW w:w="6162" w:type="dxa"/>
            <w:shd w:val="clear" w:color="auto" w:fill="auto"/>
            <w:noWrap w:val="0"/>
            <w:vAlign w:val="center"/>
          </w:tcPr>
          <w:p w14:paraId="1438933D">
            <w:pPr>
              <w:pStyle w:val="6"/>
              <w:snapToGrid w:val="0"/>
              <w:spacing w:line="240" w:lineRule="auto"/>
              <w:ind w:left="0" w:leftChars="0" w:right="0" w:rightChars="0" w:firstLine="0" w:firstLineChars="0"/>
              <w:jc w:val="left"/>
              <w:rPr>
                <w:rFonts w:hint="eastAsia" w:ascii="宋体" w:hAnsi="宋体" w:eastAsia="宋体" w:cs="Times New Roman"/>
                <w:color w:val="000000"/>
                <w:kern w:val="2"/>
                <w:sz w:val="18"/>
                <w:szCs w:val="18"/>
                <w:lang w:val="en-US" w:eastAsia="zh-CN" w:bidi="ar-SA"/>
              </w:rPr>
            </w:pPr>
          </w:p>
        </w:tc>
      </w:tr>
      <w:tr w14:paraId="47C1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9" w:type="dxa"/>
            <w:shd w:val="clear" w:color="auto" w:fill="auto"/>
            <w:noWrap w:val="0"/>
            <w:vAlign w:val="center"/>
          </w:tcPr>
          <w:p w14:paraId="6719837D">
            <w:pPr>
              <w:pStyle w:val="6"/>
              <w:snapToGrid w:val="0"/>
              <w:spacing w:line="240" w:lineRule="auto"/>
              <w:ind w:left="0" w:leftChars="0" w:right="0" w:rightChars="0" w:firstLine="0" w:firstLineChars="0"/>
              <w:jc w:val="center"/>
              <w:rPr>
                <w:rFonts w:hint="default" w:ascii="宋体" w:hAnsi="宋体" w:eastAsia="宋体" w:cs="Times New Roman"/>
                <w:kern w:val="2"/>
                <w:sz w:val="18"/>
                <w:szCs w:val="21"/>
                <w:lang w:val="en-US" w:eastAsia="zh-CN" w:bidi="ar-SA"/>
              </w:rPr>
            </w:pPr>
            <w:r>
              <w:rPr>
                <w:rFonts w:hint="eastAsia" w:ascii="宋体" w:hAnsi="宋体" w:eastAsia="宋体"/>
                <w:sz w:val="18"/>
                <w:szCs w:val="21"/>
                <w:lang w:val="en-US" w:eastAsia="zh-CN"/>
              </w:rPr>
              <w:t>8</w:t>
            </w:r>
          </w:p>
        </w:tc>
        <w:tc>
          <w:tcPr>
            <w:tcW w:w="1577" w:type="dxa"/>
            <w:shd w:val="clear" w:color="auto" w:fill="auto"/>
            <w:noWrap w:val="0"/>
            <w:vAlign w:val="center"/>
          </w:tcPr>
          <w:p w14:paraId="336C29C1">
            <w:pPr>
              <w:pStyle w:val="6"/>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服务承诺</w:t>
            </w:r>
          </w:p>
        </w:tc>
        <w:tc>
          <w:tcPr>
            <w:tcW w:w="6162" w:type="dxa"/>
            <w:shd w:val="clear" w:color="auto" w:fill="auto"/>
            <w:noWrap w:val="0"/>
            <w:vAlign w:val="center"/>
          </w:tcPr>
          <w:p w14:paraId="1EE994AE">
            <w:pPr>
              <w:pStyle w:val="6"/>
              <w:snapToGrid w:val="0"/>
              <w:spacing w:line="240" w:lineRule="auto"/>
              <w:ind w:left="0" w:leftChars="0" w:right="0" w:rightChars="0" w:firstLine="0" w:firstLineChars="0"/>
              <w:jc w:val="left"/>
              <w:rPr>
                <w:rFonts w:hint="eastAsia" w:ascii="宋体" w:hAnsi="宋体" w:eastAsia="宋体" w:cs="Times New Roman"/>
                <w:color w:val="000000"/>
                <w:kern w:val="2"/>
                <w:sz w:val="18"/>
                <w:szCs w:val="18"/>
                <w:lang w:val="en-US" w:eastAsia="zh-CN" w:bidi="ar-SA"/>
              </w:rPr>
            </w:pPr>
          </w:p>
        </w:tc>
      </w:tr>
      <w:tr w14:paraId="6FD2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59" w:type="dxa"/>
            <w:shd w:val="clear" w:color="auto" w:fill="auto"/>
            <w:noWrap w:val="0"/>
            <w:vAlign w:val="center"/>
          </w:tcPr>
          <w:p w14:paraId="3B208E5D">
            <w:pPr>
              <w:pStyle w:val="6"/>
              <w:snapToGrid w:val="0"/>
              <w:spacing w:line="240" w:lineRule="auto"/>
              <w:ind w:left="0" w:leftChars="0" w:right="0" w:rightChars="0" w:firstLine="0" w:firstLineChars="0"/>
              <w:jc w:val="center"/>
              <w:rPr>
                <w:rFonts w:hint="default" w:ascii="宋体" w:hAnsi="宋体" w:eastAsia="宋体" w:cs="Times New Roman"/>
                <w:kern w:val="2"/>
                <w:sz w:val="18"/>
                <w:szCs w:val="21"/>
                <w:lang w:val="en-US" w:eastAsia="zh-CN" w:bidi="ar-SA"/>
              </w:rPr>
            </w:pPr>
            <w:r>
              <w:rPr>
                <w:rFonts w:hint="eastAsia" w:ascii="宋体" w:hAnsi="宋体" w:eastAsia="宋体"/>
                <w:sz w:val="18"/>
                <w:szCs w:val="21"/>
                <w:lang w:val="en-US" w:eastAsia="zh-CN"/>
              </w:rPr>
              <w:t>9</w:t>
            </w:r>
          </w:p>
        </w:tc>
        <w:tc>
          <w:tcPr>
            <w:tcW w:w="1577" w:type="dxa"/>
            <w:shd w:val="clear" w:color="auto" w:fill="auto"/>
            <w:noWrap w:val="0"/>
            <w:vAlign w:val="center"/>
          </w:tcPr>
          <w:p w14:paraId="036EE198">
            <w:pPr>
              <w:pStyle w:val="6"/>
              <w:snapToGrid w:val="0"/>
              <w:spacing w:line="240" w:lineRule="auto"/>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（总部）理赔经验</w:t>
            </w:r>
          </w:p>
        </w:tc>
        <w:tc>
          <w:tcPr>
            <w:tcW w:w="6162" w:type="dxa"/>
            <w:shd w:val="clear" w:color="auto" w:fill="auto"/>
            <w:noWrap w:val="0"/>
            <w:vAlign w:val="center"/>
          </w:tcPr>
          <w:p w14:paraId="09D8865C">
            <w:pPr>
              <w:pStyle w:val="6"/>
              <w:snapToGrid w:val="0"/>
              <w:spacing w:line="240" w:lineRule="auto"/>
              <w:ind w:left="0" w:leftChars="0" w:right="0" w:rightChars="0" w:firstLine="0" w:firstLineChars="0"/>
              <w:jc w:val="left"/>
              <w:rPr>
                <w:rFonts w:hint="default" w:ascii="宋体" w:hAnsi="宋体" w:eastAsia="宋体" w:cs="Times New Roman"/>
                <w:color w:val="000000"/>
                <w:kern w:val="2"/>
                <w:sz w:val="18"/>
                <w:szCs w:val="18"/>
                <w:lang w:val="en-US" w:eastAsia="zh-CN" w:bidi="ar-SA"/>
              </w:rPr>
            </w:pPr>
            <w:r>
              <w:rPr>
                <w:rFonts w:hint="default" w:ascii="宋体" w:hAnsi="宋体" w:eastAsia="宋体" w:cs="Times New Roman"/>
                <w:color w:val="000000"/>
                <w:kern w:val="2"/>
                <w:sz w:val="18"/>
                <w:szCs w:val="18"/>
                <w:lang w:val="en-US" w:eastAsia="zh-CN" w:bidi="ar-SA"/>
              </w:rPr>
              <w:t>提供理赔通知书或理赔通知邮件等有效证明材料关键页(包括但不限于保单号码、可赔情况或理赔情况等、涉及敏感信息可脱敏处理)</w:t>
            </w:r>
          </w:p>
        </w:tc>
      </w:tr>
      <w:tr w14:paraId="332D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59" w:type="dxa"/>
            <w:shd w:val="clear" w:color="auto" w:fill="auto"/>
            <w:noWrap w:val="0"/>
            <w:vAlign w:val="center"/>
          </w:tcPr>
          <w:p w14:paraId="70C7AAB9">
            <w:pPr>
              <w:pStyle w:val="6"/>
              <w:snapToGrid w:val="0"/>
              <w:spacing w:line="240" w:lineRule="auto"/>
              <w:ind w:left="0" w:leftChars="0" w:right="0" w:rightChars="0" w:firstLine="0" w:firstLineChars="0"/>
              <w:jc w:val="center"/>
              <w:rPr>
                <w:rFonts w:hint="default" w:ascii="宋体" w:hAnsi="宋体" w:eastAsia="宋体" w:cs="Times New Roman"/>
                <w:kern w:val="2"/>
                <w:sz w:val="18"/>
                <w:szCs w:val="21"/>
                <w:lang w:val="en-US" w:eastAsia="zh-CN" w:bidi="ar-SA"/>
              </w:rPr>
            </w:pPr>
            <w:r>
              <w:rPr>
                <w:rFonts w:hint="eastAsia" w:ascii="宋体" w:hAnsi="宋体" w:eastAsia="宋体"/>
                <w:sz w:val="18"/>
                <w:szCs w:val="21"/>
                <w:lang w:val="en-US" w:eastAsia="zh-CN"/>
              </w:rPr>
              <w:t>10</w:t>
            </w:r>
          </w:p>
        </w:tc>
        <w:tc>
          <w:tcPr>
            <w:tcW w:w="1577" w:type="dxa"/>
            <w:shd w:val="clear" w:color="auto" w:fill="auto"/>
            <w:noWrap w:val="0"/>
            <w:vAlign w:val="center"/>
          </w:tcPr>
          <w:p w14:paraId="530AFC8A">
            <w:pPr>
              <w:pStyle w:val="6"/>
              <w:snapToGrid w:val="0"/>
              <w:spacing w:line="240" w:lineRule="auto"/>
              <w:ind w:left="0" w:leftChars="0" w:right="0" w:rightChars="0" w:firstLine="0" w:firstLineChars="0"/>
              <w:jc w:val="center"/>
              <w:rPr>
                <w:rFonts w:hint="eastAsia" w:ascii="宋体" w:hAnsi="宋体" w:eastAsia="宋体" w:cs="宋体"/>
                <w:kern w:val="0"/>
                <w:sz w:val="18"/>
                <w:szCs w:val="21"/>
                <w:lang w:val="en-US" w:eastAsia="zh-CN" w:bidi="ar-SA"/>
              </w:rPr>
            </w:pPr>
            <w:r>
              <w:rPr>
                <w:rFonts w:hint="eastAsia" w:ascii="宋体" w:hAnsi="宋体" w:eastAsia="宋体" w:cs="宋体"/>
                <w:kern w:val="0"/>
                <w:sz w:val="18"/>
                <w:szCs w:val="21"/>
              </w:rPr>
              <w:t>报价人认为需要加以说明的其他内容</w:t>
            </w:r>
          </w:p>
        </w:tc>
        <w:tc>
          <w:tcPr>
            <w:tcW w:w="6162" w:type="dxa"/>
            <w:shd w:val="clear" w:color="auto" w:fill="auto"/>
            <w:noWrap w:val="0"/>
            <w:vAlign w:val="center"/>
          </w:tcPr>
          <w:p w14:paraId="2D029717">
            <w:pPr>
              <w:pStyle w:val="6"/>
              <w:snapToGrid w:val="0"/>
              <w:spacing w:line="240" w:lineRule="auto"/>
              <w:ind w:left="0" w:leftChars="0" w:right="0" w:rightChars="0" w:firstLine="0" w:firstLineChars="0"/>
              <w:jc w:val="left"/>
              <w:rPr>
                <w:rFonts w:hint="eastAsia" w:ascii="宋体" w:hAnsi="宋体" w:eastAsia="宋体" w:cs="Times New Roman"/>
                <w:color w:val="000000"/>
                <w:kern w:val="2"/>
                <w:sz w:val="18"/>
                <w:szCs w:val="21"/>
                <w:lang w:val="en-US" w:eastAsia="zh-CN" w:bidi="ar-SA"/>
              </w:rPr>
            </w:pPr>
            <w:r>
              <w:rPr>
                <w:rFonts w:hint="eastAsia" w:ascii="宋体" w:hAnsi="宋体" w:eastAsia="宋体"/>
                <w:color w:val="000000"/>
                <w:sz w:val="18"/>
                <w:szCs w:val="21"/>
              </w:rPr>
              <w:t>如有。</w:t>
            </w:r>
          </w:p>
        </w:tc>
      </w:tr>
    </w:tbl>
    <w:p w14:paraId="3636754A">
      <w:pPr>
        <w:rPr>
          <w:rFonts w:ascii="仿宋_GB2312" w:eastAsia="仿宋_GB2312"/>
          <w:sz w:val="24"/>
        </w:rPr>
      </w:pPr>
      <w:r>
        <w:rPr>
          <w:rFonts w:hint="eastAsia" w:ascii="仿宋_GB2312" w:eastAsia="仿宋_GB2312"/>
          <w:sz w:val="24"/>
        </w:rPr>
        <w:t>备注：以上提供资料均须加盖公章，</w:t>
      </w:r>
      <w:r>
        <w:rPr>
          <w:rFonts w:hint="eastAsia" w:ascii="仿宋_GB2312" w:eastAsia="仿宋_GB2312"/>
          <w:sz w:val="24"/>
          <w:lang w:val="en-US" w:eastAsia="zh-CN"/>
        </w:rPr>
        <w:t>装订成册，并加盖骑缝章</w:t>
      </w:r>
      <w:r>
        <w:rPr>
          <w:rFonts w:hint="eastAsia" w:ascii="仿宋_GB2312" w:eastAsia="仿宋_GB2312"/>
          <w:sz w:val="24"/>
        </w:rPr>
        <w:t>。</w:t>
      </w:r>
    </w:p>
    <w:p w14:paraId="5D8E1F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VhMDlhOTk3ZTc4ZWFhYjJiOGFiYTU2ZTVjMzEifQ=="/>
  </w:docVars>
  <w:rsids>
    <w:rsidRoot w:val="35F15C31"/>
    <w:rsid w:val="037C1244"/>
    <w:rsid w:val="042A5CA1"/>
    <w:rsid w:val="35F15C31"/>
    <w:rsid w:val="3FB62C37"/>
    <w:rsid w:val="48C07E94"/>
    <w:rsid w:val="49ED7448"/>
    <w:rsid w:val="4F0706F6"/>
    <w:rsid w:val="61956910"/>
    <w:rsid w:val="6ADE29B7"/>
    <w:rsid w:val="6B6F864A"/>
    <w:rsid w:val="71C67AAA"/>
    <w:rsid w:val="7E73E055"/>
    <w:rsid w:val="7F3A2EAF"/>
    <w:rsid w:val="F7BB84A0"/>
    <w:rsid w:val="F8762F7F"/>
    <w:rsid w:val="FFE6C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customStyle="1" w:styleId="5">
    <w:name w:val="p3"/>
    <w:basedOn w:val="1"/>
    <w:qFormat/>
    <w:uiPriority w:val="0"/>
    <w:pPr>
      <w:spacing w:line="30" w:lineRule="atLeast"/>
      <w:jc w:val="center"/>
    </w:pPr>
    <w:rPr>
      <w:rFonts w:hint="eastAsia" w:ascii="宋体" w:hAnsi="宋体" w:cs="宋体"/>
      <w:kern w:val="0"/>
      <w:sz w:val="36"/>
      <w:szCs w:val="36"/>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454</Characters>
  <Lines>0</Lines>
  <Paragraphs>0</Paragraphs>
  <TotalTime>0</TotalTime>
  <ScaleCrop>false</ScaleCrop>
  <LinksUpToDate>false</LinksUpToDate>
  <CharactersWithSpaces>454</CharactersWithSpaces>
  <Application>WPS Office_12.1.2.26885_F1E327BC-269C-435d-A152-05C5408002CA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2021-04-07T01:40:00Z</dcterms:created>
  <dc:creator>苏述超</dc:creator>
  <cp:lastModifiedBy>苏述超</cp:lastModifiedBy>
  <dcterms:modified xsi:type="dcterms:W3CDTF">2026-07-02T14:21:38Z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2052-12.1.2.26885</vt:lpwstr>
  </property>
  <property fmtid="{D5CDD505-2E9C-101B-9397-08002B2CF9AE}" pid="3" name="ICV">
    <vt:lpwstr>9D556C8C2AD841808ACEED923192FB60</vt:lpwstr>
  </property>
  <property fmtid="{D5CDD505-2E9C-101B-9397-08002B2CF9AE}" pid="4" name="KSOTemplateDocerSaveRecord">
    <vt:lpwstr>eyJoZGlkIjoiZDVjOTM1OWRjMjJjZjIyOWE5NDg2NjkxMjM2N2UwOTciLCJ1c2VySWQiOiIyNjQ5OTkyIn0=</vt:lpwstr>
  </property>
</Properties>
</file>