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bCs/>
          <w:sz w:val="21"/>
          <w:szCs w:val="21"/>
        </w:rPr>
      </w:pPr>
      <w:bookmarkStart w:id="0" w:name="_Toc35393794"/>
      <w:bookmarkStart w:id="1" w:name="_Toc28359084"/>
      <w:bookmarkStart w:id="2" w:name="_Toc28359007"/>
      <w:bookmarkStart w:id="3" w:name="_Toc35393625"/>
    </w:p>
    <w:p>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bCs/>
          <w:sz w:val="21"/>
          <w:szCs w:val="21"/>
        </w:rPr>
      </w:pPr>
    </w:p>
    <w:p>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bCs/>
          <w:lang w:eastAsia="zh-CN"/>
        </w:rPr>
      </w:pPr>
      <w:r>
        <w:rPr>
          <w:rFonts w:hint="eastAsia" w:ascii="宋体" w:hAnsi="宋体" w:eastAsia="宋体" w:cs="宋体"/>
          <w:bCs/>
          <w:sz w:val="21"/>
          <w:szCs w:val="21"/>
        </w:rPr>
        <w:t>格式1：</w:t>
      </w:r>
      <w:r>
        <w:rPr>
          <w:rFonts w:hint="eastAsia" w:ascii="宋体" w:hAnsi="宋体" w:eastAsia="宋体" w:cs="宋体"/>
          <w:bCs/>
          <w:sz w:val="21"/>
          <w:szCs w:val="21"/>
          <w:lang w:eastAsia="zh-CN"/>
        </w:rPr>
        <w:t>谈判文件</w:t>
      </w:r>
      <w:r>
        <w:rPr>
          <w:rFonts w:hint="eastAsia" w:ascii="宋体" w:hAnsi="宋体" w:eastAsia="宋体" w:cs="宋体"/>
          <w:bCs/>
          <w:sz w:val="21"/>
          <w:szCs w:val="21"/>
        </w:rPr>
        <w:t>封面</w:t>
      </w:r>
    </w:p>
    <w:p>
      <w:pPr>
        <w:pStyle w:val="21"/>
        <w:rPr>
          <w:rFonts w:hint="eastAsia" w:ascii="仿宋_GB2312" w:eastAsia="仿宋_GB2312"/>
          <w:bCs/>
        </w:rPr>
      </w:pPr>
    </w:p>
    <w:p>
      <w:pPr>
        <w:pStyle w:val="21"/>
        <w:rPr>
          <w:rFonts w:hint="eastAsia" w:ascii="仿宋_GB2312" w:eastAsia="仿宋_GB2312"/>
          <w:bCs/>
          <w:lang w:val="zh-CN"/>
        </w:rPr>
      </w:pPr>
    </w:p>
    <w:p>
      <w:pPr>
        <w:ind w:left="0"/>
        <w:jc w:val="center"/>
        <w:rPr>
          <w:rFonts w:hint="eastAsia" w:cs="华文中宋"/>
          <w:b/>
          <w:sz w:val="52"/>
          <w:szCs w:val="52"/>
          <w:lang w:val="zh-CN"/>
        </w:rPr>
      </w:pPr>
      <w:r>
        <w:rPr>
          <w:rFonts w:hint="eastAsia" w:cs="华文中宋"/>
          <w:b/>
          <w:sz w:val="52"/>
          <w:szCs w:val="52"/>
          <w:lang w:val="zh-CN"/>
        </w:rPr>
        <w:t>深圳市龙岗区耳鼻咽喉医院</w:t>
      </w:r>
    </w:p>
    <w:p>
      <w:pPr>
        <w:ind w:left="0"/>
        <w:jc w:val="center"/>
        <w:rPr>
          <w:rFonts w:cs="华文中宋"/>
          <w:b/>
          <w:sz w:val="52"/>
          <w:szCs w:val="52"/>
          <w:lang w:val="zh-CN"/>
        </w:rPr>
      </w:pPr>
      <w:r>
        <w:rPr>
          <w:rFonts w:hint="eastAsia" w:cs="华文中宋"/>
          <w:b/>
          <w:sz w:val="52"/>
          <w:szCs w:val="52"/>
          <w:lang w:val="zh-CN"/>
        </w:rPr>
        <w:t>医用耗材公开</w:t>
      </w:r>
      <w:r>
        <w:rPr>
          <w:rFonts w:hint="eastAsia" w:cs="华文中宋"/>
          <w:b/>
          <w:sz w:val="52"/>
          <w:szCs w:val="52"/>
          <w:lang w:val="en-US" w:eastAsia="zh-CN"/>
        </w:rPr>
        <w:t>遴选</w:t>
      </w:r>
      <w:r>
        <w:rPr>
          <w:rFonts w:hint="eastAsia" w:cs="华文中宋"/>
          <w:b/>
          <w:sz w:val="52"/>
          <w:szCs w:val="52"/>
          <w:lang w:val="zh-CN"/>
        </w:rPr>
        <w:t>项目</w:t>
      </w:r>
    </w:p>
    <w:p>
      <w:pPr>
        <w:autoSpaceDE w:val="0"/>
        <w:autoSpaceDN w:val="0"/>
        <w:adjustRightInd w:val="0"/>
        <w:jc w:val="both"/>
        <w:outlineLvl w:val="0"/>
        <w:rPr>
          <w:rFonts w:ascii="方正小标宋简体" w:eastAsia="方正小标宋简体" w:cs="宋体"/>
          <w:bCs/>
          <w:sz w:val="44"/>
          <w:szCs w:val="44"/>
          <w:lang w:val="zh-CN"/>
        </w:rPr>
      </w:pPr>
    </w:p>
    <w:p>
      <w:pPr>
        <w:autoSpaceDE w:val="0"/>
        <w:autoSpaceDN w:val="0"/>
        <w:adjustRightInd w:val="0"/>
        <w:jc w:val="center"/>
        <w:outlineLvl w:val="0"/>
        <w:rPr>
          <w:rFonts w:hint="eastAsia" w:ascii="宋体" w:hAnsi="宋体" w:eastAsia="宋体" w:cs="宋体"/>
          <w:b/>
          <w:bCs/>
          <w:sz w:val="84"/>
          <w:szCs w:val="84"/>
          <w:lang w:val="zh-CN"/>
        </w:rPr>
      </w:pPr>
      <w:r>
        <w:rPr>
          <w:rFonts w:hint="eastAsia" w:ascii="宋体" w:hAnsi="宋体" w:eastAsia="宋体" w:cs="宋体"/>
          <w:b/>
          <w:bCs/>
          <w:sz w:val="84"/>
          <w:szCs w:val="84"/>
          <w:lang w:val="zh-CN"/>
        </w:rPr>
        <w:t>谈判文件</w:t>
      </w:r>
    </w:p>
    <w:p>
      <w:pPr>
        <w:autoSpaceDE w:val="0"/>
        <w:autoSpaceDN w:val="0"/>
        <w:adjustRightInd w:val="0"/>
        <w:jc w:val="center"/>
        <w:outlineLvl w:val="0"/>
        <w:rPr>
          <w:rFonts w:hint="eastAsia" w:ascii="宋体" w:hAnsi="宋体" w:eastAsia="宋体" w:cs="宋体"/>
          <w:bCs/>
          <w:sz w:val="52"/>
          <w:szCs w:val="52"/>
          <w:lang w:val="zh-CN"/>
        </w:rPr>
      </w:pPr>
      <w:r>
        <w:rPr>
          <w:rFonts w:hint="eastAsia" w:ascii="宋体" w:hAnsi="宋体" w:eastAsia="宋体" w:cs="宋体"/>
          <w:bCs/>
          <w:sz w:val="52"/>
          <w:szCs w:val="52"/>
          <w:lang w:val="zh-CN"/>
        </w:rPr>
        <w:t>（正本）</w:t>
      </w:r>
    </w:p>
    <w:p>
      <w:pPr>
        <w:ind w:firstLine="723" w:firstLineChars="200"/>
        <w:jc w:val="both"/>
        <w:rPr>
          <w:rFonts w:hint="default" w:ascii="宋体" w:hAnsi="宋体" w:eastAsia="宋体" w:cs="宋体"/>
          <w:b/>
          <w:bCs/>
          <w:kern w:val="2"/>
          <w:sz w:val="32"/>
          <w:szCs w:val="32"/>
          <w:lang w:val="en-US" w:eastAsia="zh-CN" w:bidi="ar-SA"/>
        </w:rPr>
      </w:pPr>
      <w:r>
        <w:rPr>
          <w:rFonts w:hint="eastAsia" w:ascii="宋体" w:hAnsi="宋体" w:eastAsia="宋体" w:cs="宋体"/>
          <w:b/>
          <w:bCs/>
          <w:color w:val="111111"/>
          <w:kern w:val="0"/>
          <w:sz w:val="36"/>
          <w:szCs w:val="36"/>
          <w:highlight w:val="none"/>
          <w:shd w:val="clear" w:color="auto" w:fill="auto"/>
          <w:lang w:eastAsia="zh-CN"/>
        </w:rPr>
        <w:t>采购编号：</w:t>
      </w:r>
      <w:r>
        <w:rPr>
          <w:rFonts w:hint="eastAsia" w:ascii="宋体" w:hAnsi="宋体" w:cs="宋体"/>
          <w:b/>
          <w:bCs/>
          <w:color w:val="111111"/>
          <w:kern w:val="0"/>
          <w:sz w:val="36"/>
          <w:szCs w:val="36"/>
          <w:highlight w:val="none"/>
          <w:shd w:val="clear" w:color="auto" w:fill="auto"/>
          <w:lang w:val="en-US" w:eastAsia="zh-CN"/>
        </w:rPr>
        <w:t>****</w:t>
      </w:r>
    </w:p>
    <w:p>
      <w:pPr>
        <w:widowControl w:val="0"/>
        <w:shd w:val="clear" w:color="auto" w:fill="auto"/>
        <w:adjustRightInd/>
        <w:snapToGrid/>
        <w:spacing w:line="300" w:lineRule="auto"/>
        <w:ind w:left="3971" w:leftChars="342" w:hanging="3253" w:hangingChars="900"/>
        <w:rPr>
          <w:rFonts w:hint="default" w:ascii="宋体" w:hAnsi="宋体" w:eastAsia="宋体" w:cs="宋体"/>
          <w:b/>
          <w:bCs/>
          <w:color w:val="111111"/>
          <w:kern w:val="0"/>
          <w:sz w:val="36"/>
          <w:szCs w:val="36"/>
          <w:highlight w:val="none"/>
          <w:shd w:val="clear" w:color="auto" w:fill="auto"/>
          <w:lang w:val="en-US" w:eastAsia="zh-CN"/>
        </w:rPr>
      </w:pPr>
      <w:r>
        <w:rPr>
          <w:rFonts w:hint="eastAsia" w:ascii="宋体" w:hAnsi="宋体" w:eastAsia="宋体" w:cs="宋体"/>
          <w:b/>
          <w:bCs/>
          <w:color w:val="111111"/>
          <w:kern w:val="0"/>
          <w:sz w:val="36"/>
          <w:szCs w:val="36"/>
          <w:highlight w:val="none"/>
          <w:shd w:val="clear" w:color="auto" w:fill="auto"/>
          <w:lang w:val="en-US" w:eastAsia="zh-CN"/>
        </w:rPr>
        <w:t>谈判项目</w:t>
      </w:r>
      <w:r>
        <w:rPr>
          <w:rFonts w:hint="eastAsia" w:ascii="宋体" w:hAnsi="宋体" w:eastAsia="宋体" w:cs="宋体"/>
          <w:b/>
          <w:bCs/>
          <w:kern w:val="2"/>
          <w:sz w:val="36"/>
          <w:szCs w:val="36"/>
          <w:lang w:val="en-US" w:eastAsia="zh-CN" w:bidi="ar-SA"/>
        </w:rPr>
        <w:t>：例</w:t>
      </w:r>
      <w:r>
        <w:rPr>
          <w:rFonts w:hint="eastAsia" w:ascii="宋体" w:hAnsi="宋体" w:cs="宋体"/>
          <w:b/>
          <w:bCs/>
          <w:kern w:val="2"/>
          <w:sz w:val="36"/>
          <w:szCs w:val="36"/>
          <w:lang w:val="en-US" w:eastAsia="zh-CN" w:bidi="ar-SA"/>
        </w:rPr>
        <w:t>1</w:t>
      </w:r>
      <w:r>
        <w:rPr>
          <w:rFonts w:hint="eastAsia" w:ascii="宋体" w:hAnsi="宋体" w:eastAsia="宋体" w:cs="宋体"/>
          <w:b/>
          <w:bCs/>
          <w:color w:val="111111"/>
          <w:kern w:val="0"/>
          <w:sz w:val="36"/>
          <w:szCs w:val="36"/>
          <w:highlight w:val="none"/>
          <w:shd w:val="clear" w:color="auto" w:fill="auto"/>
          <w:lang w:val="en-US" w:eastAsia="zh-CN"/>
        </w:rPr>
        <w:t>、医用组织胶水</w:t>
      </w:r>
    </w:p>
    <w:p>
      <w:pPr>
        <w:autoSpaceDE w:val="0"/>
        <w:autoSpaceDN w:val="0"/>
        <w:adjustRightInd w:val="0"/>
        <w:ind w:left="3602" w:leftChars="855" w:hanging="1807" w:hangingChars="500"/>
        <w:jc w:val="both"/>
        <w:outlineLvl w:val="0"/>
        <w:rPr>
          <w:rFonts w:hint="eastAsia" w:ascii="宋体" w:hAnsi="宋体" w:eastAsia="宋体" w:cs="宋体"/>
          <w:b/>
          <w:bCs/>
          <w:color w:val="111111"/>
          <w:kern w:val="0"/>
          <w:sz w:val="36"/>
          <w:szCs w:val="36"/>
          <w:highlight w:val="none"/>
          <w:shd w:val="clear" w:color="auto" w:fill="auto"/>
          <w:lang w:val="en-US" w:eastAsia="zh-CN"/>
        </w:rPr>
      </w:pPr>
    </w:p>
    <w:p>
      <w:pPr>
        <w:pStyle w:val="21"/>
        <w:rPr>
          <w:rFonts w:hint="eastAsia" w:ascii="宋体" w:hAnsi="宋体" w:eastAsia="宋体" w:cs="宋体"/>
          <w:b/>
          <w:bCs/>
          <w:kern w:val="2"/>
          <w:sz w:val="32"/>
          <w:szCs w:val="32"/>
          <w:lang w:val="en-US" w:eastAsia="zh-CN" w:bidi="ar-SA"/>
        </w:rPr>
      </w:pPr>
    </w:p>
    <w:p>
      <w:pPr>
        <w:pStyle w:val="21"/>
        <w:rPr>
          <w:rFonts w:hint="eastAsia" w:ascii="宋体" w:hAnsi="宋体" w:eastAsia="宋体" w:cs="宋体"/>
          <w:b/>
          <w:bCs/>
          <w:kern w:val="2"/>
          <w:sz w:val="32"/>
          <w:szCs w:val="32"/>
          <w:lang w:val="en-US" w:eastAsia="zh-CN" w:bidi="ar-SA"/>
        </w:rPr>
      </w:pPr>
    </w:p>
    <w:p>
      <w:pPr>
        <w:pStyle w:val="21"/>
        <w:rPr>
          <w:rFonts w:hint="eastAsia" w:ascii="宋体" w:hAnsi="宋体" w:eastAsia="宋体" w:cs="宋体"/>
          <w:b/>
          <w:bCs/>
          <w:kern w:val="2"/>
          <w:sz w:val="32"/>
          <w:szCs w:val="32"/>
          <w:lang w:val="zh-CN" w:eastAsia="zh-CN" w:bidi="ar-SA"/>
        </w:rPr>
      </w:pPr>
    </w:p>
    <w:p>
      <w:pPr>
        <w:ind w:firstLine="1120" w:firstLineChars="400"/>
        <w:jc w:val="both"/>
        <w:rPr>
          <w:rFonts w:hint="eastAsia" w:ascii="宋体" w:hAnsi="宋体" w:eastAsia="宋体" w:cs="宋体"/>
          <w:sz w:val="28"/>
          <w:szCs w:val="28"/>
        </w:rPr>
      </w:pPr>
      <w:r>
        <w:rPr>
          <w:rFonts w:hint="eastAsia" w:ascii="宋体" w:hAnsi="宋体" w:eastAsia="宋体" w:cs="宋体"/>
          <w:sz w:val="28"/>
          <w:szCs w:val="28"/>
        </w:rPr>
        <w:t>公司名称：xxxxxxxxxx有限公司</w:t>
      </w:r>
    </w:p>
    <w:p>
      <w:pPr>
        <w:ind w:firstLine="1120" w:firstLineChars="400"/>
        <w:jc w:val="both"/>
        <w:rPr>
          <w:rFonts w:hint="eastAsia" w:ascii="宋体" w:hAnsi="宋体" w:eastAsia="宋体" w:cs="宋体"/>
          <w:sz w:val="28"/>
          <w:szCs w:val="28"/>
        </w:rPr>
      </w:pPr>
      <w:r>
        <w:rPr>
          <w:rFonts w:hint="eastAsia" w:ascii="宋体" w:hAnsi="宋体" w:eastAsia="宋体" w:cs="宋体"/>
          <w:sz w:val="28"/>
          <w:szCs w:val="28"/>
        </w:rPr>
        <w:t>地址：xxxxxxxxxxxxxxxxxxxxxxxxxx</w:t>
      </w:r>
    </w:p>
    <w:p>
      <w:pPr>
        <w:ind w:firstLine="1120" w:firstLineChars="400"/>
        <w:jc w:val="both"/>
        <w:rPr>
          <w:rFonts w:hint="eastAsia" w:ascii="宋体" w:hAnsi="宋体" w:eastAsia="宋体" w:cs="宋体"/>
          <w:sz w:val="28"/>
          <w:szCs w:val="28"/>
        </w:rPr>
      </w:pPr>
      <w:r>
        <w:rPr>
          <w:rFonts w:hint="eastAsia" w:ascii="宋体" w:hAnsi="宋体" w:eastAsia="宋体" w:cs="宋体"/>
          <w:sz w:val="28"/>
          <w:szCs w:val="28"/>
        </w:rPr>
        <w:t xml:space="preserve">电话：xxxxxxxxxxxxx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联系人：xxx</w:t>
      </w:r>
    </w:p>
    <w:p>
      <w:pPr>
        <w:ind w:firstLine="1120" w:firstLineChars="400"/>
        <w:jc w:val="both"/>
        <w:rPr>
          <w:rFonts w:hint="eastAsia" w:ascii="宋体" w:hAnsi="宋体" w:eastAsia="宋体" w:cs="宋体"/>
          <w:sz w:val="28"/>
          <w:szCs w:val="28"/>
        </w:rPr>
      </w:pPr>
      <w:r>
        <w:rPr>
          <w:rFonts w:hint="eastAsia" w:ascii="宋体" w:hAnsi="宋体" w:eastAsia="宋体" w:cs="宋体"/>
          <w:sz w:val="28"/>
          <w:szCs w:val="28"/>
        </w:rPr>
        <w:t>邮箱：</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"mailto:xxxxxxxx@xxxx.com" </w:instrText>
      </w:r>
      <w:r>
        <w:rPr>
          <w:rFonts w:hint="eastAsia" w:ascii="宋体" w:hAnsi="宋体" w:eastAsia="宋体" w:cs="宋体"/>
          <w:sz w:val="28"/>
          <w:szCs w:val="28"/>
        </w:rPr>
        <w:fldChar w:fldCharType="separate"/>
      </w:r>
      <w:r>
        <w:rPr>
          <w:rStyle w:val="17"/>
          <w:rFonts w:hint="eastAsia" w:ascii="宋体" w:hAnsi="宋体" w:eastAsia="宋体" w:cs="宋体"/>
          <w:sz w:val="28"/>
          <w:szCs w:val="28"/>
        </w:rPr>
        <w:t>xxxxxxxx@xxxx.com</w:t>
      </w:r>
      <w:r>
        <w:rPr>
          <w:rFonts w:hint="eastAsia" w:ascii="宋体" w:hAnsi="宋体" w:eastAsia="宋体" w:cs="宋体"/>
          <w:sz w:val="28"/>
          <w:szCs w:val="28"/>
        </w:rPr>
        <w:fldChar w:fldCharType="end"/>
      </w:r>
      <w:r>
        <w:rPr>
          <w:rFonts w:hint="eastAsia" w:ascii="宋体" w:hAnsi="宋体" w:eastAsia="宋体" w:cs="宋体"/>
          <w:sz w:val="28"/>
          <w:szCs w:val="28"/>
        </w:rPr>
        <w:t xml:space="preserve">     传真：xxxxxxxxx</w:t>
      </w:r>
    </w:p>
    <w:p>
      <w:pPr>
        <w:ind w:firstLine="1120" w:firstLineChars="400"/>
        <w:jc w:val="both"/>
        <w:rPr>
          <w:rFonts w:hint="eastAsia" w:ascii="宋体" w:hAnsi="宋体" w:eastAsia="宋体" w:cs="宋体"/>
          <w:bCs/>
          <w:sz w:val="36"/>
          <w:szCs w:val="36"/>
          <w:lang w:val="zh-CN"/>
        </w:rPr>
      </w:pPr>
      <w:r>
        <w:rPr>
          <w:rFonts w:hint="eastAsia" w:ascii="宋体" w:hAnsi="宋体" w:eastAsia="宋体" w:cs="宋体"/>
          <w:sz w:val="28"/>
          <w:szCs w:val="28"/>
        </w:rPr>
        <w:t>公章：</w:t>
      </w:r>
    </w:p>
    <w:p>
      <w:pPr>
        <w:adjustRightInd w:val="0"/>
        <w:ind w:firstLine="949" w:firstLineChars="452"/>
        <w:jc w:val="both"/>
        <w:rPr>
          <w:rFonts w:hint="eastAsia" w:ascii="宋体" w:hAnsi="宋体" w:eastAsia="宋体" w:cs="宋体"/>
        </w:rPr>
      </w:pPr>
      <w:r>
        <w:rPr>
          <w:rFonts w:hint="eastAsia" w:ascii="宋体" w:hAnsi="宋体" w:eastAsia="宋体" w:cs="宋体"/>
          <w:lang w:eastAsia="zh-CN"/>
        </w:rPr>
        <w:t>谈判</w:t>
      </w:r>
      <w:r>
        <w:rPr>
          <w:rFonts w:hint="eastAsia" w:ascii="宋体" w:hAnsi="宋体" w:eastAsia="宋体" w:cs="宋体"/>
        </w:rPr>
        <w:t xml:space="preserve">企业类型：□ 生产厂家；□ 进口总代理；□ </w:t>
      </w:r>
      <w:r>
        <w:rPr>
          <w:rFonts w:hint="eastAsia" w:ascii="宋体" w:hAnsi="宋体" w:eastAsia="宋体" w:cs="宋体"/>
          <w:lang w:eastAsia="zh-CN"/>
        </w:rPr>
        <w:t>一级</w:t>
      </w:r>
      <w:r>
        <w:rPr>
          <w:rFonts w:hint="eastAsia" w:ascii="宋体" w:hAnsi="宋体" w:eastAsia="宋体" w:cs="宋体"/>
        </w:rPr>
        <w:t>代理。</w:t>
      </w:r>
    </w:p>
    <w:p>
      <w:pPr>
        <w:jc w:val="both"/>
        <w:rPr>
          <w:rFonts w:hint="eastAsia" w:ascii="宋体" w:hAnsi="宋体" w:eastAsia="宋体" w:cs="宋体"/>
          <w:bCs/>
          <w:sz w:val="24"/>
          <w:szCs w:val="24"/>
        </w:rPr>
      </w:pPr>
    </w:p>
    <w:p>
      <w:pPr>
        <w:jc w:val="both"/>
        <w:rPr>
          <w:rFonts w:hint="eastAsia" w:ascii="宋体" w:hAnsi="宋体" w:eastAsia="宋体" w:cs="宋体"/>
          <w:bCs/>
          <w:sz w:val="24"/>
          <w:szCs w:val="24"/>
        </w:rPr>
      </w:pPr>
    </w:p>
    <w:p>
      <w:pPr>
        <w:jc w:val="both"/>
        <w:rPr>
          <w:rFonts w:hint="eastAsia" w:ascii="宋体" w:hAnsi="宋体" w:eastAsia="宋体" w:cs="宋体"/>
          <w:bCs/>
          <w:sz w:val="24"/>
          <w:szCs w:val="24"/>
        </w:rPr>
      </w:pPr>
    </w:p>
    <w:p>
      <w:pPr>
        <w:jc w:val="both"/>
        <w:rPr>
          <w:rFonts w:hint="eastAsia" w:ascii="宋体" w:hAnsi="宋体" w:eastAsia="宋体" w:cs="宋体"/>
          <w:bCs/>
          <w:sz w:val="24"/>
          <w:szCs w:val="24"/>
        </w:rPr>
      </w:pPr>
      <w:r>
        <w:rPr>
          <w:rFonts w:hint="eastAsia" w:ascii="宋体" w:hAnsi="宋体" w:eastAsia="宋体" w:cs="宋体"/>
          <w:bCs/>
          <w:sz w:val="24"/>
          <w:szCs w:val="24"/>
        </w:rPr>
        <w:t>格式2：</w:t>
      </w:r>
      <w:r>
        <w:rPr>
          <w:rFonts w:hint="eastAsia" w:ascii="宋体" w:hAnsi="宋体" w:eastAsia="宋体" w:cs="宋体"/>
          <w:bCs/>
          <w:sz w:val="24"/>
          <w:szCs w:val="24"/>
          <w:lang w:eastAsia="zh-CN"/>
        </w:rPr>
        <w:t>谈判</w:t>
      </w:r>
      <w:r>
        <w:rPr>
          <w:rFonts w:hint="eastAsia" w:ascii="宋体" w:hAnsi="宋体" w:eastAsia="宋体" w:cs="宋体"/>
          <w:bCs/>
          <w:sz w:val="24"/>
          <w:szCs w:val="24"/>
        </w:rPr>
        <w:t>文件目录</w:t>
      </w:r>
    </w:p>
    <w:p>
      <w:pPr>
        <w:jc w:val="center"/>
        <w:rPr>
          <w:rFonts w:hint="eastAsia" w:ascii="宋体" w:hAnsi="宋体" w:eastAsia="宋体" w:cs="宋体"/>
          <w:sz w:val="24"/>
          <w:szCs w:val="24"/>
        </w:rPr>
      </w:pPr>
      <w:r>
        <w:rPr>
          <w:rFonts w:hint="eastAsia" w:ascii="宋体" w:hAnsi="宋体" w:eastAsia="宋体" w:cs="宋体"/>
          <w:b/>
          <w:bCs/>
          <w:w w:val="90"/>
          <w:sz w:val="24"/>
          <w:szCs w:val="24"/>
          <w:lang w:val="zh-CN"/>
        </w:rPr>
        <w:t>谈判文件目录</w:t>
      </w:r>
    </w:p>
    <w:tbl>
      <w:tblPr>
        <w:tblStyle w:val="13"/>
        <w:tblW w:w="108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7195"/>
        <w:gridCol w:w="1462"/>
        <w:gridCol w:w="1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88"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装订顺序</w:t>
            </w:r>
          </w:p>
        </w:tc>
        <w:tc>
          <w:tcPr>
            <w:tcW w:w="7195"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材料名称</w:t>
            </w:r>
          </w:p>
        </w:tc>
        <w:tc>
          <w:tcPr>
            <w:tcW w:w="1462" w:type="dxa"/>
            <w:vAlign w:val="center"/>
          </w:tcPr>
          <w:p>
            <w:pPr>
              <w:ind w:firstLine="120" w:firstLineChars="50"/>
              <w:jc w:val="center"/>
              <w:rPr>
                <w:rFonts w:hint="eastAsia" w:ascii="宋体" w:hAnsi="宋体" w:eastAsia="宋体" w:cs="宋体"/>
                <w:sz w:val="24"/>
                <w:szCs w:val="24"/>
              </w:rPr>
            </w:pPr>
            <w:r>
              <w:rPr>
                <w:rFonts w:hint="eastAsia" w:ascii="宋体" w:hAnsi="宋体" w:eastAsia="宋体" w:cs="宋体"/>
                <w:sz w:val="24"/>
                <w:szCs w:val="24"/>
              </w:rPr>
              <w:t>材料要求</w:t>
            </w:r>
          </w:p>
        </w:tc>
        <w:tc>
          <w:tcPr>
            <w:tcW w:w="1040" w:type="dxa"/>
            <w:vAlign w:val="center"/>
          </w:tcPr>
          <w:p>
            <w:pPr>
              <w:ind w:firstLine="120" w:firstLineChars="5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188" w:type="dxa"/>
            <w:vAlign w:val="center"/>
          </w:tcPr>
          <w:p>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1</w:t>
            </w:r>
          </w:p>
        </w:tc>
        <w:tc>
          <w:tcPr>
            <w:tcW w:w="7195" w:type="dxa"/>
            <w:vAlign w:val="center"/>
          </w:tcPr>
          <w:p>
            <w:pPr>
              <w:spacing w:line="300" w:lineRule="exact"/>
              <w:jc w:val="center"/>
              <w:rPr>
                <w:rFonts w:hint="eastAsia" w:ascii="宋体" w:hAnsi="宋体" w:eastAsia="宋体" w:cs="宋体"/>
                <w:sz w:val="24"/>
                <w:szCs w:val="24"/>
              </w:rPr>
            </w:pPr>
            <w:r>
              <w:rPr>
                <w:rFonts w:hint="eastAsia" w:ascii="宋体" w:hAnsi="宋体" w:eastAsia="宋体" w:cs="宋体"/>
                <w:sz w:val="24"/>
                <w:szCs w:val="24"/>
                <w:lang w:eastAsia="zh-CN"/>
              </w:rPr>
              <w:t>谈判</w:t>
            </w:r>
            <w:r>
              <w:rPr>
                <w:rFonts w:hint="eastAsia" w:ascii="宋体" w:hAnsi="宋体" w:eastAsia="宋体" w:cs="宋体"/>
                <w:sz w:val="24"/>
                <w:szCs w:val="24"/>
              </w:rPr>
              <w:t>文件封面</w:t>
            </w:r>
          </w:p>
        </w:tc>
        <w:tc>
          <w:tcPr>
            <w:tcW w:w="1462" w:type="dxa"/>
            <w:vAlign w:val="center"/>
          </w:tcPr>
          <w:p>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pPr>
              <w:spacing w:line="300" w:lineRule="exact"/>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188" w:type="dxa"/>
            <w:vAlign w:val="center"/>
          </w:tcPr>
          <w:p>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2</w:t>
            </w:r>
          </w:p>
        </w:tc>
        <w:tc>
          <w:tcPr>
            <w:tcW w:w="7195" w:type="dxa"/>
            <w:vAlign w:val="center"/>
          </w:tcPr>
          <w:p>
            <w:pPr>
              <w:spacing w:line="300" w:lineRule="exact"/>
              <w:jc w:val="center"/>
              <w:rPr>
                <w:rFonts w:hint="eastAsia" w:ascii="宋体" w:hAnsi="宋体" w:eastAsia="宋体" w:cs="宋体"/>
                <w:sz w:val="24"/>
                <w:szCs w:val="24"/>
              </w:rPr>
            </w:pPr>
            <w:r>
              <w:rPr>
                <w:rFonts w:hint="eastAsia" w:ascii="宋体" w:hAnsi="宋体" w:eastAsia="宋体" w:cs="宋体"/>
                <w:sz w:val="24"/>
                <w:szCs w:val="24"/>
                <w:lang w:eastAsia="zh-CN"/>
              </w:rPr>
              <w:t>谈判</w:t>
            </w:r>
            <w:r>
              <w:rPr>
                <w:rFonts w:hint="eastAsia" w:ascii="宋体" w:hAnsi="宋体" w:eastAsia="宋体" w:cs="宋体"/>
                <w:sz w:val="24"/>
                <w:szCs w:val="24"/>
              </w:rPr>
              <w:t>文件目录</w:t>
            </w:r>
          </w:p>
        </w:tc>
        <w:tc>
          <w:tcPr>
            <w:tcW w:w="1462" w:type="dxa"/>
            <w:vAlign w:val="center"/>
          </w:tcPr>
          <w:p>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pPr>
              <w:spacing w:line="300" w:lineRule="exact"/>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Align w:val="center"/>
          </w:tcPr>
          <w:p>
            <w:pPr>
              <w:spacing w:line="300" w:lineRule="exact"/>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3</w:t>
            </w:r>
          </w:p>
        </w:tc>
        <w:tc>
          <w:tcPr>
            <w:tcW w:w="7195" w:type="dxa"/>
            <w:vAlign w:val="center"/>
          </w:tcPr>
          <w:p>
            <w:pPr>
              <w:spacing w:line="300" w:lineRule="exact"/>
              <w:jc w:val="center"/>
              <w:rPr>
                <w:rFonts w:hint="eastAsia" w:ascii="宋体" w:hAnsi="宋体" w:eastAsia="宋体" w:cs="宋体"/>
                <w:sz w:val="24"/>
                <w:szCs w:val="24"/>
              </w:rPr>
            </w:pPr>
            <w:r>
              <w:rPr>
                <w:rFonts w:hint="eastAsia" w:ascii="宋体" w:hAnsi="宋体" w:eastAsia="宋体" w:cs="宋体"/>
                <w:sz w:val="24"/>
                <w:szCs w:val="24"/>
                <w:lang w:eastAsia="zh-CN"/>
              </w:rPr>
              <w:t>法定代表人</w:t>
            </w:r>
            <w:r>
              <w:rPr>
                <w:rFonts w:hint="eastAsia" w:ascii="宋体" w:hAnsi="宋体" w:eastAsia="宋体" w:cs="宋体"/>
                <w:sz w:val="24"/>
                <w:szCs w:val="24"/>
                <w:lang w:val="en-US" w:eastAsia="zh-CN"/>
              </w:rPr>
              <w:t>资格</w:t>
            </w:r>
            <w:r>
              <w:rPr>
                <w:rFonts w:hint="eastAsia" w:ascii="宋体" w:hAnsi="宋体" w:eastAsia="宋体" w:cs="宋体"/>
                <w:sz w:val="24"/>
                <w:szCs w:val="24"/>
                <w:lang w:eastAsia="zh-CN"/>
              </w:rPr>
              <w:t>证明书、法定代表人授权委托书</w:t>
            </w:r>
          </w:p>
        </w:tc>
        <w:tc>
          <w:tcPr>
            <w:tcW w:w="1462" w:type="dxa"/>
            <w:vAlign w:val="center"/>
          </w:tcPr>
          <w:p>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pPr>
              <w:spacing w:line="300" w:lineRule="exact"/>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Align w:val="center"/>
          </w:tcPr>
          <w:p>
            <w:pPr>
              <w:spacing w:line="3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c>
          <w:tcPr>
            <w:tcW w:w="7195" w:type="dxa"/>
            <w:vAlign w:val="center"/>
          </w:tcPr>
          <w:p>
            <w:pPr>
              <w:spacing w:line="300" w:lineRule="exact"/>
              <w:jc w:val="center"/>
              <w:rPr>
                <w:rFonts w:hint="eastAsia" w:ascii="宋体" w:hAnsi="宋体" w:eastAsia="宋体" w:cs="宋体"/>
                <w:sz w:val="24"/>
                <w:szCs w:val="24"/>
              </w:rPr>
            </w:pPr>
            <w:r>
              <w:rPr>
                <w:rFonts w:hint="eastAsia" w:ascii="宋体" w:hAnsi="宋体" w:eastAsia="宋体" w:cs="宋体"/>
                <w:sz w:val="24"/>
                <w:szCs w:val="24"/>
                <w:lang w:eastAsia="zh-CN"/>
              </w:rPr>
              <w:t>谈判文件</w:t>
            </w:r>
            <w:r>
              <w:rPr>
                <w:rFonts w:hint="eastAsia" w:ascii="宋体" w:hAnsi="宋体" w:eastAsia="宋体" w:cs="宋体"/>
                <w:sz w:val="24"/>
                <w:szCs w:val="24"/>
              </w:rPr>
              <w:t>信息表</w:t>
            </w:r>
          </w:p>
        </w:tc>
        <w:tc>
          <w:tcPr>
            <w:tcW w:w="1462" w:type="dxa"/>
            <w:vAlign w:val="center"/>
          </w:tcPr>
          <w:p>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pPr>
              <w:spacing w:line="300" w:lineRule="exact"/>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188" w:type="dxa"/>
            <w:vAlign w:val="center"/>
          </w:tcPr>
          <w:p>
            <w:pPr>
              <w:spacing w:line="3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7195" w:type="dxa"/>
            <w:vAlign w:val="center"/>
          </w:tcPr>
          <w:p>
            <w:pPr>
              <w:spacing w:line="300" w:lineRule="exact"/>
              <w:jc w:val="center"/>
              <w:rPr>
                <w:rFonts w:hint="eastAsia" w:ascii="宋体" w:hAnsi="宋体" w:eastAsia="宋体" w:cs="宋体"/>
                <w:sz w:val="24"/>
                <w:szCs w:val="24"/>
              </w:rPr>
            </w:pPr>
            <w:r>
              <w:rPr>
                <w:rFonts w:hint="eastAsia" w:ascii="宋体" w:hAnsi="宋体" w:eastAsia="宋体" w:cs="宋体"/>
                <w:bCs/>
                <w:sz w:val="24"/>
                <w:szCs w:val="24"/>
              </w:rPr>
              <w:t>产品报价表</w:t>
            </w:r>
          </w:p>
        </w:tc>
        <w:tc>
          <w:tcPr>
            <w:tcW w:w="1462" w:type="dxa"/>
            <w:vAlign w:val="center"/>
          </w:tcPr>
          <w:p>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pPr>
              <w:spacing w:line="300" w:lineRule="exact"/>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188" w:type="dxa"/>
            <w:vAlign w:val="center"/>
          </w:tcPr>
          <w:p>
            <w:pPr>
              <w:spacing w:line="300" w:lineRule="exact"/>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6</w:t>
            </w:r>
          </w:p>
        </w:tc>
        <w:tc>
          <w:tcPr>
            <w:tcW w:w="7195" w:type="dxa"/>
            <w:vAlign w:val="center"/>
          </w:tcPr>
          <w:p>
            <w:pPr>
              <w:spacing w:line="300" w:lineRule="exact"/>
              <w:jc w:val="left"/>
              <w:rPr>
                <w:rFonts w:hint="eastAsia" w:ascii="宋体" w:hAnsi="宋体" w:eastAsia="宋体" w:cs="宋体"/>
                <w:sz w:val="24"/>
                <w:szCs w:val="24"/>
              </w:rPr>
            </w:pPr>
            <w:r>
              <w:rPr>
                <w:rFonts w:hint="eastAsia" w:ascii="宋体" w:hAnsi="宋体" w:eastAsia="宋体" w:cs="宋体"/>
                <w:sz w:val="24"/>
                <w:szCs w:val="24"/>
                <w:lang w:eastAsia="zh-CN"/>
              </w:rPr>
              <w:t>报名</w:t>
            </w:r>
            <w:r>
              <w:rPr>
                <w:rFonts w:hint="eastAsia" w:ascii="宋体" w:hAnsi="宋体" w:eastAsia="宋体" w:cs="宋体"/>
                <w:sz w:val="24"/>
                <w:szCs w:val="24"/>
              </w:rPr>
              <w:t>公司企业三证（营业执照后附国家企业信用信息公示系统的基础信息（网页打印）</w:t>
            </w:r>
            <w:r>
              <w:rPr>
                <w:rFonts w:hint="eastAsia" w:ascii="宋体" w:hAnsi="宋体" w:cs="宋体"/>
                <w:sz w:val="24"/>
                <w:szCs w:val="24"/>
                <w:lang w:eastAsia="zh-CN"/>
              </w:rPr>
              <w:t>，</w:t>
            </w:r>
            <w:r>
              <w:rPr>
                <w:rFonts w:hint="eastAsia" w:ascii="宋体" w:hAnsi="宋体" w:eastAsia="宋体" w:cs="宋体"/>
                <w:color w:val="FF0000"/>
                <w:sz w:val="24"/>
                <w:szCs w:val="24"/>
              </w:rPr>
              <w:t>只需包含企业经营期限及年报信息，无需全部打印）</w:t>
            </w:r>
            <w:r>
              <w:rPr>
                <w:rFonts w:hint="eastAsia" w:ascii="宋体" w:hAnsi="宋体" w:eastAsia="宋体" w:cs="宋体"/>
                <w:sz w:val="24"/>
                <w:szCs w:val="24"/>
              </w:rPr>
              <w:t>；</w:t>
            </w:r>
            <w:r>
              <w:rPr>
                <w:rFonts w:hint="eastAsia" w:ascii="宋体" w:hAnsi="宋体" w:eastAsia="宋体" w:cs="宋体"/>
                <w:color w:val="5B9BD5" w:themeColor="accent1"/>
                <w:sz w:val="24"/>
                <w:szCs w:val="24"/>
                <w14:textFill>
                  <w14:solidFill>
                    <w14:schemeClr w14:val="accent1"/>
                  </w14:solidFill>
                </w14:textFill>
              </w:rPr>
              <w:t>医疗器械经营许可证或备案凭证</w:t>
            </w:r>
            <w:r>
              <w:rPr>
                <w:rFonts w:hint="eastAsia" w:ascii="宋体" w:hAnsi="宋体" w:eastAsia="宋体" w:cs="宋体"/>
                <w:color w:val="FF0000"/>
                <w:sz w:val="24"/>
                <w:szCs w:val="24"/>
              </w:rPr>
              <w:t>（经营范围必须与</w:t>
            </w:r>
            <w:r>
              <w:rPr>
                <w:rFonts w:hint="eastAsia" w:ascii="宋体" w:hAnsi="宋体" w:eastAsia="宋体" w:cs="宋体"/>
                <w:color w:val="FF0000"/>
                <w:sz w:val="24"/>
                <w:szCs w:val="24"/>
                <w:lang w:eastAsia="zh-CN"/>
              </w:rPr>
              <w:t>所投</w:t>
            </w:r>
            <w:r>
              <w:rPr>
                <w:rFonts w:hint="eastAsia" w:ascii="宋体" w:hAnsi="宋体" w:eastAsia="宋体" w:cs="宋体"/>
                <w:color w:val="FF0000"/>
                <w:sz w:val="24"/>
                <w:szCs w:val="24"/>
              </w:rPr>
              <w:t>产品一致，否则</w:t>
            </w:r>
            <w:r>
              <w:rPr>
                <w:rFonts w:hint="eastAsia" w:ascii="宋体" w:hAnsi="宋体" w:eastAsia="宋体" w:cs="宋体"/>
                <w:color w:val="FF0000"/>
                <w:sz w:val="24"/>
                <w:szCs w:val="24"/>
                <w:lang w:eastAsia="zh-CN"/>
              </w:rPr>
              <w:t>报名</w:t>
            </w:r>
            <w:r>
              <w:rPr>
                <w:rFonts w:hint="eastAsia" w:ascii="宋体" w:hAnsi="宋体" w:eastAsia="宋体" w:cs="宋体"/>
                <w:color w:val="FF0000"/>
                <w:sz w:val="24"/>
                <w:szCs w:val="24"/>
              </w:rPr>
              <w:t>无效）</w:t>
            </w:r>
            <w:r>
              <w:rPr>
                <w:rFonts w:hint="eastAsia" w:ascii="宋体" w:hAnsi="宋体" w:eastAsia="宋体" w:cs="宋体"/>
                <w:sz w:val="24"/>
                <w:szCs w:val="24"/>
              </w:rPr>
              <w:t>；</w:t>
            </w:r>
            <w:r>
              <w:rPr>
                <w:rFonts w:hint="eastAsia" w:ascii="宋体" w:hAnsi="宋体" w:eastAsia="宋体" w:cs="宋体"/>
                <w:color w:val="5B9BD5" w:themeColor="accent1"/>
                <w:sz w:val="24"/>
                <w:szCs w:val="24"/>
                <w14:textFill>
                  <w14:solidFill>
                    <w14:schemeClr w14:val="accent1"/>
                  </w14:solidFill>
                </w14:textFill>
              </w:rPr>
              <w:t>国产产品提供医疗器械生产许可证。</w:t>
            </w:r>
          </w:p>
        </w:tc>
        <w:tc>
          <w:tcPr>
            <w:tcW w:w="1462" w:type="dxa"/>
            <w:vAlign w:val="center"/>
          </w:tcPr>
          <w:p>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清晰复印件</w:t>
            </w:r>
          </w:p>
        </w:tc>
        <w:tc>
          <w:tcPr>
            <w:tcW w:w="1040" w:type="dxa"/>
            <w:vAlign w:val="center"/>
          </w:tcPr>
          <w:p>
            <w:pPr>
              <w:spacing w:line="300" w:lineRule="exact"/>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Align w:val="center"/>
          </w:tcPr>
          <w:p>
            <w:pPr>
              <w:spacing w:line="300" w:lineRule="exact"/>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7</w:t>
            </w:r>
          </w:p>
        </w:tc>
        <w:tc>
          <w:tcPr>
            <w:tcW w:w="7195" w:type="dxa"/>
            <w:vAlign w:val="center"/>
          </w:tcPr>
          <w:p>
            <w:pPr>
              <w:spacing w:line="300" w:lineRule="exact"/>
              <w:jc w:val="center"/>
              <w:rPr>
                <w:rFonts w:hint="eastAsia" w:ascii="宋体" w:hAnsi="宋体" w:eastAsia="宋体" w:cs="宋体"/>
                <w:sz w:val="24"/>
                <w:szCs w:val="24"/>
              </w:rPr>
            </w:pPr>
            <w:r>
              <w:rPr>
                <w:rFonts w:hint="eastAsia" w:ascii="宋体" w:hAnsi="宋体" w:eastAsia="宋体" w:cs="宋体"/>
                <w:sz w:val="24"/>
                <w:szCs w:val="24"/>
                <w:lang w:eastAsia="zh-CN"/>
              </w:rPr>
              <w:t>所投</w:t>
            </w:r>
            <w:r>
              <w:rPr>
                <w:rFonts w:hint="eastAsia" w:ascii="宋体" w:hAnsi="宋体" w:eastAsia="宋体" w:cs="宋体"/>
                <w:sz w:val="24"/>
                <w:szCs w:val="24"/>
              </w:rPr>
              <w:t>产品有效期内的企业授权书系列(须折起右下角</w:t>
            </w:r>
            <w:r>
              <w:rPr>
                <w:rFonts w:hint="eastAsia" w:ascii="宋体" w:hAnsi="宋体" w:cs="宋体"/>
                <w:sz w:val="24"/>
                <w:szCs w:val="24"/>
                <w:lang w:eastAsia="zh-CN"/>
              </w:rPr>
              <w:t>）</w:t>
            </w:r>
          </w:p>
          <w:p>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必须含本次</w:t>
            </w:r>
            <w:r>
              <w:rPr>
                <w:rFonts w:hint="eastAsia" w:ascii="宋体" w:hAnsi="宋体" w:eastAsia="宋体" w:cs="宋体"/>
                <w:sz w:val="24"/>
                <w:szCs w:val="24"/>
                <w:lang w:eastAsia="zh-CN"/>
              </w:rPr>
              <w:t>洽谈</w:t>
            </w:r>
            <w:r>
              <w:rPr>
                <w:rFonts w:hint="eastAsia" w:ascii="宋体" w:hAnsi="宋体" w:eastAsia="宋体" w:cs="宋体"/>
                <w:sz w:val="24"/>
                <w:szCs w:val="24"/>
              </w:rPr>
              <w:t>产品的授权内容(有效期内的授权原件备查</w:t>
            </w:r>
            <w:r>
              <w:rPr>
                <w:rFonts w:hint="eastAsia" w:ascii="宋体" w:hAnsi="宋体" w:cs="宋体"/>
                <w:sz w:val="24"/>
                <w:szCs w:val="24"/>
                <w:lang w:eastAsia="zh-CN"/>
              </w:rPr>
              <w:t>）</w:t>
            </w:r>
          </w:p>
        </w:tc>
        <w:tc>
          <w:tcPr>
            <w:tcW w:w="1462" w:type="dxa"/>
            <w:vAlign w:val="center"/>
          </w:tcPr>
          <w:p>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清晰复印件</w:t>
            </w:r>
          </w:p>
        </w:tc>
        <w:tc>
          <w:tcPr>
            <w:tcW w:w="1040" w:type="dxa"/>
            <w:vAlign w:val="center"/>
          </w:tcPr>
          <w:p>
            <w:pPr>
              <w:spacing w:line="300" w:lineRule="exact"/>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Align w:val="center"/>
          </w:tcPr>
          <w:p>
            <w:pPr>
              <w:spacing w:line="3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p>
        </w:tc>
        <w:tc>
          <w:tcPr>
            <w:tcW w:w="7195" w:type="dxa"/>
            <w:vAlign w:val="center"/>
          </w:tcPr>
          <w:p>
            <w:pPr>
              <w:spacing w:line="300" w:lineRule="exact"/>
              <w:jc w:val="left"/>
              <w:rPr>
                <w:rFonts w:hint="eastAsia" w:ascii="宋体" w:hAnsi="宋体" w:eastAsia="宋体" w:cs="宋体"/>
                <w:sz w:val="24"/>
                <w:szCs w:val="24"/>
              </w:rPr>
            </w:pPr>
            <w:r>
              <w:rPr>
                <w:rFonts w:hint="eastAsia" w:ascii="宋体" w:hAnsi="宋体" w:eastAsia="宋体" w:cs="宋体"/>
                <w:sz w:val="24"/>
                <w:szCs w:val="24"/>
              </w:rPr>
              <w:t>各级授权公司企业三证</w:t>
            </w:r>
            <w:r>
              <w:rPr>
                <w:rFonts w:hint="eastAsia" w:ascii="宋体" w:hAnsi="宋体" w:eastAsia="宋体" w:cs="宋体"/>
                <w:color w:val="5B9BD5" w:themeColor="accent1"/>
                <w:sz w:val="24"/>
                <w:szCs w:val="24"/>
                <w14:textFill>
                  <w14:solidFill>
                    <w14:schemeClr w14:val="accent1"/>
                  </w14:solidFill>
                </w14:textFill>
              </w:rPr>
              <w:t>；医疗器械经营许可证或备案凭证</w:t>
            </w:r>
            <w:r>
              <w:rPr>
                <w:rFonts w:hint="eastAsia" w:ascii="宋体" w:hAnsi="宋体" w:eastAsia="宋体" w:cs="宋体"/>
                <w:color w:val="FF0000"/>
                <w:sz w:val="24"/>
                <w:szCs w:val="24"/>
              </w:rPr>
              <w:t>（经营范围必须与</w:t>
            </w:r>
            <w:r>
              <w:rPr>
                <w:rFonts w:hint="eastAsia" w:ascii="宋体" w:hAnsi="宋体" w:eastAsia="宋体" w:cs="宋体"/>
                <w:color w:val="FF0000"/>
                <w:sz w:val="24"/>
                <w:szCs w:val="24"/>
                <w:lang w:eastAsia="zh-CN"/>
              </w:rPr>
              <w:t>所投</w:t>
            </w:r>
            <w:r>
              <w:rPr>
                <w:rFonts w:hint="eastAsia" w:ascii="宋体" w:hAnsi="宋体" w:eastAsia="宋体" w:cs="宋体"/>
                <w:color w:val="FF0000"/>
                <w:sz w:val="24"/>
                <w:szCs w:val="24"/>
              </w:rPr>
              <w:t>产品一致，否则</w:t>
            </w:r>
            <w:r>
              <w:rPr>
                <w:rFonts w:hint="eastAsia" w:ascii="宋体" w:hAnsi="宋体" w:eastAsia="宋体" w:cs="宋体"/>
                <w:color w:val="FF0000"/>
                <w:sz w:val="24"/>
                <w:szCs w:val="24"/>
                <w:lang w:eastAsia="zh-CN"/>
              </w:rPr>
              <w:t>报名</w:t>
            </w:r>
            <w:r>
              <w:rPr>
                <w:rFonts w:hint="eastAsia" w:ascii="宋体" w:hAnsi="宋体" w:eastAsia="宋体" w:cs="宋体"/>
                <w:color w:val="FF0000"/>
                <w:sz w:val="24"/>
                <w:szCs w:val="24"/>
              </w:rPr>
              <w:t>无效）</w:t>
            </w:r>
            <w:r>
              <w:rPr>
                <w:rFonts w:hint="eastAsia" w:ascii="宋体" w:hAnsi="宋体" w:eastAsia="宋体" w:cs="宋体"/>
                <w:sz w:val="24"/>
                <w:szCs w:val="24"/>
              </w:rPr>
              <w:t>；</w:t>
            </w:r>
            <w:r>
              <w:rPr>
                <w:rFonts w:hint="eastAsia" w:ascii="宋体" w:hAnsi="宋体" w:eastAsia="宋体" w:cs="宋体"/>
                <w:color w:val="5B9BD5" w:themeColor="accent1"/>
                <w:sz w:val="24"/>
                <w:szCs w:val="24"/>
                <w14:textFill>
                  <w14:solidFill>
                    <w14:schemeClr w14:val="accent1"/>
                  </w14:solidFill>
                </w14:textFill>
              </w:rPr>
              <w:t>国产产品提供医疗器械生产许可证。</w:t>
            </w:r>
          </w:p>
        </w:tc>
        <w:tc>
          <w:tcPr>
            <w:tcW w:w="1462" w:type="dxa"/>
            <w:vAlign w:val="center"/>
          </w:tcPr>
          <w:p>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清晰复印件</w:t>
            </w:r>
          </w:p>
        </w:tc>
        <w:tc>
          <w:tcPr>
            <w:tcW w:w="1040" w:type="dxa"/>
            <w:vAlign w:val="center"/>
          </w:tcPr>
          <w:p>
            <w:pPr>
              <w:spacing w:line="300" w:lineRule="exact"/>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Align w:val="center"/>
          </w:tcPr>
          <w:p>
            <w:pPr>
              <w:spacing w:line="3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w:t>
            </w:r>
          </w:p>
        </w:tc>
        <w:tc>
          <w:tcPr>
            <w:tcW w:w="7195" w:type="dxa"/>
            <w:vAlign w:val="center"/>
          </w:tcPr>
          <w:p>
            <w:pPr>
              <w:spacing w:line="300" w:lineRule="exact"/>
              <w:jc w:val="left"/>
              <w:rPr>
                <w:rFonts w:hint="eastAsia" w:ascii="宋体" w:hAnsi="宋体" w:eastAsia="宋体" w:cs="宋体"/>
                <w:sz w:val="24"/>
                <w:szCs w:val="24"/>
              </w:rPr>
            </w:pPr>
            <w:r>
              <w:rPr>
                <w:rFonts w:hint="eastAsia" w:ascii="宋体" w:hAnsi="宋体" w:eastAsia="宋体" w:cs="宋体"/>
                <w:sz w:val="24"/>
                <w:szCs w:val="24"/>
              </w:rPr>
              <w:t>所有</w:t>
            </w:r>
            <w:r>
              <w:rPr>
                <w:rFonts w:hint="eastAsia" w:ascii="宋体" w:hAnsi="宋体" w:eastAsia="宋体" w:cs="宋体"/>
                <w:sz w:val="24"/>
                <w:szCs w:val="24"/>
                <w:lang w:eastAsia="zh-CN"/>
              </w:rPr>
              <w:t>所投</w:t>
            </w:r>
            <w:r>
              <w:rPr>
                <w:rFonts w:hint="eastAsia" w:ascii="宋体" w:hAnsi="宋体" w:eastAsia="宋体" w:cs="宋体"/>
                <w:sz w:val="24"/>
                <w:szCs w:val="24"/>
              </w:rPr>
              <w:t>产品的《医疗器械注册证》及注册登记表系列；</w:t>
            </w:r>
            <w:r>
              <w:rPr>
                <w:rFonts w:hint="eastAsia" w:ascii="宋体" w:hAnsi="宋体" w:eastAsia="宋体" w:cs="宋体"/>
                <w:color w:val="5B9BD5" w:themeColor="accent1"/>
                <w:sz w:val="24"/>
                <w:szCs w:val="24"/>
                <w14:textFill>
                  <w14:solidFill>
                    <w14:schemeClr w14:val="accent1"/>
                  </w14:solidFill>
                </w14:textFill>
              </w:rPr>
              <w:t>无需医疗器械</w:t>
            </w:r>
            <w:r>
              <w:rPr>
                <w:rFonts w:hint="eastAsia" w:ascii="宋体" w:hAnsi="宋体" w:eastAsia="宋体" w:cs="宋体"/>
                <w:sz w:val="24"/>
                <w:szCs w:val="24"/>
              </w:rPr>
              <w:t>注册证的必须提供相关证明</w:t>
            </w:r>
          </w:p>
        </w:tc>
        <w:tc>
          <w:tcPr>
            <w:tcW w:w="1462" w:type="dxa"/>
            <w:vAlign w:val="center"/>
          </w:tcPr>
          <w:p>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清晰复印件</w:t>
            </w:r>
          </w:p>
        </w:tc>
        <w:tc>
          <w:tcPr>
            <w:tcW w:w="1040" w:type="dxa"/>
            <w:vAlign w:val="center"/>
          </w:tcPr>
          <w:p>
            <w:pPr>
              <w:spacing w:line="300" w:lineRule="exact"/>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Align w:val="center"/>
          </w:tcPr>
          <w:p>
            <w:pPr>
              <w:spacing w:line="3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w:t>
            </w:r>
          </w:p>
        </w:tc>
        <w:tc>
          <w:tcPr>
            <w:tcW w:w="7195" w:type="dxa"/>
            <w:vAlign w:val="center"/>
          </w:tcPr>
          <w:p>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厂家承诺函</w:t>
            </w:r>
          </w:p>
        </w:tc>
        <w:tc>
          <w:tcPr>
            <w:tcW w:w="1462" w:type="dxa"/>
            <w:vAlign w:val="center"/>
          </w:tcPr>
          <w:p>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pPr>
              <w:spacing w:line="300" w:lineRule="exact"/>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Align w:val="center"/>
          </w:tcPr>
          <w:p>
            <w:pPr>
              <w:spacing w:line="30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11</w:t>
            </w:r>
          </w:p>
        </w:tc>
        <w:tc>
          <w:tcPr>
            <w:tcW w:w="7195" w:type="dxa"/>
            <w:vAlign w:val="center"/>
          </w:tcPr>
          <w:p>
            <w:pPr>
              <w:spacing w:line="300" w:lineRule="exact"/>
              <w:jc w:val="center"/>
              <w:rPr>
                <w:rFonts w:hint="eastAsia" w:ascii="宋体" w:hAnsi="宋体" w:eastAsia="宋体" w:cs="宋体"/>
                <w:sz w:val="24"/>
                <w:szCs w:val="24"/>
              </w:rPr>
            </w:pPr>
            <w:r>
              <w:rPr>
                <w:rFonts w:hint="eastAsia" w:ascii="宋体" w:hAnsi="宋体" w:eastAsia="宋体" w:cs="宋体"/>
                <w:sz w:val="24"/>
                <w:szCs w:val="24"/>
                <w:highlight w:val="yellow"/>
              </w:rPr>
              <w:t>三甲医院使用证明（使用证明仅限含</w:t>
            </w:r>
            <w:r>
              <w:rPr>
                <w:rFonts w:hint="eastAsia" w:ascii="宋体" w:hAnsi="宋体" w:eastAsia="宋体" w:cs="宋体"/>
                <w:sz w:val="24"/>
                <w:szCs w:val="24"/>
                <w:highlight w:val="yellow"/>
                <w:lang w:eastAsia="zh-CN"/>
              </w:rPr>
              <w:t>所投</w:t>
            </w:r>
            <w:r>
              <w:rPr>
                <w:rFonts w:hint="eastAsia" w:ascii="宋体" w:hAnsi="宋体" w:eastAsia="宋体" w:cs="宋体"/>
                <w:sz w:val="24"/>
                <w:szCs w:val="24"/>
                <w:highlight w:val="yellow"/>
              </w:rPr>
              <w:t>产品规格型号、价格的发票</w:t>
            </w:r>
            <w:r>
              <w:rPr>
                <w:rFonts w:hint="eastAsia" w:ascii="宋体" w:hAnsi="宋体" w:cs="宋体"/>
                <w:sz w:val="24"/>
                <w:szCs w:val="24"/>
                <w:highlight w:val="yellow"/>
                <w:lang w:val="en-US" w:eastAsia="zh-CN"/>
              </w:rPr>
              <w:t>/</w:t>
            </w:r>
            <w:r>
              <w:rPr>
                <w:rFonts w:hint="eastAsia" w:ascii="宋体" w:hAnsi="宋体" w:eastAsia="宋体" w:cs="宋体"/>
                <w:sz w:val="24"/>
                <w:szCs w:val="24"/>
                <w:highlight w:val="yellow"/>
              </w:rPr>
              <w:t>合同</w:t>
            </w:r>
            <w:r>
              <w:rPr>
                <w:rFonts w:hint="eastAsia" w:ascii="宋体" w:hAnsi="宋体" w:eastAsia="宋体" w:cs="宋体"/>
                <w:sz w:val="24"/>
                <w:szCs w:val="24"/>
                <w:highlight w:val="yellow"/>
                <w:lang w:eastAsia="zh-CN"/>
              </w:rPr>
              <w:t>，有效时间为</w:t>
            </w:r>
            <w:r>
              <w:rPr>
                <w:rFonts w:hint="eastAsia" w:ascii="宋体" w:hAnsi="宋体" w:eastAsia="宋体" w:cs="宋体"/>
                <w:sz w:val="24"/>
                <w:szCs w:val="24"/>
                <w:highlight w:val="yellow"/>
                <w:lang w:val="en-US" w:eastAsia="zh-CN"/>
              </w:rPr>
              <w:t>202</w:t>
            </w:r>
            <w:r>
              <w:rPr>
                <w:rFonts w:hint="eastAsia" w:ascii="宋体" w:hAnsi="宋体" w:cs="宋体"/>
                <w:sz w:val="24"/>
                <w:szCs w:val="24"/>
                <w:highlight w:val="yellow"/>
                <w:lang w:val="en-US" w:eastAsia="zh-CN"/>
              </w:rPr>
              <w:t>5</w:t>
            </w:r>
            <w:r>
              <w:rPr>
                <w:rFonts w:hint="eastAsia" w:ascii="宋体" w:hAnsi="宋体" w:eastAsia="宋体" w:cs="宋体"/>
                <w:sz w:val="24"/>
                <w:szCs w:val="24"/>
                <w:highlight w:val="yellow"/>
                <w:lang w:val="en-US" w:eastAsia="zh-CN"/>
              </w:rPr>
              <w:t>年起至今</w:t>
            </w:r>
            <w:r>
              <w:rPr>
                <w:rFonts w:hint="eastAsia" w:ascii="宋体" w:hAnsi="宋体" w:eastAsia="宋体" w:cs="宋体"/>
                <w:sz w:val="24"/>
                <w:szCs w:val="24"/>
                <w:highlight w:val="yellow"/>
              </w:rPr>
              <w:t>）</w:t>
            </w:r>
          </w:p>
        </w:tc>
        <w:tc>
          <w:tcPr>
            <w:tcW w:w="1462" w:type="dxa"/>
            <w:vAlign w:val="center"/>
          </w:tcPr>
          <w:p>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清晰复印件</w:t>
            </w:r>
          </w:p>
        </w:tc>
        <w:tc>
          <w:tcPr>
            <w:tcW w:w="1040" w:type="dxa"/>
            <w:vAlign w:val="center"/>
          </w:tcPr>
          <w:p>
            <w:pPr>
              <w:spacing w:line="300" w:lineRule="exact"/>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188" w:type="dxa"/>
            <w:vAlign w:val="center"/>
          </w:tcPr>
          <w:p>
            <w:pPr>
              <w:spacing w:line="30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1</w:t>
            </w:r>
            <w:r>
              <w:rPr>
                <w:rFonts w:hint="eastAsia" w:ascii="宋体" w:hAnsi="宋体" w:eastAsia="宋体" w:cs="宋体"/>
                <w:sz w:val="24"/>
                <w:szCs w:val="24"/>
                <w:lang w:val="en-US" w:eastAsia="zh-CN"/>
              </w:rPr>
              <w:t>2</w:t>
            </w:r>
          </w:p>
        </w:tc>
        <w:tc>
          <w:tcPr>
            <w:tcW w:w="7195" w:type="dxa"/>
            <w:vAlign w:val="center"/>
          </w:tcPr>
          <w:p>
            <w:pPr>
              <w:spacing w:line="300" w:lineRule="exact"/>
              <w:jc w:val="center"/>
              <w:rPr>
                <w:rFonts w:hint="eastAsia" w:ascii="宋体" w:hAnsi="宋体" w:eastAsia="宋体" w:cs="宋体"/>
                <w:sz w:val="24"/>
                <w:szCs w:val="24"/>
              </w:rPr>
            </w:pPr>
            <w:r>
              <w:rPr>
                <w:rFonts w:hint="eastAsia" w:ascii="宋体" w:hAnsi="宋体" w:eastAsia="宋体" w:cs="宋体"/>
                <w:sz w:val="24"/>
                <w:szCs w:val="24"/>
                <w:lang w:eastAsia="zh-CN"/>
              </w:rPr>
              <w:t>诚信</w:t>
            </w:r>
            <w:r>
              <w:rPr>
                <w:rFonts w:hint="eastAsia" w:ascii="宋体" w:hAnsi="宋体" w:eastAsia="宋体" w:cs="宋体"/>
                <w:sz w:val="24"/>
                <w:szCs w:val="24"/>
              </w:rPr>
              <w:t>承诺函</w:t>
            </w:r>
          </w:p>
        </w:tc>
        <w:tc>
          <w:tcPr>
            <w:tcW w:w="1462" w:type="dxa"/>
            <w:vAlign w:val="center"/>
          </w:tcPr>
          <w:p>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pPr>
              <w:spacing w:line="300" w:lineRule="exact"/>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188" w:type="dxa"/>
            <w:vAlign w:val="center"/>
          </w:tcPr>
          <w:p>
            <w:pPr>
              <w:spacing w:line="30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1</w:t>
            </w:r>
            <w:r>
              <w:rPr>
                <w:rFonts w:hint="eastAsia" w:ascii="宋体" w:hAnsi="宋体" w:eastAsia="宋体" w:cs="宋体"/>
                <w:sz w:val="24"/>
                <w:szCs w:val="24"/>
                <w:lang w:val="en-US" w:eastAsia="zh-CN"/>
              </w:rPr>
              <w:t>3</w:t>
            </w:r>
          </w:p>
        </w:tc>
        <w:tc>
          <w:tcPr>
            <w:tcW w:w="7195" w:type="dxa"/>
            <w:vAlign w:val="center"/>
          </w:tcPr>
          <w:p>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供货承诺函</w:t>
            </w:r>
          </w:p>
        </w:tc>
        <w:tc>
          <w:tcPr>
            <w:tcW w:w="1462" w:type="dxa"/>
            <w:vAlign w:val="center"/>
          </w:tcPr>
          <w:p>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pPr>
              <w:spacing w:line="300" w:lineRule="exact"/>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188" w:type="dxa"/>
            <w:vAlign w:val="center"/>
          </w:tcPr>
          <w:p>
            <w:pPr>
              <w:spacing w:line="3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w:t>
            </w:r>
          </w:p>
        </w:tc>
        <w:tc>
          <w:tcPr>
            <w:tcW w:w="7195" w:type="dxa"/>
            <w:vAlign w:val="center"/>
          </w:tcPr>
          <w:p>
            <w:pPr>
              <w:spacing w:line="30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供货保障证明</w:t>
            </w:r>
          </w:p>
        </w:tc>
        <w:tc>
          <w:tcPr>
            <w:tcW w:w="1462" w:type="dxa"/>
            <w:vAlign w:val="center"/>
          </w:tcPr>
          <w:p>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pPr>
              <w:spacing w:line="300" w:lineRule="exact"/>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vAlign w:val="center"/>
          </w:tcPr>
          <w:p>
            <w:pPr>
              <w:spacing w:line="30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1</w:t>
            </w:r>
            <w:r>
              <w:rPr>
                <w:rFonts w:hint="eastAsia" w:ascii="宋体" w:hAnsi="宋体" w:cs="宋体"/>
                <w:sz w:val="24"/>
                <w:szCs w:val="24"/>
                <w:lang w:val="en-US" w:eastAsia="zh-CN"/>
              </w:rPr>
              <w:t>5</w:t>
            </w:r>
          </w:p>
        </w:tc>
        <w:tc>
          <w:tcPr>
            <w:tcW w:w="7195" w:type="dxa"/>
            <w:vAlign w:val="center"/>
          </w:tcPr>
          <w:p>
            <w:pPr>
              <w:jc w:val="center"/>
              <w:rPr>
                <w:rFonts w:hint="default" w:ascii="宋体" w:hAnsi="宋体" w:eastAsia="宋体" w:cs="宋体"/>
                <w:sz w:val="24"/>
                <w:szCs w:val="24"/>
                <w:lang w:val="en-US" w:eastAsia="zh-CN"/>
              </w:rPr>
            </w:pPr>
            <w:r>
              <w:rPr>
                <w:rFonts w:hint="eastAsia" w:ascii="宋体" w:hAnsi="宋体" w:eastAsia="宋体" w:cs="宋体"/>
                <w:sz w:val="24"/>
                <w:szCs w:val="24"/>
                <w:lang w:eastAsia="zh-CN"/>
              </w:rPr>
              <w:t>所投</w:t>
            </w:r>
            <w:r>
              <w:rPr>
                <w:rFonts w:hint="eastAsia" w:ascii="宋体" w:hAnsi="宋体" w:eastAsia="宋体" w:cs="宋体"/>
                <w:sz w:val="24"/>
                <w:szCs w:val="24"/>
              </w:rPr>
              <w:t>产品检测报告等产品合格证明材料系列</w:t>
            </w:r>
          </w:p>
        </w:tc>
        <w:tc>
          <w:tcPr>
            <w:tcW w:w="1462" w:type="dxa"/>
            <w:vAlign w:val="center"/>
          </w:tcPr>
          <w:p>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清晰复印件</w:t>
            </w:r>
          </w:p>
        </w:tc>
        <w:tc>
          <w:tcPr>
            <w:tcW w:w="1040" w:type="dxa"/>
            <w:vAlign w:val="center"/>
          </w:tcPr>
          <w:p>
            <w:pPr>
              <w:spacing w:line="300" w:lineRule="exact"/>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vAlign w:val="center"/>
          </w:tcPr>
          <w:p>
            <w:pPr>
              <w:spacing w:line="300" w:lineRule="exac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16</w:t>
            </w:r>
          </w:p>
        </w:tc>
        <w:tc>
          <w:tcPr>
            <w:tcW w:w="7195" w:type="dxa"/>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产品说明书</w:t>
            </w:r>
          </w:p>
        </w:tc>
        <w:tc>
          <w:tcPr>
            <w:tcW w:w="1462" w:type="dxa"/>
            <w:vAlign w:val="center"/>
          </w:tcPr>
          <w:p>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pPr>
              <w:spacing w:line="300" w:lineRule="exact"/>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vAlign w:val="center"/>
          </w:tcPr>
          <w:p>
            <w:pPr>
              <w:spacing w:line="300" w:lineRule="exac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r>
              <w:rPr>
                <w:rFonts w:hint="eastAsia" w:ascii="宋体" w:hAnsi="宋体" w:cs="宋体"/>
                <w:sz w:val="24"/>
                <w:szCs w:val="24"/>
                <w:lang w:val="en-US" w:eastAsia="zh-CN"/>
              </w:rPr>
              <w:t>7</w:t>
            </w:r>
          </w:p>
        </w:tc>
        <w:tc>
          <w:tcPr>
            <w:tcW w:w="7195" w:type="dxa"/>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关于在深圳医用耗材阳光交易和监管平台签订合同的承诺书</w:t>
            </w:r>
            <w:r>
              <w:rPr>
                <w:rFonts w:hint="eastAsia" w:ascii="宋体" w:hAnsi="宋体" w:cs="宋体"/>
                <w:sz w:val="24"/>
                <w:szCs w:val="24"/>
                <w:lang w:val="en-US" w:eastAsia="zh-CN"/>
              </w:rPr>
              <w:t>（无医疗器械注册证/无医保编码产品无需提供）</w:t>
            </w:r>
          </w:p>
        </w:tc>
        <w:tc>
          <w:tcPr>
            <w:tcW w:w="1462" w:type="dxa"/>
            <w:vAlign w:val="center"/>
          </w:tcPr>
          <w:p>
            <w:pPr>
              <w:spacing w:line="3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原件</w:t>
            </w:r>
          </w:p>
        </w:tc>
        <w:tc>
          <w:tcPr>
            <w:tcW w:w="1040" w:type="dxa"/>
            <w:vAlign w:val="center"/>
          </w:tcPr>
          <w:p>
            <w:pPr>
              <w:spacing w:line="300" w:lineRule="exact"/>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vAlign w:val="center"/>
          </w:tcPr>
          <w:p>
            <w:pPr>
              <w:spacing w:line="300" w:lineRule="exac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18</w:t>
            </w:r>
          </w:p>
        </w:tc>
        <w:tc>
          <w:tcPr>
            <w:tcW w:w="7195" w:type="dxa"/>
            <w:shd w:val="clear" w:color="auto" w:fill="auto"/>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风险知悉声明函</w:t>
            </w:r>
          </w:p>
        </w:tc>
        <w:tc>
          <w:tcPr>
            <w:tcW w:w="1462" w:type="dxa"/>
            <w:shd w:val="clear" w:color="auto" w:fill="auto"/>
            <w:vAlign w:val="center"/>
          </w:tcPr>
          <w:p>
            <w:pPr>
              <w:spacing w:line="30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原件</w:t>
            </w:r>
          </w:p>
        </w:tc>
        <w:tc>
          <w:tcPr>
            <w:tcW w:w="1040" w:type="dxa"/>
            <w:vAlign w:val="center"/>
          </w:tcPr>
          <w:p>
            <w:pPr>
              <w:spacing w:line="300" w:lineRule="exact"/>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vAlign w:val="center"/>
          </w:tcPr>
          <w:p>
            <w:pPr>
              <w:spacing w:line="300" w:lineRule="exac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19</w:t>
            </w:r>
          </w:p>
        </w:tc>
        <w:tc>
          <w:tcPr>
            <w:tcW w:w="7195" w:type="dxa"/>
            <w:shd w:val="clear" w:color="auto" w:fill="auto"/>
            <w:vAlign w:val="center"/>
          </w:tcPr>
          <w:p>
            <w:pPr>
              <w:jc w:val="center"/>
              <w:rPr>
                <w:rFonts w:hint="eastAsia" w:ascii="宋体" w:hAnsi="宋体" w:eastAsia="宋体" w:cs="宋体"/>
                <w:kern w:val="2"/>
                <w:sz w:val="24"/>
                <w:szCs w:val="24"/>
                <w:lang w:val="en-US" w:eastAsia="zh-CN" w:bidi="ar-SA"/>
              </w:rPr>
            </w:pPr>
            <w:r>
              <w:rPr>
                <w:rFonts w:hint="eastAsia" w:ascii="宋体" w:hAnsi="宋体" w:cs="宋体"/>
                <w:sz w:val="24"/>
                <w:szCs w:val="24"/>
                <w:lang w:val="en-US" w:eastAsia="zh-CN"/>
              </w:rPr>
              <w:t>供应商</w:t>
            </w:r>
            <w:r>
              <w:rPr>
                <w:rFonts w:hint="eastAsia" w:ascii="宋体" w:hAnsi="宋体" w:eastAsia="宋体" w:cs="宋体"/>
                <w:sz w:val="24"/>
                <w:szCs w:val="24"/>
              </w:rPr>
              <w:t>基本信息情况表</w:t>
            </w:r>
            <w:r>
              <w:rPr>
                <w:rFonts w:hint="eastAsia" w:ascii="宋体" w:hAnsi="宋体" w:cs="宋体"/>
                <w:sz w:val="24"/>
                <w:szCs w:val="24"/>
                <w:lang w:val="en-US" w:eastAsia="zh-CN"/>
              </w:rPr>
              <w:t>及社会保险证明</w:t>
            </w:r>
          </w:p>
        </w:tc>
        <w:tc>
          <w:tcPr>
            <w:tcW w:w="1462" w:type="dxa"/>
            <w:shd w:val="clear" w:color="auto" w:fill="auto"/>
            <w:vAlign w:val="center"/>
          </w:tcPr>
          <w:p>
            <w:pPr>
              <w:spacing w:line="30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原件</w:t>
            </w:r>
          </w:p>
        </w:tc>
        <w:tc>
          <w:tcPr>
            <w:tcW w:w="1040" w:type="dxa"/>
            <w:vAlign w:val="center"/>
          </w:tcPr>
          <w:p>
            <w:pPr>
              <w:spacing w:line="300" w:lineRule="exact"/>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188" w:type="dxa"/>
            <w:vAlign w:val="center"/>
          </w:tcPr>
          <w:p>
            <w:pPr>
              <w:spacing w:line="30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w:t>
            </w:r>
            <w:r>
              <w:rPr>
                <w:rFonts w:hint="eastAsia" w:ascii="宋体" w:hAnsi="宋体" w:cs="宋体"/>
                <w:sz w:val="24"/>
                <w:szCs w:val="24"/>
                <w:lang w:val="en-US" w:eastAsia="zh-CN"/>
              </w:rPr>
              <w:t>0</w:t>
            </w:r>
          </w:p>
        </w:tc>
        <w:tc>
          <w:tcPr>
            <w:tcW w:w="7195" w:type="dxa"/>
            <w:shd w:val="clear" w:color="auto" w:fill="auto"/>
            <w:vAlign w:val="center"/>
          </w:tcPr>
          <w:p>
            <w:pPr>
              <w:jc w:val="center"/>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信用记录承诺函及信用查询记录结果证明文件</w:t>
            </w:r>
          </w:p>
        </w:tc>
        <w:tc>
          <w:tcPr>
            <w:tcW w:w="1462" w:type="dxa"/>
            <w:shd w:val="clear" w:color="auto" w:fill="auto"/>
            <w:vAlign w:val="center"/>
          </w:tcPr>
          <w:p>
            <w:pPr>
              <w:spacing w:line="30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原件</w:t>
            </w:r>
          </w:p>
        </w:tc>
        <w:tc>
          <w:tcPr>
            <w:tcW w:w="1040" w:type="dxa"/>
            <w:vAlign w:val="center"/>
          </w:tcPr>
          <w:p>
            <w:pPr>
              <w:spacing w:line="300" w:lineRule="exact"/>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188" w:type="dxa"/>
            <w:vAlign w:val="center"/>
          </w:tcPr>
          <w:p>
            <w:pPr>
              <w:spacing w:line="300" w:lineRule="exact"/>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w:t>
            </w:r>
            <w:r>
              <w:rPr>
                <w:rFonts w:hint="eastAsia" w:ascii="宋体" w:hAnsi="宋体" w:cs="宋体"/>
                <w:kern w:val="2"/>
                <w:sz w:val="24"/>
                <w:szCs w:val="24"/>
                <w:lang w:val="en-US" w:eastAsia="zh-CN" w:bidi="ar-SA"/>
              </w:rPr>
              <w:t>1</w:t>
            </w:r>
          </w:p>
        </w:tc>
        <w:tc>
          <w:tcPr>
            <w:tcW w:w="7195"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售后服务响应表</w:t>
            </w:r>
          </w:p>
        </w:tc>
        <w:tc>
          <w:tcPr>
            <w:tcW w:w="1462" w:type="dxa"/>
            <w:vAlign w:val="center"/>
          </w:tcPr>
          <w:p>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pPr>
              <w:spacing w:line="300" w:lineRule="exact"/>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188" w:type="dxa"/>
            <w:vAlign w:val="center"/>
          </w:tcPr>
          <w:p>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开标现场提交</w:t>
            </w:r>
          </w:p>
        </w:tc>
        <w:tc>
          <w:tcPr>
            <w:tcW w:w="7195" w:type="dxa"/>
            <w:vAlign w:val="center"/>
          </w:tcPr>
          <w:p>
            <w:pPr>
              <w:tabs>
                <w:tab w:val="left" w:pos="3731"/>
                <w:tab w:val="center" w:pos="4631"/>
                <w:tab w:val="left" w:pos="4860"/>
                <w:tab w:val="left" w:pos="5400"/>
                <w:tab w:val="left" w:pos="5580"/>
              </w:tabs>
              <w:spacing w:line="300" w:lineRule="exact"/>
              <w:jc w:val="center"/>
              <w:rPr>
                <w:rFonts w:hint="eastAsia" w:ascii="宋体" w:hAnsi="宋体" w:eastAsia="宋体" w:cs="宋体"/>
                <w:sz w:val="24"/>
                <w:szCs w:val="24"/>
              </w:rPr>
            </w:pPr>
            <w:r>
              <w:rPr>
                <w:rFonts w:hint="eastAsia" w:ascii="宋体" w:hAnsi="宋体" w:eastAsia="宋体" w:cs="宋体"/>
                <w:sz w:val="24"/>
                <w:szCs w:val="24"/>
              </w:rPr>
              <w:t>纸质版</w:t>
            </w:r>
            <w:r>
              <w:rPr>
                <w:rFonts w:hint="eastAsia" w:ascii="宋体" w:hAnsi="宋体" w:eastAsia="宋体" w:cs="宋体"/>
                <w:sz w:val="24"/>
                <w:szCs w:val="24"/>
                <w:lang w:eastAsia="zh-CN"/>
              </w:rPr>
              <w:t>采购文件</w:t>
            </w:r>
            <w:r>
              <w:rPr>
                <w:rFonts w:hint="eastAsia" w:ascii="宋体" w:hAnsi="宋体" w:eastAsia="宋体" w:cs="宋体"/>
                <w:sz w:val="24"/>
                <w:szCs w:val="24"/>
              </w:rPr>
              <w:t>资料审核通过后，</w:t>
            </w:r>
            <w:r>
              <w:rPr>
                <w:rFonts w:hint="eastAsia" w:ascii="宋体" w:hAnsi="宋体" w:eastAsia="宋体" w:cs="宋体"/>
                <w:sz w:val="24"/>
                <w:szCs w:val="24"/>
                <w:lang w:eastAsia="zh-CN"/>
              </w:rPr>
              <w:t>谈判</w:t>
            </w:r>
            <w:r>
              <w:rPr>
                <w:rFonts w:hint="eastAsia" w:ascii="宋体" w:hAnsi="宋体" w:eastAsia="宋体" w:cs="宋体"/>
                <w:sz w:val="24"/>
                <w:szCs w:val="24"/>
              </w:rPr>
              <w:t>现场须回答</w:t>
            </w:r>
            <w:r>
              <w:rPr>
                <w:rFonts w:hint="eastAsia" w:ascii="宋体" w:hAnsi="宋体" w:eastAsia="宋体" w:cs="宋体"/>
                <w:b/>
                <w:sz w:val="24"/>
                <w:szCs w:val="24"/>
              </w:rPr>
              <w:t>专家提问并</w:t>
            </w:r>
            <w:r>
              <w:rPr>
                <w:rFonts w:hint="eastAsia" w:ascii="宋体" w:hAnsi="宋体" w:eastAsia="宋体" w:cs="宋体"/>
                <w:sz w:val="24"/>
                <w:szCs w:val="24"/>
              </w:rPr>
              <w:t>展示</w:t>
            </w:r>
            <w:r>
              <w:rPr>
                <w:rFonts w:hint="eastAsia" w:ascii="宋体" w:hAnsi="宋体" w:eastAsia="宋体" w:cs="宋体"/>
                <w:b/>
                <w:sz w:val="24"/>
                <w:szCs w:val="24"/>
                <w:highlight w:val="yellow"/>
              </w:rPr>
              <w:t>彩页、样品</w:t>
            </w:r>
            <w:r>
              <w:rPr>
                <w:rFonts w:hint="eastAsia" w:ascii="宋体" w:hAnsi="宋体" w:eastAsia="宋体" w:cs="宋体"/>
                <w:b/>
                <w:sz w:val="24"/>
                <w:szCs w:val="24"/>
                <w:highlight w:val="yellow"/>
                <w:lang w:eastAsia="zh-CN"/>
              </w:rPr>
              <w:t>及产品说明书</w:t>
            </w:r>
            <w:r>
              <w:rPr>
                <w:rFonts w:hint="eastAsia" w:ascii="宋体" w:hAnsi="宋体" w:eastAsia="宋体" w:cs="宋体"/>
                <w:b/>
                <w:sz w:val="24"/>
                <w:szCs w:val="24"/>
              </w:rPr>
              <w:t>。</w:t>
            </w:r>
            <w:r>
              <w:rPr>
                <w:rFonts w:hint="eastAsia" w:ascii="宋体" w:hAnsi="宋体" w:eastAsia="宋体" w:cs="宋体"/>
                <w:sz w:val="24"/>
                <w:szCs w:val="24"/>
              </w:rPr>
              <w:t>（样品务必标记公司简称</w:t>
            </w:r>
            <w:r>
              <w:rPr>
                <w:rFonts w:hint="eastAsia" w:ascii="宋体" w:hAnsi="宋体" w:eastAsia="宋体" w:cs="宋体"/>
                <w:sz w:val="24"/>
                <w:szCs w:val="24"/>
                <w:lang w:eastAsia="zh-CN"/>
              </w:rPr>
              <w:t>、产品</w:t>
            </w:r>
            <w:r>
              <w:rPr>
                <w:rFonts w:hint="eastAsia" w:ascii="宋体" w:hAnsi="宋体" w:eastAsia="宋体" w:cs="宋体"/>
                <w:sz w:val="24"/>
                <w:szCs w:val="24"/>
              </w:rPr>
              <w:t>）</w:t>
            </w:r>
          </w:p>
        </w:tc>
        <w:tc>
          <w:tcPr>
            <w:tcW w:w="1462" w:type="dxa"/>
            <w:vAlign w:val="center"/>
          </w:tcPr>
          <w:p>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现场</w:t>
            </w:r>
          </w:p>
          <w:p>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提交</w:t>
            </w:r>
          </w:p>
        </w:tc>
        <w:tc>
          <w:tcPr>
            <w:tcW w:w="1040" w:type="dxa"/>
            <w:vAlign w:val="center"/>
          </w:tcPr>
          <w:p>
            <w:pPr>
              <w:spacing w:line="300" w:lineRule="exact"/>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0885" w:type="dxa"/>
            <w:gridSpan w:val="4"/>
            <w:vAlign w:val="center"/>
          </w:tcPr>
          <w:p>
            <w:pPr>
              <w:spacing w:line="360" w:lineRule="exact"/>
              <w:jc w:val="left"/>
              <w:rPr>
                <w:rFonts w:hint="eastAsia" w:ascii="宋体" w:hAnsi="宋体" w:eastAsia="宋体" w:cs="宋体"/>
                <w:sz w:val="24"/>
                <w:szCs w:val="24"/>
              </w:rPr>
            </w:pPr>
            <w:r>
              <w:rPr>
                <w:rFonts w:hint="eastAsia" w:ascii="宋体" w:hAnsi="宋体" w:eastAsia="宋体" w:cs="宋体"/>
                <w:sz w:val="24"/>
                <w:szCs w:val="24"/>
              </w:rPr>
              <w:t>备注：</w:t>
            </w:r>
          </w:p>
          <w:p>
            <w:pPr>
              <w:spacing w:line="360" w:lineRule="exact"/>
              <w:jc w:val="left"/>
              <w:rPr>
                <w:rFonts w:hint="eastAsia" w:ascii="宋体" w:hAnsi="宋体" w:eastAsia="宋体" w:cs="宋体"/>
                <w:sz w:val="24"/>
                <w:szCs w:val="24"/>
                <w:lang w:eastAsia="zh-CN"/>
              </w:rPr>
            </w:pPr>
            <w:r>
              <w:rPr>
                <w:rFonts w:hint="eastAsia" w:ascii="宋体" w:hAnsi="宋体" w:eastAsia="宋体" w:cs="宋体"/>
                <w:sz w:val="24"/>
                <w:szCs w:val="24"/>
              </w:rPr>
              <w:t>1、每个产品的材料按“</w:t>
            </w:r>
            <w:r>
              <w:rPr>
                <w:rFonts w:hint="eastAsia" w:ascii="宋体" w:hAnsi="宋体" w:eastAsia="宋体" w:cs="宋体"/>
                <w:sz w:val="24"/>
                <w:szCs w:val="24"/>
                <w:lang w:eastAsia="zh-CN"/>
              </w:rPr>
              <w:t>谈判</w:t>
            </w:r>
            <w:r>
              <w:rPr>
                <w:rFonts w:hint="eastAsia" w:ascii="宋体" w:hAnsi="宋体" w:eastAsia="宋体" w:cs="宋体"/>
                <w:sz w:val="24"/>
                <w:szCs w:val="24"/>
              </w:rPr>
              <w:t>文件目录”所列顺序装订</w:t>
            </w:r>
            <w:r>
              <w:rPr>
                <w:rFonts w:hint="eastAsia" w:ascii="宋体" w:hAnsi="宋体" w:cs="宋体"/>
                <w:sz w:val="24"/>
                <w:szCs w:val="24"/>
                <w:lang w:eastAsia="zh-CN"/>
              </w:rPr>
              <w:t>。</w:t>
            </w:r>
          </w:p>
          <w:p>
            <w:pPr>
              <w:numPr>
                <w:ilvl w:val="0"/>
                <w:numId w:val="0"/>
              </w:numPr>
              <w:spacing w:line="360" w:lineRule="exact"/>
              <w:ind w:left="0" w:leftChars="0" w:firstLine="0" w:firstLineChars="0"/>
              <w:jc w:val="left"/>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纸质</w:t>
            </w:r>
            <w:r>
              <w:rPr>
                <w:rFonts w:hint="eastAsia" w:ascii="宋体" w:hAnsi="宋体" w:cs="宋体"/>
                <w:sz w:val="24"/>
                <w:szCs w:val="24"/>
                <w:lang w:val="en-US" w:eastAsia="zh-CN"/>
              </w:rPr>
              <w:t>谈判</w:t>
            </w:r>
            <w:r>
              <w:rPr>
                <w:rFonts w:hint="eastAsia" w:ascii="宋体" w:hAnsi="宋体" w:eastAsia="宋体" w:cs="宋体"/>
                <w:sz w:val="24"/>
                <w:szCs w:val="24"/>
              </w:rPr>
              <w:t>文件材料按目录顺序左侧装订成册</w:t>
            </w:r>
            <w:r>
              <w:rPr>
                <w:rFonts w:hint="eastAsia" w:ascii="宋体" w:hAnsi="宋体" w:cs="宋体"/>
                <w:sz w:val="24"/>
                <w:szCs w:val="24"/>
                <w:lang w:eastAsia="zh-CN"/>
              </w:rPr>
              <w:t>，</w:t>
            </w:r>
            <w:r>
              <w:rPr>
                <w:rFonts w:hint="eastAsia" w:ascii="宋体" w:hAnsi="宋体" w:eastAsia="宋体" w:cs="宋体"/>
                <w:sz w:val="24"/>
                <w:szCs w:val="24"/>
              </w:rPr>
              <w:t>所有材料均使用A4纸张双面打印，要求每页加盖单位红章。</w:t>
            </w:r>
          </w:p>
          <w:p>
            <w:pPr>
              <w:numPr>
                <w:ilvl w:val="0"/>
                <w:numId w:val="0"/>
              </w:numPr>
              <w:spacing w:line="360" w:lineRule="exact"/>
              <w:ind w:left="0" w:leftChars="0" w:firstLine="0" w:firstLineChars="0"/>
              <w:jc w:val="left"/>
              <w:rPr>
                <w:rFonts w:hint="eastAsia" w:ascii="宋体" w:hAnsi="宋体" w:eastAsia="宋体" w:cs="宋体"/>
                <w:sz w:val="24"/>
                <w:szCs w:val="24"/>
                <w:lang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谈判文件</w:t>
            </w:r>
            <w:r>
              <w:rPr>
                <w:rFonts w:hint="eastAsia" w:ascii="宋体" w:hAnsi="宋体" w:eastAsia="宋体" w:cs="宋体"/>
                <w:sz w:val="24"/>
                <w:szCs w:val="24"/>
              </w:rPr>
              <w:t>目录内的资料可根据各公司的资质情况进行提供</w:t>
            </w:r>
            <w:r>
              <w:rPr>
                <w:rFonts w:hint="eastAsia" w:ascii="宋体" w:hAnsi="宋体" w:eastAsia="宋体" w:cs="宋体"/>
                <w:sz w:val="24"/>
                <w:szCs w:val="24"/>
                <w:lang w:eastAsia="zh-CN"/>
              </w:rPr>
              <w:t>。</w:t>
            </w:r>
          </w:p>
          <w:p>
            <w:pPr>
              <w:pStyle w:val="18"/>
              <w:ind w:left="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r>
              <w:rPr>
                <w:rFonts w:hint="eastAsia" w:ascii="宋体" w:hAnsi="宋体" w:cs="宋体"/>
                <w:sz w:val="24"/>
                <w:szCs w:val="24"/>
                <w:lang w:val="en-US" w:eastAsia="zh-CN"/>
              </w:rPr>
              <w:t>每个报名序号制作一份谈判文件</w:t>
            </w:r>
            <w:r>
              <w:rPr>
                <w:rFonts w:hint="eastAsia" w:ascii="宋体" w:hAnsi="宋体" w:eastAsia="宋体" w:cs="宋体"/>
                <w:kern w:val="2"/>
                <w:sz w:val="24"/>
                <w:szCs w:val="24"/>
                <w:lang w:val="en-US" w:eastAsia="zh-CN" w:bidi="ar-SA"/>
              </w:rPr>
              <w:t>。</w:t>
            </w:r>
          </w:p>
        </w:tc>
      </w:tr>
    </w:tbl>
    <w:p>
      <w:pPr>
        <w:ind w:left="0" w:leftChars="0" w:firstLine="0" w:firstLineChars="0"/>
        <w:rPr>
          <w:rFonts w:hint="eastAsia" w:ascii="仿宋_GB2312" w:eastAsia="仿宋_GB2312"/>
          <w:bCs/>
        </w:rPr>
      </w:pPr>
    </w:p>
    <w:p>
      <w:pPr>
        <w:ind w:left="0" w:leftChars="0" w:firstLine="0" w:firstLineChars="0"/>
        <w:rPr>
          <w:rFonts w:hint="eastAsia" w:ascii="仿宋_GB2312" w:eastAsia="仿宋_GB2312"/>
          <w:bCs/>
        </w:rPr>
      </w:pPr>
    </w:p>
    <w:p>
      <w:pPr>
        <w:ind w:left="0" w:leftChars="0" w:firstLine="0" w:firstLineChars="0"/>
        <w:rPr>
          <w:rFonts w:hint="eastAsia"/>
        </w:rPr>
      </w:pPr>
      <w:r>
        <w:rPr>
          <w:rFonts w:hint="eastAsia" w:ascii="仿宋_GB2312" w:eastAsia="仿宋_GB2312"/>
          <w:bCs/>
        </w:rPr>
        <w:t>格式</w:t>
      </w:r>
      <w:r>
        <w:rPr>
          <w:rFonts w:hint="eastAsia" w:ascii="仿宋_GB2312" w:eastAsia="仿宋_GB2312"/>
          <w:bCs/>
          <w:lang w:val="en-US" w:eastAsia="zh-CN"/>
        </w:rPr>
        <w:t>3</w:t>
      </w:r>
      <w:r>
        <w:rPr>
          <w:rFonts w:hint="eastAsia" w:ascii="仿宋_GB2312" w:eastAsia="仿宋_GB2312"/>
          <w:bCs/>
        </w:rPr>
        <w:t>：</w:t>
      </w:r>
      <w:r>
        <w:rPr>
          <w:rFonts w:hint="eastAsia" w:ascii="仿宋_GB2312" w:hAnsi="Times New Roman" w:eastAsia="仿宋_GB2312" w:cs="Times New Roman"/>
          <w:bCs/>
          <w:lang w:eastAsia="zh-CN"/>
        </w:rPr>
        <w:t>法定代表人证明书、法定代表人授权委托书</w:t>
      </w:r>
    </w:p>
    <w:p>
      <w:pPr>
        <w:numPr>
          <w:ilvl w:val="0"/>
          <w:numId w:val="0"/>
        </w:numPr>
        <w:spacing w:before="0" w:after="0" w:line="240" w:lineRule="auto"/>
        <w:jc w:val="center"/>
        <w:outlineLvl w:val="9"/>
        <w:rPr>
          <w:rFonts w:hint="eastAsia"/>
        </w:rPr>
      </w:pPr>
      <w:bookmarkStart w:id="4" w:name="_Toc13235"/>
      <w:bookmarkStart w:id="5" w:name="_Toc28199"/>
      <w:r>
        <w:rPr>
          <w:rStyle w:val="38"/>
          <w:rFonts w:hint="eastAsia" w:ascii="宋体" w:hAnsi="宋体" w:eastAsia="宋体"/>
          <w:b/>
          <w:bCs/>
          <w:sz w:val="28"/>
          <w:szCs w:val="28"/>
        </w:rPr>
        <w:t>法定代表人资格证明书</w:t>
      </w:r>
      <w:bookmarkEnd w:id="4"/>
      <w:bookmarkEnd w:id="5"/>
    </w:p>
    <w:p>
      <w:pPr>
        <w:rPr>
          <w:rFonts w:hint="eastAsia"/>
          <w:sz w:val="24"/>
          <w:szCs w:val="24"/>
          <w:u w:val="single"/>
        </w:rPr>
      </w:pPr>
      <w:r>
        <w:rPr>
          <w:rFonts w:hint="eastAsia"/>
          <w:sz w:val="24"/>
          <w:szCs w:val="24"/>
          <w:lang w:val="en-US" w:eastAsia="zh-CN"/>
        </w:rPr>
        <w:t>公司</w:t>
      </w:r>
      <w:r>
        <w:rPr>
          <w:rFonts w:hint="eastAsia"/>
          <w:sz w:val="24"/>
          <w:szCs w:val="24"/>
        </w:rPr>
        <w:t>名称：</w:t>
      </w:r>
      <w:r>
        <w:rPr>
          <w:rFonts w:hint="eastAsia"/>
          <w:sz w:val="24"/>
          <w:szCs w:val="24"/>
          <w:u w:val="single"/>
        </w:rPr>
        <w:t xml:space="preserve">                                           </w:t>
      </w:r>
    </w:p>
    <w:p>
      <w:pPr>
        <w:rPr>
          <w:rFonts w:hint="eastAsia"/>
          <w:sz w:val="24"/>
          <w:szCs w:val="24"/>
          <w:u w:val="single"/>
        </w:rPr>
      </w:pPr>
      <w:r>
        <w:rPr>
          <w:rFonts w:hint="eastAsia"/>
          <w:sz w:val="24"/>
          <w:szCs w:val="24"/>
        </w:rPr>
        <w:t>地    址：</w:t>
      </w:r>
      <w:r>
        <w:rPr>
          <w:rFonts w:hint="eastAsia"/>
          <w:sz w:val="24"/>
          <w:szCs w:val="24"/>
          <w:u w:val="single"/>
        </w:rPr>
        <w:t xml:space="preserve">                                           </w:t>
      </w:r>
    </w:p>
    <w:p>
      <w:pPr>
        <w:rPr>
          <w:rFonts w:hint="eastAsia"/>
          <w:sz w:val="24"/>
          <w:szCs w:val="24"/>
          <w:u w:val="single"/>
        </w:rPr>
      </w:pPr>
      <w:r>
        <w:rPr>
          <w:rFonts w:hint="eastAsia"/>
          <w:sz w:val="24"/>
          <w:szCs w:val="24"/>
        </w:rPr>
        <w:t>姓名：</w:t>
      </w:r>
      <w:r>
        <w:rPr>
          <w:rFonts w:hint="eastAsia"/>
          <w:sz w:val="24"/>
          <w:szCs w:val="24"/>
          <w:u w:val="single"/>
        </w:rPr>
        <w:t xml:space="preserve">           </w:t>
      </w:r>
      <w:r>
        <w:rPr>
          <w:rFonts w:hint="eastAsia"/>
          <w:sz w:val="24"/>
          <w:szCs w:val="24"/>
        </w:rPr>
        <w:t>性别：</w:t>
      </w:r>
      <w:r>
        <w:rPr>
          <w:rFonts w:hint="eastAsia"/>
          <w:sz w:val="24"/>
          <w:szCs w:val="24"/>
          <w:u w:val="single"/>
        </w:rPr>
        <w:t xml:space="preserve">      </w:t>
      </w:r>
      <w:r>
        <w:rPr>
          <w:rFonts w:hint="eastAsia"/>
          <w:sz w:val="24"/>
          <w:szCs w:val="24"/>
        </w:rPr>
        <w:t>年龄：</w:t>
      </w:r>
      <w:r>
        <w:rPr>
          <w:rFonts w:hint="eastAsia"/>
          <w:sz w:val="24"/>
          <w:szCs w:val="24"/>
          <w:u w:val="single"/>
        </w:rPr>
        <w:t xml:space="preserve">      </w:t>
      </w:r>
      <w:r>
        <w:rPr>
          <w:rFonts w:hint="eastAsia"/>
          <w:sz w:val="24"/>
          <w:szCs w:val="24"/>
        </w:rPr>
        <w:t>职务：</w:t>
      </w:r>
      <w:r>
        <w:rPr>
          <w:rFonts w:hint="eastAsia"/>
          <w:sz w:val="24"/>
          <w:szCs w:val="24"/>
          <w:u w:val="single"/>
        </w:rPr>
        <w:t xml:space="preserve">          </w:t>
      </w:r>
    </w:p>
    <w:p>
      <w:pPr>
        <w:rPr>
          <w:rFonts w:hint="eastAsia"/>
          <w:sz w:val="24"/>
          <w:szCs w:val="24"/>
        </w:rPr>
      </w:pPr>
      <w:r>
        <w:rPr>
          <w:rFonts w:hint="eastAsia"/>
          <w:sz w:val="24"/>
          <w:szCs w:val="24"/>
        </w:rPr>
        <w:t>系</w:t>
      </w:r>
      <w:r>
        <w:rPr>
          <w:rFonts w:hint="eastAsia"/>
          <w:sz w:val="24"/>
          <w:szCs w:val="24"/>
          <w:u w:val="single"/>
        </w:rPr>
        <w:t xml:space="preserve">                                   </w:t>
      </w:r>
      <w:r>
        <w:rPr>
          <w:rFonts w:hint="eastAsia"/>
          <w:sz w:val="24"/>
          <w:szCs w:val="24"/>
        </w:rPr>
        <w:t>的法定代表人。为维护本项目，法定代表人具有签署本项目的</w:t>
      </w:r>
      <w:r>
        <w:rPr>
          <w:rFonts w:hint="eastAsia"/>
          <w:sz w:val="24"/>
          <w:szCs w:val="24"/>
          <w:lang w:eastAsia="zh-CN"/>
        </w:rPr>
        <w:t>谈判文件</w:t>
      </w:r>
      <w:r>
        <w:rPr>
          <w:rFonts w:hint="eastAsia"/>
          <w:sz w:val="24"/>
          <w:szCs w:val="24"/>
        </w:rPr>
        <w:t>、提交</w:t>
      </w:r>
      <w:r>
        <w:rPr>
          <w:rFonts w:hint="eastAsia"/>
          <w:sz w:val="24"/>
          <w:szCs w:val="24"/>
          <w:lang w:eastAsia="zh-CN"/>
        </w:rPr>
        <w:t>谈判文件</w:t>
      </w:r>
      <w:r>
        <w:rPr>
          <w:rFonts w:hint="eastAsia"/>
          <w:sz w:val="24"/>
          <w:szCs w:val="24"/>
        </w:rPr>
        <w:t>进行</w:t>
      </w:r>
      <w:r>
        <w:rPr>
          <w:rFonts w:hint="eastAsia"/>
          <w:sz w:val="24"/>
          <w:szCs w:val="24"/>
          <w:lang w:eastAsia="zh-CN"/>
        </w:rPr>
        <w:t>采购</w:t>
      </w:r>
      <w:r>
        <w:rPr>
          <w:rFonts w:hint="eastAsia"/>
          <w:sz w:val="24"/>
          <w:szCs w:val="24"/>
        </w:rPr>
        <w:t>、签署合同和处理与之有关的一切事务的权利。</w:t>
      </w:r>
    </w:p>
    <w:p>
      <w:pPr>
        <w:rPr>
          <w:rFonts w:hint="eastAsia"/>
          <w:sz w:val="24"/>
          <w:szCs w:val="24"/>
        </w:rPr>
      </w:pPr>
      <w:r>
        <w:rPr>
          <w:rFonts w:hint="eastAsia"/>
          <w:sz w:val="24"/>
          <w:szCs w:val="24"/>
        </w:rPr>
        <w:t>特此证明</w:t>
      </w:r>
    </w:p>
    <w:p>
      <w:pPr>
        <w:rPr>
          <w:rFonts w:hint="eastAsia"/>
          <w:sz w:val="24"/>
          <w:szCs w:val="24"/>
        </w:rPr>
      </w:pPr>
      <w:r>
        <w:rPr>
          <w:rFonts w:hint="eastAsia"/>
          <w:sz w:val="24"/>
          <w:szCs w:val="24"/>
        </w:rPr>
        <w:t>供应商：</w:t>
      </w:r>
      <w:r>
        <w:rPr>
          <w:rFonts w:hint="eastAsia"/>
          <w:sz w:val="24"/>
          <w:szCs w:val="24"/>
          <w:u w:val="single"/>
        </w:rPr>
        <w:t xml:space="preserve">                                   </w:t>
      </w:r>
      <w:r>
        <w:rPr>
          <w:rFonts w:hint="eastAsia"/>
          <w:sz w:val="24"/>
          <w:szCs w:val="24"/>
        </w:rPr>
        <w:t xml:space="preserve"> </w:t>
      </w:r>
    </w:p>
    <w:p>
      <w:pPr>
        <w:rPr>
          <w:rFonts w:hint="eastAsia"/>
          <w:sz w:val="24"/>
          <w:szCs w:val="24"/>
        </w:rPr>
      </w:pPr>
      <w:r>
        <w:rPr>
          <w:rFonts w:hint="eastAsia"/>
          <w:sz w:val="24"/>
          <w:szCs w:val="24"/>
        </w:rPr>
        <w:t>日  期：</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日</w:t>
      </w:r>
    </w:p>
    <w:p>
      <w:pPr>
        <w:rPr>
          <w:rFonts w:hint="eastAsia"/>
          <w:b/>
          <w:sz w:val="24"/>
          <w:szCs w:val="24"/>
        </w:rPr>
      </w:pPr>
    </w:p>
    <w:p>
      <w:pPr>
        <w:rPr>
          <w:rFonts w:hint="eastAsia"/>
          <w:b/>
          <w:sz w:val="24"/>
        </w:rPr>
      </w:pPr>
      <w:r>
        <w:rPr>
          <w:rFonts w:hint="eastAsia"/>
          <w:b/>
          <w:sz w:val="24"/>
        </w:rPr>
        <w:t>格式一：（非法定代表人亲自签署</w:t>
      </w:r>
      <w:r>
        <w:rPr>
          <w:rFonts w:hint="eastAsia" w:ascii="Times New Roman" w:hAnsi="Times New Roman" w:eastAsia="宋体" w:cs="Times New Roman"/>
          <w:b/>
          <w:sz w:val="24"/>
          <w:lang w:eastAsia="zh-CN"/>
        </w:rPr>
        <w:t>投标（谈判）文件</w:t>
      </w:r>
      <w:r>
        <w:rPr>
          <w:rFonts w:hint="eastAsia"/>
          <w:b/>
          <w:sz w:val="24"/>
        </w:rPr>
        <w:t>的）</w:t>
      </w:r>
    </w:p>
    <w:p>
      <w:pPr>
        <w:pStyle w:val="11"/>
        <w:rPr>
          <w:rFonts w:ascii="Times New Roman" w:hAnsi="Times New Roman" w:eastAsia="仿宋_GB2312"/>
          <w:b/>
          <w:bCs/>
          <w:color w:val="000000"/>
          <w:kern w:val="0"/>
          <w:sz w:val="32"/>
          <w:szCs w:val="32"/>
        </w:rPr>
      </w:pPr>
      <w:r>
        <w:rPr>
          <w:rFonts w:hint="eastAsia"/>
          <w:color w:val="FF0000"/>
        </w:rPr>
        <w:t>（法定代表人参与投标的，无需提供“法定代表人授权书”）</w:t>
      </w:r>
    </w:p>
    <w:p>
      <w:pPr>
        <w:spacing w:line="660" w:lineRule="exact"/>
        <w:jc w:val="center"/>
        <w:rPr>
          <w:rFonts w:ascii="Times New Roman" w:hAnsi="Times New Roman"/>
          <w:b/>
          <w:sz w:val="24"/>
          <w:szCs w:val="24"/>
        </w:rPr>
      </w:pPr>
      <w:r>
        <w:rPr>
          <w:rFonts w:ascii="Times New Roman" w:hAnsi="Times New Roman" w:eastAsia="仿宋_GB2312"/>
          <w:b/>
          <w:bCs/>
          <w:color w:val="000000"/>
          <w:kern w:val="0"/>
          <w:sz w:val="32"/>
          <w:szCs w:val="32"/>
        </w:rPr>
        <w:t xml:space="preserve"> </w:t>
      </w:r>
      <w:r>
        <w:rPr>
          <w:rFonts w:hint="eastAsia" w:ascii="宋体" w:hAnsi="宋体" w:eastAsia="宋体" w:cs="宋体"/>
          <w:b/>
          <w:bCs/>
          <w:color w:val="000000"/>
          <w:kern w:val="0"/>
          <w:sz w:val="28"/>
          <w:szCs w:val="28"/>
        </w:rPr>
        <w:t>法定代表人授权委托书</w:t>
      </w:r>
    </w:p>
    <w:p>
      <w:pPr>
        <w:pStyle w:val="5"/>
        <w:spacing w:line="560" w:lineRule="exact"/>
        <w:rPr>
          <w:rFonts w:hint="eastAsia" w:ascii="宋体" w:hAnsi="宋体" w:eastAsia="宋体" w:cs="宋体"/>
          <w:sz w:val="24"/>
          <w:szCs w:val="24"/>
        </w:rPr>
      </w:pPr>
      <w:r>
        <w:rPr>
          <w:rFonts w:hint="eastAsia" w:ascii="宋体" w:hAnsi="宋体" w:cs="宋体"/>
          <w:sz w:val="24"/>
          <w:szCs w:val="24"/>
          <w:lang w:eastAsia="zh-CN"/>
        </w:rPr>
        <w:t>深圳市龙岗区耳鼻咽喉医院</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本</w:t>
      </w:r>
      <w:r>
        <w:rPr>
          <w:rFonts w:hint="eastAsia" w:ascii="宋体" w:hAnsi="宋体" w:eastAsia="宋体" w:cs="宋体"/>
          <w:sz w:val="24"/>
          <w:szCs w:val="24"/>
          <w:lang w:val="en-US" w:eastAsia="zh-CN"/>
        </w:rPr>
        <w:t>公司</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val="en-US" w:eastAsia="zh-CN"/>
        </w:rPr>
        <w:t>公司</w:t>
      </w:r>
      <w:r>
        <w:rPr>
          <w:rFonts w:hint="eastAsia" w:ascii="宋体" w:hAnsi="宋体" w:eastAsia="宋体" w:cs="宋体"/>
          <w:sz w:val="24"/>
          <w:szCs w:val="24"/>
        </w:rPr>
        <w:t>名称）</w:t>
      </w:r>
      <w:r>
        <w:rPr>
          <w:rFonts w:hint="eastAsia" w:ascii="宋体" w:hAnsi="宋体" w:eastAsia="宋体" w:cs="宋体"/>
          <w:sz w:val="24"/>
          <w:szCs w:val="24"/>
          <w:u w:val="single"/>
        </w:rPr>
        <w:t xml:space="preserve">        </w:t>
      </w:r>
      <w:r>
        <w:rPr>
          <w:rFonts w:hint="eastAsia" w:ascii="宋体" w:hAnsi="宋体" w:eastAsia="宋体" w:cs="宋体"/>
          <w:sz w:val="24"/>
          <w:szCs w:val="24"/>
          <w:lang w:eastAsia="zh-CN"/>
        </w:rPr>
        <w:t>（</w:t>
      </w:r>
      <w:r>
        <w:rPr>
          <w:rFonts w:hint="eastAsia" w:ascii="宋体" w:hAnsi="宋体" w:eastAsia="宋体" w:cs="宋体"/>
          <w:sz w:val="24"/>
          <w:szCs w:val="24"/>
        </w:rPr>
        <w:t>法定代表人</w:t>
      </w:r>
      <w:r>
        <w:rPr>
          <w:rFonts w:hint="eastAsia" w:ascii="宋体" w:hAnsi="宋体" w:eastAsia="宋体" w:cs="宋体"/>
          <w:sz w:val="24"/>
          <w:szCs w:val="24"/>
          <w:lang w:val="en-US" w:eastAsia="zh-CN"/>
        </w:rPr>
        <w:t>姓名、职务</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代表本公司</w:t>
      </w:r>
      <w:r>
        <w:rPr>
          <w:rFonts w:hint="eastAsia" w:ascii="宋体" w:hAnsi="宋体" w:eastAsia="宋体" w:cs="宋体"/>
          <w:sz w:val="24"/>
          <w:szCs w:val="24"/>
        </w:rPr>
        <w:t>授权</w:t>
      </w:r>
      <w:r>
        <w:rPr>
          <w:rFonts w:hint="eastAsia" w:ascii="宋体" w:hAnsi="宋体" w:eastAsia="宋体" w:cs="宋体"/>
          <w:sz w:val="24"/>
          <w:szCs w:val="24"/>
          <w:u w:val="single"/>
        </w:rPr>
        <w:t xml:space="preserve">                 </w:t>
      </w:r>
      <w:r>
        <w:rPr>
          <w:rFonts w:hint="eastAsia" w:ascii="宋体" w:hAnsi="宋体" w:eastAsia="宋体" w:cs="宋体"/>
          <w:sz w:val="24"/>
          <w:szCs w:val="24"/>
        </w:rPr>
        <w:t>（</w:t>
      </w:r>
      <w:r>
        <w:rPr>
          <w:rFonts w:hint="eastAsia" w:ascii="宋体" w:hAnsi="宋体" w:eastAsia="宋体" w:cs="宋体"/>
          <w:sz w:val="24"/>
          <w:szCs w:val="24"/>
          <w:u w:val="none"/>
          <w:lang w:val="en-US" w:eastAsia="zh-CN"/>
        </w:rPr>
        <w:t>被授权人姓名、职务</w:t>
      </w:r>
      <w:r>
        <w:rPr>
          <w:rFonts w:hint="eastAsia" w:ascii="宋体" w:hAnsi="宋体" w:eastAsia="宋体" w:cs="宋体"/>
          <w:sz w:val="24"/>
          <w:szCs w:val="24"/>
        </w:rPr>
        <w:t>）为本</w:t>
      </w:r>
      <w:r>
        <w:rPr>
          <w:rFonts w:hint="eastAsia" w:ascii="宋体" w:hAnsi="宋体" w:eastAsia="宋体" w:cs="宋体"/>
          <w:sz w:val="24"/>
          <w:szCs w:val="24"/>
          <w:lang w:val="en-US" w:eastAsia="zh-CN"/>
        </w:rPr>
        <w:t>公司的合法代理人</w:t>
      </w:r>
      <w:r>
        <w:rPr>
          <w:rFonts w:hint="eastAsia" w:ascii="宋体" w:hAnsi="宋体" w:eastAsia="宋体" w:cs="宋体"/>
          <w:sz w:val="24"/>
          <w:szCs w:val="24"/>
        </w:rPr>
        <w:t>，代表本</w:t>
      </w:r>
      <w:r>
        <w:rPr>
          <w:rFonts w:hint="eastAsia" w:ascii="宋体" w:hAnsi="宋体" w:eastAsia="宋体" w:cs="宋体"/>
          <w:sz w:val="24"/>
          <w:szCs w:val="24"/>
          <w:lang w:val="en-US" w:eastAsia="zh-CN"/>
        </w:rPr>
        <w:t>公司</w:t>
      </w:r>
      <w:r>
        <w:rPr>
          <w:rFonts w:hint="eastAsia" w:ascii="宋体" w:hAnsi="宋体" w:eastAsia="宋体" w:cs="宋体"/>
          <w:sz w:val="24"/>
          <w:szCs w:val="24"/>
        </w:rPr>
        <w:t>参加此次</w:t>
      </w:r>
      <w:r>
        <w:rPr>
          <w:rFonts w:hint="eastAsia" w:ascii="宋体" w:hAnsi="宋体" w:eastAsia="宋体" w:cs="宋体"/>
          <w:sz w:val="24"/>
          <w:szCs w:val="24"/>
          <w:lang w:val="en-US" w:eastAsia="zh-CN"/>
        </w:rPr>
        <w:t>（采购编号：</w:t>
      </w:r>
      <w:r>
        <w:rPr>
          <w:rFonts w:hint="eastAsia" w:ascii="宋体" w:hAnsi="宋体" w:cs="宋体"/>
          <w:sz w:val="24"/>
          <w:szCs w:val="24"/>
          <w:lang w:val="en-US" w:eastAsia="zh-CN"/>
        </w:rPr>
        <w:t>SZLGRMYY-HC-202606</w:t>
      </w:r>
      <w:r>
        <w:rPr>
          <w:rFonts w:hint="eastAsia" w:ascii="宋体" w:hAnsi="宋体" w:eastAsia="宋体" w:cs="宋体"/>
          <w:sz w:val="24"/>
          <w:szCs w:val="24"/>
          <w:lang w:val="en-US" w:eastAsia="zh-CN"/>
        </w:rPr>
        <w:t>）</w:t>
      </w:r>
      <w:r>
        <w:rPr>
          <w:rFonts w:hint="eastAsia" w:ascii="宋体" w:hAnsi="宋体" w:eastAsia="宋体" w:cs="宋体"/>
          <w:sz w:val="24"/>
          <w:szCs w:val="24"/>
        </w:rPr>
        <w:t>医用耗材</w:t>
      </w:r>
      <w:r>
        <w:rPr>
          <w:rFonts w:hint="eastAsia" w:ascii="宋体" w:hAnsi="宋体" w:eastAsia="宋体" w:cs="宋体"/>
          <w:sz w:val="24"/>
          <w:szCs w:val="24"/>
          <w:lang w:eastAsia="zh-CN"/>
        </w:rPr>
        <w:t>公开</w:t>
      </w:r>
      <w:r>
        <w:rPr>
          <w:rFonts w:hint="eastAsia" w:ascii="宋体" w:hAnsi="宋体" w:eastAsia="宋体" w:cs="宋体"/>
          <w:sz w:val="24"/>
          <w:szCs w:val="24"/>
          <w:lang w:val="en-US" w:eastAsia="zh-CN"/>
        </w:rPr>
        <w:t>遴选</w:t>
      </w:r>
      <w:r>
        <w:rPr>
          <w:rFonts w:hint="eastAsia" w:ascii="宋体" w:hAnsi="宋体" w:eastAsia="宋体" w:cs="宋体"/>
          <w:sz w:val="24"/>
          <w:szCs w:val="24"/>
        </w:rPr>
        <w:t>工作。本</w:t>
      </w:r>
      <w:r>
        <w:rPr>
          <w:rFonts w:hint="eastAsia" w:ascii="宋体" w:hAnsi="宋体" w:eastAsia="宋体" w:cs="宋体"/>
          <w:sz w:val="24"/>
          <w:szCs w:val="24"/>
          <w:lang w:val="en-US" w:eastAsia="zh-CN"/>
        </w:rPr>
        <w:t>公司</w:t>
      </w:r>
      <w:r>
        <w:rPr>
          <w:rFonts w:hint="eastAsia" w:ascii="宋体" w:hAnsi="宋体" w:eastAsia="宋体" w:cs="宋体"/>
          <w:sz w:val="24"/>
          <w:szCs w:val="24"/>
        </w:rPr>
        <w:t>认可此</w:t>
      </w:r>
      <w:r>
        <w:rPr>
          <w:rFonts w:hint="eastAsia" w:ascii="宋体" w:hAnsi="宋体" w:eastAsia="宋体" w:cs="宋体"/>
          <w:sz w:val="24"/>
          <w:szCs w:val="24"/>
          <w:lang w:val="en-US" w:eastAsia="zh-CN"/>
        </w:rPr>
        <w:t>被授权</w:t>
      </w:r>
      <w:r>
        <w:rPr>
          <w:rFonts w:hint="eastAsia" w:ascii="宋体" w:hAnsi="宋体" w:eastAsia="宋体" w:cs="宋体"/>
          <w:sz w:val="24"/>
          <w:szCs w:val="24"/>
        </w:rPr>
        <w:t>人在</w:t>
      </w:r>
      <w:r>
        <w:rPr>
          <w:rFonts w:hint="eastAsia" w:ascii="宋体" w:hAnsi="宋体" w:cs="宋体"/>
          <w:sz w:val="24"/>
          <w:szCs w:val="24"/>
          <w:lang w:eastAsia="zh-CN"/>
        </w:rPr>
        <w:t>深圳市龙岗区耳鼻咽喉医院</w:t>
      </w:r>
      <w:r>
        <w:rPr>
          <w:rFonts w:hint="eastAsia" w:ascii="宋体" w:hAnsi="宋体" w:eastAsia="宋体" w:cs="宋体"/>
          <w:sz w:val="24"/>
          <w:szCs w:val="24"/>
          <w:lang w:eastAsia="zh-CN"/>
        </w:rPr>
        <w:t>公开</w:t>
      </w:r>
      <w:r>
        <w:rPr>
          <w:rFonts w:hint="eastAsia" w:ascii="宋体" w:hAnsi="宋体" w:eastAsia="宋体" w:cs="宋体"/>
          <w:sz w:val="24"/>
          <w:szCs w:val="24"/>
          <w:lang w:val="en-US" w:eastAsia="zh-CN"/>
        </w:rPr>
        <w:t>遴选</w:t>
      </w:r>
      <w:r>
        <w:rPr>
          <w:rFonts w:hint="eastAsia" w:ascii="宋体" w:hAnsi="宋体" w:eastAsia="宋体" w:cs="宋体"/>
          <w:sz w:val="24"/>
          <w:szCs w:val="24"/>
        </w:rPr>
        <w:t>期间的一切操作，并</w:t>
      </w:r>
      <w:r>
        <w:rPr>
          <w:rFonts w:hint="eastAsia" w:ascii="宋体" w:hAnsi="宋体" w:cs="宋体"/>
          <w:sz w:val="24"/>
          <w:szCs w:val="24"/>
          <w:lang w:eastAsia="zh-CN"/>
        </w:rPr>
        <w:t>对其</w:t>
      </w:r>
      <w:r>
        <w:rPr>
          <w:rFonts w:hint="eastAsia" w:ascii="宋体" w:hAnsi="宋体" w:eastAsia="宋体" w:cs="宋体"/>
          <w:sz w:val="24"/>
          <w:szCs w:val="24"/>
        </w:rPr>
        <w:t>真实性、合法性、有效性负责，所递交的资料和签字文件对本</w:t>
      </w:r>
      <w:r>
        <w:rPr>
          <w:rFonts w:hint="eastAsia" w:ascii="宋体" w:hAnsi="宋体" w:eastAsia="宋体" w:cs="宋体"/>
          <w:sz w:val="24"/>
          <w:szCs w:val="24"/>
          <w:lang w:eastAsia="zh-CN"/>
        </w:rPr>
        <w:t>公司</w:t>
      </w:r>
      <w:r>
        <w:rPr>
          <w:rFonts w:hint="eastAsia" w:ascii="宋体" w:hAnsi="宋体" w:eastAsia="宋体" w:cs="宋体"/>
          <w:sz w:val="24"/>
          <w:szCs w:val="24"/>
        </w:rPr>
        <w:t>具有法律效力。</w:t>
      </w:r>
    </w:p>
    <w:p>
      <w:pPr>
        <w:pStyle w:val="40"/>
        <w:rPr>
          <w:rFonts w:hint="eastAsia" w:ascii="宋体" w:hAnsi="宋体" w:eastAsia="宋体" w:cs="宋体"/>
          <w:sz w:val="24"/>
          <w:szCs w:val="24"/>
          <w:lang w:eastAsia="zh-CN"/>
        </w:rPr>
      </w:pPr>
      <w:r>
        <w:rPr>
          <w:rFonts w:hint="eastAsia" w:ascii="宋体" w:hAnsi="宋体" w:eastAsia="宋体" w:cs="宋体"/>
          <w:sz w:val="24"/>
          <w:szCs w:val="24"/>
          <w:lang w:eastAsia="zh-CN"/>
        </w:rPr>
        <w:t>授权期限：</w:t>
      </w:r>
      <w:r>
        <w:rPr>
          <w:rFonts w:hint="eastAsia"/>
        </w:rPr>
        <w:t xml:space="preserve">  </w:t>
      </w:r>
      <w:r>
        <w:rPr>
          <w:rFonts w:hint="eastAsia"/>
          <w:lang w:val="en-US" w:eastAsia="zh-CN"/>
        </w:rPr>
        <w:t xml:space="preserve">  </w:t>
      </w:r>
      <w:r>
        <w:rPr>
          <w:rFonts w:hint="eastAsia"/>
        </w:rPr>
        <w:t>年  月  日</w:t>
      </w:r>
      <w:r>
        <w:rPr>
          <w:rFonts w:hint="eastAsia"/>
          <w:lang w:val="en-US" w:eastAsia="zh-CN"/>
        </w:rPr>
        <w:t xml:space="preserve"> 至  </w:t>
      </w:r>
      <w:r>
        <w:rPr>
          <w:rFonts w:ascii="宋体" w:hAnsi="宋体" w:eastAsia="宋体" w:cs="宋体"/>
          <w:sz w:val="24"/>
          <w:szCs w:val="24"/>
        </w:rPr>
        <w:t>本次采购期结束</w:t>
      </w:r>
      <w:r>
        <w:rPr>
          <w:rFonts w:hint="eastAsia" w:ascii="宋体" w:hAnsi="宋体" w:eastAsia="宋体" w:cs="宋体"/>
          <w:sz w:val="24"/>
          <w:szCs w:val="24"/>
          <w:lang w:eastAsia="zh-CN"/>
        </w:rPr>
        <w:t xml:space="preserve">            </w:t>
      </w:r>
    </w:p>
    <w:p>
      <w:pPr>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法定代表人签字（盖章）：              </w:t>
      </w:r>
    </w:p>
    <w:p>
      <w:pPr>
        <w:rPr>
          <w:rFonts w:hint="eastAsia" w:ascii="宋体" w:hAnsi="宋体" w:eastAsia="宋体" w:cs="宋体"/>
          <w:sz w:val="24"/>
          <w:szCs w:val="24"/>
          <w:lang w:eastAsia="zh-CN"/>
        </w:rPr>
      </w:pPr>
      <w:r>
        <w:rPr>
          <w:rFonts w:hint="eastAsia" w:ascii="宋体" w:hAnsi="宋体" w:cs="宋体"/>
          <w:sz w:val="24"/>
          <w:szCs w:val="24"/>
          <w:lang w:val="en-US" w:eastAsia="zh-CN"/>
        </w:rPr>
        <w:t>联系电话：</w:t>
      </w:r>
      <w:r>
        <w:rPr>
          <w:rFonts w:hint="eastAsia" w:ascii="宋体" w:hAnsi="宋体" w:eastAsia="宋体" w:cs="宋体"/>
          <w:sz w:val="24"/>
          <w:szCs w:val="24"/>
          <w:lang w:eastAsia="zh-CN"/>
        </w:rPr>
        <w:t xml:space="preserve">             </w:t>
      </w:r>
    </w:p>
    <w:p>
      <w:pPr>
        <w:rPr>
          <w:rFonts w:hint="eastAsia" w:ascii="宋体" w:hAnsi="宋体" w:eastAsia="宋体" w:cs="宋体"/>
          <w:sz w:val="24"/>
          <w:szCs w:val="24"/>
          <w:lang w:eastAsia="zh-CN"/>
        </w:rPr>
      </w:pPr>
      <w:r>
        <w:rPr>
          <w:rFonts w:hint="eastAsia" w:ascii="宋体" w:hAnsi="宋体" w:eastAsia="宋体" w:cs="宋体"/>
          <w:sz w:val="24"/>
          <w:szCs w:val="24"/>
          <w:lang w:val="en-US" w:eastAsia="zh-CN"/>
        </w:rPr>
        <w:t>被授权</w:t>
      </w:r>
      <w:r>
        <w:rPr>
          <w:rFonts w:hint="eastAsia" w:ascii="宋体" w:hAnsi="宋体" w:eastAsia="宋体" w:cs="宋体"/>
          <w:sz w:val="24"/>
          <w:szCs w:val="24"/>
          <w:lang w:eastAsia="zh-CN"/>
        </w:rPr>
        <w:t>人签字（盖章）：</w:t>
      </w:r>
    </w:p>
    <w:p>
      <w:pPr>
        <w:pStyle w:val="4"/>
        <w:ind w:left="0" w:leftChars="0" w:firstLine="0" w:firstLineChars="0"/>
        <w:rPr>
          <w:rFonts w:hint="default"/>
          <w:lang w:val="en-US" w:eastAsia="zh-CN"/>
        </w:rPr>
      </w:pPr>
      <w:r>
        <w:rPr>
          <w:rFonts w:hint="eastAsia" w:ascii="宋体" w:hAnsi="宋体" w:cs="宋体"/>
          <w:sz w:val="24"/>
          <w:szCs w:val="24"/>
          <w:lang w:val="en-US" w:eastAsia="zh-CN"/>
        </w:rPr>
        <w:t>联系电话：                   邮箱：</w:t>
      </w:r>
    </w:p>
    <w:p>
      <w:pPr>
        <w:rPr>
          <w:rFonts w:ascii="Times New Roman" w:hAnsi="Times New Roman" w:eastAsia="仿宋_GB2312"/>
          <w:sz w:val="32"/>
          <w:szCs w:val="32"/>
        </w:rPr>
      </w:pPr>
      <w:r>
        <w:rPr>
          <w:rFonts w:hint="eastAsia" w:ascii="宋体" w:hAnsi="宋体" w:eastAsia="宋体" w:cs="宋体"/>
          <w:sz w:val="24"/>
          <w:szCs w:val="24"/>
          <w:lang w:eastAsia="zh-CN"/>
        </w:rPr>
        <w:t>公司盖章：</w:t>
      </w:r>
    </w:p>
    <w:p>
      <w:pPr>
        <w:spacing w:line="560" w:lineRule="exact"/>
        <w:ind w:firstLine="420" w:firstLineChars="200"/>
        <w:rPr>
          <w:rFonts w:ascii="Times New Roman" w:hAnsi="Times New Roman" w:eastAsia="新宋体"/>
          <w:sz w:val="32"/>
          <w:szCs w:val="32"/>
        </w:rPr>
      </w:pPr>
      <w:r>
        <w:rPr>
          <w:rFonts w:hint="eastAsia" w:hAnsi="Courier New"/>
        </w:rPr>
        <mc:AlternateContent>
          <mc:Choice Requires="wps">
            <w:drawing>
              <wp:anchor distT="0" distB="0" distL="114300" distR="114300" simplePos="0" relativeHeight="251664384" behindDoc="0" locked="0" layoutInCell="1" allowOverlap="1">
                <wp:simplePos x="0" y="0"/>
                <wp:positionH relativeFrom="column">
                  <wp:posOffset>2804795</wp:posOffset>
                </wp:positionH>
                <wp:positionV relativeFrom="paragraph">
                  <wp:posOffset>15240</wp:posOffset>
                </wp:positionV>
                <wp:extent cx="2326640" cy="1608455"/>
                <wp:effectExtent l="4445" t="4445" r="12065" b="6350"/>
                <wp:wrapNone/>
                <wp:docPr id="7" name="矩形 7"/>
                <wp:cNvGraphicFramePr/>
                <a:graphic xmlns:a="http://schemas.openxmlformats.org/drawingml/2006/main">
                  <a:graphicData uri="http://schemas.microsoft.com/office/word/2010/wordprocessingShape">
                    <wps:wsp>
                      <wps:cNvSpPr/>
                      <wps:spPr>
                        <a:xfrm>
                          <a:off x="0" y="0"/>
                          <a:ext cx="2326640" cy="160845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firstLine="1121" w:firstLineChars="400"/>
                              <w:jc w:val="both"/>
                              <w:rPr>
                                <w:rFonts w:eastAsia="华文中宋"/>
                                <w:b/>
                                <w:sz w:val="28"/>
                              </w:rPr>
                            </w:pPr>
                            <w:r>
                              <w:rPr>
                                <w:rFonts w:hint="eastAsia" w:eastAsia="华文中宋"/>
                                <w:b/>
                                <w:sz w:val="28"/>
                              </w:rPr>
                              <w:t>法人代表</w:t>
                            </w:r>
                          </w:p>
                          <w:p>
                            <w:pPr>
                              <w:jc w:val="center"/>
                              <w:rPr>
                                <w:rFonts w:eastAsia="华文中宋"/>
                                <w:b/>
                                <w:sz w:val="28"/>
                              </w:rPr>
                            </w:pPr>
                            <w:r>
                              <w:rPr>
                                <w:rFonts w:hint="eastAsia" w:eastAsia="华文中宋"/>
                                <w:b/>
                                <w:sz w:val="28"/>
                              </w:rPr>
                              <w:t>居民身份证复印件粘贴处</w:t>
                            </w:r>
                          </w:p>
                          <w:p>
                            <w:pPr>
                              <w:pStyle w:val="26"/>
                              <w:jc w:val="center"/>
                            </w:pPr>
                            <w:r>
                              <w:rPr>
                                <w:rFonts w:hint="eastAsia"/>
                              </w:rPr>
                              <w:t>（请加盖骑缝章）</w:t>
                            </w:r>
                          </w:p>
                          <w:p>
                            <w:pPr>
                              <w:jc w:val="center"/>
                              <w:rPr>
                                <w:rFonts w:eastAsia="华文中宋"/>
                                <w:sz w:val="28"/>
                              </w:rPr>
                            </w:pPr>
                          </w:p>
                        </w:txbxContent>
                      </wps:txbx>
                      <wps:bodyPr upright="1"/>
                    </wps:wsp>
                  </a:graphicData>
                </a:graphic>
              </wp:anchor>
            </w:drawing>
          </mc:Choice>
          <mc:Fallback>
            <w:pict>
              <v:rect id="_x0000_s1026" o:spid="_x0000_s1026" o:spt="1" style="position:absolute;left:0pt;margin-left:220.85pt;margin-top:1.2pt;height:126.65pt;width:183.2pt;z-index:251664384;mso-width-relative:page;mso-height-relative:page;" fillcolor="#FFFFFF" filled="t" stroked="t" coordsize="21600,21600" o:gfxdata="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KRx5NNcAAAAJAQAADwAAAAAAAAABACAAAAAiAAAAZHJzL2Rv&#10;d25yZXYueG1sUEsBAhQAFAAAAAgAh07iQECTmsoCAgAAKgQAAA4AAAAAAAAAAQAgAAAAJgEAAGRy&#10;cy9lMm9Eb2MueG1sUEsFBgAAAAAGAAYAWQEAAJoFAAAAAA==&#10;">
                <v:fill on="t" focussize="0,0"/>
                <v:stroke color="#000000" joinstyle="miter"/>
                <v:imagedata o:title=""/>
                <o:lock v:ext="edit" aspectratio="f"/>
                <v:textbox>
                  <w:txbxContent>
                    <w:p>
                      <w:pPr>
                        <w:ind w:firstLine="1121" w:firstLineChars="400"/>
                        <w:jc w:val="both"/>
                        <w:rPr>
                          <w:rFonts w:eastAsia="华文中宋"/>
                          <w:b/>
                          <w:sz w:val="28"/>
                        </w:rPr>
                      </w:pPr>
                      <w:r>
                        <w:rPr>
                          <w:rFonts w:hint="eastAsia" w:eastAsia="华文中宋"/>
                          <w:b/>
                          <w:sz w:val="28"/>
                        </w:rPr>
                        <w:t>法人代表</w:t>
                      </w:r>
                    </w:p>
                    <w:p>
                      <w:pPr>
                        <w:jc w:val="center"/>
                        <w:rPr>
                          <w:rFonts w:eastAsia="华文中宋"/>
                          <w:b/>
                          <w:sz w:val="28"/>
                        </w:rPr>
                      </w:pPr>
                      <w:r>
                        <w:rPr>
                          <w:rFonts w:hint="eastAsia" w:eastAsia="华文中宋"/>
                          <w:b/>
                          <w:sz w:val="28"/>
                        </w:rPr>
                        <w:t>居民身份证复印件粘贴处</w:t>
                      </w:r>
                    </w:p>
                    <w:p>
                      <w:pPr>
                        <w:pStyle w:val="26"/>
                        <w:jc w:val="center"/>
                      </w:pPr>
                      <w:r>
                        <w:rPr>
                          <w:rFonts w:hint="eastAsia"/>
                        </w:rPr>
                        <w:t>（请加盖骑缝章）</w:t>
                      </w:r>
                    </w:p>
                    <w:p>
                      <w:pPr>
                        <w:jc w:val="center"/>
                        <w:rPr>
                          <w:rFonts w:eastAsia="华文中宋"/>
                          <w:sz w:val="28"/>
                        </w:rPr>
                      </w:pPr>
                    </w:p>
                  </w:txbxContent>
                </v:textbox>
              </v:rect>
            </w:pict>
          </mc:Fallback>
        </mc:AlternateContent>
      </w:r>
      <w:r>
        <w:rPr>
          <w:rFonts w:hint="eastAsia" w:hAnsi="Courier New"/>
        </w:rPr>
        <mc:AlternateContent>
          <mc:Choice Requires="wps">
            <w:drawing>
              <wp:anchor distT="0" distB="0" distL="114300" distR="114300" simplePos="0" relativeHeight="251663360" behindDoc="0" locked="0" layoutInCell="1" allowOverlap="1">
                <wp:simplePos x="0" y="0"/>
                <wp:positionH relativeFrom="column">
                  <wp:posOffset>277495</wp:posOffset>
                </wp:positionH>
                <wp:positionV relativeFrom="paragraph">
                  <wp:posOffset>2540</wp:posOffset>
                </wp:positionV>
                <wp:extent cx="2326640" cy="1608455"/>
                <wp:effectExtent l="4445" t="4445" r="12065" b="6350"/>
                <wp:wrapNone/>
                <wp:docPr id="2" name="矩形 2"/>
                <wp:cNvGraphicFramePr/>
                <a:graphic xmlns:a="http://schemas.openxmlformats.org/drawingml/2006/main">
                  <a:graphicData uri="http://schemas.microsoft.com/office/word/2010/wordprocessingShape">
                    <wps:wsp>
                      <wps:cNvSpPr/>
                      <wps:spPr>
                        <a:xfrm>
                          <a:off x="0" y="0"/>
                          <a:ext cx="2326640" cy="160845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firstLine="1121" w:firstLineChars="400"/>
                              <w:jc w:val="both"/>
                              <w:rPr>
                                <w:rFonts w:eastAsia="华文中宋"/>
                                <w:b/>
                                <w:sz w:val="28"/>
                              </w:rPr>
                            </w:pPr>
                            <w:r>
                              <w:rPr>
                                <w:rFonts w:hint="eastAsia" w:eastAsia="华文中宋"/>
                                <w:b/>
                                <w:sz w:val="28"/>
                              </w:rPr>
                              <w:t>法人代表</w:t>
                            </w:r>
                          </w:p>
                          <w:p>
                            <w:pPr>
                              <w:jc w:val="center"/>
                              <w:rPr>
                                <w:rFonts w:eastAsia="华文中宋"/>
                                <w:b/>
                                <w:sz w:val="28"/>
                              </w:rPr>
                            </w:pPr>
                            <w:r>
                              <w:rPr>
                                <w:rFonts w:hint="eastAsia" w:eastAsia="华文中宋"/>
                                <w:b/>
                                <w:sz w:val="28"/>
                              </w:rPr>
                              <w:t>居民身份证复印件粘贴处</w:t>
                            </w:r>
                          </w:p>
                          <w:p>
                            <w:pPr>
                              <w:pStyle w:val="26"/>
                              <w:jc w:val="center"/>
                            </w:pPr>
                            <w:r>
                              <w:rPr>
                                <w:rFonts w:hint="eastAsia"/>
                              </w:rPr>
                              <w:t>（请加盖骑缝章）</w:t>
                            </w:r>
                          </w:p>
                          <w:p>
                            <w:pPr>
                              <w:jc w:val="center"/>
                              <w:rPr>
                                <w:rFonts w:eastAsia="华文中宋"/>
                                <w:sz w:val="28"/>
                              </w:rPr>
                            </w:pPr>
                          </w:p>
                        </w:txbxContent>
                      </wps:txbx>
                      <wps:bodyPr upright="1"/>
                    </wps:wsp>
                  </a:graphicData>
                </a:graphic>
              </wp:anchor>
            </w:drawing>
          </mc:Choice>
          <mc:Fallback>
            <w:pict>
              <v:rect id="_x0000_s1026" o:spid="_x0000_s1026" o:spt="1" style="position:absolute;left:0pt;margin-left:21.85pt;margin-top:0.2pt;height:126.65pt;width:183.2pt;z-index:251663360;mso-width-relative:page;mso-height-relative:page;" fillcolor="#FFFFFF" filled="t" stroked="t" coordsize="21600,21600" o:gfxdata="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BglR9nWAAAABwEAAA8AAAAAAAAAAQAgAAAAIgAAAGRycy9kb3du&#10;cmV2LnhtbFBLAQIUABQAAAAIAIdO4kAfmX5rAQIAACoEAAAOAAAAAAAAAAEAIAAAACUBAABkcnMv&#10;ZTJvRG9jLnhtbFBLBQYAAAAABgAGAFkBAACYBQAAAAA=&#10;">
                <v:fill on="t" focussize="0,0"/>
                <v:stroke color="#000000" joinstyle="miter"/>
                <v:imagedata o:title=""/>
                <o:lock v:ext="edit" aspectratio="f"/>
                <v:textbox>
                  <w:txbxContent>
                    <w:p>
                      <w:pPr>
                        <w:ind w:firstLine="1121" w:firstLineChars="400"/>
                        <w:jc w:val="both"/>
                        <w:rPr>
                          <w:rFonts w:eastAsia="华文中宋"/>
                          <w:b/>
                          <w:sz w:val="28"/>
                        </w:rPr>
                      </w:pPr>
                      <w:r>
                        <w:rPr>
                          <w:rFonts w:hint="eastAsia" w:eastAsia="华文中宋"/>
                          <w:b/>
                          <w:sz w:val="28"/>
                        </w:rPr>
                        <w:t>法人代表</w:t>
                      </w:r>
                    </w:p>
                    <w:p>
                      <w:pPr>
                        <w:jc w:val="center"/>
                        <w:rPr>
                          <w:rFonts w:eastAsia="华文中宋"/>
                          <w:b/>
                          <w:sz w:val="28"/>
                        </w:rPr>
                      </w:pPr>
                      <w:r>
                        <w:rPr>
                          <w:rFonts w:hint="eastAsia" w:eastAsia="华文中宋"/>
                          <w:b/>
                          <w:sz w:val="28"/>
                        </w:rPr>
                        <w:t>居民身份证复印件粘贴处</w:t>
                      </w:r>
                    </w:p>
                    <w:p>
                      <w:pPr>
                        <w:pStyle w:val="26"/>
                        <w:jc w:val="center"/>
                      </w:pPr>
                      <w:r>
                        <w:rPr>
                          <w:rFonts w:hint="eastAsia"/>
                        </w:rPr>
                        <w:t>（请加盖骑缝章）</w:t>
                      </w:r>
                    </w:p>
                    <w:p>
                      <w:pPr>
                        <w:jc w:val="center"/>
                        <w:rPr>
                          <w:rFonts w:eastAsia="华文中宋"/>
                          <w:sz w:val="28"/>
                        </w:rPr>
                      </w:pPr>
                    </w:p>
                  </w:txbxContent>
                </v:textbox>
              </v:rect>
            </w:pict>
          </mc:Fallback>
        </mc:AlternateContent>
      </w:r>
    </w:p>
    <w:p>
      <w:pPr>
        <w:spacing w:line="560" w:lineRule="exact"/>
        <w:ind w:firstLine="640" w:firstLineChars="200"/>
        <w:rPr>
          <w:rFonts w:ascii="Times New Roman" w:hAnsi="Times New Roman" w:eastAsia="新宋体"/>
          <w:sz w:val="32"/>
          <w:szCs w:val="32"/>
        </w:rPr>
      </w:pPr>
    </w:p>
    <w:p>
      <w:pPr>
        <w:spacing w:line="560" w:lineRule="exact"/>
        <w:ind w:firstLine="640" w:firstLineChars="200"/>
        <w:rPr>
          <w:rFonts w:ascii="Times New Roman" w:hAnsi="Times New Roman" w:eastAsia="新宋体"/>
          <w:sz w:val="32"/>
          <w:szCs w:val="32"/>
        </w:rPr>
      </w:pPr>
    </w:p>
    <w:p>
      <w:pPr>
        <w:spacing w:line="560" w:lineRule="exact"/>
        <w:ind w:firstLine="640" w:firstLineChars="200"/>
        <w:rPr>
          <w:rFonts w:ascii="Times New Roman" w:hAnsi="Times New Roman" w:eastAsia="新宋体"/>
          <w:sz w:val="32"/>
          <w:szCs w:val="32"/>
        </w:rPr>
      </w:pPr>
    </w:p>
    <w:p>
      <w:pPr>
        <w:spacing w:line="560" w:lineRule="exact"/>
        <w:ind w:firstLine="420" w:firstLineChars="200"/>
        <w:rPr>
          <w:rFonts w:ascii="Times New Roman" w:hAnsi="Times New Roman" w:eastAsia="新宋体"/>
          <w:sz w:val="32"/>
          <w:szCs w:val="32"/>
        </w:rPr>
      </w:pPr>
      <w:r>
        <w:rPr>
          <w:rFonts w:hint="eastAsia" w:hAnsi="Courier New"/>
        </w:rPr>
        <mc:AlternateContent>
          <mc:Choice Requires="wps">
            <w:drawing>
              <wp:anchor distT="0" distB="0" distL="114300" distR="114300" simplePos="0" relativeHeight="251666432" behindDoc="0" locked="0" layoutInCell="1" allowOverlap="1">
                <wp:simplePos x="0" y="0"/>
                <wp:positionH relativeFrom="column">
                  <wp:posOffset>2811145</wp:posOffset>
                </wp:positionH>
                <wp:positionV relativeFrom="paragraph">
                  <wp:posOffset>255270</wp:posOffset>
                </wp:positionV>
                <wp:extent cx="2326640" cy="1522730"/>
                <wp:effectExtent l="4445" t="4445" r="12065" b="15875"/>
                <wp:wrapNone/>
                <wp:docPr id="13" name="矩形 13"/>
                <wp:cNvGraphicFramePr/>
                <a:graphic xmlns:a="http://schemas.openxmlformats.org/drawingml/2006/main">
                  <a:graphicData uri="http://schemas.microsoft.com/office/word/2010/wordprocessingShape">
                    <wps:wsp>
                      <wps:cNvSpPr/>
                      <wps:spPr>
                        <a:xfrm>
                          <a:off x="0" y="0"/>
                          <a:ext cx="2326640" cy="152273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firstLine="1401" w:firstLineChars="500"/>
                              <w:jc w:val="both"/>
                              <w:rPr>
                                <w:rFonts w:eastAsia="华文中宋"/>
                                <w:b/>
                                <w:sz w:val="28"/>
                              </w:rPr>
                            </w:pPr>
                            <w:r>
                              <w:rPr>
                                <w:rFonts w:hint="eastAsia" w:eastAsia="华文中宋"/>
                                <w:b/>
                                <w:sz w:val="28"/>
                              </w:rPr>
                              <w:t>被授权人</w:t>
                            </w:r>
                          </w:p>
                          <w:p>
                            <w:pPr>
                              <w:jc w:val="center"/>
                              <w:rPr>
                                <w:rFonts w:eastAsia="华文中宋"/>
                                <w:b/>
                                <w:sz w:val="28"/>
                              </w:rPr>
                            </w:pPr>
                            <w:r>
                              <w:rPr>
                                <w:rFonts w:hint="eastAsia" w:eastAsia="华文中宋"/>
                                <w:b/>
                                <w:sz w:val="28"/>
                              </w:rPr>
                              <w:t>居民身份证复印件粘贴处</w:t>
                            </w:r>
                          </w:p>
                          <w:p>
                            <w:pPr>
                              <w:pStyle w:val="26"/>
                              <w:jc w:val="center"/>
                            </w:pPr>
                            <w:r>
                              <w:rPr>
                                <w:rFonts w:hint="eastAsia"/>
                              </w:rPr>
                              <w:t>（请加盖骑缝章）</w:t>
                            </w:r>
                          </w:p>
                          <w:p>
                            <w:pPr>
                              <w:jc w:val="center"/>
                              <w:rPr>
                                <w:rFonts w:eastAsia="华文中宋"/>
                                <w:sz w:val="28"/>
                              </w:rPr>
                            </w:pPr>
                          </w:p>
                          <w:p>
                            <w:pPr>
                              <w:pStyle w:val="21"/>
                              <w:rPr>
                                <w:rFonts w:eastAsia="华文中宋"/>
                                <w:sz w:val="28"/>
                              </w:rPr>
                            </w:pPr>
                          </w:p>
                          <w:p>
                            <w:pPr>
                              <w:pStyle w:val="21"/>
                              <w:rPr>
                                <w:rFonts w:eastAsia="华文中宋"/>
                                <w:sz w:val="28"/>
                              </w:rPr>
                            </w:pPr>
                          </w:p>
                          <w:p>
                            <w:pPr>
                              <w:pStyle w:val="21"/>
                              <w:rPr>
                                <w:rFonts w:eastAsia="华文中宋"/>
                                <w:sz w:val="28"/>
                              </w:rPr>
                            </w:pPr>
                          </w:p>
                        </w:txbxContent>
                      </wps:txbx>
                      <wps:bodyPr upright="1"/>
                    </wps:wsp>
                  </a:graphicData>
                </a:graphic>
              </wp:anchor>
            </w:drawing>
          </mc:Choice>
          <mc:Fallback>
            <w:pict>
              <v:rect id="_x0000_s1026" o:spid="_x0000_s1026" o:spt="1" style="position:absolute;left:0pt;margin-left:221.35pt;margin-top:20.1pt;height:119.9pt;width:183.2pt;z-index:251666432;mso-width-relative:page;mso-height-relative:page;" fillcolor="#FFFFFF" filled="t" stroked="t" coordsize="21600,21600" o:gfxdata="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&#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3rBaDYAAAACgEAAA8AAAAAAAAAAQAgAAAAIgAAAGRy&#10;cy9kb3ducmV2LnhtbFBLAQIUABQAAAAIAIdO4kCBg0kGBQIAACwEAAAOAAAAAAAAAAEAIAAAACcB&#10;AABkcnMvZTJvRG9jLnhtbFBLBQYAAAAABgAGAFkBAACeBQAAAAA=&#10;">
                <v:fill on="t" focussize="0,0"/>
                <v:stroke color="#000000" joinstyle="miter"/>
                <v:imagedata o:title=""/>
                <o:lock v:ext="edit" aspectratio="f"/>
                <v:textbox>
                  <w:txbxContent>
                    <w:p>
                      <w:pPr>
                        <w:ind w:firstLine="1401" w:firstLineChars="500"/>
                        <w:jc w:val="both"/>
                        <w:rPr>
                          <w:rFonts w:eastAsia="华文中宋"/>
                          <w:b/>
                          <w:sz w:val="28"/>
                        </w:rPr>
                      </w:pPr>
                      <w:r>
                        <w:rPr>
                          <w:rFonts w:hint="eastAsia" w:eastAsia="华文中宋"/>
                          <w:b/>
                          <w:sz w:val="28"/>
                        </w:rPr>
                        <w:t>被授权人</w:t>
                      </w:r>
                    </w:p>
                    <w:p>
                      <w:pPr>
                        <w:jc w:val="center"/>
                        <w:rPr>
                          <w:rFonts w:eastAsia="华文中宋"/>
                          <w:b/>
                          <w:sz w:val="28"/>
                        </w:rPr>
                      </w:pPr>
                      <w:r>
                        <w:rPr>
                          <w:rFonts w:hint="eastAsia" w:eastAsia="华文中宋"/>
                          <w:b/>
                          <w:sz w:val="28"/>
                        </w:rPr>
                        <w:t>居民身份证复印件粘贴处</w:t>
                      </w:r>
                    </w:p>
                    <w:p>
                      <w:pPr>
                        <w:pStyle w:val="26"/>
                        <w:jc w:val="center"/>
                      </w:pPr>
                      <w:r>
                        <w:rPr>
                          <w:rFonts w:hint="eastAsia"/>
                        </w:rPr>
                        <w:t>（请加盖骑缝章）</w:t>
                      </w:r>
                    </w:p>
                    <w:p>
                      <w:pPr>
                        <w:jc w:val="center"/>
                        <w:rPr>
                          <w:rFonts w:eastAsia="华文中宋"/>
                          <w:sz w:val="28"/>
                        </w:rPr>
                      </w:pPr>
                    </w:p>
                    <w:p>
                      <w:pPr>
                        <w:pStyle w:val="21"/>
                        <w:rPr>
                          <w:rFonts w:eastAsia="华文中宋"/>
                          <w:sz w:val="28"/>
                        </w:rPr>
                      </w:pPr>
                    </w:p>
                    <w:p>
                      <w:pPr>
                        <w:pStyle w:val="21"/>
                        <w:rPr>
                          <w:rFonts w:eastAsia="华文中宋"/>
                          <w:sz w:val="28"/>
                        </w:rPr>
                      </w:pPr>
                    </w:p>
                    <w:p>
                      <w:pPr>
                        <w:pStyle w:val="21"/>
                        <w:rPr>
                          <w:rFonts w:eastAsia="华文中宋"/>
                          <w:sz w:val="28"/>
                        </w:rPr>
                      </w:pPr>
                    </w:p>
                  </w:txbxContent>
                </v:textbox>
              </v:rect>
            </w:pict>
          </mc:Fallback>
        </mc:AlternateContent>
      </w:r>
      <w:r>
        <w:rPr>
          <w:rFonts w:hint="eastAsia" w:hAnsi="Courier New"/>
        </w:rPr>
        <mc:AlternateContent>
          <mc:Choice Requires="wps">
            <w:drawing>
              <wp:anchor distT="0" distB="0" distL="114300" distR="114300" simplePos="0" relativeHeight="251665408" behindDoc="0" locked="0" layoutInCell="1" allowOverlap="1">
                <wp:simplePos x="0" y="0"/>
                <wp:positionH relativeFrom="column">
                  <wp:posOffset>283845</wp:posOffset>
                </wp:positionH>
                <wp:positionV relativeFrom="paragraph">
                  <wp:posOffset>256540</wp:posOffset>
                </wp:positionV>
                <wp:extent cx="2326640" cy="1522730"/>
                <wp:effectExtent l="4445" t="4445" r="12065" b="15875"/>
                <wp:wrapNone/>
                <wp:docPr id="16" name="矩形 16"/>
                <wp:cNvGraphicFramePr/>
                <a:graphic xmlns:a="http://schemas.openxmlformats.org/drawingml/2006/main">
                  <a:graphicData uri="http://schemas.microsoft.com/office/word/2010/wordprocessingShape">
                    <wps:wsp>
                      <wps:cNvSpPr/>
                      <wps:spPr>
                        <a:xfrm>
                          <a:off x="0" y="0"/>
                          <a:ext cx="2326640" cy="152273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firstLine="1401" w:firstLineChars="500"/>
                              <w:jc w:val="both"/>
                              <w:rPr>
                                <w:rFonts w:eastAsia="华文中宋"/>
                                <w:b/>
                                <w:sz w:val="28"/>
                              </w:rPr>
                            </w:pPr>
                            <w:r>
                              <w:rPr>
                                <w:rFonts w:hint="eastAsia" w:eastAsia="华文中宋"/>
                                <w:b/>
                                <w:sz w:val="28"/>
                              </w:rPr>
                              <w:t>被授权人</w:t>
                            </w:r>
                          </w:p>
                          <w:p>
                            <w:pPr>
                              <w:jc w:val="center"/>
                              <w:rPr>
                                <w:rFonts w:eastAsia="华文中宋"/>
                                <w:b/>
                                <w:sz w:val="28"/>
                              </w:rPr>
                            </w:pPr>
                            <w:r>
                              <w:rPr>
                                <w:rFonts w:hint="eastAsia" w:eastAsia="华文中宋"/>
                                <w:b/>
                                <w:sz w:val="28"/>
                              </w:rPr>
                              <w:t>居民身份证复印件粘贴处</w:t>
                            </w:r>
                          </w:p>
                          <w:p>
                            <w:pPr>
                              <w:pStyle w:val="26"/>
                              <w:jc w:val="center"/>
                            </w:pPr>
                            <w:r>
                              <w:rPr>
                                <w:rFonts w:hint="eastAsia"/>
                              </w:rPr>
                              <w:t>（请加盖骑缝章）</w:t>
                            </w:r>
                          </w:p>
                          <w:p>
                            <w:pPr>
                              <w:jc w:val="center"/>
                              <w:rPr>
                                <w:rFonts w:eastAsia="华文中宋"/>
                                <w:sz w:val="28"/>
                              </w:rPr>
                            </w:pPr>
                          </w:p>
                          <w:p>
                            <w:pPr>
                              <w:pStyle w:val="21"/>
                              <w:rPr>
                                <w:rFonts w:eastAsia="华文中宋"/>
                                <w:sz w:val="28"/>
                              </w:rPr>
                            </w:pPr>
                          </w:p>
                          <w:p>
                            <w:pPr>
                              <w:pStyle w:val="21"/>
                              <w:rPr>
                                <w:rFonts w:eastAsia="华文中宋"/>
                                <w:sz w:val="28"/>
                              </w:rPr>
                            </w:pPr>
                          </w:p>
                          <w:p>
                            <w:pPr>
                              <w:pStyle w:val="21"/>
                              <w:rPr>
                                <w:rFonts w:eastAsia="华文中宋"/>
                                <w:sz w:val="28"/>
                              </w:rPr>
                            </w:pPr>
                          </w:p>
                        </w:txbxContent>
                      </wps:txbx>
                      <wps:bodyPr upright="1"/>
                    </wps:wsp>
                  </a:graphicData>
                </a:graphic>
              </wp:anchor>
            </w:drawing>
          </mc:Choice>
          <mc:Fallback>
            <w:pict>
              <v:rect id="_x0000_s1026" o:spid="_x0000_s1026" o:spt="1" style="position:absolute;left:0pt;margin-left:22.35pt;margin-top:20.2pt;height:119.9pt;width:183.2pt;z-index:251665408;mso-width-relative:page;mso-height-relative:page;" fillcolor="#FFFFFF" filled="t" stroked="t" coordsize="21600,21600" o:gfxdata="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&#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uz4rDYAAAACQEAAA8AAAAAAAAAAQAgAAAAIgAAAGRy&#10;cy9kb3ducmV2LnhtbFBLAQIUABQAAAAIAIdO4kCe/FG4BQIAACwEAAAOAAAAAAAAAAEAIAAAACcB&#10;AABkcnMvZTJvRG9jLnhtbFBLBQYAAAAABgAGAFkBAACeBQAAAAA=&#10;">
                <v:fill on="t" focussize="0,0"/>
                <v:stroke color="#000000" joinstyle="miter"/>
                <v:imagedata o:title=""/>
                <o:lock v:ext="edit" aspectratio="f"/>
                <v:textbox>
                  <w:txbxContent>
                    <w:p>
                      <w:pPr>
                        <w:ind w:firstLine="1401" w:firstLineChars="500"/>
                        <w:jc w:val="both"/>
                        <w:rPr>
                          <w:rFonts w:eastAsia="华文中宋"/>
                          <w:b/>
                          <w:sz w:val="28"/>
                        </w:rPr>
                      </w:pPr>
                      <w:r>
                        <w:rPr>
                          <w:rFonts w:hint="eastAsia" w:eastAsia="华文中宋"/>
                          <w:b/>
                          <w:sz w:val="28"/>
                        </w:rPr>
                        <w:t>被授权人</w:t>
                      </w:r>
                    </w:p>
                    <w:p>
                      <w:pPr>
                        <w:jc w:val="center"/>
                        <w:rPr>
                          <w:rFonts w:eastAsia="华文中宋"/>
                          <w:b/>
                          <w:sz w:val="28"/>
                        </w:rPr>
                      </w:pPr>
                      <w:r>
                        <w:rPr>
                          <w:rFonts w:hint="eastAsia" w:eastAsia="华文中宋"/>
                          <w:b/>
                          <w:sz w:val="28"/>
                        </w:rPr>
                        <w:t>居民身份证复印件粘贴处</w:t>
                      </w:r>
                    </w:p>
                    <w:p>
                      <w:pPr>
                        <w:pStyle w:val="26"/>
                        <w:jc w:val="center"/>
                      </w:pPr>
                      <w:r>
                        <w:rPr>
                          <w:rFonts w:hint="eastAsia"/>
                        </w:rPr>
                        <w:t>（请加盖骑缝章）</w:t>
                      </w:r>
                    </w:p>
                    <w:p>
                      <w:pPr>
                        <w:jc w:val="center"/>
                        <w:rPr>
                          <w:rFonts w:eastAsia="华文中宋"/>
                          <w:sz w:val="28"/>
                        </w:rPr>
                      </w:pPr>
                    </w:p>
                    <w:p>
                      <w:pPr>
                        <w:pStyle w:val="21"/>
                        <w:rPr>
                          <w:rFonts w:eastAsia="华文中宋"/>
                          <w:sz w:val="28"/>
                        </w:rPr>
                      </w:pPr>
                    </w:p>
                    <w:p>
                      <w:pPr>
                        <w:pStyle w:val="21"/>
                        <w:rPr>
                          <w:rFonts w:eastAsia="华文中宋"/>
                          <w:sz w:val="28"/>
                        </w:rPr>
                      </w:pPr>
                    </w:p>
                    <w:p>
                      <w:pPr>
                        <w:pStyle w:val="21"/>
                        <w:rPr>
                          <w:rFonts w:eastAsia="华文中宋"/>
                          <w:sz w:val="28"/>
                        </w:rPr>
                      </w:pPr>
                    </w:p>
                  </w:txbxContent>
                </v:textbox>
              </v:rect>
            </w:pict>
          </mc:Fallback>
        </mc:AlternateContent>
      </w:r>
    </w:p>
    <w:p>
      <w:pPr>
        <w:spacing w:line="560" w:lineRule="exact"/>
        <w:ind w:firstLine="640" w:firstLineChars="200"/>
        <w:rPr>
          <w:rFonts w:ascii="Times New Roman" w:hAnsi="Times New Roman" w:eastAsia="新宋体"/>
          <w:sz w:val="32"/>
          <w:szCs w:val="32"/>
        </w:rPr>
      </w:pPr>
    </w:p>
    <w:p>
      <w:pPr>
        <w:spacing w:line="560" w:lineRule="exact"/>
        <w:ind w:firstLine="640" w:firstLineChars="200"/>
        <w:rPr>
          <w:rFonts w:ascii="Times New Roman" w:hAnsi="Times New Roman" w:eastAsia="新宋体"/>
          <w:sz w:val="32"/>
          <w:szCs w:val="32"/>
        </w:rPr>
      </w:pPr>
    </w:p>
    <w:p>
      <w:pPr>
        <w:rPr>
          <w:rFonts w:hint="eastAsia" w:ascii="宋体" w:hAnsi="宋体" w:eastAsia="宋体" w:cs="宋体"/>
          <w:b/>
          <w:sz w:val="24"/>
          <w:szCs w:val="24"/>
        </w:rPr>
      </w:pPr>
    </w:p>
    <w:p>
      <w:pPr>
        <w:rPr>
          <w:rFonts w:hint="eastAsia" w:ascii="宋体" w:hAnsi="宋体" w:eastAsia="宋体" w:cs="宋体"/>
          <w:sz w:val="24"/>
          <w:szCs w:val="24"/>
        </w:rPr>
      </w:pPr>
      <w:r>
        <w:rPr>
          <w:rFonts w:hint="eastAsia" w:ascii="宋体" w:hAnsi="宋体" w:eastAsia="宋体" w:cs="宋体"/>
          <w:b/>
          <w:sz w:val="24"/>
          <w:szCs w:val="24"/>
        </w:rPr>
        <w:t>格式二：（法定代表人亲自签署</w:t>
      </w:r>
      <w:r>
        <w:rPr>
          <w:rFonts w:hint="eastAsia" w:ascii="宋体" w:hAnsi="宋体" w:eastAsia="宋体" w:cs="宋体"/>
          <w:b/>
          <w:sz w:val="24"/>
          <w:szCs w:val="24"/>
          <w:lang w:eastAsia="zh-CN"/>
        </w:rPr>
        <w:t>投标（谈判）文件</w:t>
      </w:r>
      <w:r>
        <w:rPr>
          <w:rFonts w:hint="eastAsia" w:ascii="宋体" w:hAnsi="宋体" w:eastAsia="宋体" w:cs="宋体"/>
          <w:b/>
          <w:sz w:val="24"/>
          <w:szCs w:val="24"/>
        </w:rPr>
        <w:t>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我公司提交的关于本项目的谈判文件系由本单位法定代表人_________（姓名）亲自签署，对我单位具有法律效力，不再另行提供谈判文件签署授权委托书</w:t>
      </w:r>
      <w:r>
        <w:rPr>
          <w:rFonts w:hint="eastAsia" w:ascii="宋体" w:hAnsi="宋体" w:eastAsia="宋体" w:cs="宋体"/>
          <w:sz w:val="24"/>
          <w:szCs w:val="24"/>
          <w:lang w:eastAsia="zh-CN"/>
        </w:rPr>
        <w:t>。法人在采购活动中签署的所有文件资料，我公司全部接受并无异议</w:t>
      </w:r>
      <w:r>
        <w:rPr>
          <w:rFonts w:hint="eastAsia" w:ascii="宋体" w:hAnsi="宋体" w:eastAsia="宋体" w:cs="宋体"/>
          <w:sz w:val="24"/>
          <w:szCs w:val="24"/>
        </w:rPr>
        <w:t>。</w:t>
      </w:r>
    </w:p>
    <w:p>
      <w:pPr>
        <w:rPr>
          <w:rFonts w:hint="eastAsia" w:ascii="宋体" w:hAnsi="宋体" w:eastAsia="宋体" w:cs="宋体"/>
          <w:sz w:val="24"/>
          <w:szCs w:val="24"/>
        </w:rPr>
      </w:pPr>
      <w:r>
        <w:rPr>
          <w:rFonts w:hint="eastAsia" w:ascii="宋体" w:hAnsi="宋体" w:eastAsia="宋体" w:cs="宋体"/>
          <w:sz w:val="24"/>
          <w:szCs w:val="24"/>
        </w:rPr>
        <w:t xml:space="preserve">                           供应商：</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pPr>
        <w:rPr>
          <w:rFonts w:hint="eastAsia" w:ascii="宋体" w:hAnsi="宋体" w:eastAsia="宋体" w:cs="宋体"/>
          <w:sz w:val="24"/>
          <w:szCs w:val="24"/>
        </w:rPr>
      </w:pPr>
      <w:r>
        <w:rPr>
          <w:rFonts w:hint="eastAsia" w:ascii="宋体" w:hAnsi="宋体" w:eastAsia="宋体" w:cs="宋体"/>
          <w:sz w:val="24"/>
          <w:szCs w:val="24"/>
          <w:lang w:eastAsia="zh-CN"/>
        </w:rPr>
        <w:t>授权期限：</w:t>
      </w:r>
      <w:r>
        <w:rPr>
          <w:rFonts w:hint="eastAsia"/>
        </w:rPr>
        <w:t xml:space="preserve">  </w:t>
      </w:r>
      <w:r>
        <w:rPr>
          <w:rFonts w:hint="eastAsia"/>
          <w:lang w:val="en-US" w:eastAsia="zh-CN"/>
        </w:rPr>
        <w:t xml:space="preserve">  </w:t>
      </w:r>
      <w:r>
        <w:rPr>
          <w:rFonts w:hint="eastAsia"/>
        </w:rPr>
        <w:t>年  月  日</w:t>
      </w:r>
      <w:r>
        <w:rPr>
          <w:rFonts w:hint="eastAsia"/>
          <w:lang w:val="en-US" w:eastAsia="zh-CN"/>
        </w:rPr>
        <w:t xml:space="preserve"> 至 </w:t>
      </w:r>
      <w:r>
        <w:rPr>
          <w:rFonts w:ascii="宋体" w:hAnsi="宋体" w:eastAsia="宋体" w:cs="宋体"/>
          <w:sz w:val="24"/>
          <w:szCs w:val="24"/>
        </w:rPr>
        <w:t>本次采购期结束</w:t>
      </w:r>
    </w:p>
    <w:p>
      <w:pPr>
        <w:bidi w:val="0"/>
        <w:rPr>
          <w:rFonts w:hint="eastAsia" w:ascii="宋体" w:hAnsi="宋体" w:eastAsia="宋体" w:cs="宋体"/>
          <w:sz w:val="24"/>
          <w:szCs w:val="24"/>
        </w:rPr>
      </w:pPr>
      <w:r>
        <w:rPr>
          <w:rFonts w:hint="eastAsia" w:ascii="宋体" w:hAnsi="宋体" w:eastAsia="宋体" w:cs="宋体"/>
          <w:sz w:val="24"/>
          <w:szCs w:val="24"/>
        </w:rPr>
        <w:t>附：法定代表人身份证复印件：</w:t>
      </w:r>
    </w:p>
    <w:p>
      <w:pPr>
        <w:pStyle w:val="5"/>
        <w:rPr>
          <w:rFonts w:hint="eastAsia" w:ascii="仿宋" w:hAnsi="仿宋" w:eastAsia="仿宋" w:cs="仿宋"/>
          <w:sz w:val="28"/>
          <w:szCs w:val="28"/>
        </w:rPr>
      </w:pPr>
      <w:r>
        <w:rPr>
          <w:rFonts w:hint="eastAsia" w:hAnsi="Courier New"/>
        </w:rPr>
        <mc:AlternateContent>
          <mc:Choice Requires="wps">
            <w:drawing>
              <wp:anchor distT="0" distB="0" distL="114300" distR="114300" simplePos="0" relativeHeight="251668480" behindDoc="0" locked="0" layoutInCell="1" allowOverlap="1">
                <wp:simplePos x="0" y="0"/>
                <wp:positionH relativeFrom="column">
                  <wp:posOffset>2597150</wp:posOffset>
                </wp:positionH>
                <wp:positionV relativeFrom="paragraph">
                  <wp:posOffset>100965</wp:posOffset>
                </wp:positionV>
                <wp:extent cx="2257425" cy="1612265"/>
                <wp:effectExtent l="5080" t="4445" r="4445" b="21590"/>
                <wp:wrapNone/>
                <wp:docPr id="17" name="矩形 17"/>
                <wp:cNvGraphicFramePr/>
                <a:graphic xmlns:a="http://schemas.openxmlformats.org/drawingml/2006/main">
                  <a:graphicData uri="http://schemas.microsoft.com/office/word/2010/wordprocessingShape">
                    <wps:wsp>
                      <wps:cNvSpPr/>
                      <wps:spPr>
                        <a:xfrm>
                          <a:off x="0" y="0"/>
                          <a:ext cx="2257425" cy="161226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eastAsia="黑体"/>
                                <w:b/>
                                <w:sz w:val="30"/>
                              </w:rPr>
                            </w:pPr>
                          </w:p>
                          <w:p>
                            <w:pPr>
                              <w:jc w:val="center"/>
                              <w:rPr>
                                <w:rFonts w:eastAsia="华文中宋"/>
                                <w:b/>
                                <w:sz w:val="28"/>
                              </w:rPr>
                            </w:pPr>
                            <w:r>
                              <w:rPr>
                                <w:rFonts w:hint="eastAsia" w:eastAsia="华文中宋"/>
                                <w:b/>
                                <w:sz w:val="28"/>
                              </w:rPr>
                              <w:t>法人代表</w:t>
                            </w:r>
                          </w:p>
                          <w:p>
                            <w:pPr>
                              <w:jc w:val="center"/>
                              <w:rPr>
                                <w:rFonts w:eastAsia="华文中宋"/>
                                <w:b/>
                                <w:sz w:val="28"/>
                              </w:rPr>
                            </w:pPr>
                            <w:r>
                              <w:rPr>
                                <w:rFonts w:hint="eastAsia" w:eastAsia="华文中宋"/>
                                <w:b/>
                                <w:sz w:val="28"/>
                              </w:rPr>
                              <w:t>居民身份证复印件粘贴处</w:t>
                            </w:r>
                          </w:p>
                          <w:p>
                            <w:pPr>
                              <w:pStyle w:val="26"/>
                              <w:jc w:val="center"/>
                            </w:pPr>
                            <w:r>
                              <w:rPr>
                                <w:rFonts w:hint="eastAsia"/>
                              </w:rPr>
                              <w:t>（请加盖骑缝章）</w:t>
                            </w:r>
                          </w:p>
                          <w:p>
                            <w:pPr>
                              <w:jc w:val="center"/>
                              <w:rPr>
                                <w:rFonts w:eastAsia="华文中宋"/>
                                <w:sz w:val="28"/>
                              </w:rPr>
                            </w:pPr>
                          </w:p>
                        </w:txbxContent>
                      </wps:txbx>
                      <wps:bodyPr upright="1"/>
                    </wps:wsp>
                  </a:graphicData>
                </a:graphic>
              </wp:anchor>
            </w:drawing>
          </mc:Choice>
          <mc:Fallback>
            <w:pict>
              <v:rect id="_x0000_s1026" o:spid="_x0000_s1026" o:spt="1" style="position:absolute;left:0pt;margin-left:204.5pt;margin-top:7.95pt;height:126.95pt;width:177.75pt;z-index:251668480;mso-width-relative:page;mso-height-relative:page;" fillcolor="#FFFFFF" filled="t" stroked="t" coordsize="21600,21600" o:gfxdata="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XOD1d2QAAAAoBAAAPAAAAAAAAAAEAIAAAACIAAABkcnMv&#10;ZG93bnJldi54bWxQSwECFAAUAAAACACHTuJAzzsi+QICAAAsBAAADgAAAAAAAAABACAAAAAoAQAA&#10;ZHJzL2Uyb0RvYy54bWxQSwUGAAAAAAYABgBZAQAAnAUAAAAA&#10;">
                <v:fill on="t" focussize="0,0"/>
                <v:stroke color="#000000" joinstyle="miter"/>
                <v:imagedata o:title=""/>
                <o:lock v:ext="edit" aspectratio="f"/>
                <v:textbox>
                  <w:txbxContent>
                    <w:p>
                      <w:pPr>
                        <w:rPr>
                          <w:rFonts w:eastAsia="黑体"/>
                          <w:b/>
                          <w:sz w:val="30"/>
                        </w:rPr>
                      </w:pPr>
                    </w:p>
                    <w:p>
                      <w:pPr>
                        <w:jc w:val="center"/>
                        <w:rPr>
                          <w:rFonts w:eastAsia="华文中宋"/>
                          <w:b/>
                          <w:sz w:val="28"/>
                        </w:rPr>
                      </w:pPr>
                      <w:r>
                        <w:rPr>
                          <w:rFonts w:hint="eastAsia" w:eastAsia="华文中宋"/>
                          <w:b/>
                          <w:sz w:val="28"/>
                        </w:rPr>
                        <w:t>法人代表</w:t>
                      </w:r>
                    </w:p>
                    <w:p>
                      <w:pPr>
                        <w:jc w:val="center"/>
                        <w:rPr>
                          <w:rFonts w:eastAsia="华文中宋"/>
                          <w:b/>
                          <w:sz w:val="28"/>
                        </w:rPr>
                      </w:pPr>
                      <w:r>
                        <w:rPr>
                          <w:rFonts w:hint="eastAsia" w:eastAsia="华文中宋"/>
                          <w:b/>
                          <w:sz w:val="28"/>
                        </w:rPr>
                        <w:t>居民身份证复印件粘贴处</w:t>
                      </w:r>
                    </w:p>
                    <w:p>
                      <w:pPr>
                        <w:pStyle w:val="26"/>
                        <w:jc w:val="center"/>
                      </w:pPr>
                      <w:r>
                        <w:rPr>
                          <w:rFonts w:hint="eastAsia"/>
                        </w:rPr>
                        <w:t>（请加盖骑缝章）</w:t>
                      </w:r>
                    </w:p>
                    <w:p>
                      <w:pPr>
                        <w:jc w:val="center"/>
                        <w:rPr>
                          <w:rFonts w:eastAsia="华文中宋"/>
                          <w:sz w:val="28"/>
                        </w:rPr>
                      </w:pPr>
                    </w:p>
                  </w:txbxContent>
                </v:textbox>
              </v:rect>
            </w:pict>
          </mc:Fallback>
        </mc:AlternateContent>
      </w:r>
      <w:r>
        <w:rPr>
          <w:rFonts w:hint="eastAsia" w:hAnsi="Courier New"/>
        </w:rPr>
        <mc:AlternateContent>
          <mc:Choice Requires="wps">
            <w:drawing>
              <wp:anchor distT="0" distB="0" distL="114300" distR="114300" simplePos="0" relativeHeight="251667456" behindDoc="0" locked="0" layoutInCell="1" allowOverlap="1">
                <wp:simplePos x="0" y="0"/>
                <wp:positionH relativeFrom="column">
                  <wp:posOffset>118745</wp:posOffset>
                </wp:positionH>
                <wp:positionV relativeFrom="paragraph">
                  <wp:posOffset>98425</wp:posOffset>
                </wp:positionV>
                <wp:extent cx="2326640" cy="1605280"/>
                <wp:effectExtent l="5080" t="4445" r="11430" b="9525"/>
                <wp:wrapNone/>
                <wp:docPr id="18" name="矩形 18"/>
                <wp:cNvGraphicFramePr/>
                <a:graphic xmlns:a="http://schemas.openxmlformats.org/drawingml/2006/main">
                  <a:graphicData uri="http://schemas.microsoft.com/office/word/2010/wordprocessingShape">
                    <wps:wsp>
                      <wps:cNvSpPr/>
                      <wps:spPr>
                        <a:xfrm>
                          <a:off x="0" y="0"/>
                          <a:ext cx="2326640" cy="16052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eastAsia="黑体"/>
                                <w:b/>
                                <w:sz w:val="30"/>
                              </w:rPr>
                            </w:pPr>
                          </w:p>
                          <w:p>
                            <w:pPr>
                              <w:jc w:val="center"/>
                              <w:rPr>
                                <w:rFonts w:eastAsia="华文中宋"/>
                                <w:b/>
                                <w:sz w:val="28"/>
                              </w:rPr>
                            </w:pPr>
                            <w:r>
                              <w:rPr>
                                <w:rFonts w:hint="eastAsia" w:eastAsia="华文中宋"/>
                                <w:b/>
                                <w:sz w:val="28"/>
                              </w:rPr>
                              <w:t>法人代表</w:t>
                            </w:r>
                          </w:p>
                          <w:p>
                            <w:pPr>
                              <w:jc w:val="center"/>
                              <w:rPr>
                                <w:rFonts w:eastAsia="华文中宋"/>
                                <w:b/>
                                <w:sz w:val="28"/>
                              </w:rPr>
                            </w:pPr>
                            <w:r>
                              <w:rPr>
                                <w:rFonts w:hint="eastAsia" w:eastAsia="华文中宋"/>
                                <w:b/>
                                <w:sz w:val="28"/>
                              </w:rPr>
                              <w:t>居民身份证复印件粘贴处</w:t>
                            </w:r>
                          </w:p>
                          <w:p>
                            <w:pPr>
                              <w:pStyle w:val="26"/>
                              <w:jc w:val="center"/>
                            </w:pPr>
                            <w:r>
                              <w:rPr>
                                <w:rFonts w:hint="eastAsia"/>
                              </w:rPr>
                              <w:t>（请加盖骑缝章）</w:t>
                            </w:r>
                          </w:p>
                          <w:p>
                            <w:pPr>
                              <w:jc w:val="center"/>
                              <w:rPr>
                                <w:rFonts w:eastAsia="华文中宋"/>
                                <w:sz w:val="28"/>
                              </w:rPr>
                            </w:pPr>
                          </w:p>
                        </w:txbxContent>
                      </wps:txbx>
                      <wps:bodyPr upright="1"/>
                    </wps:wsp>
                  </a:graphicData>
                </a:graphic>
              </wp:anchor>
            </w:drawing>
          </mc:Choice>
          <mc:Fallback>
            <w:pict>
              <v:rect id="_x0000_s1026" o:spid="_x0000_s1026" o:spt="1" style="position:absolute;left:0pt;margin-left:9.35pt;margin-top:7.75pt;height:126.4pt;width:183.2pt;z-index:251667456;mso-width-relative:page;mso-height-relative:page;" fillcolor="#FFFFFF" filled="t" stroked="t" coordsize="21600,21600" o:gfxdata="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80Da0NcAAAAJAQAADwAAAAAAAAABACAAAAAiAAAAZHJz&#10;L2Rvd25yZXYueG1sUEsBAhQAFAAAAAgAh07iQEeVF5kFAgAALAQAAA4AAAAAAAAAAQAgAAAAJgEA&#10;AGRycy9lMm9Eb2MueG1sUEsFBgAAAAAGAAYAWQEAAJ0FAAAAAA==&#10;">
                <v:fill on="t" focussize="0,0"/>
                <v:stroke color="#000000" joinstyle="miter"/>
                <v:imagedata o:title=""/>
                <o:lock v:ext="edit" aspectratio="f"/>
                <v:textbox>
                  <w:txbxContent>
                    <w:p>
                      <w:pPr>
                        <w:rPr>
                          <w:rFonts w:eastAsia="黑体"/>
                          <w:b/>
                          <w:sz w:val="30"/>
                        </w:rPr>
                      </w:pPr>
                    </w:p>
                    <w:p>
                      <w:pPr>
                        <w:jc w:val="center"/>
                        <w:rPr>
                          <w:rFonts w:eastAsia="华文中宋"/>
                          <w:b/>
                          <w:sz w:val="28"/>
                        </w:rPr>
                      </w:pPr>
                      <w:r>
                        <w:rPr>
                          <w:rFonts w:hint="eastAsia" w:eastAsia="华文中宋"/>
                          <w:b/>
                          <w:sz w:val="28"/>
                        </w:rPr>
                        <w:t>法人代表</w:t>
                      </w:r>
                    </w:p>
                    <w:p>
                      <w:pPr>
                        <w:jc w:val="center"/>
                        <w:rPr>
                          <w:rFonts w:eastAsia="华文中宋"/>
                          <w:b/>
                          <w:sz w:val="28"/>
                        </w:rPr>
                      </w:pPr>
                      <w:r>
                        <w:rPr>
                          <w:rFonts w:hint="eastAsia" w:eastAsia="华文中宋"/>
                          <w:b/>
                          <w:sz w:val="28"/>
                        </w:rPr>
                        <w:t>居民身份证复印件粘贴处</w:t>
                      </w:r>
                    </w:p>
                    <w:p>
                      <w:pPr>
                        <w:pStyle w:val="26"/>
                        <w:jc w:val="center"/>
                      </w:pPr>
                      <w:r>
                        <w:rPr>
                          <w:rFonts w:hint="eastAsia"/>
                        </w:rPr>
                        <w:t>（请加盖骑缝章）</w:t>
                      </w:r>
                    </w:p>
                    <w:p>
                      <w:pPr>
                        <w:jc w:val="center"/>
                        <w:rPr>
                          <w:rFonts w:eastAsia="华文中宋"/>
                          <w:sz w:val="28"/>
                        </w:rPr>
                      </w:pPr>
                    </w:p>
                  </w:txbxContent>
                </v:textbox>
              </v:rect>
            </w:pict>
          </mc:Fallback>
        </mc:AlternateContent>
      </w:r>
    </w:p>
    <w:p>
      <w:pPr>
        <w:rPr>
          <w:rFonts w:hint="eastAsia" w:ascii="仿宋" w:hAnsi="仿宋" w:eastAsia="仿宋" w:cs="仿宋"/>
          <w:sz w:val="28"/>
          <w:szCs w:val="28"/>
        </w:rPr>
      </w:pPr>
    </w:p>
    <w:p>
      <w:pPr>
        <w:pStyle w:val="5"/>
        <w:rPr>
          <w:rFonts w:hint="eastAsia" w:ascii="仿宋" w:hAnsi="仿宋" w:eastAsia="仿宋" w:cs="仿宋"/>
          <w:sz w:val="28"/>
          <w:szCs w:val="28"/>
        </w:rPr>
      </w:pPr>
    </w:p>
    <w:p>
      <w:pPr>
        <w:rPr>
          <w:rFonts w:hint="eastAsia" w:ascii="仿宋" w:hAnsi="仿宋" w:eastAsia="仿宋" w:cs="仿宋"/>
          <w:sz w:val="28"/>
          <w:szCs w:val="28"/>
        </w:rPr>
      </w:pPr>
    </w:p>
    <w:p>
      <w:pPr>
        <w:bidi w:val="0"/>
        <w:rPr>
          <w:rFonts w:hint="eastAsia" w:ascii="仿宋" w:hAnsi="仿宋" w:eastAsia="仿宋" w:cs="仿宋"/>
          <w:sz w:val="28"/>
          <w:szCs w:val="28"/>
        </w:rPr>
      </w:pPr>
    </w:p>
    <w:p>
      <w:pPr>
        <w:bidi w:val="0"/>
        <w:rPr>
          <w:rFonts w:hint="eastAsia" w:ascii="宋体" w:hAnsi="宋体" w:eastAsia="宋体" w:cs="宋体"/>
          <w:sz w:val="24"/>
          <w:szCs w:val="24"/>
        </w:rPr>
      </w:pPr>
      <w:r>
        <w:rPr>
          <w:rFonts w:hint="eastAsia" w:ascii="宋体" w:hAnsi="宋体" w:eastAsia="宋体" w:cs="宋体"/>
          <w:sz w:val="24"/>
          <w:szCs w:val="24"/>
        </w:rPr>
        <w:t>备注：供应商应根据本单位的实际情况，选择采用上述两种格式之一，并删除剩余不用的格式。</w:t>
      </w:r>
    </w:p>
    <w:p>
      <w:pPr>
        <w:spacing w:line="560" w:lineRule="exact"/>
        <w:rPr>
          <w:rFonts w:ascii="Times New Roman" w:hAnsi="Times New Roman" w:eastAsia="新宋体"/>
          <w:sz w:val="32"/>
          <w:szCs w:val="32"/>
        </w:rPr>
      </w:pPr>
    </w:p>
    <w:p>
      <w:pPr>
        <w:spacing w:line="560" w:lineRule="exact"/>
        <w:ind w:firstLine="640" w:firstLineChars="200"/>
        <w:rPr>
          <w:rFonts w:ascii="Times New Roman" w:hAnsi="Times New Roman" w:eastAsia="新宋体"/>
          <w:sz w:val="32"/>
          <w:szCs w:val="32"/>
        </w:rPr>
      </w:pPr>
    </w:p>
    <w:p>
      <w:pPr>
        <w:spacing w:line="560" w:lineRule="exact"/>
        <w:ind w:firstLine="640" w:firstLineChars="200"/>
        <w:rPr>
          <w:rFonts w:ascii="Times New Roman" w:hAnsi="Times New Roman" w:eastAsia="新宋体"/>
          <w:sz w:val="32"/>
          <w:szCs w:val="32"/>
        </w:rPr>
      </w:pPr>
    </w:p>
    <w:p>
      <w:pPr>
        <w:spacing w:line="560" w:lineRule="exact"/>
        <w:ind w:firstLine="640" w:firstLineChars="200"/>
        <w:rPr>
          <w:rFonts w:ascii="Times New Roman" w:hAnsi="Times New Roman" w:eastAsia="新宋体"/>
          <w:sz w:val="32"/>
          <w:szCs w:val="32"/>
        </w:rPr>
      </w:pPr>
    </w:p>
    <w:p>
      <w:pPr>
        <w:pStyle w:val="19"/>
        <w:rPr>
          <w:rFonts w:hint="eastAsia" w:ascii="仿宋_GB2312" w:hAnsi="Times New Roman" w:eastAsia="仿宋_GB2312"/>
          <w:sz w:val="32"/>
          <w:szCs w:val="32"/>
        </w:rPr>
      </w:pPr>
    </w:p>
    <w:p>
      <w:pPr>
        <w:pStyle w:val="19"/>
        <w:rPr>
          <w:rFonts w:hint="eastAsia" w:ascii="仿宋_GB2312" w:hAnsi="Times New Roman" w:eastAsia="仿宋_GB2312"/>
          <w:sz w:val="32"/>
          <w:szCs w:val="32"/>
        </w:rPr>
      </w:pPr>
    </w:p>
    <w:p>
      <w:pPr>
        <w:pStyle w:val="19"/>
        <w:rPr>
          <w:rFonts w:hint="default" w:ascii="仿宋_GB2312" w:hAnsi="Times New Roman" w:eastAsia="仿宋_GB2312" w:cs="Times New Roman"/>
          <w:bCs/>
          <w:kern w:val="2"/>
          <w:sz w:val="21"/>
          <w:szCs w:val="24"/>
          <w:lang w:val="en-US" w:eastAsia="zh-CN" w:bidi="ar-SA"/>
        </w:rPr>
      </w:pPr>
    </w:p>
    <w:p>
      <w:pPr>
        <w:pStyle w:val="19"/>
        <w:rPr>
          <w:rFonts w:hint="default" w:ascii="仿宋_GB2312" w:hAnsi="Times New Roman" w:eastAsia="仿宋_GB2312" w:cs="Times New Roman"/>
          <w:bCs/>
          <w:kern w:val="2"/>
          <w:sz w:val="21"/>
          <w:szCs w:val="24"/>
          <w:lang w:val="en-US" w:eastAsia="zh-CN" w:bidi="ar-SA"/>
        </w:rPr>
      </w:pPr>
    </w:p>
    <w:p>
      <w:pPr>
        <w:pStyle w:val="19"/>
        <w:rPr>
          <w:rFonts w:hint="default" w:ascii="仿宋_GB2312" w:hAnsi="Times New Roman" w:eastAsia="仿宋_GB2312" w:cs="Times New Roman"/>
          <w:bCs/>
          <w:kern w:val="2"/>
          <w:sz w:val="21"/>
          <w:szCs w:val="24"/>
          <w:lang w:val="en-US" w:eastAsia="zh-CN" w:bidi="ar-SA"/>
        </w:rPr>
      </w:pPr>
    </w:p>
    <w:p>
      <w:pPr>
        <w:pStyle w:val="19"/>
        <w:rPr>
          <w:rFonts w:hint="default" w:ascii="仿宋_GB2312" w:hAnsi="Times New Roman" w:eastAsia="仿宋_GB2312" w:cs="Times New Roman"/>
          <w:bCs/>
          <w:kern w:val="2"/>
          <w:sz w:val="21"/>
          <w:szCs w:val="24"/>
          <w:lang w:val="en-US" w:eastAsia="zh-CN" w:bidi="ar-SA"/>
        </w:rPr>
      </w:pPr>
    </w:p>
    <w:p>
      <w:pPr>
        <w:pStyle w:val="19"/>
        <w:rPr>
          <w:rFonts w:hint="default" w:ascii="仿宋_GB2312" w:hAnsi="Times New Roman" w:eastAsia="仿宋_GB2312" w:cs="Times New Roman"/>
          <w:bCs/>
          <w:kern w:val="2"/>
          <w:sz w:val="21"/>
          <w:szCs w:val="24"/>
          <w:lang w:val="en-US" w:eastAsia="zh-CN" w:bidi="ar-SA"/>
        </w:rPr>
      </w:pPr>
    </w:p>
    <w:p>
      <w:pPr>
        <w:pStyle w:val="19"/>
        <w:rPr>
          <w:rFonts w:hint="default" w:ascii="仿宋_GB2312" w:hAnsi="Times New Roman" w:eastAsia="仿宋_GB2312" w:cs="Times New Roman"/>
          <w:bCs/>
          <w:kern w:val="2"/>
          <w:sz w:val="21"/>
          <w:szCs w:val="24"/>
          <w:lang w:val="en-US" w:eastAsia="zh-CN" w:bidi="ar-SA"/>
        </w:rPr>
      </w:pPr>
    </w:p>
    <w:p>
      <w:pPr>
        <w:pStyle w:val="19"/>
        <w:rPr>
          <w:rFonts w:hint="default" w:ascii="仿宋_GB2312" w:hAnsi="Times New Roman" w:eastAsia="仿宋_GB2312" w:cs="Times New Roman"/>
          <w:bCs/>
          <w:kern w:val="2"/>
          <w:sz w:val="21"/>
          <w:szCs w:val="24"/>
          <w:lang w:val="en-US" w:eastAsia="zh-CN" w:bidi="ar-SA"/>
        </w:rPr>
      </w:pPr>
    </w:p>
    <w:p>
      <w:pPr>
        <w:pStyle w:val="19"/>
        <w:rPr>
          <w:rFonts w:hint="default" w:ascii="仿宋_GB2312" w:hAnsi="Times New Roman" w:eastAsia="仿宋_GB2312" w:cs="Times New Roman"/>
          <w:bCs/>
          <w:kern w:val="2"/>
          <w:sz w:val="21"/>
          <w:szCs w:val="24"/>
          <w:lang w:val="en-US" w:eastAsia="zh-CN" w:bidi="ar-SA"/>
        </w:rPr>
      </w:pPr>
    </w:p>
    <w:p>
      <w:pPr>
        <w:pStyle w:val="19"/>
        <w:rPr>
          <w:rFonts w:hint="default" w:ascii="仿宋_GB2312" w:hAnsi="Times New Roman" w:eastAsia="仿宋_GB2312" w:cs="Times New Roman"/>
          <w:bCs/>
          <w:kern w:val="2"/>
          <w:sz w:val="21"/>
          <w:szCs w:val="24"/>
          <w:lang w:val="en-US" w:eastAsia="zh-CN" w:bidi="ar-SA"/>
        </w:rPr>
      </w:pPr>
    </w:p>
    <w:p>
      <w:pPr>
        <w:pStyle w:val="19"/>
        <w:rPr>
          <w:rFonts w:hint="default" w:ascii="仿宋_GB2312" w:hAnsi="Times New Roman" w:eastAsia="仿宋_GB2312" w:cs="Times New Roman"/>
          <w:bCs/>
          <w:kern w:val="2"/>
          <w:sz w:val="21"/>
          <w:szCs w:val="24"/>
          <w:lang w:val="en-US" w:eastAsia="zh-CN" w:bidi="ar-SA"/>
        </w:rPr>
      </w:pPr>
    </w:p>
    <w:p>
      <w:pPr>
        <w:pStyle w:val="19"/>
        <w:rPr>
          <w:rFonts w:hint="default" w:ascii="仿宋_GB2312" w:hAnsi="Times New Roman" w:eastAsia="仿宋_GB2312" w:cs="Times New Roman"/>
          <w:bCs/>
          <w:kern w:val="2"/>
          <w:sz w:val="21"/>
          <w:szCs w:val="24"/>
          <w:lang w:val="en-US" w:eastAsia="zh-CN" w:bidi="ar-SA"/>
        </w:rPr>
      </w:pPr>
    </w:p>
    <w:p>
      <w:pPr>
        <w:pStyle w:val="3"/>
        <w:widowControl/>
        <w:ind w:leftChars="0"/>
        <w:jc w:val="both"/>
        <w:rPr>
          <w:b/>
          <w:sz w:val="52"/>
          <w:szCs w:val="52"/>
          <w:lang w:val="zh-CN"/>
        </w:rPr>
        <w:sectPr>
          <w:footerReference r:id="rId3" w:type="default"/>
          <w:pgSz w:w="11906" w:h="16838"/>
          <w:pgMar w:top="850" w:right="1797" w:bottom="567" w:left="1797" w:header="851" w:footer="992" w:gutter="0"/>
          <w:cols w:space="0" w:num="1"/>
          <w:rtlGutter w:val="0"/>
          <w:docGrid w:type="lines" w:linePitch="316" w:charSpace="0"/>
        </w:sectPr>
      </w:pPr>
    </w:p>
    <w:p>
      <w:pPr>
        <w:adjustRightInd w:val="0"/>
        <w:ind w:left="0"/>
        <w:rPr>
          <w:rFonts w:ascii="仿宋_GB2312" w:eastAsia="仿宋_GB2312"/>
          <w:bCs/>
        </w:rPr>
      </w:pPr>
      <w:r>
        <w:rPr>
          <w:rFonts w:hint="eastAsia" w:ascii="仿宋_GB2312" w:eastAsia="仿宋_GB2312"/>
          <w:bCs/>
        </w:rPr>
        <w:t>格式</w:t>
      </w:r>
      <w:r>
        <w:rPr>
          <w:rFonts w:hint="eastAsia" w:ascii="仿宋_GB2312" w:eastAsia="仿宋_GB2312"/>
          <w:bCs/>
          <w:lang w:val="en-US" w:eastAsia="zh-CN"/>
        </w:rPr>
        <w:t>4</w:t>
      </w:r>
      <w:r>
        <w:rPr>
          <w:rFonts w:hint="eastAsia" w:ascii="仿宋_GB2312" w:eastAsia="仿宋_GB2312"/>
          <w:bCs/>
        </w:rPr>
        <w:t>：</w:t>
      </w:r>
      <w:r>
        <w:rPr>
          <w:rFonts w:hint="eastAsia" w:ascii="仿宋_GB2312" w:eastAsia="仿宋_GB2312"/>
          <w:bCs/>
          <w:lang w:eastAsia="zh-CN"/>
        </w:rPr>
        <w:t>谈判文件</w:t>
      </w:r>
      <w:r>
        <w:rPr>
          <w:rFonts w:hint="eastAsia" w:ascii="仿宋_GB2312" w:eastAsia="仿宋_GB2312"/>
          <w:bCs/>
        </w:rPr>
        <w:t>信息表</w:t>
      </w:r>
    </w:p>
    <w:p>
      <w:pPr>
        <w:ind w:left="-993"/>
        <w:jc w:val="center"/>
        <w:rPr>
          <w:b/>
          <w:sz w:val="28"/>
          <w:szCs w:val="28"/>
        </w:rPr>
      </w:pPr>
      <w:r>
        <w:rPr>
          <w:rFonts w:hint="eastAsia"/>
          <w:b/>
          <w:sz w:val="28"/>
          <w:szCs w:val="28"/>
          <w:lang w:eastAsia="zh-CN"/>
        </w:rPr>
        <w:t>谈判文件</w:t>
      </w:r>
      <w:r>
        <w:rPr>
          <w:rFonts w:hint="eastAsia"/>
          <w:b/>
          <w:sz w:val="28"/>
          <w:szCs w:val="28"/>
        </w:rPr>
        <w:t>信息表</w:t>
      </w:r>
    </w:p>
    <w:tbl>
      <w:tblPr>
        <w:tblStyle w:val="14"/>
        <w:tblW w:w="141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7"/>
        <w:gridCol w:w="1086"/>
        <w:gridCol w:w="756"/>
        <w:gridCol w:w="1134"/>
        <w:gridCol w:w="567"/>
        <w:gridCol w:w="1276"/>
        <w:gridCol w:w="1321"/>
        <w:gridCol w:w="1984"/>
        <w:gridCol w:w="2978"/>
        <w:gridCol w:w="13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4" w:hRule="atLeast"/>
          <w:jc w:val="center"/>
        </w:trPr>
        <w:tc>
          <w:tcPr>
            <w:tcW w:w="1717" w:type="dxa"/>
            <w:vAlign w:val="center"/>
          </w:tcPr>
          <w:p>
            <w:pPr>
              <w:widowControl/>
              <w:ind w:left="0"/>
              <w:jc w:val="center"/>
              <w:rPr>
                <w:rFonts w:cs="宋体"/>
                <w:color w:val="000000"/>
                <w:sz w:val="18"/>
                <w:szCs w:val="18"/>
              </w:rPr>
            </w:pPr>
            <w:r>
              <w:rPr>
                <w:rFonts w:hint="eastAsia" w:cs="宋体"/>
                <w:color w:val="000000"/>
                <w:sz w:val="18"/>
                <w:szCs w:val="18"/>
                <w:lang w:eastAsia="zh-CN"/>
              </w:rPr>
              <w:t>申报企业</w:t>
            </w:r>
            <w:r>
              <w:rPr>
                <w:rFonts w:hint="eastAsia" w:cs="宋体"/>
                <w:color w:val="000000"/>
                <w:sz w:val="18"/>
                <w:szCs w:val="18"/>
              </w:rPr>
              <w:t>名称</w:t>
            </w:r>
          </w:p>
        </w:tc>
        <w:tc>
          <w:tcPr>
            <w:tcW w:w="1086" w:type="dxa"/>
            <w:vAlign w:val="center"/>
          </w:tcPr>
          <w:p>
            <w:pPr>
              <w:widowControl/>
              <w:ind w:left="0"/>
              <w:jc w:val="center"/>
              <w:rPr>
                <w:rFonts w:cs="宋体"/>
                <w:color w:val="000000"/>
                <w:sz w:val="18"/>
                <w:szCs w:val="18"/>
              </w:rPr>
            </w:pPr>
            <w:r>
              <w:rPr>
                <w:rFonts w:hint="eastAsia" w:cs="宋体"/>
                <w:color w:val="000000"/>
                <w:sz w:val="18"/>
                <w:szCs w:val="18"/>
                <w:lang w:eastAsia="zh-CN"/>
              </w:rPr>
              <w:t>申报企业</w:t>
            </w:r>
            <w:r>
              <w:rPr>
                <w:rFonts w:hint="eastAsia" w:cs="宋体"/>
                <w:color w:val="000000"/>
                <w:sz w:val="18"/>
                <w:szCs w:val="18"/>
              </w:rPr>
              <w:t>注册资金（单位：万元）</w:t>
            </w:r>
          </w:p>
        </w:tc>
        <w:tc>
          <w:tcPr>
            <w:tcW w:w="756" w:type="dxa"/>
          </w:tcPr>
          <w:p>
            <w:pPr>
              <w:widowControl/>
              <w:ind w:left="-94" w:leftChars="-45" w:right="27" w:rightChars="13"/>
              <w:jc w:val="center"/>
              <w:rPr>
                <w:sz w:val="18"/>
                <w:szCs w:val="18"/>
              </w:rPr>
            </w:pPr>
            <w:r>
              <w:rPr>
                <w:rFonts w:hint="eastAsia"/>
                <w:sz w:val="18"/>
                <w:szCs w:val="18"/>
              </w:rPr>
              <w:t>近</w:t>
            </w:r>
            <w:r>
              <w:rPr>
                <w:rFonts w:hint="eastAsia"/>
                <w:sz w:val="18"/>
                <w:szCs w:val="18"/>
                <w:lang w:eastAsia="zh-CN"/>
              </w:rPr>
              <w:t>三</w:t>
            </w:r>
            <w:r>
              <w:rPr>
                <w:rFonts w:hint="eastAsia"/>
                <w:sz w:val="18"/>
                <w:szCs w:val="18"/>
              </w:rPr>
              <w:t>年内</w:t>
            </w:r>
            <w:r>
              <w:rPr>
                <w:rFonts w:hint="eastAsia"/>
                <w:sz w:val="18"/>
                <w:szCs w:val="18"/>
                <w:lang w:eastAsia="zh-CN"/>
              </w:rPr>
              <w:t>申报企业</w:t>
            </w:r>
            <w:r>
              <w:rPr>
                <w:rFonts w:hint="eastAsia"/>
                <w:sz w:val="18"/>
                <w:szCs w:val="18"/>
              </w:rPr>
              <w:t>是否有社会捐赠</w:t>
            </w:r>
          </w:p>
        </w:tc>
        <w:tc>
          <w:tcPr>
            <w:tcW w:w="1134" w:type="dxa"/>
            <w:vAlign w:val="center"/>
          </w:tcPr>
          <w:p>
            <w:pPr>
              <w:widowControl/>
              <w:ind w:left="-94" w:leftChars="-45" w:right="27" w:rightChars="13"/>
              <w:jc w:val="center"/>
              <w:rPr>
                <w:rFonts w:cs="宋体"/>
                <w:color w:val="000000"/>
                <w:sz w:val="18"/>
                <w:szCs w:val="18"/>
              </w:rPr>
            </w:pPr>
            <w:r>
              <w:rPr>
                <w:rFonts w:hint="eastAsia"/>
                <w:sz w:val="18"/>
                <w:szCs w:val="18"/>
              </w:rPr>
              <w:t>近</w:t>
            </w:r>
            <w:r>
              <w:rPr>
                <w:rFonts w:hint="eastAsia"/>
                <w:sz w:val="18"/>
                <w:szCs w:val="18"/>
                <w:lang w:eastAsia="zh-CN"/>
              </w:rPr>
              <w:t>三</w:t>
            </w:r>
            <w:r>
              <w:rPr>
                <w:rFonts w:hint="eastAsia"/>
                <w:sz w:val="18"/>
                <w:szCs w:val="18"/>
              </w:rPr>
              <w:t>年内</w:t>
            </w:r>
            <w:r>
              <w:rPr>
                <w:rFonts w:hint="eastAsia"/>
                <w:sz w:val="18"/>
                <w:szCs w:val="18"/>
                <w:lang w:eastAsia="zh-CN"/>
              </w:rPr>
              <w:t>申报企业</w:t>
            </w:r>
            <w:r>
              <w:rPr>
                <w:rFonts w:hint="eastAsia"/>
                <w:sz w:val="18"/>
                <w:szCs w:val="18"/>
              </w:rPr>
              <w:t>在生产经营活动中存在不良行为</w:t>
            </w:r>
          </w:p>
        </w:tc>
        <w:tc>
          <w:tcPr>
            <w:tcW w:w="567" w:type="dxa"/>
            <w:vAlign w:val="center"/>
          </w:tcPr>
          <w:p>
            <w:pPr>
              <w:widowControl/>
              <w:ind w:left="0"/>
              <w:jc w:val="center"/>
              <w:rPr>
                <w:rFonts w:hint="eastAsia" w:eastAsia="宋体" w:cs="宋体"/>
                <w:color w:val="000000"/>
                <w:sz w:val="18"/>
                <w:szCs w:val="18"/>
                <w:lang w:eastAsia="zh-CN"/>
              </w:rPr>
            </w:pPr>
            <w:r>
              <w:rPr>
                <w:rFonts w:hint="eastAsia" w:cs="宋体"/>
                <w:color w:val="000000"/>
                <w:sz w:val="18"/>
                <w:szCs w:val="18"/>
              </w:rPr>
              <w:t>序号</w:t>
            </w:r>
            <w:r>
              <w:rPr>
                <w:rFonts w:hint="eastAsia" w:cs="宋体"/>
                <w:color w:val="000000"/>
                <w:sz w:val="18"/>
                <w:szCs w:val="18"/>
                <w:lang w:eastAsia="zh-CN"/>
              </w:rPr>
              <w:t>（</w:t>
            </w:r>
            <w:r>
              <w:rPr>
                <w:rFonts w:hint="eastAsia" w:cs="宋体"/>
                <w:color w:val="000000"/>
                <w:sz w:val="18"/>
                <w:szCs w:val="18"/>
                <w:lang w:val="en-US" w:eastAsia="zh-CN"/>
              </w:rPr>
              <w:t>流水号</w:t>
            </w:r>
            <w:r>
              <w:rPr>
                <w:rFonts w:hint="eastAsia" w:cs="宋体"/>
                <w:color w:val="000000"/>
                <w:sz w:val="18"/>
                <w:szCs w:val="18"/>
                <w:lang w:eastAsia="zh-CN"/>
              </w:rPr>
              <w:t>）</w:t>
            </w:r>
          </w:p>
        </w:tc>
        <w:tc>
          <w:tcPr>
            <w:tcW w:w="1276" w:type="dxa"/>
            <w:vAlign w:val="center"/>
          </w:tcPr>
          <w:p>
            <w:pPr>
              <w:widowControl/>
              <w:ind w:left="0"/>
              <w:jc w:val="center"/>
              <w:rPr>
                <w:rFonts w:cs="宋体"/>
                <w:color w:val="000000"/>
                <w:sz w:val="18"/>
                <w:szCs w:val="18"/>
              </w:rPr>
            </w:pPr>
            <w:r>
              <w:rPr>
                <w:rFonts w:hint="eastAsia" w:cs="宋体"/>
                <w:color w:val="000000"/>
                <w:sz w:val="18"/>
                <w:szCs w:val="18"/>
                <w:lang w:eastAsia="zh-CN"/>
              </w:rPr>
              <w:t>所报名</w:t>
            </w:r>
            <w:r>
              <w:rPr>
                <w:rFonts w:hint="eastAsia" w:cs="宋体"/>
                <w:color w:val="000000"/>
                <w:sz w:val="18"/>
                <w:szCs w:val="18"/>
              </w:rPr>
              <w:t>产品产地及品牌</w:t>
            </w:r>
            <w:r>
              <w:rPr>
                <w:rFonts w:hint="eastAsia" w:cs="宋体"/>
                <w:color w:val="FF0000"/>
                <w:sz w:val="18"/>
                <w:szCs w:val="18"/>
              </w:rPr>
              <w:t>（此列每个单元格只能填写一个品牌）</w:t>
            </w:r>
          </w:p>
        </w:tc>
        <w:tc>
          <w:tcPr>
            <w:tcW w:w="1321" w:type="dxa"/>
            <w:vAlign w:val="center"/>
          </w:tcPr>
          <w:p>
            <w:pPr>
              <w:widowControl/>
              <w:ind w:left="0"/>
              <w:jc w:val="center"/>
              <w:rPr>
                <w:rFonts w:cs="宋体"/>
                <w:color w:val="000000"/>
                <w:sz w:val="18"/>
                <w:szCs w:val="18"/>
              </w:rPr>
            </w:pPr>
            <w:r>
              <w:rPr>
                <w:rFonts w:hint="eastAsia" w:cs="宋体"/>
                <w:color w:val="000000"/>
                <w:sz w:val="18"/>
                <w:szCs w:val="18"/>
                <w:lang w:eastAsia="zh-CN"/>
              </w:rPr>
              <w:t>谈判</w:t>
            </w:r>
            <w:r>
              <w:rPr>
                <w:rFonts w:hint="eastAsia" w:cs="宋体"/>
                <w:color w:val="000000"/>
                <w:sz w:val="18"/>
                <w:szCs w:val="18"/>
              </w:rPr>
              <w:t>序号</w:t>
            </w:r>
            <w:r>
              <w:rPr>
                <w:rFonts w:hint="eastAsia" w:cs="宋体"/>
                <w:color w:val="FF0000"/>
                <w:sz w:val="18"/>
                <w:szCs w:val="18"/>
              </w:rPr>
              <w:t>（若存在部分序号对应产品未</w:t>
            </w:r>
            <w:r>
              <w:rPr>
                <w:rFonts w:hint="eastAsia" w:cs="宋体"/>
                <w:color w:val="FF0000"/>
                <w:sz w:val="18"/>
                <w:szCs w:val="18"/>
                <w:lang w:eastAsia="zh-CN"/>
              </w:rPr>
              <w:t>谈判</w:t>
            </w:r>
            <w:r>
              <w:rPr>
                <w:rFonts w:hint="eastAsia" w:cs="宋体"/>
                <w:color w:val="FF0000"/>
                <w:sz w:val="18"/>
                <w:szCs w:val="18"/>
              </w:rPr>
              <w:t>，不写入此列）</w:t>
            </w:r>
          </w:p>
        </w:tc>
        <w:tc>
          <w:tcPr>
            <w:tcW w:w="1984" w:type="dxa"/>
            <w:vAlign w:val="center"/>
          </w:tcPr>
          <w:p>
            <w:pPr>
              <w:widowControl/>
              <w:ind w:left="0"/>
              <w:jc w:val="center"/>
              <w:rPr>
                <w:rFonts w:cs="宋体"/>
                <w:color w:val="000000"/>
                <w:sz w:val="18"/>
                <w:szCs w:val="18"/>
              </w:rPr>
            </w:pPr>
            <w:r>
              <w:rPr>
                <w:rFonts w:hint="eastAsia" w:cs="宋体"/>
                <w:color w:val="000000"/>
                <w:sz w:val="18"/>
                <w:szCs w:val="18"/>
              </w:rPr>
              <w:t>生产厂家</w:t>
            </w:r>
          </w:p>
        </w:tc>
        <w:tc>
          <w:tcPr>
            <w:tcW w:w="2978" w:type="dxa"/>
            <w:vAlign w:val="center"/>
          </w:tcPr>
          <w:p>
            <w:pPr>
              <w:widowControl/>
              <w:ind w:left="0"/>
              <w:jc w:val="center"/>
              <w:rPr>
                <w:rFonts w:cs="宋体"/>
                <w:color w:val="000000"/>
                <w:sz w:val="18"/>
                <w:szCs w:val="18"/>
              </w:rPr>
            </w:pPr>
            <w:r>
              <w:rPr>
                <w:rFonts w:hint="eastAsia" w:cs="宋体"/>
                <w:color w:val="000000"/>
                <w:sz w:val="18"/>
                <w:szCs w:val="18"/>
              </w:rPr>
              <w:t>授权书授权关系</w:t>
            </w:r>
            <w:r>
              <w:rPr>
                <w:rFonts w:hint="eastAsia" w:cs="宋体"/>
                <w:color w:val="FF0000"/>
                <w:sz w:val="18"/>
                <w:szCs w:val="18"/>
              </w:rPr>
              <w:t>（此项公司名称可用简称，填写格式为：A授予B，B授予C……授予我司）</w:t>
            </w:r>
          </w:p>
        </w:tc>
        <w:tc>
          <w:tcPr>
            <w:tcW w:w="1313" w:type="dxa"/>
            <w:vAlign w:val="center"/>
          </w:tcPr>
          <w:p>
            <w:pPr>
              <w:widowControl/>
              <w:ind w:left="0"/>
              <w:jc w:val="center"/>
              <w:rPr>
                <w:rFonts w:cs="宋体"/>
                <w:color w:val="000000"/>
                <w:sz w:val="18"/>
                <w:szCs w:val="18"/>
              </w:rPr>
            </w:pPr>
            <w:r>
              <w:rPr>
                <w:rFonts w:hint="eastAsia" w:cs="宋体"/>
                <w:color w:val="000000"/>
                <w:sz w:val="18"/>
                <w:szCs w:val="18"/>
              </w:rPr>
              <w:t>厂家是否具备ISO认证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717" w:type="dxa"/>
            <w:vMerge w:val="restart"/>
            <w:vAlign w:val="center"/>
          </w:tcPr>
          <w:p>
            <w:pPr>
              <w:ind w:left="0"/>
            </w:pPr>
            <w:r>
              <w:rPr>
                <w:rFonts w:hint="eastAsia" w:cs="宋体"/>
                <w:color w:val="FF0000"/>
                <w:sz w:val="18"/>
                <w:szCs w:val="18"/>
              </w:rPr>
              <w:t>xxx</w:t>
            </w:r>
          </w:p>
        </w:tc>
        <w:tc>
          <w:tcPr>
            <w:tcW w:w="1086" w:type="dxa"/>
            <w:vMerge w:val="restart"/>
            <w:vAlign w:val="center"/>
          </w:tcPr>
          <w:p>
            <w:pPr>
              <w:ind w:left="0"/>
            </w:pPr>
            <w:r>
              <w:rPr>
                <w:rFonts w:hint="eastAsia" w:cs="宋体"/>
                <w:color w:val="FF0000"/>
                <w:sz w:val="18"/>
                <w:szCs w:val="18"/>
              </w:rPr>
              <w:t>xxx</w:t>
            </w:r>
          </w:p>
        </w:tc>
        <w:tc>
          <w:tcPr>
            <w:tcW w:w="756" w:type="dxa"/>
            <w:vMerge w:val="restart"/>
            <w:vAlign w:val="center"/>
          </w:tcPr>
          <w:p>
            <w:pPr>
              <w:ind w:left="0"/>
              <w:jc w:val="center"/>
              <w:rPr>
                <w:color w:val="FF0000"/>
                <w:sz w:val="18"/>
                <w:szCs w:val="18"/>
              </w:rPr>
            </w:pPr>
            <w:r>
              <w:rPr>
                <w:rFonts w:hint="eastAsia"/>
                <w:color w:val="FF0000"/>
                <w:sz w:val="18"/>
                <w:szCs w:val="18"/>
              </w:rPr>
              <w:t>否</w:t>
            </w:r>
          </w:p>
        </w:tc>
        <w:tc>
          <w:tcPr>
            <w:tcW w:w="1134" w:type="dxa"/>
            <w:vMerge w:val="restart"/>
            <w:vAlign w:val="center"/>
          </w:tcPr>
          <w:p>
            <w:pPr>
              <w:ind w:left="0"/>
              <w:jc w:val="center"/>
              <w:rPr>
                <w:color w:val="FF0000"/>
                <w:sz w:val="18"/>
                <w:szCs w:val="18"/>
              </w:rPr>
            </w:pPr>
            <w:r>
              <w:rPr>
                <w:rFonts w:hint="eastAsia"/>
                <w:color w:val="FF0000"/>
                <w:sz w:val="18"/>
                <w:szCs w:val="18"/>
              </w:rPr>
              <w:t>否</w:t>
            </w:r>
          </w:p>
        </w:tc>
        <w:tc>
          <w:tcPr>
            <w:tcW w:w="567" w:type="dxa"/>
            <w:vAlign w:val="center"/>
          </w:tcPr>
          <w:p>
            <w:pPr>
              <w:widowControl/>
              <w:ind w:left="0"/>
              <w:jc w:val="center"/>
              <w:rPr>
                <w:rFonts w:cs="宋体"/>
                <w:color w:val="FF0000"/>
                <w:sz w:val="18"/>
                <w:szCs w:val="18"/>
              </w:rPr>
            </w:pPr>
            <w:r>
              <w:rPr>
                <w:rFonts w:hint="eastAsia" w:cs="宋体"/>
                <w:color w:val="FF0000"/>
                <w:sz w:val="18"/>
                <w:szCs w:val="18"/>
              </w:rPr>
              <w:t>1</w:t>
            </w:r>
          </w:p>
        </w:tc>
        <w:tc>
          <w:tcPr>
            <w:tcW w:w="1276" w:type="dxa"/>
            <w:vAlign w:val="center"/>
          </w:tcPr>
          <w:p>
            <w:pPr>
              <w:widowControl/>
              <w:ind w:left="0"/>
              <w:jc w:val="center"/>
              <w:rPr>
                <w:rFonts w:cs="宋体"/>
                <w:color w:val="FF0000"/>
                <w:sz w:val="18"/>
                <w:szCs w:val="18"/>
              </w:rPr>
            </w:pPr>
            <w:r>
              <w:rPr>
                <w:rFonts w:hint="eastAsia" w:cs="宋体"/>
                <w:color w:val="FF0000"/>
                <w:sz w:val="18"/>
                <w:szCs w:val="18"/>
              </w:rPr>
              <w:t>美国强生</w:t>
            </w:r>
          </w:p>
        </w:tc>
        <w:tc>
          <w:tcPr>
            <w:tcW w:w="1321" w:type="dxa"/>
            <w:vAlign w:val="center"/>
          </w:tcPr>
          <w:p>
            <w:pPr>
              <w:widowControl/>
              <w:ind w:left="0"/>
              <w:jc w:val="center"/>
              <w:rPr>
                <w:rFonts w:cs="宋体"/>
                <w:color w:val="FF0000"/>
                <w:sz w:val="18"/>
                <w:szCs w:val="18"/>
              </w:rPr>
            </w:pPr>
            <w:r>
              <w:rPr>
                <w:rFonts w:hint="eastAsia" w:cs="宋体"/>
                <w:color w:val="FF0000"/>
                <w:sz w:val="18"/>
                <w:szCs w:val="18"/>
              </w:rPr>
              <w:t>1-20、36、45-100</w:t>
            </w:r>
          </w:p>
        </w:tc>
        <w:tc>
          <w:tcPr>
            <w:tcW w:w="1984" w:type="dxa"/>
            <w:vAlign w:val="center"/>
          </w:tcPr>
          <w:p>
            <w:pPr>
              <w:widowControl/>
              <w:ind w:left="0"/>
              <w:jc w:val="center"/>
              <w:rPr>
                <w:rFonts w:cs="宋体"/>
                <w:color w:val="FF0000"/>
                <w:sz w:val="18"/>
                <w:szCs w:val="18"/>
              </w:rPr>
            </w:pPr>
            <w:r>
              <w:rPr>
                <w:rFonts w:cs="宋体"/>
                <w:color w:val="FF0000"/>
                <w:sz w:val="18"/>
                <w:szCs w:val="18"/>
              </w:rPr>
              <w:t>Johnson&amp;Johnson</w:t>
            </w:r>
          </w:p>
        </w:tc>
        <w:tc>
          <w:tcPr>
            <w:tcW w:w="2978" w:type="dxa"/>
            <w:vAlign w:val="center"/>
          </w:tcPr>
          <w:p>
            <w:pPr>
              <w:widowControl/>
              <w:ind w:left="0"/>
              <w:jc w:val="center"/>
              <w:rPr>
                <w:rFonts w:cs="宋体"/>
                <w:color w:val="FF0000"/>
                <w:sz w:val="18"/>
                <w:szCs w:val="18"/>
              </w:rPr>
            </w:pPr>
            <w:r>
              <w:rPr>
                <w:rFonts w:hint="eastAsia" w:cs="宋体"/>
                <w:color w:val="FF0000"/>
                <w:sz w:val="18"/>
                <w:szCs w:val="18"/>
              </w:rPr>
              <w:t>强生授予xxx，xxx授予我司</w:t>
            </w:r>
          </w:p>
        </w:tc>
        <w:tc>
          <w:tcPr>
            <w:tcW w:w="1313" w:type="dxa"/>
            <w:vAlign w:val="center"/>
          </w:tcPr>
          <w:p>
            <w:pPr>
              <w:widowControl/>
              <w:ind w:left="0"/>
              <w:jc w:val="center"/>
              <w:rPr>
                <w:rFonts w:cs="宋体"/>
                <w:color w:val="FF0000"/>
                <w:sz w:val="18"/>
                <w:szCs w:val="18"/>
              </w:rPr>
            </w:pPr>
            <w:r>
              <w:rPr>
                <w:rFonts w:hint="eastAsia" w:cs="宋体"/>
                <w:color w:val="FF0000"/>
                <w:sz w:val="18"/>
                <w:szCs w:val="18"/>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1717" w:type="dxa"/>
            <w:vMerge w:val="continue"/>
            <w:vAlign w:val="center"/>
          </w:tcPr>
          <w:p>
            <w:pPr>
              <w:ind w:left="0"/>
              <w:jc w:val="center"/>
            </w:pPr>
          </w:p>
        </w:tc>
        <w:tc>
          <w:tcPr>
            <w:tcW w:w="1086" w:type="dxa"/>
            <w:vMerge w:val="continue"/>
            <w:vAlign w:val="center"/>
          </w:tcPr>
          <w:p>
            <w:pPr>
              <w:ind w:left="0"/>
              <w:jc w:val="center"/>
            </w:pPr>
          </w:p>
        </w:tc>
        <w:tc>
          <w:tcPr>
            <w:tcW w:w="756" w:type="dxa"/>
            <w:vMerge w:val="continue"/>
            <w:vAlign w:val="center"/>
          </w:tcPr>
          <w:p>
            <w:pPr>
              <w:ind w:left="0"/>
              <w:jc w:val="center"/>
              <w:rPr>
                <w:color w:val="FF0000"/>
                <w:sz w:val="18"/>
                <w:szCs w:val="18"/>
              </w:rPr>
            </w:pPr>
          </w:p>
        </w:tc>
        <w:tc>
          <w:tcPr>
            <w:tcW w:w="1134" w:type="dxa"/>
            <w:vMerge w:val="continue"/>
            <w:vAlign w:val="center"/>
          </w:tcPr>
          <w:p>
            <w:pPr>
              <w:ind w:left="0"/>
              <w:jc w:val="center"/>
              <w:rPr>
                <w:color w:val="FF0000"/>
                <w:sz w:val="18"/>
                <w:szCs w:val="18"/>
              </w:rPr>
            </w:pPr>
          </w:p>
        </w:tc>
        <w:tc>
          <w:tcPr>
            <w:tcW w:w="567" w:type="dxa"/>
            <w:vAlign w:val="center"/>
          </w:tcPr>
          <w:p>
            <w:pPr>
              <w:widowControl/>
              <w:ind w:left="0"/>
              <w:jc w:val="center"/>
              <w:rPr>
                <w:rFonts w:cs="宋体"/>
                <w:color w:val="FF0000"/>
                <w:sz w:val="18"/>
                <w:szCs w:val="18"/>
              </w:rPr>
            </w:pPr>
            <w:r>
              <w:rPr>
                <w:rFonts w:hint="eastAsia" w:cs="宋体"/>
                <w:color w:val="FF0000"/>
                <w:sz w:val="18"/>
                <w:szCs w:val="18"/>
              </w:rPr>
              <w:t>2</w:t>
            </w:r>
          </w:p>
        </w:tc>
        <w:tc>
          <w:tcPr>
            <w:tcW w:w="1276" w:type="dxa"/>
            <w:vAlign w:val="center"/>
          </w:tcPr>
          <w:p>
            <w:pPr>
              <w:widowControl/>
              <w:ind w:left="0"/>
              <w:jc w:val="center"/>
              <w:rPr>
                <w:rFonts w:cs="宋体"/>
                <w:color w:val="FF0000"/>
                <w:sz w:val="18"/>
                <w:szCs w:val="18"/>
              </w:rPr>
            </w:pPr>
            <w:r>
              <w:rPr>
                <w:rFonts w:hint="eastAsia" w:cs="宋体"/>
                <w:color w:val="FF0000"/>
                <w:sz w:val="18"/>
                <w:szCs w:val="18"/>
              </w:rPr>
              <w:t>美国史赛克</w:t>
            </w:r>
          </w:p>
        </w:tc>
        <w:tc>
          <w:tcPr>
            <w:tcW w:w="1321" w:type="dxa"/>
            <w:vAlign w:val="center"/>
          </w:tcPr>
          <w:p>
            <w:pPr>
              <w:widowControl/>
              <w:ind w:left="0"/>
              <w:jc w:val="center"/>
              <w:rPr>
                <w:rFonts w:cs="宋体"/>
                <w:color w:val="FF0000"/>
                <w:sz w:val="18"/>
                <w:szCs w:val="18"/>
              </w:rPr>
            </w:pPr>
            <w:r>
              <w:rPr>
                <w:rFonts w:hint="eastAsia" w:cs="宋体"/>
                <w:color w:val="FF0000"/>
                <w:sz w:val="18"/>
                <w:szCs w:val="18"/>
              </w:rPr>
              <w:t>21-29、35</w:t>
            </w:r>
          </w:p>
        </w:tc>
        <w:tc>
          <w:tcPr>
            <w:tcW w:w="1984" w:type="dxa"/>
            <w:vAlign w:val="center"/>
          </w:tcPr>
          <w:p>
            <w:pPr>
              <w:widowControl/>
              <w:ind w:left="0"/>
              <w:jc w:val="center"/>
              <w:rPr>
                <w:rFonts w:cs="宋体"/>
                <w:color w:val="FF0000"/>
                <w:sz w:val="18"/>
                <w:szCs w:val="18"/>
              </w:rPr>
            </w:pPr>
            <w:r>
              <w:rPr>
                <w:rFonts w:cs="宋体"/>
                <w:color w:val="FF0000"/>
                <w:sz w:val="18"/>
                <w:szCs w:val="18"/>
              </w:rPr>
              <w:t>Stryker Corporation</w:t>
            </w:r>
          </w:p>
        </w:tc>
        <w:tc>
          <w:tcPr>
            <w:tcW w:w="2978" w:type="dxa"/>
            <w:vAlign w:val="center"/>
          </w:tcPr>
          <w:p>
            <w:pPr>
              <w:widowControl/>
              <w:ind w:left="0"/>
              <w:jc w:val="center"/>
              <w:rPr>
                <w:rFonts w:cs="宋体"/>
                <w:color w:val="FF0000"/>
                <w:sz w:val="18"/>
                <w:szCs w:val="18"/>
              </w:rPr>
            </w:pPr>
            <w:r>
              <w:rPr>
                <w:rFonts w:cs="宋体"/>
                <w:color w:val="FF0000"/>
                <w:sz w:val="18"/>
                <w:szCs w:val="18"/>
              </w:rPr>
              <w:t>史赛克</w:t>
            </w:r>
            <w:r>
              <w:rPr>
                <w:rFonts w:hint="eastAsia" w:cs="宋体"/>
                <w:color w:val="FF0000"/>
                <w:sz w:val="18"/>
                <w:szCs w:val="18"/>
              </w:rPr>
              <w:t>授予我司</w:t>
            </w:r>
          </w:p>
        </w:tc>
        <w:tc>
          <w:tcPr>
            <w:tcW w:w="1313" w:type="dxa"/>
            <w:vAlign w:val="center"/>
          </w:tcPr>
          <w:p>
            <w:pPr>
              <w:widowControl/>
              <w:ind w:left="0"/>
              <w:jc w:val="center"/>
              <w:rPr>
                <w:rFonts w:cs="宋体"/>
                <w:color w:val="FF0000"/>
                <w:sz w:val="18"/>
                <w:szCs w:val="18"/>
              </w:rPr>
            </w:pPr>
            <w:r>
              <w:rPr>
                <w:rFonts w:hint="eastAsia" w:cs="宋体"/>
                <w:color w:val="FF0000"/>
                <w:sz w:val="18"/>
                <w:szCs w:val="18"/>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1717" w:type="dxa"/>
            <w:vMerge w:val="continue"/>
            <w:vAlign w:val="center"/>
          </w:tcPr>
          <w:p>
            <w:pPr>
              <w:ind w:left="0"/>
              <w:jc w:val="center"/>
            </w:pPr>
          </w:p>
        </w:tc>
        <w:tc>
          <w:tcPr>
            <w:tcW w:w="1086" w:type="dxa"/>
            <w:vMerge w:val="continue"/>
            <w:vAlign w:val="center"/>
          </w:tcPr>
          <w:p>
            <w:pPr>
              <w:ind w:left="0"/>
              <w:jc w:val="center"/>
            </w:pPr>
          </w:p>
        </w:tc>
        <w:tc>
          <w:tcPr>
            <w:tcW w:w="756" w:type="dxa"/>
            <w:vMerge w:val="continue"/>
            <w:vAlign w:val="center"/>
          </w:tcPr>
          <w:p>
            <w:pPr>
              <w:ind w:left="0"/>
              <w:jc w:val="center"/>
              <w:rPr>
                <w:color w:val="FF0000"/>
                <w:sz w:val="18"/>
                <w:szCs w:val="18"/>
              </w:rPr>
            </w:pPr>
          </w:p>
        </w:tc>
        <w:tc>
          <w:tcPr>
            <w:tcW w:w="1134" w:type="dxa"/>
            <w:vMerge w:val="continue"/>
            <w:vAlign w:val="center"/>
          </w:tcPr>
          <w:p>
            <w:pPr>
              <w:ind w:left="0"/>
              <w:jc w:val="center"/>
              <w:rPr>
                <w:color w:val="FF0000"/>
                <w:sz w:val="18"/>
                <w:szCs w:val="18"/>
              </w:rPr>
            </w:pPr>
          </w:p>
        </w:tc>
        <w:tc>
          <w:tcPr>
            <w:tcW w:w="567" w:type="dxa"/>
            <w:vAlign w:val="center"/>
          </w:tcPr>
          <w:p>
            <w:pPr>
              <w:widowControl/>
              <w:ind w:left="0"/>
              <w:jc w:val="center"/>
              <w:rPr>
                <w:rFonts w:cs="宋体"/>
                <w:color w:val="FF0000"/>
                <w:sz w:val="18"/>
                <w:szCs w:val="18"/>
              </w:rPr>
            </w:pPr>
            <w:r>
              <w:rPr>
                <w:rFonts w:hint="eastAsia" w:cs="宋体"/>
                <w:color w:val="FF0000"/>
                <w:sz w:val="18"/>
                <w:szCs w:val="18"/>
              </w:rPr>
              <w:t>3</w:t>
            </w:r>
          </w:p>
        </w:tc>
        <w:tc>
          <w:tcPr>
            <w:tcW w:w="1276" w:type="dxa"/>
            <w:vAlign w:val="center"/>
          </w:tcPr>
          <w:p>
            <w:pPr>
              <w:widowControl/>
              <w:ind w:left="0"/>
              <w:jc w:val="center"/>
              <w:rPr>
                <w:rFonts w:cs="宋体"/>
                <w:color w:val="FF0000"/>
                <w:sz w:val="18"/>
                <w:szCs w:val="18"/>
              </w:rPr>
            </w:pPr>
            <w:r>
              <w:rPr>
                <w:rFonts w:hint="eastAsia" w:cs="宋体"/>
                <w:color w:val="FF0000"/>
                <w:sz w:val="18"/>
                <w:szCs w:val="18"/>
              </w:rPr>
              <w:t>广州百胜</w:t>
            </w:r>
          </w:p>
        </w:tc>
        <w:tc>
          <w:tcPr>
            <w:tcW w:w="1321" w:type="dxa"/>
            <w:vAlign w:val="center"/>
          </w:tcPr>
          <w:p>
            <w:pPr>
              <w:widowControl/>
              <w:ind w:left="0"/>
              <w:jc w:val="center"/>
              <w:rPr>
                <w:rFonts w:cs="宋体"/>
                <w:color w:val="FF0000"/>
                <w:sz w:val="18"/>
                <w:szCs w:val="18"/>
              </w:rPr>
            </w:pPr>
            <w:r>
              <w:rPr>
                <w:rFonts w:hint="eastAsia" w:cs="宋体"/>
                <w:color w:val="FF0000"/>
                <w:sz w:val="18"/>
                <w:szCs w:val="18"/>
              </w:rPr>
              <w:t>50-70</w:t>
            </w:r>
          </w:p>
        </w:tc>
        <w:tc>
          <w:tcPr>
            <w:tcW w:w="1984" w:type="dxa"/>
            <w:vAlign w:val="center"/>
          </w:tcPr>
          <w:p>
            <w:pPr>
              <w:widowControl/>
              <w:ind w:left="0"/>
              <w:jc w:val="center"/>
              <w:rPr>
                <w:rFonts w:cs="宋体"/>
                <w:color w:val="FF0000"/>
                <w:sz w:val="18"/>
                <w:szCs w:val="18"/>
              </w:rPr>
            </w:pPr>
            <w:r>
              <w:rPr>
                <w:rFonts w:cs="宋体"/>
                <w:color w:val="FF0000"/>
                <w:sz w:val="18"/>
                <w:szCs w:val="18"/>
              </w:rPr>
              <w:t>……</w:t>
            </w:r>
          </w:p>
        </w:tc>
        <w:tc>
          <w:tcPr>
            <w:tcW w:w="2978" w:type="dxa"/>
            <w:vAlign w:val="center"/>
          </w:tcPr>
          <w:p>
            <w:pPr>
              <w:widowControl/>
              <w:ind w:left="0"/>
              <w:jc w:val="center"/>
              <w:rPr>
                <w:rFonts w:cs="宋体"/>
                <w:color w:val="FF0000"/>
                <w:sz w:val="18"/>
                <w:szCs w:val="18"/>
              </w:rPr>
            </w:pPr>
            <w:r>
              <w:rPr>
                <w:rFonts w:cs="宋体"/>
                <w:color w:val="FF0000"/>
                <w:sz w:val="18"/>
                <w:szCs w:val="18"/>
              </w:rPr>
              <w:t>……</w:t>
            </w:r>
          </w:p>
        </w:tc>
        <w:tc>
          <w:tcPr>
            <w:tcW w:w="1313" w:type="dxa"/>
            <w:vAlign w:val="center"/>
          </w:tcPr>
          <w:p>
            <w:pPr>
              <w:widowControl/>
              <w:ind w:left="0"/>
              <w:jc w:val="center"/>
              <w:rPr>
                <w:rFonts w:cs="宋体"/>
                <w:color w:val="FF0000"/>
                <w:sz w:val="18"/>
                <w:szCs w:val="18"/>
              </w:rPr>
            </w:pPr>
            <w:r>
              <w:rPr>
                <w:rFonts w:cs="宋体"/>
                <w:color w:val="FF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vMerge w:val="continue"/>
            <w:vAlign w:val="center"/>
          </w:tcPr>
          <w:p>
            <w:pPr>
              <w:ind w:left="0"/>
              <w:jc w:val="center"/>
            </w:pPr>
          </w:p>
        </w:tc>
        <w:tc>
          <w:tcPr>
            <w:tcW w:w="1086" w:type="dxa"/>
            <w:vMerge w:val="continue"/>
            <w:vAlign w:val="center"/>
          </w:tcPr>
          <w:p>
            <w:pPr>
              <w:ind w:left="0"/>
              <w:jc w:val="center"/>
            </w:pPr>
          </w:p>
        </w:tc>
        <w:tc>
          <w:tcPr>
            <w:tcW w:w="756" w:type="dxa"/>
            <w:vMerge w:val="continue"/>
            <w:vAlign w:val="center"/>
          </w:tcPr>
          <w:p>
            <w:pPr>
              <w:ind w:left="0"/>
              <w:jc w:val="center"/>
              <w:rPr>
                <w:color w:val="FF0000"/>
                <w:sz w:val="18"/>
                <w:szCs w:val="18"/>
              </w:rPr>
            </w:pPr>
          </w:p>
        </w:tc>
        <w:tc>
          <w:tcPr>
            <w:tcW w:w="1134" w:type="dxa"/>
            <w:vMerge w:val="continue"/>
            <w:vAlign w:val="center"/>
          </w:tcPr>
          <w:p>
            <w:pPr>
              <w:ind w:left="0"/>
              <w:jc w:val="center"/>
              <w:rPr>
                <w:color w:val="FF0000"/>
                <w:sz w:val="18"/>
                <w:szCs w:val="18"/>
              </w:rPr>
            </w:pPr>
          </w:p>
        </w:tc>
        <w:tc>
          <w:tcPr>
            <w:tcW w:w="567" w:type="dxa"/>
            <w:vAlign w:val="center"/>
          </w:tcPr>
          <w:p>
            <w:pPr>
              <w:widowControl/>
              <w:ind w:left="0"/>
              <w:jc w:val="center"/>
              <w:rPr>
                <w:rFonts w:cs="宋体"/>
                <w:color w:val="FF0000"/>
                <w:sz w:val="18"/>
                <w:szCs w:val="18"/>
              </w:rPr>
            </w:pPr>
            <w:r>
              <w:rPr>
                <w:rFonts w:hint="eastAsia" w:cs="宋体"/>
                <w:color w:val="FF0000"/>
                <w:sz w:val="18"/>
                <w:szCs w:val="18"/>
              </w:rPr>
              <w:t>4</w:t>
            </w:r>
          </w:p>
        </w:tc>
        <w:tc>
          <w:tcPr>
            <w:tcW w:w="1276" w:type="dxa"/>
            <w:vAlign w:val="center"/>
          </w:tcPr>
          <w:p>
            <w:pPr>
              <w:widowControl/>
              <w:ind w:left="0"/>
              <w:jc w:val="center"/>
              <w:rPr>
                <w:rFonts w:cs="宋体"/>
                <w:color w:val="FF0000"/>
                <w:sz w:val="18"/>
                <w:szCs w:val="18"/>
              </w:rPr>
            </w:pPr>
            <w:r>
              <w:rPr>
                <w:rFonts w:hint="eastAsia" w:cs="宋体"/>
                <w:color w:val="FF0000"/>
                <w:sz w:val="18"/>
                <w:szCs w:val="18"/>
              </w:rPr>
              <w:t>山东威高</w:t>
            </w:r>
          </w:p>
        </w:tc>
        <w:tc>
          <w:tcPr>
            <w:tcW w:w="1321" w:type="dxa"/>
            <w:vAlign w:val="center"/>
          </w:tcPr>
          <w:p>
            <w:pPr>
              <w:widowControl/>
              <w:ind w:left="0"/>
              <w:jc w:val="center"/>
              <w:rPr>
                <w:rFonts w:cs="宋体"/>
                <w:color w:val="FF0000"/>
                <w:sz w:val="18"/>
                <w:szCs w:val="18"/>
              </w:rPr>
            </w:pPr>
            <w:r>
              <w:rPr>
                <w:rFonts w:hint="eastAsia" w:cs="宋体"/>
                <w:color w:val="FF0000"/>
                <w:sz w:val="18"/>
                <w:szCs w:val="18"/>
              </w:rPr>
              <w:t>100-200</w:t>
            </w:r>
          </w:p>
        </w:tc>
        <w:tc>
          <w:tcPr>
            <w:tcW w:w="1984" w:type="dxa"/>
            <w:vAlign w:val="center"/>
          </w:tcPr>
          <w:p>
            <w:pPr>
              <w:widowControl/>
              <w:ind w:left="0"/>
              <w:jc w:val="center"/>
              <w:rPr>
                <w:rFonts w:cs="宋体"/>
                <w:color w:val="FF0000"/>
                <w:sz w:val="18"/>
                <w:szCs w:val="18"/>
              </w:rPr>
            </w:pPr>
            <w:r>
              <w:rPr>
                <w:rFonts w:cs="宋体"/>
                <w:color w:val="FF0000"/>
                <w:sz w:val="18"/>
                <w:szCs w:val="18"/>
              </w:rPr>
              <w:t>……</w:t>
            </w:r>
          </w:p>
        </w:tc>
        <w:tc>
          <w:tcPr>
            <w:tcW w:w="2978" w:type="dxa"/>
            <w:vAlign w:val="center"/>
          </w:tcPr>
          <w:p>
            <w:pPr>
              <w:widowControl/>
              <w:ind w:left="0"/>
              <w:jc w:val="center"/>
              <w:rPr>
                <w:rFonts w:cs="宋体"/>
                <w:color w:val="FF0000"/>
                <w:sz w:val="18"/>
                <w:szCs w:val="18"/>
              </w:rPr>
            </w:pPr>
            <w:r>
              <w:rPr>
                <w:rFonts w:cs="宋体"/>
                <w:color w:val="FF0000"/>
                <w:sz w:val="18"/>
                <w:szCs w:val="18"/>
              </w:rPr>
              <w:t>……</w:t>
            </w:r>
          </w:p>
        </w:tc>
        <w:tc>
          <w:tcPr>
            <w:tcW w:w="1313" w:type="dxa"/>
            <w:vAlign w:val="center"/>
          </w:tcPr>
          <w:p>
            <w:pPr>
              <w:widowControl/>
              <w:ind w:left="0"/>
              <w:jc w:val="center"/>
              <w:rPr>
                <w:rFonts w:cs="宋体"/>
                <w:color w:val="FF0000"/>
                <w:sz w:val="18"/>
                <w:szCs w:val="18"/>
              </w:rPr>
            </w:pPr>
            <w:r>
              <w:rPr>
                <w:rFonts w:cs="宋体"/>
                <w:color w:val="FF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vMerge w:val="continue"/>
            <w:vAlign w:val="center"/>
          </w:tcPr>
          <w:p>
            <w:pPr>
              <w:ind w:left="0"/>
              <w:jc w:val="center"/>
            </w:pPr>
          </w:p>
        </w:tc>
        <w:tc>
          <w:tcPr>
            <w:tcW w:w="1086" w:type="dxa"/>
            <w:vMerge w:val="continue"/>
            <w:vAlign w:val="center"/>
          </w:tcPr>
          <w:p>
            <w:pPr>
              <w:ind w:left="0"/>
              <w:jc w:val="center"/>
            </w:pPr>
          </w:p>
        </w:tc>
        <w:tc>
          <w:tcPr>
            <w:tcW w:w="756" w:type="dxa"/>
            <w:vMerge w:val="continue"/>
            <w:vAlign w:val="center"/>
          </w:tcPr>
          <w:p>
            <w:pPr>
              <w:ind w:left="0"/>
              <w:jc w:val="center"/>
            </w:pPr>
          </w:p>
        </w:tc>
        <w:tc>
          <w:tcPr>
            <w:tcW w:w="1134" w:type="dxa"/>
            <w:vMerge w:val="continue"/>
            <w:vAlign w:val="center"/>
          </w:tcPr>
          <w:p>
            <w:pPr>
              <w:ind w:left="0"/>
              <w:jc w:val="center"/>
            </w:pPr>
          </w:p>
        </w:tc>
        <w:tc>
          <w:tcPr>
            <w:tcW w:w="567" w:type="dxa"/>
            <w:vAlign w:val="center"/>
          </w:tcPr>
          <w:p>
            <w:pPr>
              <w:ind w:left="0"/>
              <w:jc w:val="center"/>
            </w:pPr>
            <w:r>
              <w:rPr>
                <w:rFonts w:cs="宋体"/>
                <w:color w:val="FF0000"/>
                <w:sz w:val="18"/>
                <w:szCs w:val="18"/>
              </w:rPr>
              <w:t>…</w:t>
            </w:r>
          </w:p>
        </w:tc>
        <w:tc>
          <w:tcPr>
            <w:tcW w:w="1276" w:type="dxa"/>
            <w:vAlign w:val="center"/>
          </w:tcPr>
          <w:p>
            <w:pPr>
              <w:ind w:left="0"/>
              <w:jc w:val="center"/>
            </w:pPr>
            <w:r>
              <w:rPr>
                <w:rFonts w:cs="宋体"/>
                <w:color w:val="FF0000"/>
                <w:sz w:val="18"/>
                <w:szCs w:val="18"/>
              </w:rPr>
              <w:t>……</w:t>
            </w:r>
          </w:p>
        </w:tc>
        <w:tc>
          <w:tcPr>
            <w:tcW w:w="1321" w:type="dxa"/>
            <w:vAlign w:val="center"/>
          </w:tcPr>
          <w:p>
            <w:pPr>
              <w:ind w:left="0"/>
              <w:jc w:val="center"/>
            </w:pPr>
            <w:r>
              <w:rPr>
                <w:rFonts w:cs="宋体"/>
                <w:color w:val="FF0000"/>
                <w:sz w:val="18"/>
                <w:szCs w:val="18"/>
              </w:rPr>
              <w:t>……</w:t>
            </w:r>
          </w:p>
        </w:tc>
        <w:tc>
          <w:tcPr>
            <w:tcW w:w="1984" w:type="dxa"/>
            <w:vAlign w:val="center"/>
          </w:tcPr>
          <w:p>
            <w:pPr>
              <w:ind w:left="0"/>
              <w:jc w:val="center"/>
            </w:pPr>
            <w:r>
              <w:rPr>
                <w:rFonts w:cs="宋体"/>
                <w:color w:val="FF0000"/>
                <w:sz w:val="18"/>
                <w:szCs w:val="18"/>
              </w:rPr>
              <w:t>……</w:t>
            </w:r>
          </w:p>
        </w:tc>
        <w:tc>
          <w:tcPr>
            <w:tcW w:w="2978" w:type="dxa"/>
            <w:vAlign w:val="center"/>
          </w:tcPr>
          <w:p>
            <w:pPr>
              <w:ind w:left="0"/>
              <w:jc w:val="center"/>
            </w:pPr>
            <w:r>
              <w:rPr>
                <w:rFonts w:cs="宋体"/>
                <w:color w:val="FF0000"/>
                <w:sz w:val="18"/>
                <w:szCs w:val="18"/>
              </w:rPr>
              <w:t>……</w:t>
            </w:r>
          </w:p>
        </w:tc>
        <w:tc>
          <w:tcPr>
            <w:tcW w:w="1313" w:type="dxa"/>
            <w:vAlign w:val="center"/>
          </w:tcPr>
          <w:p>
            <w:pPr>
              <w:ind w:left="0"/>
              <w:jc w:val="center"/>
            </w:pPr>
            <w:r>
              <w:rPr>
                <w:rFonts w:cs="宋体"/>
                <w:color w:val="FF0000"/>
                <w:sz w:val="18"/>
                <w:szCs w:val="18"/>
              </w:rPr>
              <w:t>……</w:t>
            </w:r>
          </w:p>
        </w:tc>
      </w:tr>
    </w:tbl>
    <w:p>
      <w:pPr>
        <w:ind w:left="-247" w:leftChars="-118" w:hanging="1"/>
        <w:rPr>
          <w:rFonts w:hint="eastAsia"/>
        </w:rPr>
      </w:pPr>
    </w:p>
    <w:p>
      <w:pPr>
        <w:ind w:left="-247" w:leftChars="-118" w:hanging="1"/>
      </w:pPr>
      <w:r>
        <w:rPr>
          <w:rFonts w:hint="eastAsia"/>
        </w:rPr>
        <w:t>备注：</w:t>
      </w:r>
    </w:p>
    <w:p>
      <w:pPr>
        <w:ind w:left="-247" w:leftChars="-118" w:hanging="1"/>
      </w:pPr>
      <w:r>
        <w:rPr>
          <w:rFonts w:hint="eastAsia"/>
        </w:rPr>
        <w:t>1、以上部分为举例说明，供参考。</w:t>
      </w:r>
    </w:p>
    <w:p>
      <w:pPr>
        <w:ind w:left="-247" w:leftChars="-118" w:hanging="1"/>
        <w:rPr>
          <w:rFonts w:hint="eastAsia"/>
        </w:rPr>
      </w:pPr>
      <w:r>
        <w:rPr>
          <w:rFonts w:hint="eastAsia"/>
        </w:rPr>
        <w:t>2、</w:t>
      </w:r>
      <w:r>
        <w:rPr>
          <w:rFonts w:hint="eastAsia"/>
          <w:lang w:eastAsia="zh-CN"/>
        </w:rPr>
        <w:t>谈判文件</w:t>
      </w:r>
      <w:r>
        <w:rPr>
          <w:rFonts w:hint="eastAsia"/>
        </w:rPr>
        <w:t>中授权书、厂家承诺函所放置顺序应与本表序号列先后顺序一致。</w:t>
      </w:r>
    </w:p>
    <w:p>
      <w:pPr>
        <w:pStyle w:val="21"/>
        <w:ind w:left="0" w:leftChars="0" w:firstLine="0" w:firstLineChars="0"/>
        <w:rPr>
          <w:rFonts w:hint="eastAsia" w:ascii="宋体" w:hAnsi="宋体" w:cs="宋体"/>
          <w:b/>
          <w:i w:val="0"/>
          <w:color w:val="auto"/>
          <w:kern w:val="0"/>
          <w:sz w:val="22"/>
          <w:szCs w:val="22"/>
          <w:u w:val="none"/>
          <w:lang w:val="en-US" w:eastAsia="zh-CN" w:bidi="ar"/>
        </w:rPr>
      </w:pPr>
    </w:p>
    <w:p>
      <w:pPr>
        <w:pStyle w:val="21"/>
        <w:ind w:left="0" w:leftChars="0" w:firstLine="0" w:firstLineChars="0"/>
        <w:rPr>
          <w:rFonts w:hint="eastAsia" w:ascii="宋体" w:hAnsi="宋体" w:cs="宋体"/>
          <w:b/>
          <w:i w:val="0"/>
          <w:color w:val="auto"/>
          <w:kern w:val="0"/>
          <w:sz w:val="22"/>
          <w:szCs w:val="22"/>
          <w:u w:val="none"/>
          <w:lang w:val="en-US" w:eastAsia="zh-CN" w:bidi="ar"/>
        </w:rPr>
      </w:pPr>
    </w:p>
    <w:p>
      <w:pPr>
        <w:pStyle w:val="21"/>
        <w:ind w:left="0" w:leftChars="0" w:firstLine="0" w:firstLineChars="0"/>
        <w:rPr>
          <w:rFonts w:hint="eastAsia" w:ascii="宋体" w:hAnsi="宋体" w:cs="宋体"/>
          <w:b/>
          <w:i w:val="0"/>
          <w:color w:val="auto"/>
          <w:kern w:val="0"/>
          <w:sz w:val="22"/>
          <w:szCs w:val="22"/>
          <w:u w:val="none"/>
          <w:lang w:val="en-US" w:eastAsia="zh-CN" w:bidi="ar"/>
        </w:rPr>
      </w:pPr>
    </w:p>
    <w:p>
      <w:pPr>
        <w:pStyle w:val="21"/>
        <w:ind w:left="0" w:leftChars="0" w:firstLine="0" w:firstLineChars="0"/>
        <w:rPr>
          <w:rFonts w:hint="eastAsia" w:ascii="仿宋_GB2312" w:hAnsi="宋体" w:eastAsia="仿宋_GB2312" w:cs="Times New Roman"/>
          <w:bCs/>
          <w:spacing w:val="0"/>
          <w:kern w:val="0"/>
          <w:sz w:val="24"/>
          <w:szCs w:val="24"/>
          <w:lang w:val="en-US" w:eastAsia="zh-CN" w:bidi="ar-SA"/>
        </w:rPr>
      </w:pPr>
    </w:p>
    <w:p>
      <w:pPr>
        <w:pStyle w:val="21"/>
        <w:ind w:left="0" w:leftChars="0" w:firstLine="0" w:firstLineChars="0"/>
        <w:rPr>
          <w:rFonts w:hint="eastAsia" w:ascii="仿宋_GB2312" w:hAnsi="宋体" w:eastAsia="仿宋_GB2312" w:cs="Times New Roman"/>
          <w:bCs/>
          <w:spacing w:val="0"/>
          <w:kern w:val="0"/>
          <w:sz w:val="24"/>
          <w:szCs w:val="24"/>
          <w:lang w:val="en-US" w:eastAsia="zh-CN" w:bidi="ar-SA"/>
        </w:rPr>
      </w:pPr>
    </w:p>
    <w:p>
      <w:pPr>
        <w:pStyle w:val="21"/>
        <w:ind w:left="0" w:leftChars="0" w:firstLine="0" w:firstLineChars="0"/>
        <w:rPr>
          <w:rFonts w:hint="eastAsia" w:ascii="仿宋_GB2312" w:hAnsi="宋体" w:eastAsia="仿宋_GB2312" w:cs="Times New Roman"/>
          <w:bCs/>
          <w:spacing w:val="0"/>
          <w:kern w:val="0"/>
          <w:sz w:val="24"/>
          <w:szCs w:val="24"/>
          <w:lang w:val="en-US" w:eastAsia="zh-CN" w:bidi="ar-SA"/>
        </w:rPr>
      </w:pPr>
    </w:p>
    <w:p>
      <w:pPr>
        <w:pStyle w:val="21"/>
        <w:ind w:left="0" w:leftChars="0" w:firstLine="0" w:firstLineChars="0"/>
        <w:rPr>
          <w:rFonts w:hint="eastAsia" w:ascii="仿宋_GB2312" w:hAnsi="宋体" w:eastAsia="仿宋_GB2312" w:cs="Times New Roman"/>
          <w:bCs/>
          <w:spacing w:val="0"/>
          <w:kern w:val="0"/>
          <w:sz w:val="24"/>
          <w:szCs w:val="24"/>
          <w:lang w:val="en-US" w:eastAsia="zh-CN" w:bidi="ar-SA"/>
        </w:rPr>
      </w:pPr>
    </w:p>
    <w:p>
      <w:pPr>
        <w:pStyle w:val="21"/>
        <w:ind w:left="0" w:leftChars="0" w:firstLine="0" w:firstLineChars="0"/>
        <w:rPr>
          <w:rFonts w:hint="eastAsia" w:ascii="仿宋_GB2312" w:hAnsi="宋体" w:eastAsia="仿宋_GB2312" w:cs="Times New Roman"/>
          <w:bCs/>
          <w:spacing w:val="0"/>
          <w:kern w:val="0"/>
          <w:sz w:val="24"/>
          <w:szCs w:val="24"/>
          <w:lang w:val="en-US" w:eastAsia="zh-CN" w:bidi="ar-SA"/>
        </w:rPr>
      </w:pPr>
    </w:p>
    <w:p>
      <w:pPr>
        <w:pStyle w:val="21"/>
        <w:ind w:left="0" w:leftChars="0" w:firstLine="0" w:firstLineChars="0"/>
        <w:rPr>
          <w:rFonts w:hint="eastAsia" w:ascii="仿宋_GB2312" w:hAnsi="宋体" w:eastAsia="仿宋_GB2312" w:cs="Times New Roman"/>
          <w:b/>
          <w:bCs w:val="0"/>
          <w:spacing w:val="0"/>
          <w:kern w:val="0"/>
          <w:sz w:val="24"/>
          <w:szCs w:val="24"/>
          <w:lang w:val="en-US" w:eastAsia="zh-CN" w:bidi="ar-SA"/>
        </w:rPr>
      </w:pPr>
      <w:r>
        <w:rPr>
          <w:rFonts w:hint="eastAsia" w:ascii="仿宋_GB2312" w:hAnsi="宋体" w:eastAsia="仿宋_GB2312" w:cs="Times New Roman"/>
          <w:bCs/>
          <w:spacing w:val="0"/>
          <w:kern w:val="0"/>
          <w:sz w:val="24"/>
          <w:szCs w:val="24"/>
          <w:lang w:val="en-US" w:eastAsia="zh-CN" w:bidi="ar-SA"/>
        </w:rPr>
        <w:t>格式5：</w:t>
      </w:r>
      <w:r>
        <w:rPr>
          <w:rFonts w:hint="eastAsia" w:ascii="仿宋_GB2312" w:hAnsi="宋体" w:eastAsia="仿宋_GB2312" w:cs="Times New Roman"/>
          <w:b/>
          <w:bCs w:val="0"/>
          <w:color w:val="FF0000"/>
          <w:spacing w:val="0"/>
          <w:kern w:val="0"/>
          <w:sz w:val="24"/>
          <w:szCs w:val="24"/>
          <w:lang w:val="en-US" w:eastAsia="zh-CN" w:bidi="ar-SA"/>
        </w:rPr>
        <w:t>（医用耗材与检验试剂分开填写报价单）</w:t>
      </w:r>
    </w:p>
    <w:p>
      <w:pPr>
        <w:pStyle w:val="21"/>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eastAsia" w:ascii="仿宋_GB2312" w:hAnsi="宋体" w:eastAsia="仿宋_GB2312" w:cs="Times New Roman"/>
          <w:bCs/>
          <w:spacing w:val="0"/>
          <w:kern w:val="0"/>
          <w:sz w:val="24"/>
          <w:szCs w:val="24"/>
          <w:lang w:val="en-US" w:eastAsia="zh-CN" w:bidi="ar-SA"/>
        </w:rPr>
      </w:pPr>
      <w:r>
        <w:rPr>
          <w:rFonts w:hint="eastAsia" w:ascii="宋体" w:hAnsi="宋体" w:cs="宋体"/>
          <w:b/>
          <w:i w:val="0"/>
          <w:color w:val="000000"/>
          <w:kern w:val="0"/>
          <w:sz w:val="32"/>
          <w:szCs w:val="32"/>
          <w:u w:val="none"/>
          <w:lang w:val="en-US" w:eastAsia="zh-CN" w:bidi="ar"/>
        </w:rPr>
        <w:t>深圳市龙岗区耳鼻咽喉医院</w:t>
      </w:r>
      <w:r>
        <w:rPr>
          <w:rFonts w:hint="eastAsia" w:ascii="宋体" w:hAnsi="宋体" w:cs="宋体"/>
          <w:b/>
          <w:i w:val="0"/>
          <w:color w:val="FF0000"/>
          <w:kern w:val="0"/>
          <w:sz w:val="32"/>
          <w:szCs w:val="32"/>
          <w:u w:val="none"/>
          <w:lang w:val="en-US" w:eastAsia="zh-CN" w:bidi="ar"/>
        </w:rPr>
        <w:t>医用耗材</w:t>
      </w:r>
      <w:r>
        <w:rPr>
          <w:rFonts w:hint="eastAsia" w:ascii="宋体" w:hAnsi="宋体" w:eastAsia="宋体" w:cs="宋体"/>
          <w:b/>
          <w:i w:val="0"/>
          <w:color w:val="000000"/>
          <w:kern w:val="0"/>
          <w:sz w:val="32"/>
          <w:szCs w:val="32"/>
          <w:u w:val="none"/>
          <w:lang w:val="en-US" w:eastAsia="zh-CN" w:bidi="ar"/>
        </w:rPr>
        <w:t>报价表</w:t>
      </w:r>
    </w:p>
    <w:tbl>
      <w:tblPr>
        <w:tblStyle w:val="13"/>
        <w:tblW w:w="15784" w:type="dxa"/>
        <w:jc w:val="right"/>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4"/>
        <w:gridCol w:w="844"/>
        <w:gridCol w:w="1050"/>
        <w:gridCol w:w="1684"/>
        <w:gridCol w:w="2350"/>
        <w:gridCol w:w="967"/>
        <w:gridCol w:w="783"/>
        <w:gridCol w:w="1200"/>
        <w:gridCol w:w="784"/>
        <w:gridCol w:w="1302"/>
        <w:gridCol w:w="825"/>
        <w:gridCol w:w="1080"/>
        <w:gridCol w:w="1080"/>
        <w:gridCol w:w="10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0" w:hRule="atLeast"/>
          <w:jc w:val="righ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序号</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包号</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sz w:val="22"/>
                <w:szCs w:val="22"/>
                <w:u w:val="none"/>
                <w:lang w:val="en-US" w:eastAsia="zh-CN"/>
              </w:rPr>
              <w:t>使用科室</w:t>
            </w: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市平台</w:t>
            </w:r>
            <w:r>
              <w:rPr>
                <w:rFonts w:hint="eastAsia" w:ascii="宋体" w:hAnsi="宋体" w:cs="宋体"/>
                <w:i w:val="0"/>
                <w:iCs w:val="0"/>
                <w:color w:val="000000"/>
                <w:kern w:val="0"/>
                <w:sz w:val="22"/>
                <w:szCs w:val="22"/>
                <w:u w:val="none"/>
                <w:lang w:val="en-US" w:eastAsia="zh-CN" w:bidi="ar"/>
              </w:rPr>
              <w:t>交易代码</w:t>
            </w: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医保编码</w:t>
            </w:r>
            <w:r>
              <w:rPr>
                <w:rFonts w:hint="eastAsia" w:ascii="宋体" w:hAnsi="宋体" w:cs="宋体"/>
                <w:i w:val="0"/>
                <w:iCs w:val="0"/>
                <w:color w:val="000000"/>
                <w:kern w:val="0"/>
                <w:sz w:val="22"/>
                <w:szCs w:val="22"/>
                <w:u w:val="none"/>
                <w:lang w:val="en-US" w:eastAsia="zh-CN" w:bidi="ar"/>
              </w:rPr>
              <w:t>（填写27位数）</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注册证名称</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注册证号</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注册证规格型号</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品牌</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生产厂家</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市平台</w:t>
            </w:r>
            <w:r>
              <w:rPr>
                <w:rFonts w:hint="eastAsia" w:ascii="宋体" w:hAnsi="宋体" w:cs="宋体"/>
                <w:i w:val="0"/>
                <w:iCs w:val="0"/>
                <w:color w:val="000000"/>
                <w:kern w:val="0"/>
                <w:sz w:val="22"/>
                <w:szCs w:val="22"/>
                <w:u w:val="none"/>
                <w:lang w:val="en-US" w:eastAsia="zh-CN" w:bidi="ar"/>
              </w:rPr>
              <w:t>三色九段线最低</w:t>
            </w:r>
            <w:r>
              <w:rPr>
                <w:rFonts w:hint="eastAsia" w:ascii="宋体" w:hAnsi="宋体" w:eastAsia="宋体" w:cs="宋体"/>
                <w:i w:val="0"/>
                <w:iCs w:val="0"/>
                <w:color w:val="000000"/>
                <w:kern w:val="0"/>
                <w:sz w:val="22"/>
                <w:szCs w:val="22"/>
                <w:u w:val="none"/>
                <w:lang w:val="en-US" w:eastAsia="zh-CN" w:bidi="ar"/>
              </w:rPr>
              <w:t>价</w:t>
            </w:r>
            <w:r>
              <w:rPr>
                <w:rFonts w:hint="eastAsia" w:ascii="宋体" w:hAnsi="宋体" w:eastAsia="宋体" w:cs="宋体"/>
                <w:i w:val="0"/>
                <w:iCs w:val="0"/>
                <w:color w:val="FF0000"/>
                <w:kern w:val="0"/>
                <w:sz w:val="18"/>
                <w:szCs w:val="18"/>
                <w:u w:val="none"/>
                <w:lang w:val="en-US" w:eastAsia="zh-CN" w:bidi="ar"/>
              </w:rPr>
              <w:t>（如无平台价格填写</w:t>
            </w:r>
            <w:r>
              <w:rPr>
                <w:rFonts w:hint="eastAsia" w:ascii="宋体" w:hAnsi="宋体" w:cs="宋体"/>
                <w:i w:val="0"/>
                <w:iCs w:val="0"/>
                <w:color w:val="FF0000"/>
                <w:kern w:val="0"/>
                <w:sz w:val="18"/>
                <w:szCs w:val="18"/>
                <w:u w:val="none"/>
                <w:lang w:val="en-US" w:eastAsia="zh-CN" w:bidi="ar"/>
              </w:rPr>
              <w:t>/</w:t>
            </w:r>
            <w:r>
              <w:rPr>
                <w:rFonts w:hint="eastAsia" w:ascii="宋体" w:hAnsi="宋体" w:eastAsia="宋体" w:cs="宋体"/>
                <w:i w:val="0"/>
                <w:iCs w:val="0"/>
                <w:color w:val="FF0000"/>
                <w:kern w:val="0"/>
                <w:sz w:val="18"/>
                <w:szCs w:val="18"/>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原供货价（元</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FF0000"/>
                <w:kern w:val="0"/>
                <w:sz w:val="18"/>
                <w:szCs w:val="18"/>
                <w:u w:val="none"/>
                <w:lang w:val="en-US" w:eastAsia="zh-CN" w:bidi="ar"/>
              </w:rPr>
              <w:t>（未供过货无需填写）</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一次性</w:t>
            </w:r>
            <w:r>
              <w:rPr>
                <w:rFonts w:hint="eastAsia" w:ascii="宋体" w:hAnsi="宋体" w:eastAsia="宋体" w:cs="宋体"/>
                <w:i w:val="0"/>
                <w:iCs w:val="0"/>
                <w:color w:val="000000"/>
                <w:kern w:val="0"/>
                <w:sz w:val="22"/>
                <w:szCs w:val="22"/>
                <w:u w:val="none"/>
                <w:lang w:val="en-US" w:eastAsia="zh-CN" w:bidi="ar"/>
              </w:rPr>
              <w:t>报价（元）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righ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宋体" w:hAnsi="宋体" w:eastAsia="宋体" w:cs="宋体"/>
                <w:i w:val="0"/>
                <w:iCs w:val="0"/>
                <w:color w:val="FF0000"/>
                <w:sz w:val="20"/>
                <w:szCs w:val="20"/>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宋体" w:hAnsi="宋体" w:eastAsia="宋体" w:cs="宋体"/>
                <w:i w:val="0"/>
                <w:iCs w:val="0"/>
                <w:color w:val="FF0000"/>
                <w:sz w:val="20"/>
                <w:szCs w:val="20"/>
                <w:u w:val="none"/>
              </w:rPr>
            </w:pPr>
          </w:p>
        </w:tc>
        <w:tc>
          <w:tcPr>
            <w:tcW w:w="2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宋体" w:hAnsi="宋体" w:eastAsia="宋体" w:cs="宋体"/>
                <w:i w:val="0"/>
                <w:iCs w:val="0"/>
                <w:color w:val="000000"/>
                <w:sz w:val="20"/>
                <w:szCs w:val="20"/>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宋体" w:hAnsi="宋体" w:eastAsia="宋体" w:cs="宋体"/>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宋体" w:hAnsi="宋体" w:eastAsia="宋体" w:cs="宋体"/>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righ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宋体" w:hAnsi="宋体" w:eastAsia="宋体" w:cs="宋体"/>
                <w:i w:val="0"/>
                <w:iCs w:val="0"/>
                <w:color w:val="FF0000"/>
                <w:sz w:val="20"/>
                <w:szCs w:val="20"/>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宋体" w:hAnsi="宋体" w:eastAsia="宋体" w:cs="宋体"/>
                <w:i w:val="0"/>
                <w:iCs w:val="0"/>
                <w:color w:val="FF0000"/>
                <w:sz w:val="20"/>
                <w:szCs w:val="20"/>
                <w:u w:val="none"/>
              </w:rPr>
            </w:pPr>
          </w:p>
        </w:tc>
        <w:tc>
          <w:tcPr>
            <w:tcW w:w="2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宋体" w:hAnsi="宋体" w:eastAsia="宋体" w:cs="宋体"/>
                <w:i w:val="0"/>
                <w:iCs w:val="0"/>
                <w:color w:val="000000"/>
                <w:sz w:val="20"/>
                <w:szCs w:val="20"/>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宋体" w:hAnsi="宋体" w:eastAsia="宋体" w:cs="宋体"/>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宋体" w:hAnsi="宋体" w:eastAsia="宋体" w:cs="宋体"/>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righ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宋体" w:hAnsi="宋体" w:eastAsia="宋体" w:cs="宋体"/>
                <w:i w:val="0"/>
                <w:iCs w:val="0"/>
                <w:color w:val="FF0000"/>
                <w:sz w:val="20"/>
                <w:szCs w:val="20"/>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宋体" w:hAnsi="宋体" w:eastAsia="宋体" w:cs="宋体"/>
                <w:i w:val="0"/>
                <w:iCs w:val="0"/>
                <w:color w:val="FF0000"/>
                <w:sz w:val="20"/>
                <w:szCs w:val="20"/>
                <w:u w:val="none"/>
              </w:rPr>
            </w:pPr>
          </w:p>
        </w:tc>
        <w:tc>
          <w:tcPr>
            <w:tcW w:w="2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宋体" w:hAnsi="宋体" w:eastAsia="宋体" w:cs="宋体"/>
                <w:i w:val="0"/>
                <w:iCs w:val="0"/>
                <w:color w:val="000000"/>
                <w:sz w:val="20"/>
                <w:szCs w:val="20"/>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宋体" w:hAnsi="宋体" w:eastAsia="宋体" w:cs="宋体"/>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宋体" w:hAnsi="宋体" w:eastAsia="宋体" w:cs="宋体"/>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righ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宋体" w:hAnsi="宋体" w:eastAsia="宋体" w:cs="宋体"/>
                <w:i w:val="0"/>
                <w:iCs w:val="0"/>
                <w:color w:val="FF0000"/>
                <w:sz w:val="20"/>
                <w:szCs w:val="20"/>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宋体" w:hAnsi="宋体" w:eastAsia="宋体" w:cs="宋体"/>
                <w:i w:val="0"/>
                <w:iCs w:val="0"/>
                <w:color w:val="FF0000"/>
                <w:sz w:val="20"/>
                <w:szCs w:val="20"/>
                <w:u w:val="none"/>
              </w:rPr>
            </w:pPr>
          </w:p>
        </w:tc>
        <w:tc>
          <w:tcPr>
            <w:tcW w:w="2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宋体" w:hAnsi="宋体" w:eastAsia="宋体" w:cs="宋体"/>
                <w:i w:val="0"/>
                <w:iCs w:val="0"/>
                <w:color w:val="000000"/>
                <w:sz w:val="20"/>
                <w:szCs w:val="20"/>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宋体" w:hAnsi="宋体" w:eastAsia="宋体" w:cs="宋体"/>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宋体" w:hAnsi="宋体" w:eastAsia="宋体" w:cs="宋体"/>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righ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宋体" w:hAnsi="宋体" w:eastAsia="宋体" w:cs="宋体"/>
                <w:i w:val="0"/>
                <w:iCs w:val="0"/>
                <w:color w:val="FF0000"/>
                <w:sz w:val="20"/>
                <w:szCs w:val="20"/>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宋体" w:hAnsi="宋体" w:eastAsia="宋体" w:cs="宋体"/>
                <w:i w:val="0"/>
                <w:iCs w:val="0"/>
                <w:color w:val="FF0000"/>
                <w:sz w:val="20"/>
                <w:szCs w:val="20"/>
                <w:u w:val="none"/>
              </w:rPr>
            </w:pPr>
          </w:p>
        </w:tc>
        <w:tc>
          <w:tcPr>
            <w:tcW w:w="2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宋体" w:hAnsi="宋体" w:eastAsia="宋体" w:cs="宋体"/>
                <w:i w:val="0"/>
                <w:iCs w:val="0"/>
                <w:color w:val="000000"/>
                <w:sz w:val="20"/>
                <w:szCs w:val="20"/>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宋体" w:hAnsi="宋体" w:eastAsia="宋体" w:cs="宋体"/>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宋体" w:hAnsi="宋体" w:eastAsia="宋体" w:cs="宋体"/>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righ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宋体" w:hAnsi="宋体" w:eastAsia="宋体" w:cs="宋体"/>
                <w:i w:val="0"/>
                <w:iCs w:val="0"/>
                <w:color w:val="FF0000"/>
                <w:sz w:val="20"/>
                <w:szCs w:val="20"/>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宋体" w:hAnsi="宋体" w:eastAsia="宋体" w:cs="宋体"/>
                <w:i w:val="0"/>
                <w:iCs w:val="0"/>
                <w:color w:val="FF0000"/>
                <w:sz w:val="20"/>
                <w:szCs w:val="20"/>
                <w:u w:val="none"/>
              </w:rPr>
            </w:pPr>
          </w:p>
        </w:tc>
        <w:tc>
          <w:tcPr>
            <w:tcW w:w="2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宋体" w:hAnsi="宋体" w:eastAsia="宋体" w:cs="宋体"/>
                <w:i w:val="0"/>
                <w:iCs w:val="0"/>
                <w:color w:val="000000"/>
                <w:sz w:val="20"/>
                <w:szCs w:val="20"/>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宋体" w:hAnsi="宋体" w:eastAsia="宋体" w:cs="宋体"/>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宋体" w:hAnsi="宋体" w:eastAsia="宋体" w:cs="宋体"/>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bl>
    <w:p>
      <w:pPr>
        <w:pStyle w:val="21"/>
        <w:ind w:left="0" w:leftChars="0" w:firstLine="0" w:firstLineChars="0"/>
        <w:rPr>
          <w:rFonts w:hint="eastAsia" w:ascii="宋体" w:hAnsi="宋体" w:eastAsia="宋体" w:cs="宋体"/>
          <w:b/>
          <w:i w:val="0"/>
          <w:color w:val="FF0000"/>
          <w:kern w:val="0"/>
          <w:sz w:val="22"/>
          <w:szCs w:val="22"/>
          <w:u w:val="none"/>
          <w:lang w:val="en-US" w:eastAsia="zh-CN" w:bidi="ar"/>
        </w:rPr>
      </w:pPr>
    </w:p>
    <w:p>
      <w:pPr>
        <w:pStyle w:val="21"/>
        <w:ind w:left="0" w:leftChars="0" w:firstLine="0" w:firstLineChars="0"/>
        <w:rPr>
          <w:rFonts w:hint="eastAsia" w:ascii="宋体" w:hAnsi="宋体" w:eastAsia="宋体" w:cs="宋体"/>
          <w:b/>
          <w:i w:val="0"/>
          <w:color w:val="FF0000"/>
          <w:kern w:val="0"/>
          <w:sz w:val="22"/>
          <w:szCs w:val="22"/>
          <w:u w:val="none"/>
          <w:lang w:val="en-US" w:eastAsia="zh-CN" w:bidi="ar"/>
        </w:rPr>
      </w:pPr>
      <w:r>
        <w:rPr>
          <w:rFonts w:hint="eastAsia" w:ascii="宋体" w:hAnsi="宋体" w:eastAsia="宋体" w:cs="宋体"/>
          <w:b/>
          <w:i w:val="0"/>
          <w:color w:val="FF0000"/>
          <w:kern w:val="0"/>
          <w:sz w:val="22"/>
          <w:szCs w:val="22"/>
          <w:u w:val="none"/>
          <w:lang w:val="en-US" w:eastAsia="zh-CN" w:bidi="ar"/>
        </w:rPr>
        <w:t>注：</w:t>
      </w:r>
    </w:p>
    <w:p>
      <w:pPr>
        <w:pStyle w:val="21"/>
        <w:ind w:left="0" w:leftChars="0" w:firstLine="0" w:firstLineChars="0"/>
        <w:rPr>
          <w:rFonts w:hint="eastAsia" w:ascii="宋体" w:hAnsi="宋体" w:eastAsia="宋体" w:cs="宋体"/>
          <w:b/>
          <w:i w:val="0"/>
          <w:color w:val="FF0000"/>
          <w:kern w:val="0"/>
          <w:sz w:val="22"/>
          <w:szCs w:val="22"/>
          <w:u w:val="none"/>
          <w:lang w:val="en-US" w:eastAsia="zh-CN" w:bidi="ar"/>
        </w:rPr>
      </w:pPr>
      <w:r>
        <w:rPr>
          <w:rFonts w:hint="eastAsia" w:ascii="宋体" w:hAnsi="宋体" w:eastAsia="宋体" w:cs="宋体"/>
          <w:b/>
          <w:i w:val="0"/>
          <w:color w:val="FF0000"/>
          <w:kern w:val="0"/>
          <w:sz w:val="22"/>
          <w:szCs w:val="22"/>
          <w:u w:val="none"/>
          <w:lang w:val="en-US" w:eastAsia="zh-CN" w:bidi="ar"/>
        </w:rPr>
        <w:t>1、此报价单</w:t>
      </w:r>
      <w:r>
        <w:rPr>
          <w:rFonts w:hint="eastAsia" w:cs="宋体"/>
          <w:b/>
          <w:i w:val="0"/>
          <w:color w:val="FF0000"/>
          <w:kern w:val="0"/>
          <w:sz w:val="22"/>
          <w:szCs w:val="22"/>
          <w:u w:val="none"/>
          <w:lang w:val="en-US" w:eastAsia="zh-CN" w:bidi="ar"/>
        </w:rPr>
        <w:t>洽谈</w:t>
      </w:r>
      <w:r>
        <w:rPr>
          <w:rFonts w:hint="eastAsia" w:ascii="宋体" w:hAnsi="宋体" w:eastAsia="宋体" w:cs="宋体"/>
          <w:b/>
          <w:i w:val="0"/>
          <w:color w:val="FF0000"/>
          <w:kern w:val="0"/>
          <w:sz w:val="22"/>
          <w:szCs w:val="22"/>
          <w:u w:val="none"/>
          <w:lang w:val="en-US" w:eastAsia="zh-CN" w:bidi="ar"/>
        </w:rPr>
        <w:t>现场提交，所有</w:t>
      </w:r>
      <w:r>
        <w:rPr>
          <w:rFonts w:hint="eastAsia" w:cs="宋体"/>
          <w:b/>
          <w:i w:val="0"/>
          <w:color w:val="FF0000"/>
          <w:kern w:val="0"/>
          <w:sz w:val="22"/>
          <w:szCs w:val="22"/>
          <w:u w:val="none"/>
          <w:lang w:val="en-US" w:eastAsia="zh-CN" w:bidi="ar"/>
        </w:rPr>
        <w:t>谈判</w:t>
      </w:r>
      <w:r>
        <w:rPr>
          <w:rFonts w:hint="eastAsia" w:ascii="宋体" w:hAnsi="宋体" w:eastAsia="宋体" w:cs="宋体"/>
          <w:b/>
          <w:i w:val="0"/>
          <w:color w:val="FF0000"/>
          <w:kern w:val="0"/>
          <w:sz w:val="22"/>
          <w:szCs w:val="22"/>
          <w:u w:val="none"/>
          <w:lang w:val="en-US" w:eastAsia="zh-CN" w:bidi="ar"/>
        </w:rPr>
        <w:t>产品和规格型号均应详细填写完整</w:t>
      </w:r>
    </w:p>
    <w:p>
      <w:pPr>
        <w:pStyle w:val="21"/>
        <w:numPr>
          <w:ilvl w:val="0"/>
          <w:numId w:val="1"/>
        </w:numPr>
        <w:ind w:left="0" w:leftChars="0" w:firstLine="0" w:firstLineChars="0"/>
        <w:rPr>
          <w:rFonts w:hint="eastAsia" w:ascii="宋体" w:hAnsi="宋体" w:eastAsia="宋体" w:cs="宋体"/>
          <w:b/>
          <w:i w:val="0"/>
          <w:color w:val="FF0000"/>
          <w:kern w:val="0"/>
          <w:sz w:val="22"/>
          <w:szCs w:val="22"/>
          <w:u w:val="none"/>
          <w:lang w:val="en-US" w:eastAsia="zh-CN" w:bidi="ar"/>
        </w:rPr>
      </w:pPr>
      <w:r>
        <w:rPr>
          <w:rFonts w:hint="eastAsia" w:cs="宋体"/>
          <w:b/>
          <w:i w:val="0"/>
          <w:color w:val="FF0000"/>
          <w:kern w:val="0"/>
          <w:sz w:val="22"/>
          <w:szCs w:val="22"/>
          <w:u w:val="none"/>
          <w:lang w:val="en-US" w:eastAsia="zh-CN" w:bidi="ar"/>
        </w:rPr>
        <w:t>单价相同规格型号有多个可填写在一起，如5#/7#。</w:t>
      </w:r>
    </w:p>
    <w:p>
      <w:pPr>
        <w:pStyle w:val="21"/>
        <w:numPr>
          <w:ilvl w:val="0"/>
          <w:numId w:val="0"/>
        </w:numPr>
        <w:ind w:leftChars="0"/>
        <w:rPr>
          <w:rFonts w:hint="eastAsia" w:ascii="宋体" w:hAnsi="宋体" w:eastAsia="宋体" w:cs="宋体"/>
          <w:b/>
          <w:i w:val="0"/>
          <w:color w:val="FF0000"/>
          <w:kern w:val="0"/>
          <w:sz w:val="22"/>
          <w:szCs w:val="22"/>
          <w:u w:val="none"/>
          <w:lang w:val="en-US" w:eastAsia="zh-CN" w:bidi="ar"/>
        </w:rPr>
      </w:pPr>
      <w:r>
        <w:rPr>
          <w:rFonts w:hint="eastAsia" w:cs="宋体"/>
          <w:b/>
          <w:i w:val="0"/>
          <w:color w:val="FF0000"/>
          <w:kern w:val="0"/>
          <w:sz w:val="22"/>
          <w:szCs w:val="22"/>
          <w:u w:val="none"/>
          <w:lang w:val="en-US" w:eastAsia="zh-CN" w:bidi="ar"/>
        </w:rPr>
        <w:t>3</w:t>
      </w:r>
      <w:r>
        <w:rPr>
          <w:rFonts w:hint="eastAsia" w:ascii="宋体" w:hAnsi="宋体" w:eastAsia="宋体" w:cs="宋体"/>
          <w:b/>
          <w:i w:val="0"/>
          <w:color w:val="FF0000"/>
          <w:kern w:val="0"/>
          <w:sz w:val="22"/>
          <w:szCs w:val="22"/>
          <w:u w:val="none"/>
          <w:lang w:val="en-US" w:eastAsia="zh-CN" w:bidi="ar"/>
        </w:rPr>
        <w:t>、此表不能出现任何合并单元格的情况，否则开标现场无法筛选。</w:t>
      </w:r>
    </w:p>
    <w:p>
      <w:pPr>
        <w:pStyle w:val="21"/>
        <w:numPr>
          <w:ilvl w:val="0"/>
          <w:numId w:val="0"/>
        </w:numPr>
        <w:ind w:leftChars="0"/>
        <w:rPr>
          <w:rFonts w:hint="eastAsia" w:ascii="宋体" w:hAnsi="宋体" w:eastAsia="宋体" w:cs="宋体"/>
          <w:b/>
          <w:i w:val="0"/>
          <w:color w:val="FF0000"/>
          <w:kern w:val="0"/>
          <w:sz w:val="22"/>
          <w:szCs w:val="22"/>
          <w:u w:val="none"/>
          <w:lang w:val="en-US" w:eastAsia="zh-CN" w:bidi="ar"/>
        </w:rPr>
      </w:pPr>
      <w:r>
        <w:rPr>
          <w:rFonts w:hint="eastAsia" w:cs="宋体"/>
          <w:b/>
          <w:i w:val="0"/>
          <w:color w:val="FF0000"/>
          <w:kern w:val="0"/>
          <w:sz w:val="22"/>
          <w:szCs w:val="22"/>
          <w:u w:val="none"/>
          <w:lang w:val="en-US" w:eastAsia="zh-CN" w:bidi="ar"/>
        </w:rPr>
        <w:t>4</w:t>
      </w:r>
      <w:r>
        <w:rPr>
          <w:rFonts w:hint="eastAsia" w:ascii="宋体" w:hAnsi="宋体" w:eastAsia="宋体" w:cs="宋体"/>
          <w:b/>
          <w:i w:val="0"/>
          <w:color w:val="FF0000"/>
          <w:kern w:val="0"/>
          <w:sz w:val="22"/>
          <w:szCs w:val="22"/>
          <w:u w:val="none"/>
          <w:lang w:val="en-US" w:eastAsia="zh-CN" w:bidi="ar"/>
        </w:rPr>
        <w:t>、该表提供的信息将作为签订合同的依据，如有错误或漏写，后果严重且责任自负，提交后不得随意更改。</w:t>
      </w:r>
    </w:p>
    <w:p>
      <w:pPr>
        <w:pStyle w:val="21"/>
        <w:ind w:left="0" w:leftChars="0" w:firstLine="0" w:firstLineChars="0"/>
        <w:rPr>
          <w:rFonts w:hint="eastAsia" w:cs="宋体"/>
          <w:i w:val="0"/>
          <w:color w:val="000000"/>
          <w:kern w:val="0"/>
          <w:sz w:val="22"/>
          <w:szCs w:val="22"/>
          <w:u w:val="none"/>
          <w:lang w:val="en-US" w:eastAsia="zh-CN" w:bidi="ar"/>
        </w:rPr>
      </w:pPr>
    </w:p>
    <w:p>
      <w:pPr>
        <w:pStyle w:val="21"/>
        <w:ind w:left="0" w:leftChars="0" w:firstLine="0" w:firstLineChars="0"/>
        <w:rPr>
          <w:rFonts w:hint="eastAsia" w:ascii="宋体" w:hAnsi="宋体" w:eastAsia="宋体" w:cs="宋体"/>
          <w:i w:val="0"/>
          <w:color w:val="000000"/>
          <w:kern w:val="0"/>
          <w:sz w:val="22"/>
          <w:szCs w:val="22"/>
          <w:u w:val="none"/>
          <w:lang w:val="en-US" w:eastAsia="zh-CN" w:bidi="ar"/>
        </w:rPr>
      </w:pPr>
      <w:r>
        <w:rPr>
          <w:rFonts w:hint="eastAsia" w:cs="宋体"/>
          <w:i w:val="0"/>
          <w:color w:val="000000"/>
          <w:kern w:val="0"/>
          <w:sz w:val="22"/>
          <w:szCs w:val="22"/>
          <w:u w:val="none"/>
          <w:lang w:val="en-US" w:eastAsia="zh-CN" w:bidi="ar"/>
        </w:rPr>
        <w:t>企业</w:t>
      </w:r>
      <w:r>
        <w:rPr>
          <w:rFonts w:hint="eastAsia" w:ascii="宋体" w:hAnsi="宋体" w:eastAsia="宋体" w:cs="宋体"/>
          <w:i w:val="0"/>
          <w:color w:val="000000"/>
          <w:kern w:val="0"/>
          <w:sz w:val="22"/>
          <w:szCs w:val="22"/>
          <w:u w:val="none"/>
          <w:lang w:val="en-US" w:eastAsia="zh-CN" w:bidi="ar"/>
        </w:rPr>
        <w:t>名称(加盖红章</w:t>
      </w:r>
      <w:r>
        <w:rPr>
          <w:rFonts w:hint="eastAsia" w:ascii="宋体" w:hAnsi="宋体" w:cs="宋体"/>
          <w:i w:val="0"/>
          <w:color w:val="000000"/>
          <w:kern w:val="0"/>
          <w:sz w:val="22"/>
          <w:szCs w:val="22"/>
          <w:u w:val="none"/>
          <w:lang w:val="en-US" w:eastAsia="zh-CN" w:bidi="ar"/>
        </w:rPr>
        <w:t>）：</w:t>
      </w:r>
    </w:p>
    <w:p>
      <w:pPr>
        <w:pStyle w:val="21"/>
        <w:ind w:left="0" w:leftChars="0" w:firstLine="0" w:firstLineChars="0"/>
        <w:rPr>
          <w:rFonts w:hint="eastAsia" w:ascii="宋体" w:hAnsi="宋体" w:eastAsia="宋体" w:cs="宋体"/>
          <w:i w:val="0"/>
          <w:color w:val="000000"/>
          <w:kern w:val="0"/>
          <w:sz w:val="22"/>
          <w:szCs w:val="22"/>
          <w:u w:val="none"/>
          <w:lang w:val="en-US" w:eastAsia="zh-CN" w:bidi="ar"/>
        </w:rPr>
      </w:pPr>
    </w:p>
    <w:p>
      <w:pPr>
        <w:pStyle w:val="21"/>
        <w:ind w:left="0" w:leftChars="0" w:firstLine="0" w:firstLineChars="0"/>
        <w:rPr>
          <w:rFonts w:hint="eastAsia" w:ascii="宋体" w:hAnsi="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签名：                              联系电话：                                     日期：     年    月   </w:t>
      </w:r>
      <w:r>
        <w:rPr>
          <w:rFonts w:hint="eastAsia" w:ascii="宋体" w:hAnsi="宋体" w:cs="宋体"/>
          <w:i w:val="0"/>
          <w:color w:val="000000"/>
          <w:kern w:val="0"/>
          <w:sz w:val="22"/>
          <w:szCs w:val="22"/>
          <w:u w:val="none"/>
          <w:lang w:val="en-US" w:eastAsia="zh-CN" w:bidi="ar"/>
        </w:rPr>
        <w:t>日</w:t>
      </w:r>
    </w:p>
    <w:p>
      <w:pPr>
        <w:pStyle w:val="21"/>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eastAsia" w:ascii="宋体" w:hAnsi="宋体" w:cs="宋体"/>
          <w:b/>
          <w:i w:val="0"/>
          <w:color w:val="000000"/>
          <w:kern w:val="0"/>
          <w:sz w:val="32"/>
          <w:szCs w:val="32"/>
          <w:u w:val="none"/>
          <w:lang w:val="en-US" w:eastAsia="zh-CN" w:bidi="ar"/>
        </w:rPr>
      </w:pPr>
    </w:p>
    <w:p>
      <w:pPr>
        <w:pStyle w:val="21"/>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eastAsia" w:ascii="宋体" w:hAnsi="宋体" w:cs="宋体"/>
          <w:b/>
          <w:i w:val="0"/>
          <w:color w:val="000000"/>
          <w:kern w:val="0"/>
          <w:sz w:val="32"/>
          <w:szCs w:val="32"/>
          <w:u w:val="none"/>
          <w:lang w:val="en-US" w:eastAsia="zh-CN" w:bidi="ar"/>
        </w:rPr>
      </w:pPr>
    </w:p>
    <w:p>
      <w:pPr>
        <w:pStyle w:val="21"/>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eastAsia" w:ascii="仿宋_GB2312" w:hAnsi="宋体" w:eastAsia="仿宋_GB2312" w:cs="Times New Roman"/>
          <w:bCs/>
          <w:spacing w:val="0"/>
          <w:kern w:val="0"/>
          <w:sz w:val="24"/>
          <w:szCs w:val="24"/>
          <w:lang w:val="en-US" w:eastAsia="zh-CN" w:bidi="ar-SA"/>
        </w:rPr>
      </w:pPr>
      <w:r>
        <w:rPr>
          <w:rFonts w:hint="eastAsia" w:ascii="宋体" w:hAnsi="宋体" w:cs="宋体"/>
          <w:b/>
          <w:i w:val="0"/>
          <w:color w:val="000000"/>
          <w:kern w:val="0"/>
          <w:sz w:val="32"/>
          <w:szCs w:val="32"/>
          <w:u w:val="none"/>
          <w:lang w:val="en-US" w:eastAsia="zh-CN" w:bidi="ar"/>
        </w:rPr>
        <w:t>深圳市龙岗区耳鼻咽喉医院</w:t>
      </w:r>
      <w:r>
        <w:rPr>
          <w:rFonts w:hint="eastAsia" w:ascii="宋体" w:hAnsi="宋体" w:cs="宋体"/>
          <w:b/>
          <w:i w:val="0"/>
          <w:color w:val="FF0000"/>
          <w:kern w:val="0"/>
          <w:sz w:val="32"/>
          <w:szCs w:val="32"/>
          <w:u w:val="none"/>
          <w:lang w:val="en-US" w:eastAsia="zh-CN" w:bidi="ar"/>
        </w:rPr>
        <w:t>检验试剂</w:t>
      </w:r>
      <w:r>
        <w:rPr>
          <w:rFonts w:hint="eastAsia" w:ascii="宋体" w:hAnsi="宋体" w:eastAsia="宋体" w:cs="宋体"/>
          <w:b/>
          <w:i w:val="0"/>
          <w:color w:val="000000"/>
          <w:kern w:val="0"/>
          <w:sz w:val="32"/>
          <w:szCs w:val="32"/>
          <w:u w:val="none"/>
          <w:lang w:val="en-US" w:eastAsia="zh-CN" w:bidi="ar"/>
        </w:rPr>
        <w:t>报价表</w:t>
      </w:r>
    </w:p>
    <w:tbl>
      <w:tblPr>
        <w:tblStyle w:val="13"/>
        <w:tblW w:w="160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63"/>
        <w:gridCol w:w="863"/>
        <w:gridCol w:w="783"/>
        <w:gridCol w:w="1084"/>
        <w:gridCol w:w="1133"/>
        <w:gridCol w:w="767"/>
        <w:gridCol w:w="760"/>
        <w:gridCol w:w="927"/>
        <w:gridCol w:w="750"/>
        <w:gridCol w:w="1037"/>
        <w:gridCol w:w="470"/>
        <w:gridCol w:w="1080"/>
        <w:gridCol w:w="930"/>
        <w:gridCol w:w="930"/>
        <w:gridCol w:w="885"/>
        <w:gridCol w:w="915"/>
        <w:gridCol w:w="915"/>
        <w:gridCol w:w="9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jc w:val="center"/>
        </w:trPr>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序号</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i w:val="0"/>
                <w:iCs w:val="0"/>
                <w:color w:val="000000"/>
                <w:kern w:val="0"/>
                <w:sz w:val="22"/>
                <w:szCs w:val="22"/>
                <w:u w:val="none"/>
                <w:lang w:val="en-US" w:eastAsia="zh-CN" w:bidi="ar"/>
              </w:rPr>
              <w:t>包号</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sz w:val="22"/>
                <w:szCs w:val="22"/>
                <w:u w:val="none"/>
                <w:lang w:val="en-US" w:eastAsia="zh-CN"/>
              </w:rPr>
              <w:t>使用科室</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市平台</w:t>
            </w:r>
            <w:r>
              <w:rPr>
                <w:rFonts w:hint="eastAsia" w:ascii="宋体" w:hAnsi="宋体" w:cs="宋体"/>
                <w:i w:val="0"/>
                <w:iCs w:val="0"/>
                <w:color w:val="000000"/>
                <w:kern w:val="0"/>
                <w:sz w:val="22"/>
                <w:szCs w:val="22"/>
                <w:u w:val="none"/>
                <w:lang w:val="en-US" w:eastAsia="zh-CN" w:bidi="ar"/>
              </w:rPr>
              <w:t>交易代码</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医保编码</w:t>
            </w:r>
            <w:r>
              <w:rPr>
                <w:rFonts w:hint="eastAsia" w:ascii="宋体" w:hAnsi="宋体" w:cs="宋体"/>
                <w:i w:val="0"/>
                <w:iCs w:val="0"/>
                <w:color w:val="000000"/>
                <w:kern w:val="0"/>
                <w:sz w:val="22"/>
                <w:szCs w:val="22"/>
                <w:u w:val="none"/>
                <w:lang w:val="en-US" w:eastAsia="zh-CN" w:bidi="ar"/>
              </w:rPr>
              <w:t>（填写22位数）</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注册证名称</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注册证号</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规格型号</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品牌</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生产厂家</w:t>
            </w:r>
          </w:p>
        </w:tc>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市平台</w:t>
            </w:r>
            <w:r>
              <w:rPr>
                <w:rFonts w:hint="eastAsia" w:ascii="宋体" w:hAnsi="宋体" w:cs="宋体"/>
                <w:i w:val="0"/>
                <w:iCs w:val="0"/>
                <w:color w:val="000000"/>
                <w:kern w:val="0"/>
                <w:sz w:val="22"/>
                <w:szCs w:val="22"/>
                <w:u w:val="none"/>
                <w:lang w:val="en-US" w:eastAsia="zh-CN" w:bidi="ar"/>
              </w:rPr>
              <w:t>三色九段线最低</w:t>
            </w:r>
            <w:r>
              <w:rPr>
                <w:rFonts w:hint="eastAsia" w:ascii="宋体" w:hAnsi="宋体" w:eastAsia="宋体" w:cs="宋体"/>
                <w:i w:val="0"/>
                <w:iCs w:val="0"/>
                <w:color w:val="000000"/>
                <w:kern w:val="0"/>
                <w:sz w:val="22"/>
                <w:szCs w:val="22"/>
                <w:u w:val="none"/>
                <w:lang w:val="en-US" w:eastAsia="zh-CN" w:bidi="ar"/>
              </w:rPr>
              <w:t>价</w:t>
            </w:r>
            <w:r>
              <w:rPr>
                <w:rFonts w:hint="eastAsia" w:ascii="宋体" w:hAnsi="宋体" w:eastAsia="宋体" w:cs="宋体"/>
                <w:i w:val="0"/>
                <w:iCs w:val="0"/>
                <w:color w:val="FF0000"/>
                <w:kern w:val="0"/>
                <w:sz w:val="18"/>
                <w:szCs w:val="18"/>
                <w:u w:val="none"/>
                <w:lang w:val="en-US" w:eastAsia="zh-CN" w:bidi="ar"/>
              </w:rPr>
              <w:t>（如无平台价格填写</w:t>
            </w:r>
            <w:r>
              <w:rPr>
                <w:rFonts w:hint="eastAsia" w:ascii="宋体" w:hAnsi="宋体" w:cs="宋体"/>
                <w:i w:val="0"/>
                <w:iCs w:val="0"/>
                <w:color w:val="FF0000"/>
                <w:kern w:val="0"/>
                <w:sz w:val="18"/>
                <w:szCs w:val="18"/>
                <w:u w:val="none"/>
                <w:lang w:val="en-US" w:eastAsia="zh-CN" w:bidi="ar"/>
              </w:rPr>
              <w:t>/</w:t>
            </w:r>
            <w:r>
              <w:rPr>
                <w:rFonts w:hint="eastAsia" w:ascii="宋体" w:hAnsi="宋体" w:eastAsia="宋体" w:cs="宋体"/>
                <w:i w:val="0"/>
                <w:iCs w:val="0"/>
                <w:color w:val="FF0000"/>
                <w:kern w:val="0"/>
                <w:sz w:val="18"/>
                <w:szCs w:val="18"/>
                <w:u w:val="none"/>
                <w:lang w:val="en-US" w:eastAsia="zh-CN" w:bidi="ar"/>
              </w:rPr>
              <w:t>）</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原供货价（元）</w:t>
            </w:r>
            <w:r>
              <w:rPr>
                <w:rFonts w:hint="eastAsia" w:ascii="宋体" w:hAnsi="宋体" w:eastAsia="宋体" w:cs="宋体"/>
                <w:i w:val="0"/>
                <w:iCs w:val="0"/>
                <w:color w:val="FF0000"/>
                <w:kern w:val="0"/>
                <w:sz w:val="18"/>
                <w:szCs w:val="18"/>
                <w:u w:val="none"/>
                <w:lang w:val="en-US" w:eastAsia="zh-CN" w:bidi="ar"/>
              </w:rPr>
              <w:t>（未供过货无需填写）</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一次性报价（元）</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测试数</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每测试单价（元）</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每测试收费价格（元）</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耗占比（成本/收费*100%）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22"/>
                <w:szCs w:val="22"/>
                <w:u w:val="none"/>
                <w:lang w:val="en-US" w:eastAsia="zh-CN"/>
              </w:rPr>
            </w:pP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FF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FF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FF0000"/>
                <w:sz w:val="22"/>
                <w:szCs w:val="22"/>
                <w:u w:val="none"/>
              </w:rPr>
            </w:pP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FF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FF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FF0000"/>
                <w:sz w:val="22"/>
                <w:szCs w:val="22"/>
                <w:u w:val="none"/>
              </w:rPr>
            </w:pP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FF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FF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FF0000"/>
                <w:sz w:val="22"/>
                <w:szCs w:val="22"/>
                <w:u w:val="none"/>
              </w:rPr>
            </w:pP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FF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FF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FF0000"/>
                <w:sz w:val="22"/>
                <w:szCs w:val="22"/>
                <w:u w:val="none"/>
              </w:rPr>
            </w:pP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bl>
    <w:p>
      <w:pPr>
        <w:pStyle w:val="21"/>
        <w:ind w:left="0" w:leftChars="0" w:firstLine="0" w:firstLineChars="0"/>
        <w:rPr>
          <w:rFonts w:hint="eastAsia" w:ascii="宋体" w:hAnsi="宋体" w:cs="宋体"/>
          <w:i w:val="0"/>
          <w:color w:val="000000"/>
          <w:kern w:val="0"/>
          <w:sz w:val="22"/>
          <w:szCs w:val="22"/>
          <w:u w:val="none"/>
          <w:lang w:val="en-US" w:eastAsia="zh-CN" w:bidi="ar"/>
        </w:rPr>
      </w:pPr>
    </w:p>
    <w:p>
      <w:pPr>
        <w:pStyle w:val="21"/>
        <w:ind w:left="0" w:leftChars="0" w:firstLine="0" w:firstLineChars="0"/>
        <w:rPr>
          <w:rFonts w:hint="eastAsia" w:ascii="宋体" w:hAnsi="宋体" w:eastAsia="宋体" w:cs="宋体"/>
          <w:b/>
          <w:i w:val="0"/>
          <w:color w:val="FF0000"/>
          <w:kern w:val="0"/>
          <w:sz w:val="22"/>
          <w:szCs w:val="22"/>
          <w:u w:val="none"/>
          <w:lang w:val="en-US" w:eastAsia="zh-CN" w:bidi="ar"/>
        </w:rPr>
      </w:pPr>
      <w:r>
        <w:rPr>
          <w:rFonts w:hint="eastAsia" w:ascii="宋体" w:hAnsi="宋体" w:eastAsia="宋体" w:cs="宋体"/>
          <w:b/>
          <w:i w:val="0"/>
          <w:color w:val="FF0000"/>
          <w:kern w:val="0"/>
          <w:sz w:val="22"/>
          <w:szCs w:val="22"/>
          <w:u w:val="none"/>
          <w:lang w:val="en-US" w:eastAsia="zh-CN" w:bidi="ar"/>
        </w:rPr>
        <w:t>注：</w:t>
      </w:r>
    </w:p>
    <w:p>
      <w:pPr>
        <w:pStyle w:val="21"/>
        <w:numPr>
          <w:ilvl w:val="0"/>
          <w:numId w:val="2"/>
        </w:numPr>
        <w:ind w:leftChars="0"/>
        <w:rPr>
          <w:rFonts w:hint="eastAsia" w:ascii="宋体" w:hAnsi="宋体" w:eastAsia="宋体" w:cs="宋体"/>
          <w:b/>
          <w:i w:val="0"/>
          <w:color w:val="FF0000"/>
          <w:kern w:val="0"/>
          <w:sz w:val="22"/>
          <w:szCs w:val="22"/>
          <w:u w:val="none"/>
          <w:lang w:val="en-US" w:eastAsia="zh-CN" w:bidi="ar"/>
        </w:rPr>
      </w:pPr>
      <w:r>
        <w:rPr>
          <w:rFonts w:hint="eastAsia" w:ascii="宋体" w:hAnsi="宋体" w:eastAsia="宋体" w:cs="宋体"/>
          <w:b/>
          <w:i w:val="0"/>
          <w:color w:val="FF0000"/>
          <w:kern w:val="0"/>
          <w:sz w:val="22"/>
          <w:szCs w:val="22"/>
          <w:u w:val="none"/>
          <w:lang w:val="en-US" w:eastAsia="zh-CN" w:bidi="ar"/>
        </w:rPr>
        <w:t>此报价单</w:t>
      </w:r>
      <w:r>
        <w:rPr>
          <w:rFonts w:hint="eastAsia" w:cs="宋体"/>
          <w:b/>
          <w:i w:val="0"/>
          <w:color w:val="FF0000"/>
          <w:kern w:val="0"/>
          <w:sz w:val="22"/>
          <w:szCs w:val="22"/>
          <w:u w:val="none"/>
          <w:lang w:val="en-US" w:eastAsia="zh-CN" w:bidi="ar"/>
        </w:rPr>
        <w:t>洽谈</w:t>
      </w:r>
      <w:r>
        <w:rPr>
          <w:rFonts w:hint="eastAsia" w:ascii="宋体" w:hAnsi="宋体" w:eastAsia="宋体" w:cs="宋体"/>
          <w:b/>
          <w:i w:val="0"/>
          <w:color w:val="FF0000"/>
          <w:kern w:val="0"/>
          <w:sz w:val="22"/>
          <w:szCs w:val="22"/>
          <w:u w:val="none"/>
          <w:lang w:val="en-US" w:eastAsia="zh-CN" w:bidi="ar"/>
        </w:rPr>
        <w:t>现场提交，所有</w:t>
      </w:r>
      <w:r>
        <w:rPr>
          <w:rFonts w:hint="eastAsia" w:cs="宋体"/>
          <w:b/>
          <w:i w:val="0"/>
          <w:color w:val="FF0000"/>
          <w:kern w:val="0"/>
          <w:sz w:val="22"/>
          <w:szCs w:val="22"/>
          <w:u w:val="none"/>
          <w:lang w:val="en-US" w:eastAsia="zh-CN" w:bidi="ar"/>
        </w:rPr>
        <w:t>谈判</w:t>
      </w:r>
      <w:r>
        <w:rPr>
          <w:rFonts w:hint="eastAsia" w:ascii="宋体" w:hAnsi="宋体" w:eastAsia="宋体" w:cs="宋体"/>
          <w:b/>
          <w:i w:val="0"/>
          <w:color w:val="FF0000"/>
          <w:kern w:val="0"/>
          <w:sz w:val="22"/>
          <w:szCs w:val="22"/>
          <w:u w:val="none"/>
          <w:lang w:val="en-US" w:eastAsia="zh-CN" w:bidi="ar"/>
        </w:rPr>
        <w:t>产品和规格型号均应详细填写完整</w:t>
      </w:r>
    </w:p>
    <w:p>
      <w:pPr>
        <w:pStyle w:val="21"/>
        <w:numPr>
          <w:ilvl w:val="0"/>
          <w:numId w:val="2"/>
        </w:numPr>
        <w:ind w:leftChars="0"/>
        <w:rPr>
          <w:rFonts w:hint="eastAsia" w:cs="宋体"/>
          <w:b/>
          <w:i w:val="0"/>
          <w:color w:val="FF0000"/>
          <w:kern w:val="0"/>
          <w:sz w:val="22"/>
          <w:szCs w:val="22"/>
          <w:u w:val="none"/>
          <w:lang w:val="en-US" w:eastAsia="zh-CN" w:bidi="ar"/>
        </w:rPr>
      </w:pPr>
      <w:r>
        <w:rPr>
          <w:rFonts w:hint="eastAsia" w:cs="宋体"/>
          <w:b/>
          <w:i w:val="0"/>
          <w:color w:val="FF0000"/>
          <w:kern w:val="0"/>
          <w:sz w:val="22"/>
          <w:szCs w:val="22"/>
          <w:u w:val="none"/>
          <w:lang w:val="en-US" w:eastAsia="zh-CN" w:bidi="ar"/>
        </w:rPr>
        <w:t>2、单价相同规格型号有多个可填写在一起，如5#/7#。</w:t>
      </w:r>
    </w:p>
    <w:p>
      <w:pPr>
        <w:pStyle w:val="21"/>
        <w:numPr>
          <w:ilvl w:val="0"/>
          <w:numId w:val="0"/>
        </w:numPr>
        <w:ind w:leftChars="0"/>
        <w:rPr>
          <w:rFonts w:hint="eastAsia" w:ascii="宋体" w:hAnsi="宋体" w:eastAsia="宋体" w:cs="宋体"/>
          <w:b/>
          <w:i w:val="0"/>
          <w:color w:val="FF0000"/>
          <w:kern w:val="0"/>
          <w:sz w:val="22"/>
          <w:szCs w:val="22"/>
          <w:u w:val="none"/>
          <w:lang w:val="en-US" w:eastAsia="zh-CN" w:bidi="ar"/>
        </w:rPr>
      </w:pPr>
      <w:r>
        <w:rPr>
          <w:rFonts w:hint="eastAsia" w:cs="宋体"/>
          <w:b/>
          <w:i w:val="0"/>
          <w:color w:val="FF0000"/>
          <w:kern w:val="0"/>
          <w:sz w:val="22"/>
          <w:szCs w:val="22"/>
          <w:u w:val="none"/>
          <w:lang w:val="en-US" w:eastAsia="zh-CN" w:bidi="ar"/>
        </w:rPr>
        <w:t>3</w:t>
      </w:r>
      <w:r>
        <w:rPr>
          <w:rFonts w:hint="eastAsia" w:ascii="宋体" w:hAnsi="宋体" w:eastAsia="宋体" w:cs="宋体"/>
          <w:b/>
          <w:i w:val="0"/>
          <w:color w:val="FF0000"/>
          <w:kern w:val="0"/>
          <w:sz w:val="22"/>
          <w:szCs w:val="22"/>
          <w:u w:val="none"/>
          <w:lang w:val="en-US" w:eastAsia="zh-CN" w:bidi="ar"/>
        </w:rPr>
        <w:t>、此表不能出现任何合并单元格的情况，否则开标现场无法筛选。</w:t>
      </w:r>
    </w:p>
    <w:p>
      <w:pPr>
        <w:pStyle w:val="21"/>
        <w:numPr>
          <w:ilvl w:val="0"/>
          <w:numId w:val="0"/>
        </w:numPr>
        <w:ind w:leftChars="0"/>
        <w:rPr>
          <w:rFonts w:hint="eastAsia" w:ascii="宋体" w:hAnsi="宋体" w:eastAsia="宋体" w:cs="宋体"/>
          <w:b/>
          <w:i w:val="0"/>
          <w:color w:val="FF0000"/>
          <w:kern w:val="0"/>
          <w:sz w:val="22"/>
          <w:szCs w:val="22"/>
          <w:u w:val="none"/>
          <w:lang w:val="en-US" w:eastAsia="zh-CN" w:bidi="ar"/>
        </w:rPr>
      </w:pPr>
      <w:r>
        <w:rPr>
          <w:rFonts w:hint="eastAsia" w:cs="宋体"/>
          <w:b/>
          <w:i w:val="0"/>
          <w:color w:val="FF0000"/>
          <w:kern w:val="0"/>
          <w:sz w:val="22"/>
          <w:szCs w:val="22"/>
          <w:u w:val="none"/>
          <w:lang w:val="en-US" w:eastAsia="zh-CN" w:bidi="ar"/>
        </w:rPr>
        <w:t>4</w:t>
      </w:r>
      <w:r>
        <w:rPr>
          <w:rFonts w:hint="eastAsia" w:ascii="宋体" w:hAnsi="宋体" w:eastAsia="宋体" w:cs="宋体"/>
          <w:b/>
          <w:i w:val="0"/>
          <w:color w:val="FF0000"/>
          <w:kern w:val="0"/>
          <w:sz w:val="22"/>
          <w:szCs w:val="22"/>
          <w:u w:val="none"/>
          <w:lang w:val="en-US" w:eastAsia="zh-CN" w:bidi="ar"/>
        </w:rPr>
        <w:t>、该表提供的信息将作为签订合同的依据，如有错误或漏写，后果严重且责任自负，提交后不得随意更改。</w:t>
      </w:r>
    </w:p>
    <w:p>
      <w:pPr>
        <w:pStyle w:val="21"/>
        <w:ind w:left="0" w:leftChars="0" w:firstLine="0" w:firstLineChars="0"/>
        <w:rPr>
          <w:rFonts w:hint="eastAsia" w:cs="宋体"/>
          <w:i w:val="0"/>
          <w:color w:val="000000"/>
          <w:kern w:val="0"/>
          <w:sz w:val="22"/>
          <w:szCs w:val="22"/>
          <w:u w:val="none"/>
          <w:lang w:val="en-US" w:eastAsia="zh-CN" w:bidi="ar"/>
        </w:rPr>
      </w:pPr>
    </w:p>
    <w:p>
      <w:pPr>
        <w:pStyle w:val="21"/>
        <w:ind w:left="0" w:leftChars="0" w:firstLine="0" w:firstLineChars="0"/>
        <w:rPr>
          <w:rFonts w:hint="eastAsia" w:ascii="宋体" w:hAnsi="宋体" w:eastAsia="宋体" w:cs="宋体"/>
          <w:i w:val="0"/>
          <w:color w:val="000000"/>
          <w:kern w:val="0"/>
          <w:sz w:val="22"/>
          <w:szCs w:val="22"/>
          <w:u w:val="none"/>
          <w:lang w:val="en-US" w:eastAsia="zh-CN" w:bidi="ar"/>
        </w:rPr>
      </w:pPr>
      <w:r>
        <w:rPr>
          <w:rFonts w:hint="eastAsia" w:cs="宋体"/>
          <w:i w:val="0"/>
          <w:color w:val="000000"/>
          <w:kern w:val="0"/>
          <w:sz w:val="22"/>
          <w:szCs w:val="22"/>
          <w:u w:val="none"/>
          <w:lang w:val="en-US" w:eastAsia="zh-CN" w:bidi="ar"/>
        </w:rPr>
        <w:t>企业</w:t>
      </w:r>
      <w:r>
        <w:rPr>
          <w:rFonts w:hint="eastAsia" w:ascii="宋体" w:hAnsi="宋体" w:eastAsia="宋体" w:cs="宋体"/>
          <w:i w:val="0"/>
          <w:color w:val="000000"/>
          <w:kern w:val="0"/>
          <w:sz w:val="22"/>
          <w:szCs w:val="22"/>
          <w:u w:val="none"/>
          <w:lang w:val="en-US" w:eastAsia="zh-CN" w:bidi="ar"/>
        </w:rPr>
        <w:t>名称(加盖红章</w:t>
      </w:r>
      <w:r>
        <w:rPr>
          <w:rFonts w:hint="eastAsia" w:ascii="宋体" w:hAnsi="宋体" w:cs="宋体"/>
          <w:i w:val="0"/>
          <w:color w:val="000000"/>
          <w:kern w:val="0"/>
          <w:sz w:val="22"/>
          <w:szCs w:val="22"/>
          <w:u w:val="none"/>
          <w:lang w:val="en-US" w:eastAsia="zh-CN" w:bidi="ar"/>
        </w:rPr>
        <w:t>）：</w:t>
      </w:r>
    </w:p>
    <w:p>
      <w:pPr>
        <w:pStyle w:val="21"/>
        <w:ind w:left="0" w:leftChars="0" w:firstLine="0" w:firstLineChars="0"/>
        <w:rPr>
          <w:rFonts w:hint="eastAsia" w:ascii="宋体" w:hAnsi="宋体" w:eastAsia="宋体" w:cs="宋体"/>
          <w:i w:val="0"/>
          <w:color w:val="000000"/>
          <w:kern w:val="0"/>
          <w:sz w:val="22"/>
          <w:szCs w:val="22"/>
          <w:u w:val="none"/>
          <w:lang w:val="en-US" w:eastAsia="zh-CN" w:bidi="ar"/>
        </w:rPr>
      </w:pPr>
    </w:p>
    <w:p>
      <w:pPr>
        <w:pStyle w:val="21"/>
        <w:ind w:left="0" w:leftChars="0" w:firstLine="0" w:firstLineChars="0"/>
        <w:rPr>
          <w:rFonts w:hint="eastAsia" w:ascii="宋体" w:hAnsi="宋体" w:cs="宋体"/>
          <w:i w:val="0"/>
          <w:color w:val="000000"/>
          <w:kern w:val="0"/>
          <w:sz w:val="22"/>
          <w:szCs w:val="22"/>
          <w:u w:val="none"/>
          <w:lang w:val="en-US" w:eastAsia="zh-CN" w:bidi="ar"/>
        </w:rPr>
        <w:sectPr>
          <w:footerReference r:id="rId4" w:type="default"/>
          <w:pgSz w:w="16838" w:h="11906" w:orient="landscape"/>
          <w:pgMar w:top="1230" w:right="850" w:bottom="1230" w:left="567"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pPr>
      <w:r>
        <w:rPr>
          <w:rFonts w:hint="eastAsia" w:ascii="宋体" w:hAnsi="宋体" w:eastAsia="宋体" w:cs="宋体"/>
          <w:i w:val="0"/>
          <w:color w:val="000000"/>
          <w:kern w:val="0"/>
          <w:sz w:val="22"/>
          <w:szCs w:val="22"/>
          <w:u w:val="none"/>
          <w:lang w:val="en-US" w:eastAsia="zh-CN" w:bidi="ar"/>
        </w:rPr>
        <w:t xml:space="preserve">签名：                              联系电话：                                     日期：     年    月   </w:t>
      </w:r>
      <w:r>
        <w:rPr>
          <w:rFonts w:hint="eastAsia" w:ascii="宋体" w:hAnsi="宋体" w:cs="宋体"/>
          <w:i w:val="0"/>
          <w:color w:val="000000"/>
          <w:kern w:val="0"/>
          <w:sz w:val="22"/>
          <w:szCs w:val="22"/>
          <w:u w:val="none"/>
          <w:lang w:val="en-US" w:eastAsia="zh-CN" w:bidi="ar"/>
        </w:rPr>
        <w:t>日</w:t>
      </w:r>
    </w:p>
    <w:p>
      <w:pPr>
        <w:adjustRightInd w:val="0"/>
        <w:rPr>
          <w:rFonts w:ascii="仿宋_GB2312" w:eastAsia="仿宋_GB2312"/>
          <w:bCs/>
        </w:rPr>
      </w:pPr>
      <w:r>
        <w:rPr>
          <w:rFonts w:hint="eastAsia" w:ascii="仿宋_GB2312" w:eastAsia="仿宋_GB2312"/>
          <w:bCs/>
          <w:lang w:val="en-US" w:eastAsia="zh-CN"/>
        </w:rPr>
        <w:t>格式6</w:t>
      </w:r>
      <w:r>
        <w:rPr>
          <w:rFonts w:hint="eastAsia" w:ascii="仿宋_GB2312" w:eastAsia="仿宋_GB2312"/>
          <w:bCs/>
        </w:rPr>
        <w:t>：</w:t>
      </w:r>
      <w:r>
        <w:rPr>
          <w:rFonts w:hint="eastAsia" w:ascii="仿宋_GB2312" w:eastAsia="仿宋_GB2312"/>
          <w:bCs/>
          <w:lang w:eastAsia="zh-CN"/>
        </w:rPr>
        <w:t>报名</w:t>
      </w:r>
      <w:r>
        <w:rPr>
          <w:rFonts w:hint="eastAsia" w:ascii="仿宋_GB2312" w:eastAsia="仿宋_GB2312"/>
          <w:bCs/>
        </w:rPr>
        <w:t>公司企业三证系列</w:t>
      </w:r>
    </w:p>
    <w:p>
      <w:pPr>
        <w:tabs>
          <w:tab w:val="left" w:pos="4860"/>
          <w:tab w:val="left" w:pos="5400"/>
          <w:tab w:val="left" w:pos="5580"/>
        </w:tabs>
        <w:spacing w:line="480" w:lineRule="auto"/>
        <w:ind w:left="0" w:firstLine="420" w:firstLineChars="200"/>
        <w:rPr>
          <w:rFonts w:hint="eastAsia"/>
        </w:rPr>
      </w:pPr>
      <w:r>
        <w:rPr>
          <w:rFonts w:hint="eastAsia"/>
        </w:rPr>
        <w:t>1、《企业营业执照》复印件</w:t>
      </w:r>
      <w:r>
        <w:rPr>
          <w:rFonts w:hint="eastAsia"/>
          <w:lang w:eastAsia="zh-CN"/>
        </w:rPr>
        <w:t>、</w:t>
      </w:r>
      <w:r>
        <w:rPr>
          <w:rFonts w:hint="eastAsia"/>
        </w:rPr>
        <w:t>国家企业信用信息公示系统的基础信息（网页打印）</w:t>
      </w:r>
      <w:r>
        <w:rPr>
          <w:rFonts w:hint="eastAsia"/>
          <w:lang w:eastAsia="zh-CN"/>
        </w:rPr>
        <w:t>。</w:t>
      </w:r>
    </w:p>
    <w:p>
      <w:pPr>
        <w:tabs>
          <w:tab w:val="left" w:pos="4860"/>
          <w:tab w:val="left" w:pos="5400"/>
          <w:tab w:val="left" w:pos="5580"/>
        </w:tabs>
        <w:spacing w:line="480" w:lineRule="auto"/>
        <w:ind w:left="0" w:firstLine="420" w:firstLineChars="200"/>
        <w:rPr>
          <w:rFonts w:hint="eastAsia"/>
          <w:lang w:val="en-US" w:eastAsia="zh-CN"/>
        </w:rPr>
      </w:pPr>
      <w:r>
        <w:rPr>
          <w:rFonts w:hint="eastAsia"/>
          <w:lang w:val="en-US" w:eastAsia="zh-CN"/>
        </w:rPr>
        <w:t>2、《医疗器械经营/生产许可证》复印件。</w:t>
      </w:r>
    </w:p>
    <w:p>
      <w:pPr>
        <w:pStyle w:val="18"/>
      </w:pPr>
    </w:p>
    <w:p>
      <w:pPr>
        <w:pStyle w:val="18"/>
      </w:pPr>
    </w:p>
    <w:p>
      <w:pPr>
        <w:tabs>
          <w:tab w:val="left" w:pos="4860"/>
          <w:tab w:val="left" w:pos="5400"/>
          <w:tab w:val="left" w:pos="5580"/>
        </w:tabs>
        <w:spacing w:line="480" w:lineRule="auto"/>
        <w:rPr>
          <w:rFonts w:hint="eastAsia" w:ascii="仿宋_GB2312" w:eastAsia="仿宋_GB2312"/>
          <w:bCs/>
          <w:lang w:val="en-US" w:eastAsia="zh-CN"/>
        </w:rPr>
      </w:pPr>
      <w:r>
        <w:rPr>
          <w:rFonts w:hint="eastAsia" w:ascii="仿宋_GB2312" w:eastAsia="仿宋_GB2312"/>
          <w:bCs/>
          <w:lang w:val="en-US" w:eastAsia="zh-CN"/>
        </w:rPr>
        <w:t>格式7：产品有效期内的各级企业授权书系列</w:t>
      </w:r>
    </w:p>
    <w:p>
      <w:pPr>
        <w:tabs>
          <w:tab w:val="left" w:pos="4860"/>
          <w:tab w:val="left" w:pos="5400"/>
          <w:tab w:val="left" w:pos="5580"/>
        </w:tabs>
        <w:spacing w:line="480" w:lineRule="auto"/>
        <w:ind w:left="0" w:firstLine="420" w:firstLineChars="200"/>
        <w:rPr>
          <w:rFonts w:hint="eastAsia"/>
          <w:bCs/>
          <w:lang w:val="en-US" w:eastAsia="zh-CN"/>
        </w:rPr>
      </w:pPr>
      <w:r>
        <w:rPr>
          <w:rFonts w:hint="eastAsia"/>
          <w:bCs/>
          <w:lang w:val="en-US" w:eastAsia="zh-CN"/>
        </w:rPr>
        <w:t>必须含本次谈判产品的授权内容(有效期内的授权原件备查）</w:t>
      </w:r>
    </w:p>
    <w:p>
      <w:pPr>
        <w:tabs>
          <w:tab w:val="left" w:pos="4860"/>
          <w:tab w:val="left" w:pos="5400"/>
          <w:tab w:val="left" w:pos="5580"/>
        </w:tabs>
        <w:spacing w:line="480" w:lineRule="auto"/>
        <w:ind w:left="0" w:firstLine="420" w:firstLineChars="200"/>
        <w:rPr>
          <w:rFonts w:hint="eastAsia" w:ascii="仿宋_GB2312" w:eastAsia="仿宋_GB2312"/>
          <w:bCs/>
          <w:lang w:val="en-US" w:eastAsia="zh-CN"/>
        </w:rPr>
      </w:pPr>
    </w:p>
    <w:p>
      <w:pPr>
        <w:tabs>
          <w:tab w:val="left" w:pos="4860"/>
          <w:tab w:val="left" w:pos="5400"/>
          <w:tab w:val="left" w:pos="5580"/>
        </w:tabs>
        <w:spacing w:line="480" w:lineRule="auto"/>
        <w:rPr>
          <w:rFonts w:hint="default" w:ascii="仿宋_GB2312" w:hAnsi="Times New Roman" w:eastAsia="仿宋_GB2312" w:cs="Times New Roman"/>
          <w:bCs/>
          <w:lang w:val="en-US" w:eastAsia="zh-CN"/>
        </w:rPr>
      </w:pPr>
      <w:r>
        <w:rPr>
          <w:rFonts w:hint="eastAsia" w:ascii="仿宋_GB2312" w:eastAsia="仿宋_GB2312"/>
          <w:bCs/>
          <w:lang w:val="en-US" w:eastAsia="zh-CN"/>
        </w:rPr>
        <w:t>格式8</w:t>
      </w:r>
      <w:r>
        <w:rPr>
          <w:rFonts w:hint="eastAsia" w:ascii="仿宋_GB2312" w:eastAsia="仿宋_GB2312"/>
          <w:bCs/>
        </w:rPr>
        <w:t>：</w:t>
      </w:r>
      <w:r>
        <w:rPr>
          <w:rFonts w:hint="eastAsia" w:ascii="仿宋_GB2312" w:eastAsia="仿宋_GB2312"/>
          <w:bCs/>
          <w:lang w:eastAsia="zh-CN"/>
        </w:rPr>
        <w:t>各级授权公司企业三证及医疗器械经营/生产许可证</w:t>
      </w:r>
      <w:r>
        <w:rPr>
          <w:rFonts w:hint="eastAsia"/>
          <w:bCs/>
        </w:rPr>
        <w:t>（若产品不属于医疗器械或消毒产品，则无需提供本项材料）</w:t>
      </w:r>
      <w:r>
        <w:rPr>
          <w:rFonts w:hint="eastAsia"/>
          <w:bCs/>
          <w:lang w:eastAsia="zh-CN"/>
        </w:rPr>
        <w:t>，</w:t>
      </w:r>
      <w:r>
        <w:rPr>
          <w:rFonts w:hint="eastAsia" w:ascii="仿宋_GB2312" w:hAnsi="Times New Roman" w:eastAsia="仿宋_GB2312" w:cs="Times New Roman"/>
          <w:bCs/>
          <w:lang w:eastAsia="zh-CN"/>
        </w:rPr>
        <w:t>医疗器械经营许可证或备案凭证（经营范围必须与所投产品一致，否则报名无效）；国产产品提供医疗器械生产许可证</w:t>
      </w:r>
      <w:r>
        <w:rPr>
          <w:rFonts w:hint="eastAsia" w:ascii="仿宋_GB2312" w:eastAsia="仿宋_GB2312" w:cs="Times New Roman"/>
          <w:bCs/>
          <w:lang w:eastAsia="zh-CN"/>
        </w:rPr>
        <w:t>；</w:t>
      </w:r>
      <w:r>
        <w:rPr>
          <w:rFonts w:hint="eastAsia" w:ascii="仿宋_GB2312" w:eastAsia="仿宋_GB2312" w:cs="Times New Roman"/>
          <w:bCs/>
          <w:lang w:val="en-US" w:eastAsia="zh-CN"/>
        </w:rPr>
        <w:t>消毒产品提供生产企业卫生许可证。</w:t>
      </w:r>
    </w:p>
    <w:p>
      <w:pPr>
        <w:tabs>
          <w:tab w:val="left" w:pos="4860"/>
          <w:tab w:val="left" w:pos="5400"/>
          <w:tab w:val="left" w:pos="5580"/>
        </w:tabs>
        <w:ind w:left="0"/>
        <w:rPr>
          <w:rFonts w:hint="eastAsia" w:ascii="仿宋_GB2312" w:eastAsia="仿宋_GB2312"/>
          <w:bCs/>
        </w:rPr>
      </w:pPr>
    </w:p>
    <w:p>
      <w:pPr>
        <w:pStyle w:val="19"/>
        <w:rPr>
          <w:rFonts w:hint="eastAsia" w:ascii="仿宋_GB2312" w:eastAsia="仿宋_GB2312"/>
          <w:bCs/>
        </w:rPr>
      </w:pPr>
    </w:p>
    <w:p>
      <w:pPr>
        <w:pStyle w:val="19"/>
        <w:rPr>
          <w:rFonts w:hint="eastAsia" w:ascii="仿宋_GB2312" w:eastAsia="仿宋_GB2312"/>
          <w:bCs/>
        </w:rPr>
      </w:pPr>
    </w:p>
    <w:p>
      <w:pPr>
        <w:tabs>
          <w:tab w:val="left" w:pos="4860"/>
          <w:tab w:val="left" w:pos="5400"/>
          <w:tab w:val="left" w:pos="5580"/>
        </w:tabs>
        <w:spacing w:line="480" w:lineRule="auto"/>
        <w:ind w:left="0" w:firstLine="420" w:firstLineChars="200"/>
        <w:rPr>
          <w:rFonts w:hint="default" w:ascii="仿宋_GB2312" w:eastAsia="仿宋_GB2312"/>
          <w:bCs/>
          <w:lang w:val="en-US" w:eastAsia="zh-CN"/>
        </w:rPr>
      </w:pPr>
      <w:r>
        <w:rPr>
          <w:rFonts w:hint="eastAsia" w:ascii="仿宋_GB2312" w:eastAsia="仿宋_GB2312"/>
          <w:bCs/>
          <w:lang w:val="en-US" w:eastAsia="zh-CN"/>
        </w:rPr>
        <w:t>格式9</w:t>
      </w:r>
      <w:r>
        <w:rPr>
          <w:rFonts w:hint="eastAsia" w:ascii="仿宋_GB2312" w:eastAsia="仿宋_GB2312"/>
          <w:bCs/>
        </w:rPr>
        <w:t>：产品的《医疗器械注册证》、制造认可表/注册登记表和附页；</w:t>
      </w:r>
      <w:r>
        <w:rPr>
          <w:rFonts w:hint="eastAsia" w:ascii="仿宋_GB2312" w:eastAsia="仿宋_GB2312"/>
          <w:bCs/>
          <w:lang w:val="en-US" w:eastAsia="zh-CN"/>
        </w:rPr>
        <w:t>消毒产品提供卫生安全评价报告。</w:t>
      </w:r>
    </w:p>
    <w:p>
      <w:pPr>
        <w:tabs>
          <w:tab w:val="left" w:pos="4860"/>
          <w:tab w:val="left" w:pos="5400"/>
          <w:tab w:val="left" w:pos="5580"/>
        </w:tabs>
        <w:spacing w:line="480" w:lineRule="auto"/>
        <w:ind w:left="0" w:firstLine="420" w:firstLineChars="200"/>
        <w:rPr>
          <w:rFonts w:hint="eastAsia"/>
        </w:rPr>
      </w:pPr>
      <w:r>
        <w:rPr>
          <w:rFonts w:hint="eastAsia"/>
          <w:bCs/>
        </w:rPr>
        <w:t>（若产品不属于医疗器械或消毒产品，则无需提供本项材料）</w:t>
      </w:r>
      <w:r>
        <w:rPr>
          <w:rFonts w:hint="eastAsia"/>
        </w:rPr>
        <w:t>注意：必须提供制造认可表/注册登记表和附页；若制造认可表/注册登记表和附页中明确了规格型号，所</w:t>
      </w:r>
      <w:r>
        <w:rPr>
          <w:rFonts w:hint="eastAsia"/>
          <w:lang w:eastAsia="zh-CN"/>
        </w:rPr>
        <w:t>报名的</w:t>
      </w:r>
      <w:r>
        <w:rPr>
          <w:rFonts w:hint="eastAsia"/>
        </w:rPr>
        <w:t>产品必须在其范围内，</w:t>
      </w:r>
      <w:r>
        <w:rPr>
          <w:rFonts w:hint="eastAsia"/>
          <w:b/>
        </w:rPr>
        <w:t>并将</w:t>
      </w:r>
      <w:r>
        <w:rPr>
          <w:rFonts w:hint="eastAsia"/>
          <w:b/>
          <w:lang w:eastAsia="zh-CN"/>
        </w:rPr>
        <w:t>所报名</w:t>
      </w:r>
      <w:r>
        <w:rPr>
          <w:rFonts w:hint="eastAsia"/>
          <w:b/>
        </w:rPr>
        <w:t>产品的规格型号标记出来</w:t>
      </w:r>
      <w:r>
        <w:rPr>
          <w:rFonts w:hint="eastAsia"/>
        </w:rPr>
        <w:t>；</w:t>
      </w:r>
      <w:r>
        <w:rPr>
          <w:rFonts w:hint="eastAsia"/>
          <w:lang w:eastAsia="zh-CN"/>
        </w:rPr>
        <w:t>医疗器械注册证在国家药品监督管理局查询并截图打印，如国家药品监督管理局</w:t>
      </w:r>
      <w:r>
        <w:rPr>
          <w:rFonts w:hint="eastAsia"/>
          <w:lang w:val="en-US" w:eastAsia="zh-CN"/>
        </w:rPr>
        <w:t>(</w:t>
      </w:r>
      <w:r>
        <w:rPr>
          <w:rFonts w:hint="eastAsia"/>
        </w:rPr>
        <w:t>www.nmpa.gov.cn/WS04/CL2044</w:t>
      </w:r>
      <w:r>
        <w:rPr>
          <w:rFonts w:hint="eastAsia"/>
          <w:lang w:eastAsia="zh-CN"/>
        </w:rPr>
        <w:t>）查询无结果，则在市食品药品监督管理局查询并截图打印；</w:t>
      </w:r>
      <w:r>
        <w:rPr>
          <w:rFonts w:hint="eastAsia"/>
        </w:rPr>
        <w:t>注册证过期的须后附受理通知书</w:t>
      </w:r>
      <w:r>
        <w:rPr>
          <w:rFonts w:hint="eastAsia"/>
          <w:lang w:eastAsia="zh-CN"/>
        </w:rPr>
        <w:t>。</w:t>
      </w:r>
    </w:p>
    <w:p>
      <w:pPr>
        <w:tabs>
          <w:tab w:val="left" w:pos="4860"/>
          <w:tab w:val="left" w:pos="5400"/>
          <w:tab w:val="left" w:pos="5580"/>
        </w:tabs>
        <w:ind w:left="0"/>
        <w:rPr>
          <w:rFonts w:hint="eastAsia" w:ascii="仿宋_GB2312" w:eastAsia="仿宋_GB2312"/>
          <w:bCs/>
          <w:lang w:eastAsia="zh-CN"/>
        </w:rPr>
      </w:pPr>
    </w:p>
    <w:p>
      <w:pPr>
        <w:pStyle w:val="18"/>
        <w:rPr>
          <w:rFonts w:hint="eastAsia" w:ascii="仿宋_GB2312" w:eastAsia="仿宋_GB2312"/>
          <w:bCs/>
          <w:lang w:eastAsia="zh-CN"/>
        </w:rPr>
      </w:pPr>
    </w:p>
    <w:p>
      <w:pPr>
        <w:pStyle w:val="18"/>
        <w:rPr>
          <w:rFonts w:hint="eastAsia" w:ascii="仿宋_GB2312" w:eastAsia="仿宋_GB2312"/>
          <w:bCs/>
          <w:lang w:eastAsia="zh-CN"/>
        </w:rPr>
      </w:pPr>
    </w:p>
    <w:p>
      <w:pPr>
        <w:pStyle w:val="18"/>
        <w:rPr>
          <w:rFonts w:hint="eastAsia" w:ascii="仿宋_GB2312" w:eastAsia="仿宋_GB2312"/>
          <w:bCs/>
          <w:lang w:eastAsia="zh-CN"/>
        </w:rPr>
      </w:pPr>
    </w:p>
    <w:p>
      <w:pPr>
        <w:pStyle w:val="18"/>
        <w:rPr>
          <w:rFonts w:hint="eastAsia" w:ascii="仿宋_GB2312" w:eastAsia="仿宋_GB2312"/>
          <w:bCs/>
          <w:lang w:eastAsia="zh-CN"/>
        </w:rPr>
      </w:pPr>
    </w:p>
    <w:p>
      <w:pPr>
        <w:pStyle w:val="18"/>
        <w:rPr>
          <w:rFonts w:hint="eastAsia" w:ascii="仿宋_GB2312" w:eastAsia="仿宋_GB2312"/>
          <w:bCs/>
          <w:lang w:eastAsia="zh-CN"/>
        </w:rPr>
      </w:pPr>
    </w:p>
    <w:p>
      <w:pPr>
        <w:pStyle w:val="18"/>
        <w:rPr>
          <w:rFonts w:hint="eastAsia" w:ascii="仿宋_GB2312" w:eastAsia="仿宋_GB2312"/>
          <w:bCs/>
          <w:lang w:eastAsia="zh-CN"/>
        </w:rPr>
      </w:pPr>
    </w:p>
    <w:p>
      <w:pPr>
        <w:pStyle w:val="18"/>
        <w:rPr>
          <w:rFonts w:hint="eastAsia" w:ascii="仿宋_GB2312" w:eastAsia="仿宋_GB2312"/>
          <w:bCs/>
          <w:lang w:eastAsia="zh-CN"/>
        </w:rPr>
      </w:pPr>
    </w:p>
    <w:p>
      <w:pPr>
        <w:pStyle w:val="18"/>
        <w:rPr>
          <w:rFonts w:hint="eastAsia" w:ascii="仿宋_GB2312" w:eastAsia="仿宋_GB2312"/>
          <w:bCs/>
          <w:lang w:eastAsia="zh-CN"/>
        </w:rPr>
      </w:pPr>
    </w:p>
    <w:p>
      <w:pPr>
        <w:pStyle w:val="18"/>
        <w:rPr>
          <w:rFonts w:hint="eastAsia" w:ascii="仿宋_GB2312" w:eastAsia="仿宋_GB2312"/>
          <w:bCs/>
          <w:lang w:eastAsia="zh-CN"/>
        </w:rPr>
      </w:pPr>
    </w:p>
    <w:p>
      <w:pPr>
        <w:tabs>
          <w:tab w:val="left" w:pos="4860"/>
          <w:tab w:val="left" w:pos="5400"/>
          <w:tab w:val="left" w:pos="5580"/>
        </w:tabs>
        <w:ind w:left="0"/>
        <w:rPr>
          <w:rFonts w:hint="eastAsia" w:ascii="黑体" w:eastAsia="黑体"/>
          <w:bCs/>
          <w:sz w:val="44"/>
          <w:szCs w:val="44"/>
        </w:rPr>
      </w:pPr>
      <w:r>
        <w:rPr>
          <w:rFonts w:hint="eastAsia" w:ascii="仿宋_GB2312" w:eastAsia="仿宋_GB2312"/>
          <w:bCs/>
          <w:lang w:eastAsia="zh-CN"/>
        </w:rPr>
        <w:t>格式</w:t>
      </w:r>
      <w:r>
        <w:rPr>
          <w:rFonts w:hint="eastAsia" w:ascii="仿宋_GB2312" w:eastAsia="仿宋_GB2312"/>
          <w:bCs/>
          <w:lang w:val="en-US" w:eastAsia="zh-CN"/>
        </w:rPr>
        <w:t>10</w:t>
      </w:r>
      <w:r>
        <w:rPr>
          <w:rFonts w:hint="eastAsia" w:ascii="仿宋_GB2312" w:eastAsia="仿宋_GB2312"/>
          <w:bCs/>
        </w:rPr>
        <w:t>：厂家承诺函</w:t>
      </w:r>
    </w:p>
    <w:p>
      <w:pPr>
        <w:snapToGrid w:val="0"/>
        <w:jc w:val="center"/>
        <w:rPr>
          <w:rFonts w:ascii="方正小标宋简体" w:eastAsia="方正小标宋简体"/>
          <w:bCs/>
          <w:sz w:val="44"/>
          <w:szCs w:val="44"/>
        </w:rPr>
      </w:pPr>
      <w:r>
        <w:rPr>
          <w:rFonts w:hint="eastAsia" w:asciiTheme="majorEastAsia" w:hAnsiTheme="majorEastAsia" w:eastAsiaTheme="majorEastAsia" w:cstheme="majorEastAsia"/>
          <w:b/>
          <w:bCs w:val="0"/>
          <w:sz w:val="44"/>
          <w:szCs w:val="44"/>
        </w:rPr>
        <w:t>厂家承诺函</w:t>
      </w:r>
    </w:p>
    <w:p>
      <w:pPr>
        <w:snapToGrid w:val="0"/>
        <w:ind w:firstLine="482" w:firstLineChars="200"/>
        <w:rPr>
          <w:rFonts w:ascii="宋体" w:hAnsi="宋体" w:cs="宋体"/>
          <w:b/>
          <w:bCs/>
          <w:sz w:val="24"/>
        </w:rPr>
      </w:pPr>
    </w:p>
    <w:p>
      <w:pPr>
        <w:snapToGrid w:val="0"/>
        <w:rPr>
          <w:rFonts w:ascii="宋体" w:hAnsi="宋体" w:cs="宋体"/>
          <w:b/>
          <w:bCs/>
          <w:color w:val="auto"/>
          <w:sz w:val="24"/>
        </w:rPr>
      </w:pPr>
      <w:r>
        <w:rPr>
          <w:rFonts w:hint="eastAsia" w:ascii="宋体" w:hAnsi="宋体" w:cs="宋体"/>
          <w:b/>
          <w:bCs/>
          <w:color w:val="auto"/>
          <w:sz w:val="24"/>
        </w:rPr>
        <w:t>致：</w:t>
      </w:r>
      <w:r>
        <w:rPr>
          <w:rFonts w:hint="eastAsia" w:ascii="宋体" w:hAnsi="宋体" w:cs="宋体"/>
          <w:b/>
          <w:bCs/>
          <w:color w:val="auto"/>
          <w:sz w:val="24"/>
          <w:lang w:val="en-US" w:eastAsia="zh-CN"/>
        </w:rPr>
        <w:t>深圳市龙岗区耳鼻咽喉医院</w:t>
      </w:r>
    </w:p>
    <w:tbl>
      <w:tblPr>
        <w:tblStyle w:val="13"/>
        <w:tblW w:w="10968" w:type="dxa"/>
        <w:jc w:val="center"/>
        <w:shd w:val="clear" w:color="auto" w:fill="auto"/>
        <w:tblLayout w:type="fixed"/>
        <w:tblCellMar>
          <w:top w:w="0" w:type="dxa"/>
          <w:left w:w="0" w:type="dxa"/>
          <w:bottom w:w="0" w:type="dxa"/>
          <w:right w:w="0" w:type="dxa"/>
        </w:tblCellMar>
      </w:tblPr>
      <w:tblGrid>
        <w:gridCol w:w="840"/>
        <w:gridCol w:w="2103"/>
        <w:gridCol w:w="945"/>
        <w:gridCol w:w="2655"/>
        <w:gridCol w:w="1005"/>
        <w:gridCol w:w="870"/>
        <w:gridCol w:w="975"/>
        <w:gridCol w:w="1575"/>
      </w:tblGrid>
      <w:tr>
        <w:tblPrEx>
          <w:shd w:val="clear" w:color="auto" w:fill="auto"/>
          <w:tblCellMar>
            <w:top w:w="0" w:type="dxa"/>
            <w:left w:w="0" w:type="dxa"/>
            <w:bottom w:w="0" w:type="dxa"/>
            <w:right w:w="0" w:type="dxa"/>
          </w:tblCellMar>
        </w:tblPrEx>
        <w:trPr>
          <w:trHeight w:val="57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rPr>
            </w:pPr>
            <w:r>
              <w:rPr>
                <w:rFonts w:hint="eastAsia" w:cs="宋体"/>
                <w:i w:val="0"/>
                <w:color w:val="000000"/>
                <w:kern w:val="0"/>
                <w:sz w:val="24"/>
                <w:szCs w:val="24"/>
                <w:u w:val="none"/>
                <w:lang w:val="en-US" w:eastAsia="zh-CN" w:bidi="ar"/>
              </w:rPr>
              <w:t>项目</w:t>
            </w:r>
            <w:r>
              <w:rPr>
                <w:rFonts w:hint="eastAsia" w:ascii="宋体" w:hAnsi="宋体" w:eastAsia="宋体" w:cs="宋体"/>
                <w:i w:val="0"/>
                <w:color w:val="000000"/>
                <w:kern w:val="0"/>
                <w:sz w:val="24"/>
                <w:szCs w:val="24"/>
                <w:u w:val="none"/>
                <w:lang w:val="en-US" w:eastAsia="zh-CN" w:bidi="ar"/>
              </w:rPr>
              <w:t>序号</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产品</w:t>
            </w:r>
            <w:r>
              <w:rPr>
                <w:rFonts w:hint="eastAsia" w:cs="宋体"/>
                <w:i w:val="0"/>
                <w:color w:val="000000"/>
                <w:kern w:val="0"/>
                <w:sz w:val="24"/>
                <w:szCs w:val="24"/>
                <w:u w:val="none"/>
                <w:lang w:val="en-US" w:eastAsia="zh-CN" w:bidi="ar"/>
              </w:rPr>
              <w:t>注册证</w:t>
            </w:r>
            <w:r>
              <w:rPr>
                <w:rFonts w:hint="eastAsia" w:ascii="宋体" w:hAnsi="宋体" w:eastAsia="宋体" w:cs="宋体"/>
                <w:i w:val="0"/>
                <w:color w:val="000000"/>
                <w:kern w:val="0"/>
                <w:sz w:val="24"/>
                <w:szCs w:val="24"/>
                <w:u w:val="none"/>
                <w:lang w:val="en-US" w:eastAsia="zh-CN" w:bidi="ar"/>
              </w:rPr>
              <w:t>名称</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品牌</w:t>
            </w: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医院名称</w:t>
            </w: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是否有发票</w:t>
            </w: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4"/>
                <w:szCs w:val="24"/>
                <w:u w:val="none"/>
                <w:lang w:val="en-US" w:eastAsia="zh-CN" w:bidi="ar"/>
              </w:rPr>
              <w:t>是否三甲医院</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kern w:val="0"/>
                <w:sz w:val="24"/>
                <w:szCs w:val="24"/>
                <w:u w:val="none"/>
                <w:lang w:val="en-US" w:eastAsia="zh-CN" w:bidi="ar"/>
              </w:rPr>
            </w:pPr>
            <w:r>
              <w:rPr>
                <w:rFonts w:hint="eastAsia" w:cs="宋体"/>
                <w:i w:val="0"/>
                <w:color w:val="000000"/>
                <w:kern w:val="0"/>
                <w:sz w:val="24"/>
                <w:szCs w:val="24"/>
                <w:u w:val="none"/>
                <w:lang w:val="en-US" w:eastAsia="zh-CN" w:bidi="ar"/>
              </w:rPr>
              <w:t>设备科联系人</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kern w:val="0"/>
                <w:sz w:val="24"/>
                <w:szCs w:val="24"/>
                <w:u w:val="none"/>
                <w:lang w:val="en-US" w:eastAsia="zh-CN" w:bidi="ar"/>
              </w:rPr>
            </w:pPr>
            <w:r>
              <w:rPr>
                <w:rFonts w:hint="eastAsia" w:cs="宋体"/>
                <w:i w:val="0"/>
                <w:color w:val="000000"/>
                <w:kern w:val="0"/>
                <w:sz w:val="24"/>
                <w:szCs w:val="24"/>
                <w:u w:val="none"/>
                <w:lang w:val="en-US" w:eastAsia="zh-CN" w:bidi="ar"/>
              </w:rPr>
              <w:t>座机+分机号（手机电话）</w:t>
            </w:r>
          </w:p>
        </w:tc>
      </w:tr>
      <w:tr>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lang w:val="en-US" w:eastAsia="zh-CN"/>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2</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3</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4</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r>
      <w:tr>
        <w:tblPrEx>
          <w:shd w:val="clear" w:color="auto" w:fill="auto"/>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5</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r>
      <w:tr>
        <w:tblPrEx>
          <w:shd w:val="clear" w:color="auto" w:fill="auto"/>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6</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r>
      <w:tr>
        <w:tblPrEx>
          <w:shd w:val="clear" w:color="auto" w:fill="auto"/>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7</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8</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r>
    </w:tbl>
    <w:p>
      <w:pPr>
        <w:spacing w:line="500" w:lineRule="atLeast"/>
        <w:ind w:left="-420" w:leftChars="-200" w:firstLine="0" w:firstLineChars="0"/>
        <w:rPr>
          <w:rFonts w:hint="eastAsia" w:ascii="宋体" w:hAnsi="宋体" w:eastAsia="宋体" w:cs="宋体"/>
          <w:sz w:val="24"/>
        </w:rPr>
      </w:pPr>
      <w:r>
        <w:rPr>
          <w:rFonts w:hint="eastAsia" w:ascii="宋体" w:hAnsi="宋体" w:cs="宋体"/>
          <w:sz w:val="24"/>
        </w:rPr>
        <w:t>我公司承诺以</w:t>
      </w:r>
      <w:r>
        <w:rPr>
          <w:rFonts w:hint="eastAsia" w:ascii="宋体" w:hAnsi="宋体" w:cs="宋体"/>
          <w:sz w:val="24"/>
          <w:lang w:eastAsia="zh-CN"/>
        </w:rPr>
        <w:t>上</w:t>
      </w:r>
      <w:r>
        <w:rPr>
          <w:rFonts w:hint="eastAsia" w:ascii="宋体" w:hAnsi="宋体" w:cs="宋体"/>
          <w:sz w:val="24"/>
        </w:rPr>
        <w:t>三甲医院</w:t>
      </w:r>
      <w:r>
        <w:rPr>
          <w:rFonts w:hint="eastAsia" w:ascii="宋体" w:hAnsi="宋体" w:cs="宋体"/>
          <w:sz w:val="24"/>
          <w:lang w:eastAsia="zh-CN"/>
        </w:rPr>
        <w:t>近</w:t>
      </w:r>
      <w:r>
        <w:rPr>
          <w:rFonts w:hint="eastAsia" w:ascii="宋体" w:hAnsi="宋体" w:cs="宋体"/>
          <w:sz w:val="24"/>
        </w:rPr>
        <w:t>两年</w:t>
      </w:r>
      <w:r>
        <w:rPr>
          <w:rFonts w:hint="eastAsia" w:ascii="宋体" w:hAnsi="宋体" w:cs="宋体"/>
          <w:sz w:val="24"/>
          <w:lang w:eastAsia="zh-CN"/>
        </w:rPr>
        <w:t>（自</w:t>
      </w:r>
      <w:r>
        <w:rPr>
          <w:rFonts w:hint="eastAsia" w:ascii="宋体" w:hAnsi="宋体" w:cs="宋体"/>
          <w:sz w:val="24"/>
          <w:lang w:val="en-US" w:eastAsia="zh-CN"/>
        </w:rPr>
        <w:t>2025年起至今</w:t>
      </w:r>
      <w:r>
        <w:rPr>
          <w:rFonts w:hint="eastAsia" w:ascii="宋体" w:hAnsi="宋体" w:cs="宋体"/>
          <w:sz w:val="24"/>
          <w:lang w:eastAsia="zh-CN"/>
        </w:rPr>
        <w:t>）</w:t>
      </w:r>
      <w:r>
        <w:rPr>
          <w:rFonts w:hint="eastAsia" w:ascii="宋体" w:hAnsi="宋体" w:cs="宋体"/>
          <w:sz w:val="24"/>
        </w:rPr>
        <w:t>在用我公司生产的品牌产品。</w:t>
      </w:r>
    </w:p>
    <w:p>
      <w:pPr>
        <w:spacing w:line="500" w:lineRule="atLeast"/>
        <w:ind w:left="-420" w:leftChars="-200" w:firstLine="0" w:firstLineChars="0"/>
        <w:rPr>
          <w:rFonts w:hint="eastAsia" w:ascii="宋体" w:hAnsi="宋体" w:eastAsia="宋体" w:cs="宋体"/>
          <w:color w:val="auto"/>
          <w:sz w:val="24"/>
          <w:szCs w:val="24"/>
        </w:rPr>
      </w:pPr>
      <w:r>
        <w:rPr>
          <w:rFonts w:hint="eastAsia" w:ascii="宋体" w:hAnsi="宋体" w:cs="宋体"/>
          <w:sz w:val="24"/>
        </w:rPr>
        <w:t>备注：“</w:t>
      </w:r>
      <w:r>
        <w:rPr>
          <w:rFonts w:hint="eastAsia" w:ascii="宋体" w:hAnsi="宋体" w:cs="宋体"/>
          <w:sz w:val="24"/>
          <w:lang w:eastAsia="zh-CN"/>
        </w:rPr>
        <w:t>所投</w:t>
      </w:r>
      <w:r>
        <w:rPr>
          <w:rFonts w:hint="eastAsia" w:ascii="宋体" w:hAnsi="宋体" w:cs="宋体"/>
          <w:sz w:val="24"/>
        </w:rPr>
        <w:t>产品品牌”要根据</w:t>
      </w:r>
      <w:r>
        <w:rPr>
          <w:rFonts w:hint="eastAsia" w:ascii="宋体" w:hAnsi="宋体" w:cs="宋体"/>
          <w:sz w:val="24"/>
          <w:lang w:eastAsia="zh-CN"/>
        </w:rPr>
        <w:t>所投</w:t>
      </w:r>
      <w:r>
        <w:rPr>
          <w:rFonts w:hint="eastAsia" w:ascii="宋体" w:hAnsi="宋体" w:cs="宋体"/>
          <w:sz w:val="24"/>
        </w:rPr>
        <w:t>产品报价</w:t>
      </w:r>
      <w:r>
        <w:rPr>
          <w:rFonts w:ascii="宋体" w:hAnsi="宋体" w:cs="宋体"/>
          <w:sz w:val="24"/>
        </w:rPr>
        <w:t>表</w:t>
      </w:r>
      <w:r>
        <w:rPr>
          <w:rFonts w:hint="eastAsia" w:ascii="宋体" w:hAnsi="宋体" w:cs="宋体"/>
          <w:sz w:val="24"/>
        </w:rPr>
        <w:t>的目录顺序进行提</w:t>
      </w:r>
      <w:r>
        <w:rPr>
          <w:rFonts w:hint="eastAsia" w:ascii="宋体" w:hAnsi="宋体" w:cs="宋体"/>
          <w:color w:val="auto"/>
          <w:sz w:val="24"/>
        </w:rPr>
        <w:t>供</w:t>
      </w:r>
      <w:r>
        <w:rPr>
          <w:rFonts w:hint="eastAsia" w:ascii="宋体" w:hAnsi="宋体" w:cs="宋体"/>
          <w:color w:val="auto"/>
          <w:sz w:val="24"/>
          <w:lang w:val="en-US" w:eastAsia="zh-CN"/>
        </w:rPr>
        <w:t>在用</w:t>
      </w:r>
      <w:r>
        <w:rPr>
          <w:rFonts w:hint="eastAsia" w:ascii="宋体" w:hAnsi="宋体" w:cs="宋体"/>
          <w:color w:val="auto"/>
          <w:sz w:val="24"/>
        </w:rPr>
        <w:t>三甲医院客户。</w:t>
      </w:r>
      <w:r>
        <w:rPr>
          <w:rFonts w:hint="eastAsia" w:cs="宋体"/>
          <w:color w:val="auto"/>
          <w:sz w:val="24"/>
          <w:szCs w:val="24"/>
          <w:lang w:val="en-US" w:eastAsia="zh-CN"/>
        </w:rPr>
        <w:t>此项为评分项，以提交的</w:t>
      </w:r>
      <w:r>
        <w:rPr>
          <w:rFonts w:hint="eastAsia" w:ascii="宋体" w:hAnsi="宋体" w:cs="宋体"/>
          <w:sz w:val="24"/>
          <w:lang w:eastAsia="zh-CN"/>
        </w:rPr>
        <w:t>三甲医院使用证明（</w:t>
      </w:r>
      <w:r>
        <w:rPr>
          <w:rFonts w:hint="eastAsia" w:ascii="宋体" w:hAnsi="宋体" w:cs="宋体"/>
          <w:sz w:val="24"/>
          <w:lang w:val="en-US" w:eastAsia="zh-CN"/>
        </w:rPr>
        <w:t>包含发票、发票验证证明、三甲医院截图证明</w:t>
      </w:r>
      <w:r>
        <w:rPr>
          <w:rFonts w:hint="eastAsia" w:ascii="宋体" w:hAnsi="宋体" w:cs="宋体"/>
          <w:sz w:val="24"/>
          <w:lang w:eastAsia="zh-CN"/>
        </w:rPr>
        <w:t>）</w:t>
      </w:r>
      <w:r>
        <w:rPr>
          <w:rFonts w:hint="eastAsia" w:cs="宋体"/>
          <w:color w:val="auto"/>
          <w:sz w:val="24"/>
          <w:szCs w:val="24"/>
          <w:lang w:val="en-US" w:eastAsia="zh-CN"/>
        </w:rPr>
        <w:t>为准。</w:t>
      </w:r>
      <w:r>
        <w:rPr>
          <w:rFonts w:hint="eastAsia" w:cs="宋体"/>
          <w:b/>
          <w:bCs/>
          <w:i w:val="0"/>
          <w:color w:val="FF0000"/>
          <w:kern w:val="0"/>
          <w:sz w:val="24"/>
          <w:szCs w:val="24"/>
          <w:u w:val="single"/>
          <w:lang w:val="en-US" w:eastAsia="zh-CN" w:bidi="ar"/>
        </w:rPr>
        <w:t>（</w:t>
      </w:r>
      <w:r>
        <w:rPr>
          <w:rFonts w:hint="eastAsia" w:ascii="宋体" w:hAnsi="宋体" w:cs="宋体"/>
          <w:b/>
          <w:bCs/>
          <w:color w:val="FF0000"/>
          <w:sz w:val="24"/>
          <w:szCs w:val="24"/>
          <w:u w:val="single"/>
          <w:lang w:val="en-US" w:eastAsia="zh-CN"/>
        </w:rPr>
        <w:t>详见示例图，未提供发票查验证明视为无效发票，无三甲医院截图证明视为非三甲医院，缺一项均不得分。</w:t>
      </w:r>
      <w:r>
        <w:rPr>
          <w:rFonts w:hint="eastAsia" w:cs="宋体"/>
          <w:b/>
          <w:bCs/>
          <w:i w:val="0"/>
          <w:color w:val="FF0000"/>
          <w:kern w:val="0"/>
          <w:sz w:val="24"/>
          <w:szCs w:val="24"/>
          <w:u w:val="single"/>
          <w:lang w:val="en-US" w:eastAsia="zh-CN" w:bidi="ar"/>
        </w:rPr>
        <w:t>）</w:t>
      </w:r>
    </w:p>
    <w:p>
      <w:pPr>
        <w:spacing w:line="500" w:lineRule="atLeast"/>
        <w:rPr>
          <w:rFonts w:ascii="宋体" w:hAnsi="宋体" w:cs="宋体"/>
          <w:sz w:val="24"/>
        </w:rPr>
      </w:pPr>
    </w:p>
    <w:p>
      <w:pPr>
        <w:spacing w:line="500" w:lineRule="atLeast"/>
        <w:ind w:firstLine="480" w:firstLineChars="200"/>
        <w:rPr>
          <w:rFonts w:ascii="宋体" w:hAnsi="宋体" w:cs="宋体"/>
          <w:sz w:val="24"/>
        </w:rPr>
      </w:pPr>
      <w:r>
        <w:rPr>
          <w:rFonts w:hint="eastAsia" w:ascii="宋体" w:hAnsi="宋体" w:cs="宋体"/>
          <w:sz w:val="24"/>
        </w:rPr>
        <w:t>如提供虚假信息，我公司将自动放弃在贵院的</w:t>
      </w:r>
      <w:r>
        <w:rPr>
          <w:rFonts w:hint="eastAsia" w:ascii="宋体" w:hAnsi="宋体" w:cs="宋体"/>
          <w:sz w:val="24"/>
          <w:lang w:eastAsia="zh-CN"/>
        </w:rPr>
        <w:t>谈判</w:t>
      </w:r>
      <w:r>
        <w:rPr>
          <w:rFonts w:hint="eastAsia" w:ascii="宋体" w:hAnsi="宋体" w:cs="宋体"/>
          <w:sz w:val="24"/>
        </w:rPr>
        <w:t>资格。</w:t>
      </w:r>
    </w:p>
    <w:p>
      <w:pPr>
        <w:spacing w:line="500" w:lineRule="atLeast"/>
        <w:jc w:val="both"/>
        <w:rPr>
          <w:rFonts w:hint="eastAsia" w:ascii="宋体" w:hAnsi="宋体" w:cs="宋体"/>
          <w:sz w:val="24"/>
        </w:rPr>
      </w:pPr>
    </w:p>
    <w:p>
      <w:pPr>
        <w:spacing w:line="500" w:lineRule="atLeast"/>
        <w:ind w:firstLine="3720" w:firstLineChars="1550"/>
        <w:jc w:val="both"/>
        <w:rPr>
          <w:rFonts w:ascii="宋体" w:hAnsi="宋体" w:cs="宋体"/>
          <w:sz w:val="24"/>
        </w:rPr>
      </w:pPr>
      <w:r>
        <w:rPr>
          <w:rFonts w:hint="eastAsia" w:ascii="宋体" w:hAnsi="宋体" w:cs="宋体"/>
          <w:sz w:val="24"/>
        </w:rPr>
        <w:t>承诺厂家或国内总代理（盖章）：</w:t>
      </w:r>
    </w:p>
    <w:p>
      <w:pPr>
        <w:spacing w:line="500" w:lineRule="atLeast"/>
        <w:ind w:firstLine="3720" w:firstLineChars="1550"/>
        <w:jc w:val="both"/>
        <w:rPr>
          <w:rFonts w:ascii="宋体" w:hAnsi="宋体" w:cs="宋体"/>
          <w:sz w:val="24"/>
        </w:rPr>
      </w:pPr>
      <w:r>
        <w:rPr>
          <w:rFonts w:hint="eastAsia" w:ascii="宋体" w:hAnsi="宋体" w:cs="宋体"/>
          <w:sz w:val="24"/>
        </w:rPr>
        <w:t>法定代表人（签字）：</w:t>
      </w:r>
    </w:p>
    <w:p>
      <w:pPr>
        <w:spacing w:line="500" w:lineRule="atLeast"/>
        <w:ind w:firstLine="3720" w:firstLineChars="1550"/>
        <w:jc w:val="both"/>
        <w:rPr>
          <w:rFonts w:hint="eastAsia" w:ascii="宋体" w:hAnsi="宋体" w:cs="宋体"/>
          <w:sz w:val="24"/>
        </w:rPr>
        <w:sectPr>
          <w:footerReference r:id="rId5" w:type="default"/>
          <w:pgSz w:w="11906" w:h="16838"/>
          <w:pgMar w:top="850" w:right="1230" w:bottom="567" w:left="1230" w:header="851" w:footer="992" w:gutter="0"/>
          <w:cols w:space="0" w:num="1"/>
          <w:rtlGutter w:val="0"/>
          <w:docGrid w:type="lines" w:linePitch="319" w:charSpace="0"/>
        </w:sectPr>
      </w:pPr>
      <w:r>
        <w:rPr>
          <w:rFonts w:hint="eastAsia" w:ascii="宋体" w:hAnsi="宋体" w:cs="宋体"/>
          <w:sz w:val="24"/>
        </w:rPr>
        <w:t>日期：    年   月   日</w:t>
      </w:r>
    </w:p>
    <w:p>
      <w:pPr>
        <w:tabs>
          <w:tab w:val="left" w:pos="4860"/>
          <w:tab w:val="left" w:pos="5400"/>
          <w:tab w:val="left" w:pos="5580"/>
        </w:tabs>
        <w:ind w:left="0"/>
        <w:rPr>
          <w:rFonts w:hint="eastAsia" w:ascii="宋体" w:hAnsi="宋体" w:eastAsia="宋体" w:cs="宋体"/>
          <w:b/>
          <w:bCs w:val="0"/>
          <w:lang w:eastAsia="zh-CN"/>
        </w:rPr>
      </w:pPr>
      <w:r>
        <w:rPr>
          <w:rFonts w:hint="eastAsia" w:ascii="宋体" w:hAnsi="宋体" w:eastAsia="宋体" w:cs="宋体"/>
          <w:b/>
          <w:bCs w:val="0"/>
          <w:lang w:eastAsia="zh-CN"/>
        </w:rPr>
        <w:t>格式</w:t>
      </w:r>
      <w:r>
        <w:rPr>
          <w:rFonts w:hint="eastAsia" w:ascii="宋体" w:hAnsi="宋体" w:eastAsia="宋体" w:cs="宋体"/>
          <w:b/>
          <w:bCs w:val="0"/>
          <w:lang w:val="en-US" w:eastAsia="zh-CN"/>
        </w:rPr>
        <w:t>11</w:t>
      </w:r>
      <w:r>
        <w:rPr>
          <w:rFonts w:hint="eastAsia" w:ascii="宋体" w:hAnsi="宋体" w:eastAsia="宋体" w:cs="宋体"/>
          <w:b/>
          <w:bCs w:val="0"/>
        </w:rPr>
        <w:t>：</w:t>
      </w:r>
      <w:r>
        <w:rPr>
          <w:rFonts w:hint="eastAsia" w:ascii="宋体" w:hAnsi="宋体" w:eastAsia="宋体" w:cs="宋体"/>
          <w:b/>
          <w:bCs w:val="0"/>
          <w:lang w:eastAsia="zh-CN"/>
        </w:rPr>
        <w:t>三甲医院使用证明（</w:t>
      </w:r>
      <w:r>
        <w:rPr>
          <w:rFonts w:hint="eastAsia" w:ascii="宋体" w:hAnsi="宋体" w:eastAsia="宋体" w:cs="宋体"/>
          <w:b/>
          <w:bCs w:val="0"/>
          <w:lang w:val="en-US" w:eastAsia="zh-CN"/>
        </w:rPr>
        <w:t>包含发票、发票查验证明、三甲医院截图证明</w:t>
      </w:r>
      <w:r>
        <w:rPr>
          <w:rFonts w:hint="eastAsia" w:ascii="宋体" w:hAnsi="宋体" w:eastAsia="宋体" w:cs="宋体"/>
          <w:b/>
          <w:bCs w:val="0"/>
          <w:lang w:eastAsia="zh-CN"/>
        </w:rPr>
        <w:t>）</w:t>
      </w:r>
    </w:p>
    <w:p>
      <w:pPr>
        <w:tabs>
          <w:tab w:val="left" w:pos="4860"/>
          <w:tab w:val="left" w:pos="5400"/>
          <w:tab w:val="left" w:pos="5580"/>
        </w:tabs>
        <w:ind w:left="0"/>
        <w:rPr>
          <w:rFonts w:hint="default" w:ascii="宋体" w:hAnsi="宋体" w:eastAsia="宋体" w:cs="宋体"/>
          <w:b/>
          <w:bCs w:val="0"/>
          <w:sz w:val="30"/>
          <w:szCs w:val="30"/>
          <w:lang w:val="en-US" w:eastAsia="zh-CN"/>
        </w:rPr>
      </w:pPr>
      <w:r>
        <w:rPr>
          <w:rFonts w:hint="eastAsia" w:ascii="宋体" w:hAnsi="宋体" w:eastAsia="宋体" w:cs="宋体"/>
          <w:b/>
          <w:bCs w:val="0"/>
          <w:sz w:val="30"/>
          <w:szCs w:val="30"/>
          <w:lang w:val="en-US" w:eastAsia="zh-CN"/>
        </w:rPr>
        <w:t>示例：</w:t>
      </w:r>
    </w:p>
    <w:p>
      <w:pPr>
        <w:pStyle w:val="21"/>
        <w:rPr>
          <w:rFonts w:hint="eastAsia" w:eastAsia="宋体"/>
          <w:color w:val="FF0000"/>
          <w:lang w:val="en-US" w:eastAsia="zh-CN"/>
        </w:rPr>
      </w:pPr>
      <w:r>
        <w:rPr>
          <w:rFonts w:hint="eastAsia"/>
          <w:color w:val="FF0000"/>
          <w:lang w:val="en-US" w:eastAsia="zh-CN"/>
        </w:rPr>
        <w:t xml:space="preserve">发票附件：投标序号1：XXXXX      单价：    用户单位：XXX医院 </w:t>
      </w:r>
    </w:p>
    <w:tbl>
      <w:tblPr>
        <w:tblStyle w:val="14"/>
        <w:tblW w:w="10422" w:type="dxa"/>
        <w:jc w:val="center"/>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Layout w:type="fixed"/>
        <w:tblCellMar>
          <w:top w:w="0" w:type="dxa"/>
          <w:left w:w="108" w:type="dxa"/>
          <w:bottom w:w="0" w:type="dxa"/>
          <w:right w:w="108" w:type="dxa"/>
        </w:tblCellMar>
      </w:tblPr>
      <w:tblGrid>
        <w:gridCol w:w="10422"/>
      </w:tblGrid>
      <w:tr>
        <w:tblPrEx>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CellMar>
            <w:top w:w="0" w:type="dxa"/>
            <w:left w:w="108" w:type="dxa"/>
            <w:bottom w:w="0" w:type="dxa"/>
            <w:right w:w="108" w:type="dxa"/>
          </w:tblCellMar>
        </w:tblPrEx>
        <w:trPr>
          <w:trHeight w:val="3368" w:hRule="exact"/>
          <w:jc w:val="center"/>
        </w:trPr>
        <w:tc>
          <w:tcPr>
            <w:tcW w:w="10422" w:type="dxa"/>
            <w:tcBorders>
              <w:tl2br w:val="nil"/>
              <w:tr2bl w:val="nil"/>
            </w:tcBorders>
            <w:vAlign w:val="center"/>
          </w:tcPr>
          <w:p>
            <w:pPr>
              <w:pStyle w:val="21"/>
              <w:jc w:val="center"/>
              <w:rPr>
                <w:rFonts w:hint="eastAsia" w:ascii="仿宋" w:hAnsi="仿宋" w:eastAsia="仿宋" w:cs="仿宋"/>
                <w:b/>
                <w:bCs w:val="0"/>
                <w:sz w:val="52"/>
                <w:szCs w:val="52"/>
                <w:vertAlign w:val="baseline"/>
                <w:lang w:eastAsia="zh-CN"/>
              </w:rPr>
            </w:pPr>
            <w:r>
              <w:rPr>
                <w:rFonts w:hint="eastAsia" w:ascii="仿宋" w:hAnsi="仿宋" w:eastAsia="仿宋" w:cs="仿宋"/>
                <w:b/>
                <w:bCs w:val="0"/>
                <w:sz w:val="52"/>
                <w:szCs w:val="52"/>
                <w:vertAlign w:val="baseline"/>
                <w:lang w:eastAsia="zh-CN"/>
              </w:rPr>
              <w:t>清晰发票复印件</w:t>
            </w:r>
          </w:p>
          <w:p>
            <w:pPr>
              <w:pStyle w:val="21"/>
              <w:jc w:val="center"/>
              <w:rPr>
                <w:rFonts w:hint="eastAsia" w:ascii="仿宋" w:hAnsi="仿宋" w:eastAsia="仿宋" w:cs="仿宋"/>
                <w:bCs/>
                <w:sz w:val="44"/>
                <w:szCs w:val="44"/>
                <w:vertAlign w:val="baseline"/>
                <w:lang w:val="en-US" w:eastAsia="zh-CN"/>
              </w:rPr>
            </w:pPr>
            <w:r>
              <w:rPr>
                <w:rFonts w:hint="eastAsia" w:ascii="仿宋" w:hAnsi="仿宋" w:eastAsia="仿宋" w:cs="仿宋"/>
                <w:bCs/>
                <w:sz w:val="44"/>
                <w:szCs w:val="44"/>
                <w:vertAlign w:val="baseline"/>
                <w:lang w:val="en-US" w:eastAsia="zh-CN"/>
              </w:rPr>
              <w:t>（模糊、遮挡信息等做无效处理）</w:t>
            </w:r>
          </w:p>
          <w:p>
            <w:pPr>
              <w:pStyle w:val="21"/>
              <w:jc w:val="center"/>
              <w:rPr>
                <w:rFonts w:hint="eastAsia" w:ascii="仿宋" w:hAnsi="仿宋" w:eastAsia="仿宋" w:cs="仿宋"/>
                <w:bCs/>
                <w:sz w:val="44"/>
                <w:szCs w:val="44"/>
                <w:vertAlign w:val="baseline"/>
                <w:lang w:val="en-US" w:eastAsia="zh-CN"/>
              </w:rPr>
            </w:pPr>
            <w:r>
              <w:rPr>
                <w:rFonts w:hint="eastAsia" w:ascii="仿宋" w:hAnsi="仿宋" w:eastAsia="仿宋" w:cs="仿宋"/>
                <w:bCs/>
                <w:color w:val="FF0000"/>
                <w:sz w:val="44"/>
                <w:szCs w:val="44"/>
                <w:vertAlign w:val="baseline"/>
                <w:lang w:val="en-US" w:eastAsia="zh-CN"/>
              </w:rPr>
              <w:t>（可在线查验）</w:t>
            </w:r>
          </w:p>
        </w:tc>
      </w:tr>
    </w:tbl>
    <w:p>
      <w:pPr>
        <w:pStyle w:val="21"/>
      </w:pPr>
    </w:p>
    <w:p>
      <w:pPr>
        <w:pStyle w:val="21"/>
        <w:jc w:val="both"/>
      </w:pPr>
      <w:r>
        <w:rPr>
          <w:rFonts w:hint="eastAsia" w:eastAsia="宋体"/>
          <w:lang w:eastAsia="zh-CN"/>
        </w:rPr>
        <w:drawing>
          <wp:inline distT="0" distB="0" distL="114300" distR="114300">
            <wp:extent cx="6372860" cy="2287905"/>
            <wp:effectExtent l="0" t="0" r="8890" b="17145"/>
            <wp:docPr id="19" name="图片 19" descr="8a6ce7f22e9c9ed3e461b7ccf6ebe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8a6ce7f22e9c9ed3e461b7ccf6ebe92"/>
                    <pic:cNvPicPr>
                      <a:picLocks noChangeAspect="1"/>
                    </pic:cNvPicPr>
                  </pic:nvPicPr>
                  <pic:blipFill>
                    <a:blip r:embed="rId9"/>
                    <a:stretch>
                      <a:fillRect/>
                    </a:stretch>
                  </pic:blipFill>
                  <pic:spPr>
                    <a:xfrm>
                      <a:off x="0" y="0"/>
                      <a:ext cx="6372860" cy="2287905"/>
                    </a:xfrm>
                    <a:prstGeom prst="rect">
                      <a:avLst/>
                    </a:prstGeom>
                  </pic:spPr>
                </pic:pic>
              </a:graphicData>
            </a:graphic>
          </wp:inline>
        </w:drawing>
      </w:r>
    </w:p>
    <w:p>
      <w:pPr>
        <w:pStyle w:val="21"/>
        <w:sectPr>
          <w:pgSz w:w="11906" w:h="16838"/>
          <w:pgMar w:top="850" w:right="1230" w:bottom="567" w:left="1230" w:header="851" w:footer="992" w:gutter="0"/>
          <w:cols w:space="0" w:num="1"/>
          <w:rtlGutter w:val="0"/>
          <w:docGrid w:type="lines" w:linePitch="319" w:charSpace="0"/>
        </w:sectPr>
      </w:pPr>
      <w:r>
        <w:drawing>
          <wp:inline distT="0" distB="0" distL="114300" distR="114300">
            <wp:extent cx="5725160" cy="3650615"/>
            <wp:effectExtent l="0" t="0" r="8890" b="698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10"/>
                    <a:stretch>
                      <a:fillRect/>
                    </a:stretch>
                  </pic:blipFill>
                  <pic:spPr>
                    <a:xfrm>
                      <a:off x="0" y="0"/>
                      <a:ext cx="5725160" cy="3650615"/>
                    </a:xfrm>
                    <a:prstGeom prst="rect">
                      <a:avLst/>
                    </a:prstGeom>
                    <a:noFill/>
                    <a:ln>
                      <a:noFill/>
                    </a:ln>
                  </pic:spPr>
                </pic:pic>
              </a:graphicData>
            </a:graphic>
          </wp:inline>
        </w:drawing>
      </w:r>
    </w:p>
    <w:p>
      <w:pPr>
        <w:tabs>
          <w:tab w:val="left" w:pos="4860"/>
          <w:tab w:val="left" w:pos="5400"/>
          <w:tab w:val="left" w:pos="5580"/>
        </w:tabs>
        <w:ind w:left="0"/>
        <w:rPr>
          <w:rFonts w:hint="eastAsia" w:ascii="仿宋_GB2312" w:eastAsia="仿宋_GB2312"/>
          <w:bCs/>
        </w:rPr>
      </w:pPr>
      <w:r>
        <w:rPr>
          <w:rFonts w:hint="eastAsia" w:ascii="仿宋_GB2312" w:eastAsia="仿宋_GB2312"/>
          <w:bCs/>
          <w:lang w:eastAsia="zh-CN"/>
        </w:rPr>
        <w:t>格式</w:t>
      </w:r>
      <w:r>
        <w:rPr>
          <w:rFonts w:hint="eastAsia" w:ascii="仿宋_GB2312" w:eastAsia="仿宋_GB2312"/>
          <w:bCs/>
          <w:lang w:val="en-US" w:eastAsia="zh-CN"/>
        </w:rPr>
        <w:t>12</w:t>
      </w:r>
      <w:r>
        <w:rPr>
          <w:rFonts w:hint="eastAsia" w:ascii="仿宋_GB2312" w:eastAsia="仿宋_GB2312"/>
          <w:bCs/>
        </w:rPr>
        <w:t>：</w:t>
      </w:r>
      <w:r>
        <w:rPr>
          <w:rFonts w:hint="eastAsia" w:ascii="仿宋_GB2312" w:eastAsia="仿宋_GB2312"/>
          <w:bCs/>
          <w:lang w:eastAsia="zh-CN"/>
        </w:rPr>
        <w:t>诚信</w:t>
      </w:r>
      <w:r>
        <w:rPr>
          <w:rFonts w:hint="eastAsia" w:ascii="仿宋_GB2312" w:eastAsia="仿宋_GB2312"/>
          <w:bCs/>
          <w:lang w:val="en-US" w:eastAsia="zh-CN"/>
        </w:rPr>
        <w:t>及履约</w:t>
      </w:r>
      <w:r>
        <w:rPr>
          <w:rFonts w:hint="eastAsia" w:ascii="仿宋_GB2312" w:eastAsia="仿宋_GB2312"/>
          <w:bCs/>
        </w:rPr>
        <w:t>承诺函</w:t>
      </w:r>
    </w:p>
    <w:p>
      <w:pPr>
        <w:snapToGrid w:val="0"/>
        <w:jc w:val="center"/>
        <w:rPr>
          <w:rFonts w:ascii="宋体" w:hAnsi="宋体" w:cs="宋体"/>
          <w:b/>
          <w:bCs/>
          <w:sz w:val="24"/>
        </w:rPr>
      </w:pPr>
      <w:r>
        <w:rPr>
          <w:rFonts w:hint="eastAsia" w:asciiTheme="majorEastAsia" w:hAnsiTheme="majorEastAsia" w:eastAsiaTheme="majorEastAsia" w:cstheme="majorEastAsia"/>
          <w:b/>
          <w:bCs w:val="0"/>
          <w:sz w:val="44"/>
          <w:szCs w:val="44"/>
          <w:lang w:eastAsia="zh-CN"/>
        </w:rPr>
        <w:t>诚信</w:t>
      </w:r>
      <w:r>
        <w:rPr>
          <w:rFonts w:hint="eastAsia" w:asciiTheme="majorEastAsia" w:hAnsiTheme="majorEastAsia" w:eastAsiaTheme="majorEastAsia" w:cstheme="majorEastAsia"/>
          <w:b/>
          <w:bCs w:val="0"/>
          <w:sz w:val="44"/>
          <w:szCs w:val="44"/>
          <w:lang w:val="en-US" w:eastAsia="zh-CN"/>
        </w:rPr>
        <w:t>及履约</w:t>
      </w:r>
      <w:r>
        <w:rPr>
          <w:rFonts w:hint="eastAsia" w:asciiTheme="majorEastAsia" w:hAnsiTheme="majorEastAsia" w:eastAsiaTheme="majorEastAsia" w:cstheme="majorEastAsia"/>
          <w:b/>
          <w:bCs w:val="0"/>
          <w:sz w:val="44"/>
          <w:szCs w:val="44"/>
        </w:rPr>
        <w:t>承诺函</w:t>
      </w:r>
    </w:p>
    <w:p>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致：</w:t>
      </w:r>
      <w:r>
        <w:rPr>
          <w:rFonts w:hint="eastAsia" w:ascii="宋体" w:hAnsi="宋体" w:cs="宋体"/>
          <w:sz w:val="21"/>
          <w:szCs w:val="21"/>
          <w:lang w:val="en-US" w:eastAsia="zh-CN"/>
        </w:rPr>
        <w:t>深圳市龙岗区耳鼻咽喉医院</w:t>
      </w:r>
    </w:p>
    <w:p>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我公司针对本次</w:t>
      </w:r>
      <w:r>
        <w:rPr>
          <w:rFonts w:hint="eastAsia" w:ascii="宋体" w:hAnsi="宋体" w:eastAsia="宋体" w:cs="宋体"/>
          <w:sz w:val="21"/>
          <w:szCs w:val="21"/>
          <w:lang w:val="en-US" w:eastAsia="zh-CN"/>
        </w:rPr>
        <w:t>公开遴选</w:t>
      </w:r>
      <w:r>
        <w:rPr>
          <w:rFonts w:hint="eastAsia" w:ascii="宋体" w:hAnsi="宋体" w:eastAsia="宋体" w:cs="宋体"/>
          <w:sz w:val="21"/>
          <w:szCs w:val="21"/>
        </w:rPr>
        <w:t>活动，在此郑重承诺如下：</w:t>
      </w:r>
    </w:p>
    <w:p>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1、</w:t>
      </w:r>
      <w:r>
        <w:rPr>
          <w:rFonts w:hint="eastAsia" w:ascii="宋体" w:hAnsi="宋体" w:eastAsia="宋体" w:cs="宋体"/>
          <w:sz w:val="21"/>
          <w:szCs w:val="21"/>
          <w:lang w:eastAsia="zh-CN"/>
        </w:rPr>
        <w:t>我公司</w:t>
      </w:r>
      <w:r>
        <w:rPr>
          <w:rFonts w:hint="eastAsia" w:ascii="宋体" w:hAnsi="宋体" w:eastAsia="宋体" w:cs="宋体"/>
          <w:sz w:val="21"/>
          <w:szCs w:val="21"/>
        </w:rPr>
        <w:t>对</w:t>
      </w:r>
      <w:r>
        <w:rPr>
          <w:rFonts w:hint="eastAsia" w:ascii="宋体" w:hAnsi="宋体" w:eastAsia="宋体" w:cs="宋体"/>
          <w:sz w:val="21"/>
          <w:szCs w:val="21"/>
          <w:lang w:val="en-US" w:eastAsia="zh-CN"/>
        </w:rPr>
        <w:t>本次遴选</w:t>
      </w:r>
      <w:r>
        <w:rPr>
          <w:rFonts w:hint="eastAsia" w:ascii="宋体" w:hAnsi="宋体" w:eastAsia="宋体" w:cs="宋体"/>
          <w:sz w:val="21"/>
          <w:szCs w:val="21"/>
        </w:rPr>
        <w:t>项目所提供的货物或服务</w:t>
      </w:r>
      <w:r>
        <w:rPr>
          <w:rFonts w:hint="eastAsia" w:ascii="宋体" w:hAnsi="宋体" w:eastAsia="宋体" w:cs="宋体"/>
          <w:sz w:val="21"/>
          <w:szCs w:val="21"/>
          <w:lang w:eastAsia="zh-CN"/>
        </w:rPr>
        <w:t>未</w:t>
      </w:r>
      <w:r>
        <w:rPr>
          <w:rFonts w:hint="eastAsia" w:ascii="宋体" w:hAnsi="宋体" w:eastAsia="宋体" w:cs="宋体"/>
          <w:sz w:val="21"/>
          <w:szCs w:val="21"/>
        </w:rPr>
        <w:t>侵犯知识产权</w:t>
      </w:r>
      <w:r>
        <w:rPr>
          <w:rFonts w:hint="eastAsia" w:ascii="宋体" w:hAnsi="宋体" w:eastAsia="宋体" w:cs="宋体"/>
          <w:sz w:val="21"/>
          <w:szCs w:val="21"/>
          <w:lang w:eastAsia="zh-CN"/>
        </w:rPr>
        <w:t>；</w:t>
      </w:r>
    </w:p>
    <w:p>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在开标前三年内的经营活动中</w:t>
      </w:r>
      <w:r>
        <w:rPr>
          <w:rFonts w:hint="eastAsia" w:ascii="宋体" w:hAnsi="宋体" w:eastAsia="宋体" w:cs="宋体"/>
          <w:sz w:val="21"/>
          <w:szCs w:val="21"/>
          <w:lang w:eastAsia="zh-CN"/>
        </w:rPr>
        <w:t>没</w:t>
      </w:r>
      <w:r>
        <w:rPr>
          <w:rFonts w:hint="eastAsia" w:ascii="宋体" w:hAnsi="宋体" w:eastAsia="宋体" w:cs="宋体"/>
          <w:sz w:val="21"/>
          <w:szCs w:val="21"/>
        </w:rPr>
        <w:t>有重大违法记录；</w:t>
      </w:r>
    </w:p>
    <w:p>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3、我公司参与本项目时不存在被有关部门禁止参与政府采购活动且在有效期内的情况；</w:t>
      </w:r>
    </w:p>
    <w:p>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4、我公司具备《中华人民共和国政府采购法》第二十二条规定的资质；</w:t>
      </w:r>
    </w:p>
    <w:p>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5、我公司未被列入失信被执行人、重大税收违法案件当事人名单、政府采购严重违法失信行为记录名单；</w:t>
      </w:r>
    </w:p>
    <w:p>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6、我公司参与该项目投标，严格遵守政府采购相关法律，投标做到诚实，不造假， 不围标、串标、陪标。我公司已清楚，如违反上述要求，其投标将作废，被列入不良记录名单并在网上曝光，同时将被提请政府采购监督管理部门给予一定年限内禁止参与政府采购活动或其他处罚；</w:t>
      </w:r>
    </w:p>
    <w:p>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7、我单位如果中标，做到守信，不偷工减料，依照本项目采购文件需求内容、签署的采购合同及本单位在投标中</w:t>
      </w:r>
      <w:r>
        <w:rPr>
          <w:rFonts w:hint="eastAsia" w:ascii="宋体" w:hAnsi="宋体" w:cs="宋体"/>
          <w:sz w:val="21"/>
          <w:szCs w:val="21"/>
          <w:lang w:val="en-US" w:eastAsia="zh-CN"/>
        </w:rPr>
        <w:t>所做的</w:t>
      </w:r>
      <w:r>
        <w:rPr>
          <w:rFonts w:hint="eastAsia" w:ascii="宋体" w:hAnsi="宋体" w:eastAsia="宋体" w:cs="宋体"/>
          <w:sz w:val="21"/>
          <w:szCs w:val="21"/>
          <w:lang w:val="en-US" w:eastAsia="zh-CN"/>
        </w:rPr>
        <w:t>一切承诺履约。我单位对本项目的报价负责，中标后将严格按照本项目采购文件需求、签署的采购合同及我单位在投标中所作的全部承诺履行。</w:t>
      </w:r>
    </w:p>
    <w:p>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w:t>
      </w:r>
      <w:r>
        <w:rPr>
          <w:rFonts w:hint="eastAsia" w:ascii="宋体" w:hAnsi="宋体" w:eastAsia="宋体" w:cs="宋体"/>
          <w:sz w:val="21"/>
          <w:szCs w:val="21"/>
        </w:rPr>
        <w:t>我单位已认真核实了</w:t>
      </w:r>
      <w:r>
        <w:rPr>
          <w:rFonts w:hint="eastAsia" w:ascii="宋体" w:hAnsi="宋体" w:eastAsia="宋体" w:cs="宋体"/>
          <w:sz w:val="21"/>
          <w:szCs w:val="21"/>
          <w:lang w:val="en-US" w:eastAsia="zh-CN"/>
        </w:rPr>
        <w:t>谈判</w:t>
      </w:r>
      <w:r>
        <w:rPr>
          <w:rFonts w:hint="eastAsia" w:ascii="宋体" w:hAnsi="宋体" w:eastAsia="宋体" w:cs="宋体"/>
          <w:sz w:val="21"/>
          <w:szCs w:val="21"/>
        </w:rPr>
        <w:t>文件的全部内容，所有资料均为真实资料。我单位对</w:t>
      </w:r>
      <w:r>
        <w:rPr>
          <w:rFonts w:hint="eastAsia" w:ascii="宋体" w:hAnsi="宋体" w:eastAsia="宋体" w:cs="宋体"/>
          <w:sz w:val="21"/>
          <w:szCs w:val="21"/>
          <w:lang w:val="en-US" w:eastAsia="zh-CN"/>
        </w:rPr>
        <w:t>谈判</w:t>
      </w:r>
      <w:r>
        <w:rPr>
          <w:rFonts w:hint="eastAsia" w:ascii="宋体" w:hAnsi="宋体" w:eastAsia="宋体" w:cs="宋体"/>
          <w:sz w:val="21"/>
          <w:szCs w:val="21"/>
        </w:rPr>
        <w:t>文件中全部投标资料的真实性负责，如被证实我单位的</w:t>
      </w:r>
      <w:r>
        <w:rPr>
          <w:rFonts w:hint="eastAsia" w:ascii="宋体" w:hAnsi="宋体" w:eastAsia="宋体" w:cs="宋体"/>
          <w:sz w:val="21"/>
          <w:szCs w:val="21"/>
          <w:lang w:val="en-US" w:eastAsia="zh-CN"/>
        </w:rPr>
        <w:t>谈判</w:t>
      </w:r>
      <w:r>
        <w:rPr>
          <w:rFonts w:hint="eastAsia" w:ascii="宋体" w:hAnsi="宋体" w:eastAsia="宋体" w:cs="宋体"/>
          <w:sz w:val="21"/>
          <w:szCs w:val="21"/>
        </w:rPr>
        <w:t>文件中存在虚假资料的，则视为我单位隐瞒真实情况、提供虚假资料，我单位愿意接受主管部门作出的行政处罚</w:t>
      </w:r>
      <w:r>
        <w:rPr>
          <w:rFonts w:hint="eastAsia" w:ascii="宋体" w:hAnsi="宋体" w:eastAsia="宋体" w:cs="宋体"/>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9.我单位承诺不存在《深圳市财政局政府采购供应商信用信息管理办法》（深财规〔2023〕3号）列明的严重违法失信行为（由供应商在《政府采购投标及履约承诺函》中作出声明）。</w:t>
      </w:r>
    </w:p>
    <w:p>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10.我公司承诺非采购人临床医技科室负责人员和其他从事管理的人员及配偶、子女及其配偶，参与开办、入股（除上市公司非控制股东）或实际控制的公司。</w:t>
      </w:r>
    </w:p>
    <w:p>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11、</w:t>
      </w:r>
      <w:r>
        <w:rPr>
          <w:rFonts w:hint="eastAsia" w:ascii="宋体" w:hAnsi="宋体" w:eastAsia="宋体" w:cs="宋体"/>
          <w:sz w:val="21"/>
          <w:szCs w:val="21"/>
          <w:lang w:eastAsia="zh-CN"/>
        </w:rPr>
        <w:t>我公司不</w:t>
      </w:r>
      <w:r>
        <w:rPr>
          <w:rFonts w:hint="eastAsia" w:ascii="宋体" w:hAnsi="宋体" w:eastAsia="宋体" w:cs="宋体"/>
          <w:sz w:val="21"/>
          <w:szCs w:val="21"/>
        </w:rPr>
        <w:t>以非法手段排斥其他供应商参与竞争</w:t>
      </w:r>
      <w:r>
        <w:rPr>
          <w:rFonts w:hint="eastAsia" w:ascii="宋体" w:hAnsi="宋体" w:eastAsia="宋体" w:cs="宋体"/>
          <w:sz w:val="21"/>
          <w:szCs w:val="21"/>
          <w:lang w:eastAsia="zh-CN"/>
        </w:rPr>
        <w:t>，不</w:t>
      </w:r>
      <w:r>
        <w:rPr>
          <w:rFonts w:hint="eastAsia" w:ascii="宋体" w:hAnsi="宋体" w:eastAsia="宋体" w:cs="宋体"/>
          <w:sz w:val="21"/>
          <w:szCs w:val="21"/>
        </w:rPr>
        <w:t>恶意投诉；</w:t>
      </w:r>
    </w:p>
    <w:p>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12、</w:t>
      </w:r>
      <w:r>
        <w:rPr>
          <w:rFonts w:hint="eastAsia" w:ascii="宋体" w:hAnsi="宋体" w:eastAsia="宋体" w:cs="宋体"/>
          <w:sz w:val="21"/>
          <w:szCs w:val="21"/>
          <w:lang w:eastAsia="zh-CN"/>
        </w:rPr>
        <w:t>我公司不</w:t>
      </w:r>
      <w:r>
        <w:rPr>
          <w:rFonts w:hint="eastAsia" w:ascii="宋体" w:hAnsi="宋体" w:eastAsia="宋体" w:cs="宋体"/>
          <w:sz w:val="21"/>
          <w:szCs w:val="21"/>
        </w:rPr>
        <w:t>向采购项目相关人行贿或者提供其他不当利益；</w:t>
      </w:r>
    </w:p>
    <w:p>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13、我公司不</w:t>
      </w:r>
      <w:r>
        <w:rPr>
          <w:rFonts w:hint="eastAsia" w:ascii="宋体" w:hAnsi="宋体" w:eastAsia="宋体" w:cs="宋体"/>
          <w:sz w:val="21"/>
          <w:szCs w:val="21"/>
        </w:rPr>
        <w:t>阻碍、抗拒主管部门监督检查；</w:t>
      </w:r>
    </w:p>
    <w:p>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14、我公司承诺不非法转包、分包；</w:t>
      </w:r>
    </w:p>
    <w:p>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15、我公司承诺没有</w:t>
      </w:r>
      <w:r>
        <w:rPr>
          <w:rFonts w:hint="eastAsia" w:ascii="宋体" w:hAnsi="宋体" w:eastAsia="宋体" w:cs="宋体"/>
          <w:sz w:val="21"/>
          <w:szCs w:val="21"/>
        </w:rPr>
        <w:t>其他违反</w:t>
      </w:r>
      <w:r>
        <w:rPr>
          <w:rFonts w:hint="eastAsia" w:ascii="宋体" w:hAnsi="宋体" w:cs="宋体"/>
          <w:sz w:val="21"/>
          <w:szCs w:val="21"/>
          <w:lang w:eastAsia="zh-CN"/>
        </w:rPr>
        <w:t>法律法规</w:t>
      </w:r>
      <w:r>
        <w:rPr>
          <w:rFonts w:hint="eastAsia" w:ascii="宋体" w:hAnsi="宋体" w:eastAsia="宋体" w:cs="宋体"/>
          <w:sz w:val="21"/>
          <w:szCs w:val="21"/>
        </w:rPr>
        <w:t>规定的行为。</w:t>
      </w:r>
    </w:p>
    <w:p>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GB" w:eastAsia="zh-CN"/>
        </w:rPr>
        <w:t>以上承诺，如有违反，愿依照国家相关法律处理，并承担由此给采购人带来的损失。</w:t>
      </w:r>
    </w:p>
    <w:p>
      <w:pPr>
        <w:keepNext w:val="0"/>
        <w:keepLines w:val="0"/>
        <w:pageBreakBefore w:val="0"/>
        <w:widowControl w:val="0"/>
        <w:kinsoku/>
        <w:wordWrap/>
        <w:overflowPunct/>
        <w:topLinePunct w:val="0"/>
        <w:autoSpaceDE/>
        <w:autoSpaceDN/>
        <w:bidi w:val="0"/>
        <w:adjustRightInd/>
        <w:snapToGrid/>
        <w:spacing w:line="288" w:lineRule="auto"/>
        <w:ind w:firstLine="4410" w:firstLineChars="21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报名公司（盖章）：</w:t>
      </w:r>
    </w:p>
    <w:p>
      <w:pPr>
        <w:keepNext w:val="0"/>
        <w:keepLines w:val="0"/>
        <w:pageBreakBefore w:val="0"/>
        <w:widowControl w:val="0"/>
        <w:kinsoku/>
        <w:wordWrap/>
        <w:overflowPunct/>
        <w:topLinePunct w:val="0"/>
        <w:autoSpaceDE/>
        <w:autoSpaceDN/>
        <w:bidi w:val="0"/>
        <w:adjustRightInd/>
        <w:snapToGrid/>
        <w:spacing w:line="288" w:lineRule="auto"/>
        <w:ind w:firstLine="4410" w:firstLineChars="21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法定代表人（签字或盖章）：</w:t>
      </w:r>
    </w:p>
    <w:p>
      <w:pPr>
        <w:keepNext w:val="0"/>
        <w:keepLines w:val="0"/>
        <w:pageBreakBefore w:val="0"/>
        <w:widowControl w:val="0"/>
        <w:kinsoku/>
        <w:wordWrap/>
        <w:overflowPunct/>
        <w:topLinePunct w:val="0"/>
        <w:autoSpaceDE/>
        <w:autoSpaceDN/>
        <w:bidi w:val="0"/>
        <w:adjustRightInd/>
        <w:snapToGrid/>
        <w:spacing w:line="288" w:lineRule="auto"/>
        <w:ind w:firstLine="4410" w:firstLineChars="21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被授权人（签字）：</w:t>
      </w:r>
    </w:p>
    <w:p>
      <w:pPr>
        <w:keepNext w:val="0"/>
        <w:keepLines w:val="0"/>
        <w:pageBreakBefore w:val="0"/>
        <w:widowControl w:val="0"/>
        <w:kinsoku/>
        <w:wordWrap/>
        <w:overflowPunct/>
        <w:topLinePunct w:val="0"/>
        <w:autoSpaceDE/>
        <w:autoSpaceDN/>
        <w:bidi w:val="0"/>
        <w:adjustRightInd/>
        <w:snapToGrid/>
        <w:spacing w:line="288" w:lineRule="auto"/>
        <w:ind w:firstLine="4410" w:firstLineChars="21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日期：     年   月   日</w:t>
      </w:r>
    </w:p>
    <w:p>
      <w:pPr>
        <w:adjustRightInd w:val="0"/>
        <w:ind w:left="0" w:right="1049"/>
        <w:rPr>
          <w:rFonts w:hint="eastAsia" w:ascii="黑体" w:eastAsia="黑体"/>
          <w:bCs/>
          <w:sz w:val="36"/>
          <w:szCs w:val="36"/>
        </w:rPr>
      </w:pPr>
      <w:r>
        <w:rPr>
          <w:rFonts w:hint="eastAsia" w:ascii="仿宋_GB2312" w:eastAsia="仿宋_GB2312"/>
          <w:bCs/>
          <w:lang w:eastAsia="zh-CN"/>
        </w:rPr>
        <w:t>格式</w:t>
      </w:r>
      <w:r>
        <w:rPr>
          <w:rFonts w:hint="eastAsia" w:ascii="仿宋_GB2312" w:eastAsia="仿宋_GB2312"/>
          <w:bCs/>
          <w:lang w:val="en-US" w:eastAsia="zh-CN"/>
        </w:rPr>
        <w:t>13</w:t>
      </w:r>
      <w:r>
        <w:rPr>
          <w:rFonts w:hint="eastAsia" w:ascii="仿宋_GB2312" w:eastAsia="仿宋_GB2312"/>
          <w:bCs/>
        </w:rPr>
        <w:t>：供货承诺函</w:t>
      </w:r>
    </w:p>
    <w:p>
      <w:pPr>
        <w:snapToGrid w:val="0"/>
        <w:jc w:val="center"/>
        <w:rPr>
          <w:rFonts w:hint="eastAsia" w:ascii="宋体" w:hAnsi="宋体" w:eastAsia="宋体" w:cs="宋体"/>
          <w:b/>
          <w:bCs w:val="0"/>
          <w:sz w:val="44"/>
          <w:szCs w:val="44"/>
        </w:rPr>
      </w:pPr>
      <w:r>
        <w:rPr>
          <w:rFonts w:hint="eastAsia" w:ascii="宋体" w:hAnsi="宋体" w:eastAsia="宋体" w:cs="宋体"/>
          <w:b/>
          <w:bCs w:val="0"/>
          <w:sz w:val="44"/>
          <w:szCs w:val="44"/>
        </w:rPr>
        <w:t>供货承诺函</w:t>
      </w:r>
    </w:p>
    <w:p>
      <w:pPr>
        <w:spacing w:line="500" w:lineRule="atLeast"/>
        <w:ind w:firstLine="482" w:firstLineChars="200"/>
        <w:rPr>
          <w:rFonts w:ascii="宋体" w:hAnsi="宋体" w:cs="宋体"/>
          <w:b/>
          <w:bCs/>
          <w:sz w:val="24"/>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ascii="宋体" w:hAnsi="宋体" w:cs="宋体"/>
          <w:color w:val="auto"/>
          <w:sz w:val="24"/>
        </w:rPr>
      </w:pPr>
      <w:r>
        <w:rPr>
          <w:rFonts w:hint="eastAsia" w:ascii="宋体" w:hAnsi="宋体" w:cs="宋体"/>
          <w:b/>
          <w:bCs/>
          <w:color w:val="auto"/>
          <w:sz w:val="24"/>
        </w:rPr>
        <w:t>致：</w:t>
      </w:r>
      <w:r>
        <w:rPr>
          <w:rFonts w:hint="eastAsia" w:ascii="宋体" w:hAnsi="宋体" w:cs="宋体"/>
          <w:b/>
          <w:bCs/>
          <w:color w:val="auto"/>
          <w:sz w:val="24"/>
          <w:lang w:val="en-US" w:eastAsia="zh-CN"/>
        </w:rPr>
        <w:t>深圳市龙岗区耳鼻咽喉医院</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我公司（</w:t>
      </w:r>
      <w:r>
        <w:rPr>
          <w:rFonts w:hint="eastAsia" w:ascii="宋体" w:hAnsi="宋体" w:eastAsia="宋体" w:cs="宋体"/>
          <w:sz w:val="24"/>
          <w:szCs w:val="24"/>
          <w:lang w:eastAsia="zh-CN"/>
        </w:rPr>
        <w:t>报名</w:t>
      </w:r>
      <w:r>
        <w:rPr>
          <w:rFonts w:hint="eastAsia" w:ascii="宋体" w:hAnsi="宋体" w:eastAsia="宋体" w:cs="宋体"/>
          <w:sz w:val="24"/>
          <w:szCs w:val="24"/>
        </w:rPr>
        <w:t>公司全称，盖章）是合法注册的医用耗材生产/经营企业。若我公司所投产品获得中</w:t>
      </w:r>
      <w:r>
        <w:rPr>
          <w:rFonts w:hint="eastAsia" w:ascii="宋体" w:hAnsi="宋体" w:eastAsia="宋体" w:cs="宋体"/>
          <w:sz w:val="24"/>
          <w:szCs w:val="24"/>
          <w:lang w:eastAsia="zh-CN"/>
        </w:rPr>
        <w:t>选</w:t>
      </w:r>
      <w:r>
        <w:rPr>
          <w:rFonts w:hint="eastAsia" w:ascii="宋体" w:hAnsi="宋体" w:eastAsia="宋体" w:cs="宋体"/>
          <w:sz w:val="24"/>
          <w:szCs w:val="24"/>
        </w:rPr>
        <w:t>资格，我公司承诺：</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1、我公司保证供货产品的实际品牌、规格型号、生产厂家、质量与</w:t>
      </w:r>
      <w:r>
        <w:rPr>
          <w:rFonts w:hint="eastAsia" w:ascii="宋体" w:hAnsi="宋体" w:cs="宋体"/>
          <w:sz w:val="24"/>
          <w:szCs w:val="24"/>
          <w:lang w:eastAsia="zh-CN"/>
        </w:rPr>
        <w:t>谈判</w:t>
      </w:r>
      <w:r>
        <w:rPr>
          <w:rFonts w:hint="eastAsia" w:ascii="宋体" w:hAnsi="宋体" w:eastAsia="宋体" w:cs="宋体"/>
          <w:sz w:val="24"/>
          <w:szCs w:val="24"/>
        </w:rPr>
        <w:t>文件内所投产品描述一致；供货产品确保最新生产批号，绝不提供过期或即将过期的产品。否则，贵院有权单方面拒绝收货。</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color w:val="FF0000"/>
          <w:sz w:val="24"/>
          <w:szCs w:val="24"/>
        </w:rPr>
      </w:pPr>
      <w:r>
        <w:rPr>
          <w:rFonts w:hint="eastAsia" w:ascii="宋体" w:hAnsi="宋体" w:eastAsia="宋体" w:cs="宋体"/>
          <w:sz w:val="24"/>
          <w:szCs w:val="24"/>
        </w:rPr>
        <w:t>2、</w:t>
      </w:r>
      <w:r>
        <w:rPr>
          <w:rFonts w:hint="eastAsia" w:ascii="宋体" w:hAnsi="宋体" w:eastAsia="宋体" w:cs="宋体"/>
          <w:color w:val="auto"/>
          <w:sz w:val="24"/>
          <w:szCs w:val="24"/>
        </w:rPr>
        <w:t>我公司保证遵守贵院的供应商管理规定，并承担我公司供应贵院所有产品的医院供应链延伸服务管理费用。</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3、若</w:t>
      </w:r>
      <w:r>
        <w:rPr>
          <w:rFonts w:hint="eastAsia" w:ascii="宋体" w:hAnsi="宋体" w:eastAsia="宋体" w:cs="宋体"/>
          <w:color w:val="auto"/>
          <w:sz w:val="24"/>
          <w:szCs w:val="24"/>
          <w:lang w:eastAsia="zh-CN"/>
        </w:rPr>
        <w:t>中选耗材</w:t>
      </w:r>
      <w:r>
        <w:rPr>
          <w:rFonts w:hint="eastAsia" w:ascii="宋体" w:hAnsi="宋体" w:cs="宋体"/>
          <w:color w:val="auto"/>
          <w:sz w:val="24"/>
          <w:szCs w:val="24"/>
          <w:lang w:eastAsia="zh-CN"/>
        </w:rPr>
        <w:t>或试剂</w:t>
      </w:r>
      <w:r>
        <w:rPr>
          <w:rFonts w:hint="eastAsia" w:ascii="宋体" w:hAnsi="宋体" w:eastAsia="宋体" w:cs="宋体"/>
          <w:color w:val="auto"/>
          <w:sz w:val="24"/>
          <w:szCs w:val="24"/>
        </w:rPr>
        <w:t>有断货或停货等特殊情况时</w:t>
      </w:r>
      <w:r>
        <w:rPr>
          <w:rFonts w:hint="eastAsia" w:ascii="宋体" w:hAnsi="宋体" w:eastAsia="宋体" w:cs="宋体"/>
          <w:sz w:val="24"/>
          <w:szCs w:val="24"/>
        </w:rPr>
        <w:t>，我公司保证提前告知贵院，并出示加盖公章的停货书面说明。断货期间，贵院有权向其他供货商购买同类产品，直到我公司能继续供货为止。</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r>
        <w:rPr>
          <w:rFonts w:hint="eastAsia" w:ascii="宋体" w:hAnsi="宋体" w:eastAsia="宋体" w:cs="宋体"/>
          <w:sz w:val="24"/>
          <w:szCs w:val="24"/>
        </w:rPr>
        <w:t>若</w:t>
      </w:r>
      <w:r>
        <w:rPr>
          <w:rFonts w:hint="eastAsia" w:ascii="宋体" w:hAnsi="宋体" w:eastAsia="宋体" w:cs="宋体"/>
          <w:sz w:val="24"/>
          <w:szCs w:val="24"/>
          <w:lang w:eastAsia="zh-CN"/>
        </w:rPr>
        <w:t>中选设备未能按医院实际需求在约定时间内交付使用</w:t>
      </w:r>
      <w:r>
        <w:rPr>
          <w:rFonts w:hint="eastAsia" w:ascii="宋体" w:hAnsi="宋体" w:eastAsia="宋体" w:cs="宋体"/>
          <w:sz w:val="24"/>
          <w:szCs w:val="24"/>
        </w:rPr>
        <w:t>，我公司保证提前告知贵院，并出示加盖公章的说明</w:t>
      </w:r>
      <w:r>
        <w:rPr>
          <w:rFonts w:hint="eastAsia" w:ascii="宋体" w:hAnsi="宋体" w:eastAsia="宋体" w:cs="宋体"/>
          <w:sz w:val="24"/>
          <w:szCs w:val="24"/>
          <w:lang w:eastAsia="zh-CN"/>
        </w:rPr>
        <w:t>，</w:t>
      </w:r>
      <w:r>
        <w:rPr>
          <w:rFonts w:hint="eastAsia" w:ascii="宋体" w:hAnsi="宋体" w:eastAsia="宋体" w:cs="宋体"/>
          <w:sz w:val="24"/>
          <w:szCs w:val="24"/>
        </w:rPr>
        <w:t>同意医院单方面无责终止</w:t>
      </w:r>
      <w:r>
        <w:rPr>
          <w:rFonts w:hint="eastAsia" w:ascii="宋体" w:hAnsi="宋体" w:eastAsia="宋体" w:cs="宋体"/>
          <w:sz w:val="24"/>
          <w:szCs w:val="24"/>
          <w:lang w:eastAsia="zh-CN"/>
        </w:rPr>
        <w:t>本次</w:t>
      </w:r>
      <w:r>
        <w:rPr>
          <w:rFonts w:hint="eastAsia" w:ascii="宋体" w:hAnsi="宋体" w:cs="宋体"/>
          <w:sz w:val="24"/>
          <w:szCs w:val="24"/>
          <w:lang w:eastAsia="zh-CN"/>
        </w:rPr>
        <w:t>公开采购</w:t>
      </w:r>
      <w:r>
        <w:rPr>
          <w:rFonts w:hint="eastAsia" w:ascii="宋体" w:hAnsi="宋体" w:eastAsia="宋体" w:cs="宋体"/>
          <w:sz w:val="24"/>
          <w:szCs w:val="24"/>
          <w:lang w:eastAsia="zh-CN"/>
        </w:rPr>
        <w:t>相关</w:t>
      </w:r>
      <w:r>
        <w:rPr>
          <w:rFonts w:hint="eastAsia" w:ascii="宋体" w:hAnsi="宋体" w:eastAsia="宋体" w:cs="宋体"/>
          <w:sz w:val="24"/>
          <w:szCs w:val="24"/>
        </w:rPr>
        <w:t>合同。</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、在实际使用过程中如因产品原因出现异常情况，我公司保证及时请厂家或专家到贵院协助解决异常情况，一切费用由我公司负责。</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、对于一些需要指导的新产品，我公司保证做好相关培训工作，培训产生的费用由我公司负责。</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、新开展的项目或同一测定项目检测方法改变升级，我公司保证无条件提供货源。</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8</w:t>
      </w:r>
      <w:r>
        <w:rPr>
          <w:rFonts w:hint="eastAsia" w:ascii="宋体" w:hAnsi="宋体" w:eastAsia="宋体" w:cs="宋体"/>
          <w:sz w:val="24"/>
          <w:szCs w:val="24"/>
        </w:rPr>
        <w:t>、我公司保证在供货中对因运输破损等原因无法使用的产品无条件退换。</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9</w:t>
      </w:r>
      <w:r>
        <w:rPr>
          <w:rFonts w:hint="eastAsia" w:ascii="宋体" w:hAnsi="宋体" w:eastAsia="宋体" w:cs="宋体"/>
          <w:sz w:val="24"/>
          <w:szCs w:val="24"/>
        </w:rPr>
        <w:t>、对于接近有效期的产品（近效期3个月或以上的），我公司保证无条件更换新批号</w:t>
      </w:r>
      <w:r>
        <w:rPr>
          <w:rFonts w:hint="eastAsia" w:ascii="宋体" w:hAnsi="宋体" w:cs="宋体"/>
          <w:sz w:val="24"/>
          <w:szCs w:val="24"/>
          <w:lang w:eastAsia="zh-CN"/>
        </w:rPr>
        <w:t>且有效期</w:t>
      </w:r>
      <w:r>
        <w:rPr>
          <w:rFonts w:hint="eastAsia" w:ascii="宋体" w:hAnsi="宋体" w:eastAsia="宋体" w:cs="宋体"/>
          <w:sz w:val="24"/>
          <w:szCs w:val="24"/>
        </w:rPr>
        <w:t>在半年以上的产品。</w:t>
      </w:r>
    </w:p>
    <w:p>
      <w:pPr>
        <w:pStyle w:val="21"/>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52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10、我公司承诺中选后将在深圳医用耗材阳光交易</w:t>
      </w:r>
      <w:r>
        <w:rPr>
          <w:rFonts w:hint="eastAsia" w:ascii="宋体" w:hAnsi="宋体" w:eastAsia="宋体" w:cs="宋体"/>
          <w:bCs/>
          <w:spacing w:val="0"/>
          <w:sz w:val="24"/>
          <w:szCs w:val="24"/>
          <w:lang w:val="en-US" w:eastAsia="zh-CN"/>
        </w:rPr>
        <w:t>和监管平台签订购销合同。</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我公司如有违约，自愿接受贵院处罚，同意医院单方面无责终止</w:t>
      </w:r>
      <w:r>
        <w:rPr>
          <w:rFonts w:hint="eastAsia" w:ascii="宋体" w:hAnsi="宋体" w:eastAsia="宋体" w:cs="宋体"/>
          <w:sz w:val="24"/>
          <w:szCs w:val="24"/>
          <w:lang w:eastAsia="zh-CN"/>
        </w:rPr>
        <w:t>本次</w:t>
      </w:r>
      <w:r>
        <w:rPr>
          <w:rFonts w:hint="eastAsia" w:ascii="宋体" w:hAnsi="宋体" w:cs="宋体"/>
          <w:sz w:val="24"/>
          <w:szCs w:val="24"/>
          <w:lang w:eastAsia="zh-CN"/>
        </w:rPr>
        <w:t>公开采购</w:t>
      </w:r>
      <w:r>
        <w:rPr>
          <w:rFonts w:hint="eastAsia" w:ascii="宋体" w:hAnsi="宋体" w:eastAsia="宋体" w:cs="宋体"/>
          <w:sz w:val="24"/>
          <w:szCs w:val="24"/>
          <w:lang w:eastAsia="zh-CN"/>
        </w:rPr>
        <w:t>相关</w:t>
      </w:r>
      <w:r>
        <w:rPr>
          <w:rFonts w:hint="eastAsia" w:ascii="宋体" w:hAnsi="宋体" w:eastAsia="宋体" w:cs="宋体"/>
          <w:sz w:val="24"/>
          <w:szCs w:val="24"/>
        </w:rPr>
        <w:t>合同</w:t>
      </w:r>
      <w:r>
        <w:rPr>
          <w:rFonts w:hint="eastAsia" w:ascii="宋体" w:hAnsi="宋体" w:eastAsia="宋体" w:cs="宋体"/>
          <w:sz w:val="24"/>
          <w:szCs w:val="24"/>
          <w:lang w:eastAsia="zh-CN"/>
        </w:rPr>
        <w:t>并</w:t>
      </w:r>
      <w:r>
        <w:rPr>
          <w:rFonts w:hint="eastAsia" w:ascii="宋体" w:hAnsi="宋体" w:eastAsia="宋体" w:cs="宋体"/>
          <w:sz w:val="24"/>
          <w:szCs w:val="24"/>
        </w:rPr>
        <w:t>支付货款10倍的违约金。</w:t>
      </w:r>
    </w:p>
    <w:p>
      <w:pPr>
        <w:pStyle w:val="5"/>
        <w:keepNext w:val="0"/>
        <w:keepLines w:val="0"/>
        <w:pageBreakBefore w:val="0"/>
        <w:widowControl w:val="0"/>
        <w:kinsoku/>
        <w:wordWrap/>
        <w:overflowPunct/>
        <w:topLinePunct w:val="0"/>
        <w:autoSpaceDE/>
        <w:autoSpaceDN/>
        <w:bidi w:val="0"/>
        <w:adjustRightInd/>
        <w:snapToGrid/>
        <w:spacing w:line="288" w:lineRule="auto"/>
        <w:textAlignment w:val="auto"/>
      </w:pPr>
    </w:p>
    <w:p>
      <w:pPr>
        <w:keepNext w:val="0"/>
        <w:keepLines w:val="0"/>
        <w:pageBreakBefore w:val="0"/>
        <w:widowControl w:val="0"/>
        <w:kinsoku/>
        <w:wordWrap/>
        <w:overflowPunct/>
        <w:topLinePunct w:val="0"/>
        <w:autoSpaceDE/>
        <w:autoSpaceDN/>
        <w:bidi w:val="0"/>
        <w:adjustRightInd/>
        <w:snapToGrid/>
        <w:spacing w:line="288" w:lineRule="auto"/>
        <w:ind w:firstLine="482" w:firstLineChars="200"/>
        <w:textAlignment w:val="auto"/>
        <w:rPr>
          <w:rFonts w:ascii="宋体" w:hAnsi="宋体" w:cs="宋体"/>
          <w:sz w:val="24"/>
        </w:rPr>
      </w:pPr>
      <w:r>
        <w:rPr>
          <w:rFonts w:hint="eastAsia" w:ascii="宋体" w:hAnsi="宋体" w:cs="宋体"/>
          <w:b/>
          <w:bCs/>
          <w:sz w:val="24"/>
        </w:rPr>
        <w:t>本承诺书有效期限：自签订购销合同开始至合同有效期截止。</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ascii="宋体" w:hAnsi="宋体" w:cs="宋体"/>
          <w:sz w:val="24"/>
        </w:rPr>
      </w:pPr>
    </w:p>
    <w:p>
      <w:pPr>
        <w:keepNext w:val="0"/>
        <w:keepLines w:val="0"/>
        <w:pageBreakBefore w:val="0"/>
        <w:widowControl w:val="0"/>
        <w:kinsoku/>
        <w:wordWrap/>
        <w:overflowPunct/>
        <w:topLinePunct w:val="0"/>
        <w:autoSpaceDE/>
        <w:autoSpaceDN/>
        <w:bidi w:val="0"/>
        <w:adjustRightInd/>
        <w:snapToGrid/>
        <w:spacing w:line="288" w:lineRule="auto"/>
        <w:ind w:firstLine="5040" w:firstLineChars="2100"/>
        <w:textAlignment w:val="auto"/>
        <w:rPr>
          <w:rFonts w:ascii="宋体" w:hAnsi="宋体" w:cs="宋体"/>
          <w:sz w:val="24"/>
        </w:rPr>
      </w:pPr>
      <w:r>
        <w:rPr>
          <w:rFonts w:hint="eastAsia" w:ascii="宋体" w:hAnsi="宋体" w:cs="宋体"/>
          <w:sz w:val="24"/>
          <w:lang w:eastAsia="zh-CN"/>
        </w:rPr>
        <w:t>报名</w:t>
      </w:r>
      <w:r>
        <w:rPr>
          <w:rFonts w:hint="eastAsia" w:ascii="宋体" w:hAnsi="宋体" w:cs="宋体"/>
          <w:sz w:val="24"/>
        </w:rPr>
        <w:t>公司（盖章）：</w:t>
      </w:r>
    </w:p>
    <w:p>
      <w:pPr>
        <w:keepNext w:val="0"/>
        <w:keepLines w:val="0"/>
        <w:pageBreakBefore w:val="0"/>
        <w:widowControl w:val="0"/>
        <w:kinsoku/>
        <w:wordWrap/>
        <w:overflowPunct/>
        <w:topLinePunct w:val="0"/>
        <w:autoSpaceDE/>
        <w:autoSpaceDN/>
        <w:bidi w:val="0"/>
        <w:adjustRightInd/>
        <w:snapToGrid/>
        <w:spacing w:line="288" w:lineRule="auto"/>
        <w:ind w:firstLine="5040" w:firstLineChars="2100"/>
        <w:textAlignment w:val="auto"/>
        <w:rPr>
          <w:rFonts w:ascii="宋体" w:hAnsi="宋体" w:cs="宋体"/>
          <w:sz w:val="24"/>
        </w:rPr>
      </w:pPr>
      <w:r>
        <w:rPr>
          <w:rFonts w:hint="eastAsia" w:ascii="宋体" w:hAnsi="宋体" w:cs="宋体"/>
          <w:sz w:val="24"/>
        </w:rPr>
        <w:t>法定代表人（签字或盖章）：</w:t>
      </w:r>
    </w:p>
    <w:p>
      <w:pPr>
        <w:keepNext w:val="0"/>
        <w:keepLines w:val="0"/>
        <w:pageBreakBefore w:val="0"/>
        <w:widowControl w:val="0"/>
        <w:kinsoku/>
        <w:wordWrap/>
        <w:overflowPunct/>
        <w:topLinePunct w:val="0"/>
        <w:autoSpaceDE/>
        <w:autoSpaceDN/>
        <w:bidi w:val="0"/>
        <w:adjustRightInd/>
        <w:snapToGrid/>
        <w:spacing w:line="288" w:lineRule="auto"/>
        <w:ind w:firstLine="5040" w:firstLineChars="2100"/>
        <w:textAlignment w:val="auto"/>
        <w:rPr>
          <w:rFonts w:ascii="宋体" w:hAnsi="宋体" w:cs="宋体"/>
          <w:sz w:val="24"/>
        </w:rPr>
      </w:pPr>
      <w:r>
        <w:rPr>
          <w:rFonts w:hint="eastAsia" w:ascii="宋体" w:hAnsi="宋体" w:cs="宋体"/>
          <w:sz w:val="24"/>
        </w:rPr>
        <w:t>被授权人（签字）：</w:t>
      </w:r>
    </w:p>
    <w:p>
      <w:pPr>
        <w:keepNext w:val="0"/>
        <w:keepLines w:val="0"/>
        <w:pageBreakBefore w:val="0"/>
        <w:widowControl w:val="0"/>
        <w:kinsoku/>
        <w:wordWrap/>
        <w:overflowPunct/>
        <w:topLinePunct w:val="0"/>
        <w:autoSpaceDE/>
        <w:autoSpaceDN/>
        <w:bidi w:val="0"/>
        <w:adjustRightInd/>
        <w:snapToGrid/>
        <w:spacing w:line="288" w:lineRule="auto"/>
        <w:ind w:firstLine="5040" w:firstLineChars="2100"/>
        <w:textAlignment w:val="auto"/>
        <w:rPr>
          <w:rFonts w:hint="eastAsia" w:ascii="宋体" w:hAnsi="宋体" w:cs="宋体"/>
          <w:sz w:val="24"/>
        </w:rPr>
      </w:pPr>
      <w:r>
        <w:rPr>
          <w:rFonts w:hint="eastAsia" w:ascii="宋体" w:hAnsi="宋体" w:cs="宋体"/>
          <w:sz w:val="24"/>
        </w:rPr>
        <w:t>日期：     年   月   日</w:t>
      </w:r>
    </w:p>
    <w:p>
      <w:pPr>
        <w:adjustRightInd w:val="0"/>
        <w:ind w:left="0" w:right="1049"/>
        <w:rPr>
          <w:rFonts w:hint="eastAsia" w:ascii="仿宋_GB2312" w:eastAsia="仿宋_GB2312"/>
          <w:bCs/>
          <w:lang w:eastAsia="zh-CN"/>
        </w:rPr>
      </w:pPr>
    </w:p>
    <w:p>
      <w:pPr>
        <w:adjustRightInd w:val="0"/>
        <w:ind w:left="0" w:right="1049"/>
        <w:rPr>
          <w:rFonts w:hint="eastAsia" w:ascii="黑体" w:eastAsia="仿宋_GB2312"/>
          <w:bCs/>
          <w:sz w:val="36"/>
          <w:szCs w:val="36"/>
          <w:lang w:eastAsia="zh-CN"/>
        </w:rPr>
      </w:pPr>
      <w:r>
        <w:rPr>
          <w:rFonts w:hint="eastAsia" w:ascii="仿宋_GB2312" w:eastAsia="仿宋_GB2312"/>
          <w:bCs/>
          <w:lang w:eastAsia="zh-CN"/>
        </w:rPr>
        <w:t>格式</w:t>
      </w:r>
      <w:r>
        <w:rPr>
          <w:rFonts w:hint="eastAsia" w:ascii="仿宋_GB2312" w:eastAsia="仿宋_GB2312"/>
          <w:bCs/>
          <w:lang w:val="en-US" w:eastAsia="zh-CN"/>
        </w:rPr>
        <w:t>14</w:t>
      </w:r>
      <w:r>
        <w:rPr>
          <w:rFonts w:hint="eastAsia" w:ascii="仿宋_GB2312" w:eastAsia="仿宋_GB2312"/>
          <w:bCs/>
        </w:rPr>
        <w:t>：供货</w:t>
      </w:r>
      <w:r>
        <w:rPr>
          <w:rFonts w:hint="eastAsia" w:ascii="仿宋_GB2312" w:eastAsia="仿宋_GB2312"/>
          <w:bCs/>
          <w:lang w:eastAsia="zh-CN"/>
        </w:rPr>
        <w:t>保障证明</w:t>
      </w:r>
    </w:p>
    <w:p>
      <w:pPr>
        <w:snapToGrid w:val="0"/>
        <w:jc w:val="center"/>
        <w:rPr>
          <w:rFonts w:hint="eastAsia" w:ascii="宋体" w:hAnsi="宋体" w:eastAsia="宋体" w:cs="宋体"/>
          <w:b/>
          <w:bCs w:val="0"/>
          <w:sz w:val="44"/>
          <w:szCs w:val="44"/>
          <w:lang w:eastAsia="zh-CN"/>
        </w:rPr>
      </w:pPr>
      <w:r>
        <w:rPr>
          <w:rFonts w:hint="eastAsia" w:ascii="宋体" w:hAnsi="宋体" w:eastAsia="宋体" w:cs="宋体"/>
          <w:b/>
          <w:bCs w:val="0"/>
          <w:sz w:val="44"/>
          <w:szCs w:val="44"/>
        </w:rPr>
        <w:t>供货</w:t>
      </w:r>
      <w:r>
        <w:rPr>
          <w:rFonts w:hint="eastAsia" w:ascii="宋体" w:hAnsi="宋体" w:cs="宋体"/>
          <w:b/>
          <w:bCs w:val="0"/>
          <w:sz w:val="44"/>
          <w:szCs w:val="44"/>
          <w:lang w:eastAsia="zh-CN"/>
        </w:rPr>
        <w:t>保障证明</w:t>
      </w:r>
    </w:p>
    <w:p>
      <w:pPr>
        <w:spacing w:line="500" w:lineRule="atLeast"/>
        <w:ind w:firstLine="482" w:firstLineChars="200"/>
        <w:rPr>
          <w:rFonts w:ascii="宋体" w:hAnsi="宋体" w:cs="宋体"/>
          <w:b/>
          <w:bCs/>
          <w:sz w:val="24"/>
        </w:rPr>
      </w:pPr>
    </w:p>
    <w:p>
      <w:pPr>
        <w:keepNext w:val="0"/>
        <w:keepLines w:val="0"/>
        <w:pageBreakBefore w:val="0"/>
        <w:widowControl w:val="0"/>
        <w:kinsoku/>
        <w:wordWrap/>
        <w:overflowPunct/>
        <w:topLinePunct w:val="0"/>
        <w:autoSpaceDE/>
        <w:autoSpaceDN/>
        <w:bidi w:val="0"/>
        <w:adjustRightInd/>
        <w:snapToGrid/>
        <w:spacing w:line="300" w:lineRule="auto"/>
        <w:textAlignment w:val="auto"/>
        <w:outlineLvl w:val="9"/>
        <w:rPr>
          <w:rFonts w:ascii="宋体" w:hAnsi="宋体" w:cs="宋体"/>
          <w:color w:val="auto"/>
          <w:sz w:val="24"/>
          <w:szCs w:val="24"/>
        </w:rPr>
      </w:pPr>
      <w:r>
        <w:rPr>
          <w:rFonts w:hint="eastAsia" w:ascii="宋体" w:hAnsi="宋体" w:cs="宋体"/>
          <w:b/>
          <w:bCs/>
          <w:color w:val="auto"/>
          <w:sz w:val="24"/>
          <w:szCs w:val="24"/>
        </w:rPr>
        <w:t>致：</w:t>
      </w:r>
      <w:r>
        <w:rPr>
          <w:rFonts w:hint="eastAsia" w:ascii="宋体" w:hAnsi="宋体" w:cs="宋体"/>
          <w:b/>
          <w:bCs/>
          <w:color w:val="auto"/>
          <w:sz w:val="24"/>
          <w:szCs w:val="24"/>
          <w:lang w:val="en-US" w:eastAsia="zh-CN"/>
        </w:rPr>
        <w:t>深圳市龙岗区耳鼻咽喉医院</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outlineLvl w:val="9"/>
        <w:rPr>
          <w:rFonts w:hint="eastAsia" w:ascii="宋体" w:hAnsi="宋体" w:cs="宋体"/>
          <w:sz w:val="24"/>
          <w:szCs w:val="24"/>
          <w:lang w:val="en-US" w:eastAsia="zh-CN"/>
        </w:rPr>
      </w:pPr>
      <w:r>
        <w:rPr>
          <w:rFonts w:hint="eastAsia" w:ascii="宋体" w:hAnsi="宋体" w:eastAsia="宋体" w:cs="宋体"/>
          <w:sz w:val="24"/>
          <w:szCs w:val="24"/>
        </w:rPr>
        <w:t>我公司承诺</w:t>
      </w:r>
      <w:r>
        <w:rPr>
          <w:rFonts w:hint="eastAsia" w:ascii="宋体" w:hAnsi="宋体" w:cs="宋体"/>
          <w:sz w:val="24"/>
          <w:szCs w:val="24"/>
          <w:lang w:eastAsia="zh-CN"/>
        </w:rPr>
        <w:t>为此次授权</w:t>
      </w:r>
      <w:r>
        <w:rPr>
          <w:rFonts w:hint="eastAsia" w:ascii="宋体" w:hAnsi="宋体" w:cs="宋体"/>
          <w:sz w:val="24"/>
          <w:szCs w:val="24"/>
          <w:u w:val="single"/>
          <w:lang w:val="en-US" w:eastAsia="zh-CN"/>
        </w:rPr>
        <w:t xml:space="preserve">                 </w:t>
      </w:r>
      <w:r>
        <w:rPr>
          <w:rFonts w:hint="eastAsia" w:ascii="宋体" w:hAnsi="宋体" w:cs="宋体"/>
          <w:sz w:val="24"/>
          <w:szCs w:val="24"/>
          <w:lang w:val="en-US" w:eastAsia="zh-CN"/>
        </w:rPr>
        <w:t>公司参与项目名称</w:t>
      </w:r>
      <w:r>
        <w:rPr>
          <w:rFonts w:hint="eastAsia" w:ascii="宋体" w:hAnsi="宋体" w:eastAsia="宋体" w:cs="宋体"/>
          <w:sz w:val="24"/>
          <w:szCs w:val="24"/>
        </w:rPr>
        <w:t>：</w:t>
      </w:r>
      <w:r>
        <w:rPr>
          <w:rFonts w:hint="eastAsia" w:ascii="宋体" w:hAnsi="宋体" w:cs="宋体"/>
          <w:sz w:val="24"/>
          <w:szCs w:val="24"/>
          <w:u w:val="single"/>
          <w:lang w:val="en-US" w:eastAsia="zh-CN"/>
        </w:rPr>
        <w:t xml:space="preserve">         </w:t>
      </w:r>
      <w:r>
        <w:rPr>
          <w:rFonts w:hint="eastAsia"/>
          <w:sz w:val="24"/>
          <w:szCs w:val="24"/>
          <w:highlight w:val="none"/>
          <w:lang w:eastAsia="zh-CN"/>
        </w:rPr>
        <w:t>、项目编号：</w:t>
      </w:r>
      <w:r>
        <w:rPr>
          <w:rFonts w:hint="eastAsia"/>
          <w:color w:val="FF0000"/>
          <w:sz w:val="24"/>
          <w:szCs w:val="24"/>
          <w:highlight w:val="none"/>
          <w:lang w:val="en-US" w:eastAsia="zh-CN"/>
        </w:rPr>
        <w:t>****</w:t>
      </w:r>
      <w:r>
        <w:rPr>
          <w:rFonts w:hint="eastAsia" w:ascii="宋体" w:hAnsi="宋体" w:eastAsia="宋体" w:cs="宋体"/>
          <w:color w:val="FF0000"/>
          <w:sz w:val="24"/>
          <w:szCs w:val="24"/>
          <w:highlight w:val="none"/>
          <w:lang w:val="en-US" w:eastAsia="zh-CN"/>
        </w:rPr>
        <w:t>的</w:t>
      </w:r>
      <w:r>
        <w:rPr>
          <w:rFonts w:hint="eastAsia" w:ascii="宋体" w:hAnsi="宋体" w:cs="宋体"/>
          <w:color w:val="FF0000"/>
          <w:sz w:val="24"/>
          <w:szCs w:val="24"/>
          <w:highlight w:val="none"/>
          <w:u w:val="none"/>
          <w:lang w:val="en-US" w:eastAsia="zh-CN"/>
        </w:rPr>
        <w:t>项目</w:t>
      </w:r>
      <w:r>
        <w:rPr>
          <w:rFonts w:hint="eastAsia" w:ascii="宋体" w:hAnsi="宋体" w:cs="宋体"/>
          <w:color w:val="FF0000"/>
          <w:sz w:val="24"/>
          <w:szCs w:val="24"/>
          <w:highlight w:val="none"/>
          <w:lang w:val="en-US" w:eastAsia="zh-CN"/>
        </w:rPr>
        <w:t>，</w:t>
      </w:r>
      <w:r>
        <w:rPr>
          <w:rFonts w:hint="eastAsia" w:ascii="宋体" w:hAnsi="宋体" w:cs="宋体"/>
          <w:sz w:val="24"/>
          <w:szCs w:val="24"/>
          <w:lang w:val="en-US" w:eastAsia="zh-CN"/>
        </w:rPr>
        <w:t>提供以下质量保证并承担相应的法律责任：</w:t>
      </w:r>
    </w:p>
    <w:p>
      <w:pPr>
        <w:keepNext w:val="0"/>
        <w:keepLines w:val="0"/>
        <w:pageBreakBefore w:val="0"/>
        <w:widowControl w:val="0"/>
        <w:numPr>
          <w:ilvl w:val="0"/>
          <w:numId w:val="3"/>
        </w:numPr>
        <w:kinsoku/>
        <w:wordWrap/>
        <w:overflowPunct/>
        <w:topLinePunct w:val="0"/>
        <w:autoSpaceDE/>
        <w:autoSpaceDN/>
        <w:bidi w:val="0"/>
        <w:adjustRightInd/>
        <w:snapToGrid/>
        <w:spacing w:line="300" w:lineRule="auto"/>
        <w:ind w:left="480" w:leftChars="0" w:firstLine="0" w:firstLineChars="0"/>
        <w:textAlignment w:val="auto"/>
        <w:outlineLvl w:val="9"/>
        <w:rPr>
          <w:rFonts w:hint="eastAsia" w:ascii="宋体" w:hAnsi="宋体" w:cs="宋体"/>
          <w:sz w:val="24"/>
          <w:szCs w:val="24"/>
          <w:lang w:val="en-US" w:eastAsia="zh-CN"/>
        </w:rPr>
      </w:pPr>
      <w:r>
        <w:rPr>
          <w:rFonts w:hint="eastAsia" w:ascii="宋体" w:hAnsi="宋体" w:cs="宋体"/>
          <w:sz w:val="24"/>
          <w:szCs w:val="24"/>
          <w:lang w:val="en-US" w:eastAsia="zh-CN"/>
        </w:rPr>
        <w:t>提供的产品为全新的、符合招标文件承诺的技术要求；</w:t>
      </w:r>
    </w:p>
    <w:p>
      <w:pPr>
        <w:keepNext w:val="0"/>
        <w:keepLines w:val="0"/>
        <w:pageBreakBefore w:val="0"/>
        <w:widowControl w:val="0"/>
        <w:numPr>
          <w:ilvl w:val="0"/>
          <w:numId w:val="3"/>
        </w:numPr>
        <w:kinsoku/>
        <w:wordWrap/>
        <w:overflowPunct/>
        <w:topLinePunct w:val="0"/>
        <w:autoSpaceDE/>
        <w:autoSpaceDN/>
        <w:bidi w:val="0"/>
        <w:adjustRightInd/>
        <w:snapToGrid/>
        <w:spacing w:line="300" w:lineRule="auto"/>
        <w:ind w:left="480" w:leftChars="0" w:firstLine="0" w:firstLineChars="0"/>
        <w:textAlignment w:val="auto"/>
        <w:outlineLvl w:val="9"/>
        <w:rPr>
          <w:rFonts w:hint="eastAsia" w:ascii="宋体" w:hAnsi="宋体" w:eastAsia="宋体" w:cs="宋体"/>
          <w:sz w:val="24"/>
          <w:szCs w:val="24"/>
          <w:lang w:val="en-US"/>
        </w:rPr>
      </w:pPr>
      <w:r>
        <w:rPr>
          <w:rFonts w:hint="eastAsia" w:ascii="宋体" w:hAnsi="宋体" w:cs="宋体"/>
          <w:sz w:val="24"/>
          <w:szCs w:val="24"/>
          <w:lang w:val="en-US" w:eastAsia="zh-CN"/>
        </w:rPr>
        <w:t>保证“诚信承诺函”及“供货承诺函”全部内容的满足；</w:t>
      </w:r>
    </w:p>
    <w:p>
      <w:pPr>
        <w:keepNext w:val="0"/>
        <w:keepLines w:val="0"/>
        <w:pageBreakBefore w:val="0"/>
        <w:widowControl w:val="0"/>
        <w:numPr>
          <w:ilvl w:val="0"/>
          <w:numId w:val="3"/>
        </w:numPr>
        <w:kinsoku/>
        <w:wordWrap/>
        <w:overflowPunct/>
        <w:topLinePunct w:val="0"/>
        <w:autoSpaceDE/>
        <w:autoSpaceDN/>
        <w:bidi w:val="0"/>
        <w:adjustRightInd/>
        <w:snapToGrid/>
        <w:spacing w:line="300" w:lineRule="auto"/>
        <w:ind w:left="480" w:leftChars="0" w:firstLine="0" w:firstLineChars="0"/>
        <w:textAlignment w:val="auto"/>
        <w:outlineLvl w:val="9"/>
        <w:rPr>
          <w:rFonts w:hint="eastAsia" w:ascii="宋体" w:hAnsi="宋体" w:eastAsia="宋体" w:cs="宋体"/>
          <w:sz w:val="24"/>
          <w:szCs w:val="24"/>
          <w:lang w:val="en-US"/>
        </w:rPr>
      </w:pPr>
      <w:r>
        <w:rPr>
          <w:rFonts w:hint="eastAsia" w:ascii="宋体" w:hAnsi="宋体" w:cs="宋体"/>
          <w:sz w:val="24"/>
          <w:szCs w:val="24"/>
          <w:lang w:val="en-US" w:eastAsia="zh-CN"/>
        </w:rPr>
        <w:t>保证在规定的时间内供货。</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我公司如有违约，自愿接受贵院处罚，同意医院单方面无责终止</w:t>
      </w:r>
      <w:r>
        <w:rPr>
          <w:rFonts w:hint="eastAsia" w:ascii="宋体" w:hAnsi="宋体" w:eastAsia="宋体" w:cs="宋体"/>
          <w:sz w:val="24"/>
          <w:szCs w:val="24"/>
          <w:lang w:eastAsia="zh-CN"/>
        </w:rPr>
        <w:t>本次</w:t>
      </w:r>
      <w:r>
        <w:rPr>
          <w:rFonts w:hint="eastAsia" w:ascii="宋体" w:hAnsi="宋体" w:cs="宋体"/>
          <w:sz w:val="24"/>
          <w:szCs w:val="24"/>
          <w:lang w:eastAsia="zh-CN"/>
        </w:rPr>
        <w:t>公开采购</w:t>
      </w:r>
      <w:r>
        <w:rPr>
          <w:rFonts w:hint="eastAsia" w:ascii="宋体" w:hAnsi="宋体" w:eastAsia="宋体" w:cs="宋体"/>
          <w:sz w:val="24"/>
          <w:szCs w:val="24"/>
          <w:lang w:eastAsia="zh-CN"/>
        </w:rPr>
        <w:t>相关</w:t>
      </w:r>
      <w:r>
        <w:rPr>
          <w:rFonts w:hint="eastAsia" w:ascii="宋体" w:hAnsi="宋体" w:eastAsia="宋体" w:cs="宋体"/>
          <w:sz w:val="24"/>
          <w:szCs w:val="24"/>
        </w:rPr>
        <w:t>合同</w:t>
      </w:r>
      <w:r>
        <w:rPr>
          <w:rFonts w:hint="eastAsia" w:ascii="宋体" w:hAnsi="宋体" w:eastAsia="宋体" w:cs="宋体"/>
          <w:sz w:val="24"/>
          <w:szCs w:val="24"/>
          <w:lang w:eastAsia="zh-CN"/>
        </w:rPr>
        <w:t>并</w:t>
      </w:r>
      <w:r>
        <w:rPr>
          <w:rFonts w:hint="eastAsia" w:ascii="宋体" w:hAnsi="宋体" w:eastAsia="宋体" w:cs="宋体"/>
          <w:sz w:val="24"/>
          <w:szCs w:val="24"/>
        </w:rPr>
        <w:t>支付货款10倍的违约金。</w:t>
      </w:r>
    </w:p>
    <w:p>
      <w:pPr>
        <w:pStyle w:val="5"/>
        <w:keepNext w:val="0"/>
        <w:keepLines w:val="0"/>
        <w:pageBreakBefore w:val="0"/>
        <w:widowControl w:val="0"/>
        <w:kinsoku/>
        <w:wordWrap/>
        <w:overflowPunct/>
        <w:topLinePunct w:val="0"/>
        <w:autoSpaceDE/>
        <w:autoSpaceDN/>
        <w:bidi w:val="0"/>
        <w:adjustRightInd/>
        <w:snapToGrid/>
        <w:spacing w:line="300" w:lineRule="auto"/>
        <w:textAlignment w:val="auto"/>
        <w:outlineLvl w:val="9"/>
        <w:rPr>
          <w:sz w:val="24"/>
          <w:szCs w:val="24"/>
        </w:rPr>
      </w:pPr>
    </w:p>
    <w:p>
      <w:pPr>
        <w:keepNext w:val="0"/>
        <w:keepLines w:val="0"/>
        <w:pageBreakBefore w:val="0"/>
        <w:widowControl w:val="0"/>
        <w:kinsoku/>
        <w:wordWrap/>
        <w:overflowPunct/>
        <w:topLinePunct w:val="0"/>
        <w:autoSpaceDE/>
        <w:autoSpaceDN/>
        <w:bidi w:val="0"/>
        <w:adjustRightInd/>
        <w:snapToGrid/>
        <w:spacing w:line="300" w:lineRule="auto"/>
        <w:ind w:firstLine="482" w:firstLineChars="200"/>
        <w:textAlignment w:val="auto"/>
        <w:outlineLvl w:val="9"/>
        <w:rPr>
          <w:rFonts w:ascii="宋体" w:hAnsi="宋体" w:cs="宋体"/>
          <w:sz w:val="24"/>
          <w:szCs w:val="24"/>
        </w:rPr>
      </w:pPr>
      <w:r>
        <w:rPr>
          <w:rFonts w:hint="eastAsia" w:ascii="宋体" w:hAnsi="宋体" w:cs="宋体"/>
          <w:b/>
          <w:bCs/>
          <w:sz w:val="24"/>
          <w:szCs w:val="24"/>
        </w:rPr>
        <w:t>本承诺书有效期限：自签订购销合同开始至合同有效期截止。</w:t>
      </w:r>
    </w:p>
    <w:p>
      <w:pPr>
        <w:keepNext w:val="0"/>
        <w:keepLines w:val="0"/>
        <w:pageBreakBefore w:val="0"/>
        <w:widowControl w:val="0"/>
        <w:kinsoku/>
        <w:wordWrap/>
        <w:overflowPunct/>
        <w:topLinePunct w:val="0"/>
        <w:autoSpaceDE/>
        <w:autoSpaceDN/>
        <w:bidi w:val="0"/>
        <w:adjustRightInd/>
        <w:snapToGrid/>
        <w:spacing w:line="300" w:lineRule="auto"/>
        <w:textAlignment w:val="auto"/>
        <w:outlineLvl w:val="9"/>
        <w:rPr>
          <w:rFonts w:ascii="宋体" w:hAnsi="宋体" w:cs="宋体"/>
          <w:sz w:val="24"/>
          <w:szCs w:val="24"/>
        </w:rPr>
      </w:pPr>
    </w:p>
    <w:p>
      <w:pPr>
        <w:keepNext w:val="0"/>
        <w:keepLines w:val="0"/>
        <w:pageBreakBefore w:val="0"/>
        <w:widowControl w:val="0"/>
        <w:kinsoku/>
        <w:wordWrap/>
        <w:overflowPunct/>
        <w:topLinePunct w:val="0"/>
        <w:autoSpaceDE/>
        <w:autoSpaceDN/>
        <w:bidi w:val="0"/>
        <w:adjustRightInd/>
        <w:snapToGrid/>
        <w:spacing w:line="300" w:lineRule="auto"/>
        <w:ind w:firstLine="4320" w:firstLineChars="1800"/>
        <w:textAlignment w:val="auto"/>
        <w:outlineLvl w:val="9"/>
        <w:rPr>
          <w:rFonts w:ascii="宋体" w:hAnsi="宋体" w:cs="宋体"/>
          <w:sz w:val="24"/>
          <w:szCs w:val="24"/>
        </w:rPr>
      </w:pPr>
      <w:r>
        <w:rPr>
          <w:rFonts w:hint="eastAsia" w:ascii="宋体" w:hAnsi="宋体" w:cs="宋体"/>
          <w:sz w:val="24"/>
          <w:szCs w:val="24"/>
          <w:lang w:eastAsia="zh-CN"/>
        </w:rPr>
        <w:t>生产厂家</w:t>
      </w:r>
      <w:r>
        <w:rPr>
          <w:rFonts w:hint="eastAsia" w:ascii="宋体" w:hAnsi="宋体" w:cs="宋体"/>
          <w:sz w:val="24"/>
          <w:szCs w:val="24"/>
        </w:rPr>
        <w:t>（盖章）：</w:t>
      </w:r>
    </w:p>
    <w:p>
      <w:pPr>
        <w:keepNext w:val="0"/>
        <w:keepLines w:val="0"/>
        <w:pageBreakBefore w:val="0"/>
        <w:widowControl w:val="0"/>
        <w:kinsoku/>
        <w:wordWrap/>
        <w:overflowPunct/>
        <w:topLinePunct w:val="0"/>
        <w:autoSpaceDE/>
        <w:autoSpaceDN/>
        <w:bidi w:val="0"/>
        <w:adjustRightInd/>
        <w:snapToGrid/>
        <w:spacing w:line="300" w:lineRule="auto"/>
        <w:ind w:firstLine="4320" w:firstLineChars="1800"/>
        <w:textAlignment w:val="auto"/>
        <w:outlineLvl w:val="9"/>
        <w:rPr>
          <w:rFonts w:hint="eastAsia" w:ascii="宋体" w:hAnsi="宋体" w:cs="宋体"/>
          <w:sz w:val="24"/>
        </w:rPr>
      </w:pPr>
      <w:r>
        <w:rPr>
          <w:rFonts w:hint="eastAsia" w:ascii="宋体" w:hAnsi="宋体" w:cs="宋体"/>
          <w:sz w:val="24"/>
          <w:szCs w:val="24"/>
        </w:rPr>
        <w:t xml:space="preserve">日期：     年  </w:t>
      </w:r>
      <w:r>
        <w:rPr>
          <w:rFonts w:hint="eastAsia" w:ascii="宋体" w:hAnsi="宋体" w:cs="宋体"/>
          <w:sz w:val="24"/>
          <w:szCs w:val="24"/>
          <w:lang w:val="en-US" w:eastAsia="zh-CN"/>
        </w:rPr>
        <w:t xml:space="preserve"> </w:t>
      </w:r>
      <w:r>
        <w:rPr>
          <w:rFonts w:hint="eastAsia" w:ascii="宋体" w:hAnsi="宋体" w:cs="宋体"/>
          <w:sz w:val="24"/>
          <w:szCs w:val="24"/>
        </w:rPr>
        <w:t xml:space="preserve"> 月   日</w:t>
      </w:r>
    </w:p>
    <w:p>
      <w:pPr>
        <w:pStyle w:val="7"/>
        <w:rPr>
          <w:rFonts w:hint="eastAsia" w:ascii="宋体" w:hAnsi="宋体" w:cs="宋体"/>
          <w:sz w:val="24"/>
        </w:rPr>
      </w:pPr>
    </w:p>
    <w:p>
      <w:pPr>
        <w:rPr>
          <w:rFonts w:hint="eastAsia" w:ascii="宋体" w:hAnsi="宋体" w:cs="宋体"/>
          <w:sz w:val="24"/>
        </w:rPr>
      </w:pPr>
    </w:p>
    <w:p>
      <w:pPr>
        <w:rPr>
          <w:rFonts w:hint="eastAsia" w:ascii="宋体" w:hAnsi="宋体" w:cs="宋体"/>
          <w:sz w:val="24"/>
        </w:rPr>
      </w:pPr>
    </w:p>
    <w:p>
      <w:pPr>
        <w:rPr>
          <w:rFonts w:hint="eastAsia" w:ascii="宋体" w:hAnsi="宋体" w:cs="宋体"/>
          <w:sz w:val="24"/>
        </w:rPr>
      </w:pPr>
    </w:p>
    <w:p>
      <w:pPr>
        <w:rPr>
          <w:rFonts w:hint="eastAsia" w:ascii="宋体" w:hAnsi="宋体" w:cs="宋体"/>
          <w:sz w:val="24"/>
        </w:rPr>
      </w:pPr>
    </w:p>
    <w:p>
      <w:pPr>
        <w:rPr>
          <w:rFonts w:hint="eastAsia" w:ascii="宋体" w:hAnsi="宋体" w:cs="宋体"/>
          <w:sz w:val="24"/>
        </w:rPr>
      </w:pPr>
    </w:p>
    <w:p>
      <w:pPr>
        <w:rPr>
          <w:rFonts w:hint="eastAsia" w:ascii="宋体" w:hAnsi="宋体" w:cs="宋体"/>
          <w:sz w:val="24"/>
        </w:rPr>
      </w:pPr>
    </w:p>
    <w:p>
      <w:pPr>
        <w:rPr>
          <w:rFonts w:hint="eastAsia" w:ascii="宋体" w:hAnsi="宋体" w:cs="宋体"/>
          <w:sz w:val="24"/>
        </w:rPr>
      </w:pPr>
    </w:p>
    <w:p>
      <w:pPr>
        <w:rPr>
          <w:rFonts w:hint="eastAsia" w:ascii="宋体" w:hAnsi="宋体" w:cs="宋体"/>
          <w:sz w:val="24"/>
        </w:rPr>
      </w:pPr>
    </w:p>
    <w:p>
      <w:pPr>
        <w:rPr>
          <w:rFonts w:hint="eastAsia" w:ascii="宋体" w:hAnsi="宋体" w:cs="宋体"/>
          <w:sz w:val="24"/>
        </w:rPr>
      </w:pPr>
    </w:p>
    <w:p>
      <w:pPr>
        <w:rPr>
          <w:rFonts w:hint="eastAsia" w:ascii="宋体" w:hAnsi="宋体" w:cs="宋体"/>
          <w:sz w:val="24"/>
        </w:rPr>
      </w:pPr>
    </w:p>
    <w:p>
      <w:pPr>
        <w:rPr>
          <w:rFonts w:hint="eastAsia" w:ascii="宋体" w:hAnsi="宋体" w:cs="宋体"/>
          <w:sz w:val="24"/>
        </w:rPr>
      </w:pPr>
    </w:p>
    <w:p>
      <w:pPr>
        <w:rPr>
          <w:rFonts w:hint="eastAsia" w:ascii="宋体" w:hAnsi="宋体" w:cs="宋体"/>
          <w:sz w:val="24"/>
        </w:rPr>
      </w:pPr>
    </w:p>
    <w:p>
      <w:pPr>
        <w:rPr>
          <w:rFonts w:hint="eastAsia" w:ascii="宋体" w:hAnsi="宋体" w:cs="宋体"/>
          <w:sz w:val="24"/>
        </w:rPr>
      </w:pPr>
    </w:p>
    <w:p>
      <w:pPr>
        <w:rPr>
          <w:rFonts w:hint="eastAsia" w:ascii="宋体" w:hAnsi="宋体" w:cs="宋体"/>
          <w:sz w:val="24"/>
        </w:rPr>
      </w:pPr>
    </w:p>
    <w:p>
      <w:pPr>
        <w:rPr>
          <w:rFonts w:hint="eastAsia" w:ascii="宋体" w:hAnsi="宋体" w:cs="宋体"/>
          <w:sz w:val="24"/>
        </w:rPr>
      </w:pPr>
    </w:p>
    <w:p>
      <w:pPr>
        <w:rPr>
          <w:rFonts w:hint="eastAsia" w:ascii="宋体" w:hAnsi="宋体" w:cs="宋体"/>
          <w:sz w:val="24"/>
        </w:rPr>
      </w:pPr>
    </w:p>
    <w:p>
      <w:pPr>
        <w:rPr>
          <w:rFonts w:hint="eastAsia" w:ascii="宋体" w:hAnsi="宋体" w:cs="宋体"/>
          <w:sz w:val="24"/>
        </w:rPr>
      </w:pPr>
    </w:p>
    <w:p>
      <w:pPr>
        <w:rPr>
          <w:rFonts w:hint="eastAsia" w:ascii="宋体" w:hAnsi="宋体" w:cs="宋体"/>
          <w:sz w:val="24"/>
        </w:rPr>
      </w:pPr>
    </w:p>
    <w:p>
      <w:pPr>
        <w:rPr>
          <w:rFonts w:hint="eastAsia" w:ascii="宋体" w:hAnsi="宋体" w:cs="宋体"/>
          <w:sz w:val="24"/>
        </w:rPr>
      </w:pPr>
    </w:p>
    <w:p>
      <w:pPr>
        <w:rPr>
          <w:rFonts w:hint="eastAsia" w:ascii="宋体" w:hAnsi="宋体" w:cs="宋体"/>
          <w:sz w:val="24"/>
        </w:rPr>
      </w:pPr>
    </w:p>
    <w:p>
      <w:pPr>
        <w:rPr>
          <w:rFonts w:hint="eastAsia" w:ascii="宋体" w:hAnsi="宋体" w:cs="宋体"/>
          <w:sz w:val="24"/>
        </w:rPr>
      </w:pPr>
    </w:p>
    <w:p>
      <w:pPr>
        <w:pStyle w:val="18"/>
        <w:rPr>
          <w:rFonts w:hint="eastAsia" w:ascii="宋体" w:hAnsi="宋体" w:cs="宋体"/>
          <w:sz w:val="24"/>
        </w:rPr>
      </w:pPr>
    </w:p>
    <w:p>
      <w:pPr>
        <w:pStyle w:val="18"/>
        <w:rPr>
          <w:rFonts w:hint="eastAsia" w:ascii="宋体" w:hAnsi="宋体" w:cs="宋体"/>
          <w:sz w:val="24"/>
        </w:rPr>
      </w:pPr>
    </w:p>
    <w:p>
      <w:pPr>
        <w:tabs>
          <w:tab w:val="left" w:pos="4860"/>
          <w:tab w:val="left" w:pos="5400"/>
          <w:tab w:val="left" w:pos="5580"/>
        </w:tabs>
        <w:ind w:left="0"/>
        <w:rPr>
          <w:rFonts w:ascii="仿宋_GB2312" w:eastAsia="仿宋_GB2312"/>
          <w:bCs/>
        </w:rPr>
      </w:pPr>
      <w:r>
        <w:rPr>
          <w:rFonts w:hint="eastAsia" w:ascii="仿宋_GB2312" w:eastAsia="仿宋_GB2312"/>
          <w:bCs/>
          <w:lang w:eastAsia="zh-CN"/>
        </w:rPr>
        <w:t>格式</w:t>
      </w:r>
      <w:r>
        <w:rPr>
          <w:rFonts w:hint="eastAsia" w:ascii="仿宋_GB2312" w:eastAsia="仿宋_GB2312"/>
          <w:bCs/>
          <w:lang w:val="en-US" w:eastAsia="zh-CN"/>
        </w:rPr>
        <w:t>15</w:t>
      </w:r>
      <w:r>
        <w:rPr>
          <w:rFonts w:hint="eastAsia" w:ascii="仿宋_GB2312" w:eastAsia="仿宋_GB2312"/>
          <w:bCs/>
        </w:rPr>
        <w:t>：</w:t>
      </w:r>
      <w:r>
        <w:rPr>
          <w:rFonts w:hint="eastAsia" w:ascii="仿宋_GB2312" w:eastAsia="仿宋_GB2312"/>
          <w:bCs/>
          <w:lang w:val="en-US" w:eastAsia="zh-CN"/>
        </w:rPr>
        <w:t>所投</w:t>
      </w:r>
      <w:r>
        <w:rPr>
          <w:rFonts w:hint="eastAsia" w:ascii="仿宋_GB2312" w:eastAsia="仿宋_GB2312"/>
        </w:rPr>
        <w:t>产品检测报告等产品合格证明材料</w:t>
      </w:r>
      <w:r>
        <w:rPr>
          <w:rFonts w:hint="eastAsia" w:ascii="仿宋_GB2312" w:eastAsia="仿宋_GB2312"/>
          <w:bCs/>
        </w:rPr>
        <w:t>系列</w:t>
      </w:r>
    </w:p>
    <w:p>
      <w:pPr>
        <w:tabs>
          <w:tab w:val="left" w:pos="4860"/>
          <w:tab w:val="left" w:pos="5400"/>
          <w:tab w:val="left" w:pos="5580"/>
        </w:tabs>
        <w:spacing w:line="480" w:lineRule="auto"/>
        <w:ind w:left="0"/>
        <w:rPr>
          <w:rFonts w:hint="eastAsia" w:ascii="仿宋_GB2312" w:eastAsia="仿宋_GB2312"/>
          <w:bCs/>
        </w:rPr>
      </w:pPr>
    </w:p>
    <w:p>
      <w:pPr>
        <w:tabs>
          <w:tab w:val="left" w:pos="4860"/>
          <w:tab w:val="left" w:pos="5400"/>
          <w:tab w:val="left" w:pos="5580"/>
        </w:tabs>
        <w:spacing w:line="480" w:lineRule="auto"/>
        <w:ind w:left="0"/>
        <w:rPr>
          <w:rFonts w:hint="default" w:ascii="仿宋_GB2312" w:eastAsia="仿宋_GB2312"/>
          <w:bCs/>
          <w:lang w:val="en-US" w:eastAsia="zh-CN"/>
        </w:rPr>
      </w:pPr>
      <w:r>
        <w:rPr>
          <w:rFonts w:hint="eastAsia" w:ascii="仿宋_GB2312" w:eastAsia="仿宋_GB2312"/>
          <w:bCs/>
          <w:lang w:eastAsia="zh-CN"/>
        </w:rPr>
        <w:t>格式</w:t>
      </w:r>
      <w:r>
        <w:rPr>
          <w:rFonts w:hint="eastAsia" w:ascii="仿宋_GB2312" w:eastAsia="仿宋_GB2312"/>
          <w:bCs/>
          <w:lang w:val="en-US" w:eastAsia="zh-CN"/>
        </w:rPr>
        <w:t>16</w:t>
      </w:r>
      <w:r>
        <w:rPr>
          <w:rFonts w:hint="eastAsia" w:ascii="仿宋_GB2312" w:eastAsia="仿宋_GB2312"/>
          <w:bCs/>
        </w:rPr>
        <w:t>：</w:t>
      </w:r>
      <w:r>
        <w:rPr>
          <w:rFonts w:hint="eastAsia" w:ascii="仿宋_GB2312" w:eastAsia="仿宋_GB2312"/>
          <w:bCs/>
          <w:lang w:val="en-US" w:eastAsia="zh-CN"/>
        </w:rPr>
        <w:t>所投产品说明书</w:t>
      </w:r>
    </w:p>
    <w:p>
      <w:pPr>
        <w:widowControl/>
        <w:tabs>
          <w:tab w:val="left" w:pos="709"/>
        </w:tabs>
        <w:ind w:left="0" w:right="120"/>
        <w:rPr>
          <w:rFonts w:hint="eastAsia" w:ascii="仿宋_GB2312" w:eastAsia="仿宋_GB2312"/>
          <w:bCs/>
        </w:rPr>
      </w:pPr>
    </w:p>
    <w:p>
      <w:pPr>
        <w:spacing w:line="240" w:lineRule="auto"/>
        <w:ind w:left="0"/>
        <w:jc w:val="both"/>
        <w:rPr>
          <w:rFonts w:hint="eastAsia" w:eastAsia="宋体"/>
          <w:lang w:eastAsia="zh-CN"/>
        </w:rPr>
      </w:pPr>
      <w:r>
        <w:rPr>
          <w:rFonts w:hint="eastAsia"/>
          <w:b/>
        </w:rPr>
        <w:t>注意：</w:t>
      </w:r>
      <w:r>
        <w:rPr>
          <w:rFonts w:hint="eastAsia"/>
        </w:rPr>
        <w:t>每个</w:t>
      </w:r>
      <w:r>
        <w:rPr>
          <w:rFonts w:hint="eastAsia"/>
          <w:lang w:eastAsia="zh-CN"/>
        </w:rPr>
        <w:t>谈判</w:t>
      </w:r>
      <w:r>
        <w:rPr>
          <w:rFonts w:hint="eastAsia"/>
        </w:rPr>
        <w:t>产品的材料须按“</w:t>
      </w:r>
      <w:r>
        <w:rPr>
          <w:rFonts w:hint="eastAsia"/>
          <w:lang w:eastAsia="zh-CN"/>
        </w:rPr>
        <w:t>谈判文件</w:t>
      </w:r>
      <w:r>
        <w:rPr>
          <w:rFonts w:hint="eastAsia"/>
        </w:rPr>
        <w:t>目录”所列顺序装订</w:t>
      </w:r>
      <w:r>
        <w:rPr>
          <w:rFonts w:hint="eastAsia"/>
          <w:lang w:eastAsia="zh-CN"/>
        </w:rPr>
        <w:t>。</w:t>
      </w:r>
    </w:p>
    <w:p>
      <w:pPr>
        <w:numPr>
          <w:ilvl w:val="0"/>
          <w:numId w:val="0"/>
        </w:numPr>
        <w:jc w:val="both"/>
        <w:rPr>
          <w:rFonts w:hint="eastAsia" w:ascii="仿宋_GB2312" w:eastAsia="仿宋_GB2312"/>
          <w:bCs/>
          <w:lang w:eastAsia="zh-CN"/>
        </w:rPr>
      </w:pPr>
    </w:p>
    <w:p>
      <w:pPr>
        <w:numPr>
          <w:ilvl w:val="0"/>
          <w:numId w:val="0"/>
        </w:numPr>
        <w:jc w:val="both"/>
        <w:rPr>
          <w:rFonts w:hint="eastAsia" w:ascii="仿宋_GB2312" w:eastAsia="仿宋_GB2312"/>
          <w:bCs/>
          <w:lang w:eastAsia="zh-CN"/>
        </w:rPr>
      </w:pPr>
    </w:p>
    <w:p>
      <w:pPr>
        <w:numPr>
          <w:ilvl w:val="0"/>
          <w:numId w:val="0"/>
        </w:numPr>
        <w:jc w:val="both"/>
        <w:rPr>
          <w:rFonts w:hint="eastAsia" w:ascii="仿宋_GB2312" w:eastAsia="仿宋_GB2312"/>
          <w:bCs/>
          <w:lang w:eastAsia="zh-CN"/>
        </w:rPr>
      </w:pPr>
    </w:p>
    <w:p>
      <w:pPr>
        <w:numPr>
          <w:ilvl w:val="0"/>
          <w:numId w:val="0"/>
        </w:numPr>
        <w:jc w:val="both"/>
        <w:rPr>
          <w:rFonts w:hint="eastAsia" w:ascii="仿宋_GB2312" w:eastAsia="仿宋_GB2312"/>
          <w:bCs/>
          <w:lang w:eastAsia="zh-CN"/>
        </w:rPr>
      </w:pPr>
    </w:p>
    <w:p>
      <w:pPr>
        <w:numPr>
          <w:ilvl w:val="0"/>
          <w:numId w:val="0"/>
        </w:numPr>
        <w:jc w:val="both"/>
        <w:rPr>
          <w:rFonts w:hint="eastAsia" w:ascii="仿宋_GB2312" w:eastAsia="仿宋_GB2312"/>
          <w:bCs/>
          <w:lang w:eastAsia="zh-CN"/>
        </w:rPr>
      </w:pPr>
    </w:p>
    <w:p>
      <w:pPr>
        <w:numPr>
          <w:ilvl w:val="0"/>
          <w:numId w:val="0"/>
        </w:numPr>
        <w:jc w:val="both"/>
        <w:rPr>
          <w:rFonts w:hint="eastAsia" w:ascii="仿宋_GB2312" w:eastAsia="仿宋_GB2312"/>
          <w:bCs/>
          <w:lang w:eastAsia="zh-CN"/>
        </w:rPr>
      </w:pPr>
    </w:p>
    <w:p>
      <w:pPr>
        <w:numPr>
          <w:ilvl w:val="0"/>
          <w:numId w:val="0"/>
        </w:numPr>
        <w:jc w:val="both"/>
        <w:rPr>
          <w:rFonts w:hint="eastAsia" w:ascii="仿宋_GB2312" w:eastAsia="仿宋_GB2312"/>
          <w:bCs/>
          <w:lang w:eastAsia="zh-CN"/>
        </w:rPr>
      </w:pPr>
    </w:p>
    <w:p>
      <w:pPr>
        <w:pStyle w:val="4"/>
        <w:rPr>
          <w:rFonts w:hint="eastAsia" w:ascii="仿宋_GB2312" w:eastAsia="仿宋_GB2312"/>
          <w:bCs/>
          <w:lang w:eastAsia="zh-CN"/>
        </w:rPr>
      </w:pPr>
    </w:p>
    <w:p>
      <w:pPr>
        <w:pStyle w:val="5"/>
        <w:rPr>
          <w:rFonts w:hint="eastAsia" w:ascii="仿宋_GB2312" w:eastAsia="仿宋_GB2312"/>
          <w:bCs/>
          <w:lang w:eastAsia="zh-CN"/>
        </w:rPr>
      </w:pPr>
    </w:p>
    <w:p>
      <w:pPr>
        <w:pStyle w:val="6"/>
        <w:rPr>
          <w:rFonts w:hint="eastAsia"/>
          <w:lang w:eastAsia="zh-CN"/>
        </w:rPr>
      </w:pPr>
    </w:p>
    <w:p>
      <w:pPr>
        <w:numPr>
          <w:ilvl w:val="0"/>
          <w:numId w:val="0"/>
        </w:numPr>
        <w:jc w:val="both"/>
        <w:rPr>
          <w:rFonts w:hint="eastAsia" w:ascii="仿宋_GB2312" w:eastAsia="仿宋_GB2312"/>
          <w:bCs/>
          <w:lang w:eastAsia="zh-CN"/>
        </w:rPr>
      </w:pPr>
    </w:p>
    <w:p>
      <w:pPr>
        <w:numPr>
          <w:ilvl w:val="0"/>
          <w:numId w:val="0"/>
        </w:numPr>
        <w:jc w:val="both"/>
        <w:rPr>
          <w:rFonts w:hint="eastAsia" w:ascii="仿宋_GB2312" w:eastAsia="仿宋_GB2312"/>
          <w:bCs/>
          <w:lang w:eastAsia="zh-CN"/>
        </w:rPr>
      </w:pPr>
    </w:p>
    <w:p>
      <w:pPr>
        <w:numPr>
          <w:ilvl w:val="0"/>
          <w:numId w:val="0"/>
        </w:numPr>
        <w:jc w:val="both"/>
        <w:rPr>
          <w:rFonts w:hint="eastAsia" w:ascii="仿宋_GB2312" w:eastAsia="仿宋_GB2312"/>
          <w:bCs/>
          <w:lang w:eastAsia="zh-CN"/>
        </w:rPr>
      </w:pPr>
    </w:p>
    <w:p>
      <w:pPr>
        <w:numPr>
          <w:ilvl w:val="0"/>
          <w:numId w:val="0"/>
        </w:numPr>
        <w:jc w:val="both"/>
        <w:rPr>
          <w:rFonts w:hint="eastAsia" w:ascii="仿宋_GB2312" w:eastAsia="仿宋_GB2312"/>
          <w:bCs/>
          <w:lang w:eastAsia="zh-CN"/>
        </w:rPr>
      </w:pPr>
    </w:p>
    <w:p>
      <w:pPr>
        <w:numPr>
          <w:ilvl w:val="0"/>
          <w:numId w:val="0"/>
        </w:numPr>
        <w:jc w:val="both"/>
        <w:rPr>
          <w:rFonts w:hint="eastAsia" w:ascii="仿宋_GB2312" w:eastAsia="仿宋_GB2312"/>
          <w:bCs/>
          <w:lang w:eastAsia="zh-CN"/>
        </w:rPr>
      </w:pPr>
    </w:p>
    <w:p>
      <w:pPr>
        <w:numPr>
          <w:ilvl w:val="0"/>
          <w:numId w:val="0"/>
        </w:numPr>
        <w:jc w:val="both"/>
        <w:rPr>
          <w:rFonts w:hint="eastAsia" w:ascii="仿宋_GB2312" w:eastAsia="仿宋_GB2312"/>
          <w:bCs/>
          <w:lang w:eastAsia="zh-CN"/>
        </w:rPr>
      </w:pPr>
    </w:p>
    <w:p>
      <w:pPr>
        <w:numPr>
          <w:ilvl w:val="0"/>
          <w:numId w:val="0"/>
        </w:numPr>
        <w:jc w:val="both"/>
        <w:rPr>
          <w:rFonts w:hint="eastAsia" w:ascii="仿宋_GB2312" w:eastAsia="仿宋_GB2312"/>
          <w:bCs/>
          <w:lang w:eastAsia="zh-CN"/>
        </w:rPr>
      </w:pPr>
    </w:p>
    <w:p>
      <w:pPr>
        <w:numPr>
          <w:ilvl w:val="0"/>
          <w:numId w:val="0"/>
        </w:numPr>
        <w:jc w:val="both"/>
        <w:rPr>
          <w:rFonts w:hint="eastAsia" w:ascii="仿宋_GB2312" w:eastAsia="仿宋_GB2312"/>
          <w:bCs/>
          <w:lang w:eastAsia="zh-CN"/>
        </w:rPr>
      </w:pPr>
    </w:p>
    <w:p>
      <w:pPr>
        <w:numPr>
          <w:ilvl w:val="0"/>
          <w:numId w:val="0"/>
        </w:numPr>
        <w:jc w:val="both"/>
        <w:rPr>
          <w:rFonts w:hint="eastAsia" w:ascii="仿宋_GB2312" w:eastAsia="仿宋_GB2312"/>
          <w:bCs/>
          <w:lang w:eastAsia="zh-CN"/>
        </w:rPr>
      </w:pPr>
    </w:p>
    <w:p>
      <w:pPr>
        <w:numPr>
          <w:ilvl w:val="0"/>
          <w:numId w:val="0"/>
        </w:numPr>
        <w:jc w:val="both"/>
        <w:rPr>
          <w:rFonts w:hint="eastAsia" w:ascii="仿宋_GB2312" w:eastAsia="仿宋_GB2312"/>
          <w:bCs/>
          <w:lang w:eastAsia="zh-CN"/>
        </w:rPr>
      </w:pPr>
    </w:p>
    <w:p>
      <w:pPr>
        <w:numPr>
          <w:ilvl w:val="0"/>
          <w:numId w:val="0"/>
        </w:numPr>
        <w:jc w:val="both"/>
        <w:rPr>
          <w:rFonts w:hint="eastAsia" w:ascii="仿宋_GB2312" w:eastAsia="仿宋_GB2312"/>
          <w:bCs/>
          <w:lang w:eastAsia="zh-CN"/>
        </w:rPr>
      </w:pPr>
    </w:p>
    <w:p>
      <w:pPr>
        <w:numPr>
          <w:ilvl w:val="0"/>
          <w:numId w:val="0"/>
        </w:numPr>
        <w:jc w:val="both"/>
        <w:rPr>
          <w:rFonts w:hint="eastAsia" w:ascii="仿宋_GB2312" w:eastAsia="仿宋_GB2312"/>
          <w:bCs/>
          <w:lang w:eastAsia="zh-CN"/>
        </w:rPr>
      </w:pPr>
    </w:p>
    <w:p>
      <w:pPr>
        <w:numPr>
          <w:ilvl w:val="0"/>
          <w:numId w:val="0"/>
        </w:numPr>
        <w:jc w:val="both"/>
        <w:rPr>
          <w:rFonts w:hint="eastAsia" w:ascii="仿宋_GB2312" w:eastAsia="仿宋_GB2312"/>
          <w:bCs/>
          <w:lang w:eastAsia="zh-CN"/>
        </w:rPr>
      </w:pPr>
    </w:p>
    <w:p>
      <w:pPr>
        <w:numPr>
          <w:ilvl w:val="0"/>
          <w:numId w:val="0"/>
        </w:numPr>
        <w:jc w:val="both"/>
        <w:rPr>
          <w:rFonts w:hint="eastAsia" w:ascii="仿宋_GB2312" w:eastAsia="仿宋_GB2312"/>
          <w:bCs/>
          <w:lang w:eastAsia="zh-CN"/>
        </w:rPr>
      </w:pPr>
    </w:p>
    <w:p>
      <w:pPr>
        <w:numPr>
          <w:ilvl w:val="0"/>
          <w:numId w:val="0"/>
        </w:numPr>
        <w:jc w:val="both"/>
        <w:rPr>
          <w:rFonts w:hint="eastAsia" w:ascii="仿宋_GB2312" w:eastAsia="仿宋_GB2312"/>
          <w:bCs/>
          <w:lang w:eastAsia="zh-CN"/>
        </w:rPr>
      </w:pPr>
    </w:p>
    <w:p>
      <w:pPr>
        <w:numPr>
          <w:ilvl w:val="0"/>
          <w:numId w:val="0"/>
        </w:numPr>
        <w:jc w:val="both"/>
        <w:rPr>
          <w:rFonts w:hint="eastAsia" w:ascii="仿宋_GB2312" w:eastAsia="仿宋_GB2312"/>
          <w:bCs/>
          <w:lang w:eastAsia="zh-CN"/>
        </w:rPr>
      </w:pPr>
    </w:p>
    <w:p>
      <w:pPr>
        <w:numPr>
          <w:ilvl w:val="0"/>
          <w:numId w:val="0"/>
        </w:numPr>
        <w:jc w:val="both"/>
        <w:rPr>
          <w:rFonts w:hint="eastAsia" w:ascii="仿宋_GB2312" w:eastAsia="仿宋_GB2312"/>
          <w:bCs/>
          <w:lang w:eastAsia="zh-CN"/>
        </w:rPr>
      </w:pPr>
    </w:p>
    <w:p>
      <w:pPr>
        <w:numPr>
          <w:ilvl w:val="0"/>
          <w:numId w:val="0"/>
        </w:numPr>
        <w:jc w:val="both"/>
        <w:rPr>
          <w:rFonts w:hint="eastAsia" w:ascii="仿宋_GB2312" w:eastAsia="仿宋_GB2312"/>
          <w:bCs/>
          <w:lang w:eastAsia="zh-CN"/>
        </w:rPr>
      </w:pPr>
    </w:p>
    <w:p>
      <w:pPr>
        <w:numPr>
          <w:ilvl w:val="0"/>
          <w:numId w:val="0"/>
        </w:numPr>
        <w:jc w:val="both"/>
        <w:rPr>
          <w:rFonts w:hint="eastAsia" w:ascii="仿宋_GB2312" w:eastAsia="仿宋_GB2312"/>
          <w:bCs/>
          <w:lang w:eastAsia="zh-CN"/>
        </w:rPr>
      </w:pPr>
    </w:p>
    <w:p>
      <w:pPr>
        <w:numPr>
          <w:ilvl w:val="0"/>
          <w:numId w:val="0"/>
        </w:numPr>
        <w:jc w:val="both"/>
        <w:rPr>
          <w:rFonts w:hint="eastAsia" w:ascii="仿宋_GB2312" w:eastAsia="仿宋_GB2312"/>
          <w:bCs/>
          <w:lang w:eastAsia="zh-CN"/>
        </w:rPr>
      </w:pPr>
    </w:p>
    <w:p>
      <w:pPr>
        <w:numPr>
          <w:ilvl w:val="0"/>
          <w:numId w:val="0"/>
        </w:numPr>
        <w:jc w:val="both"/>
        <w:rPr>
          <w:rFonts w:hint="eastAsia" w:ascii="仿宋_GB2312" w:eastAsia="仿宋_GB2312"/>
          <w:bCs/>
          <w:lang w:eastAsia="zh-CN"/>
        </w:rPr>
      </w:pPr>
    </w:p>
    <w:p>
      <w:pPr>
        <w:numPr>
          <w:ilvl w:val="0"/>
          <w:numId w:val="0"/>
        </w:numPr>
        <w:jc w:val="both"/>
        <w:rPr>
          <w:rFonts w:hint="eastAsia" w:ascii="仿宋_GB2312" w:eastAsia="仿宋_GB2312"/>
          <w:bCs/>
          <w:lang w:eastAsia="zh-CN"/>
        </w:rPr>
      </w:pPr>
    </w:p>
    <w:p>
      <w:pPr>
        <w:numPr>
          <w:ilvl w:val="0"/>
          <w:numId w:val="0"/>
        </w:numPr>
        <w:jc w:val="both"/>
        <w:rPr>
          <w:rFonts w:hint="eastAsia" w:ascii="仿宋_GB2312" w:eastAsia="仿宋_GB2312"/>
          <w:bCs/>
          <w:lang w:eastAsia="zh-CN"/>
        </w:rPr>
      </w:pPr>
    </w:p>
    <w:p>
      <w:pPr>
        <w:numPr>
          <w:ilvl w:val="0"/>
          <w:numId w:val="0"/>
        </w:numPr>
        <w:jc w:val="both"/>
        <w:rPr>
          <w:rFonts w:hint="eastAsia" w:ascii="仿宋_GB2312" w:eastAsia="仿宋_GB2312"/>
          <w:bCs/>
          <w:lang w:eastAsia="zh-CN"/>
        </w:rPr>
      </w:pPr>
    </w:p>
    <w:p>
      <w:pPr>
        <w:numPr>
          <w:ilvl w:val="0"/>
          <w:numId w:val="0"/>
        </w:numPr>
        <w:jc w:val="both"/>
        <w:rPr>
          <w:rFonts w:hint="eastAsia" w:ascii="仿宋_GB2312" w:eastAsia="仿宋_GB2312"/>
          <w:bCs/>
          <w:lang w:eastAsia="zh-CN"/>
        </w:rPr>
      </w:pPr>
    </w:p>
    <w:p>
      <w:pPr>
        <w:numPr>
          <w:ilvl w:val="0"/>
          <w:numId w:val="0"/>
        </w:numPr>
        <w:jc w:val="both"/>
        <w:rPr>
          <w:rFonts w:hint="eastAsia" w:ascii="仿宋_GB2312" w:eastAsia="仿宋_GB2312"/>
          <w:bCs/>
          <w:lang w:eastAsia="zh-CN"/>
        </w:rPr>
      </w:pPr>
    </w:p>
    <w:p>
      <w:pPr>
        <w:numPr>
          <w:ilvl w:val="0"/>
          <w:numId w:val="0"/>
        </w:numPr>
        <w:jc w:val="both"/>
        <w:rPr>
          <w:rFonts w:hint="eastAsia" w:ascii="仿宋_GB2312" w:eastAsia="仿宋_GB2312"/>
          <w:bCs/>
          <w:lang w:eastAsia="zh-CN"/>
        </w:rPr>
      </w:pPr>
    </w:p>
    <w:p>
      <w:pPr>
        <w:numPr>
          <w:ilvl w:val="0"/>
          <w:numId w:val="0"/>
        </w:numPr>
        <w:jc w:val="both"/>
        <w:rPr>
          <w:rFonts w:hint="eastAsia" w:ascii="仿宋_GB2312" w:eastAsia="仿宋_GB2312"/>
          <w:bCs/>
          <w:lang w:val="en-US" w:eastAsia="zh-CN"/>
        </w:rPr>
      </w:pPr>
      <w:r>
        <w:rPr>
          <w:rFonts w:hint="eastAsia" w:ascii="仿宋_GB2312" w:eastAsia="仿宋_GB2312"/>
          <w:bCs/>
          <w:lang w:eastAsia="zh-CN"/>
        </w:rPr>
        <w:t>格式</w:t>
      </w:r>
      <w:r>
        <w:rPr>
          <w:rFonts w:hint="eastAsia" w:ascii="仿宋_GB2312" w:eastAsia="仿宋_GB2312"/>
          <w:bCs/>
          <w:lang w:val="en-US" w:eastAsia="zh-CN"/>
        </w:rPr>
        <w:t>17</w:t>
      </w:r>
      <w:r>
        <w:rPr>
          <w:rFonts w:hint="eastAsia" w:ascii="仿宋_GB2312" w:eastAsia="仿宋_GB2312"/>
          <w:bCs/>
        </w:rPr>
        <w:t>：</w:t>
      </w:r>
      <w:r>
        <w:rPr>
          <w:rFonts w:hint="eastAsia" w:ascii="仿宋_GB2312" w:eastAsia="仿宋_GB2312"/>
          <w:bCs/>
          <w:lang w:val="en-US" w:eastAsia="zh-CN"/>
        </w:rPr>
        <w:t>关于在深圳医用耗材阳光交易和监管平台签订合同的承诺书</w:t>
      </w:r>
    </w:p>
    <w:p>
      <w:pPr>
        <w:numPr>
          <w:ilvl w:val="0"/>
          <w:numId w:val="0"/>
        </w:numPr>
        <w:jc w:val="both"/>
        <w:rPr>
          <w:rFonts w:hint="eastAsia" w:ascii="Calibri" w:hAnsi="Calibri" w:cs="宋体"/>
          <w:b/>
          <w:bCs/>
          <w:sz w:val="44"/>
          <w:szCs w:val="44"/>
          <w:lang w:val="en-US" w:eastAsia="zh-CN"/>
        </w:rPr>
      </w:pPr>
    </w:p>
    <w:p>
      <w:pPr>
        <w:numPr>
          <w:ilvl w:val="0"/>
          <w:numId w:val="0"/>
        </w:numPr>
        <w:jc w:val="center"/>
        <w:rPr>
          <w:rFonts w:hint="eastAsia" w:ascii="Calibri" w:hAnsi="Calibri" w:cs="宋体"/>
          <w:b/>
          <w:bCs/>
          <w:sz w:val="44"/>
          <w:szCs w:val="44"/>
          <w:lang w:val="en-US" w:eastAsia="zh-CN"/>
        </w:rPr>
      </w:pPr>
      <w:bookmarkStart w:id="6" w:name="OLE_LINK1"/>
      <w:r>
        <w:rPr>
          <w:rFonts w:hint="eastAsia" w:ascii="Calibri" w:hAnsi="Calibri" w:cs="宋体"/>
          <w:b/>
          <w:bCs/>
          <w:sz w:val="44"/>
          <w:szCs w:val="44"/>
          <w:lang w:val="en-US" w:eastAsia="zh-CN"/>
        </w:rPr>
        <w:t>关于在深圳医用耗材阳光交易和监管平台</w:t>
      </w:r>
    </w:p>
    <w:p>
      <w:pPr>
        <w:numPr>
          <w:ilvl w:val="0"/>
          <w:numId w:val="0"/>
        </w:numPr>
        <w:jc w:val="center"/>
        <w:rPr>
          <w:rFonts w:hint="eastAsia" w:ascii="Calibri" w:hAnsi="Calibri" w:cs="宋体"/>
          <w:b/>
          <w:bCs/>
          <w:sz w:val="44"/>
          <w:szCs w:val="44"/>
          <w:lang w:val="en-US" w:eastAsia="zh-CN"/>
        </w:rPr>
      </w:pPr>
      <w:r>
        <w:rPr>
          <w:rFonts w:hint="eastAsia" w:ascii="Calibri" w:hAnsi="Calibri" w:cs="宋体"/>
          <w:b/>
          <w:bCs/>
          <w:sz w:val="44"/>
          <w:szCs w:val="44"/>
          <w:lang w:val="en-US" w:eastAsia="zh-CN"/>
        </w:rPr>
        <w:t>签订合同的承诺书</w:t>
      </w:r>
    </w:p>
    <w:bookmarkEnd w:id="6"/>
    <w:p>
      <w:pPr>
        <w:jc w:val="center"/>
        <w:rPr>
          <w:rFonts w:hint="eastAsia" w:ascii="宋体" w:hAnsi="宋体" w:eastAsia="宋体" w:cs="宋体"/>
          <w:b/>
          <w:bCs/>
          <w:sz w:val="32"/>
          <w:szCs w:val="32"/>
          <w:lang w:val="en-US" w:eastAsia="zh-CN"/>
        </w:rPr>
      </w:pPr>
    </w:p>
    <w:p>
      <w:pPr>
        <w:pStyle w:val="21"/>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深圳市龙岗区耳鼻咽喉医院：</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bCs/>
          <w:spacing w:val="10"/>
          <w:kern w:val="0"/>
          <w:sz w:val="32"/>
          <w:szCs w:val="32"/>
          <w:lang w:val="en-US" w:eastAsia="zh-CN" w:bidi="ar-SA"/>
        </w:rPr>
      </w:pPr>
      <w:r>
        <w:rPr>
          <w:rFonts w:hint="eastAsia" w:ascii="仿宋" w:hAnsi="仿宋" w:eastAsia="仿宋" w:cs="仿宋"/>
          <w:sz w:val="32"/>
          <w:szCs w:val="32"/>
          <w:lang w:val="en-US" w:eastAsia="zh-CN"/>
        </w:rPr>
        <w:t xml:space="preserve"> </w:t>
      </w:r>
      <w:r>
        <w:rPr>
          <w:rFonts w:hint="eastAsia" w:ascii="仿宋" w:hAnsi="仿宋" w:eastAsia="仿宋" w:cs="仿宋"/>
          <w:bCs/>
          <w:spacing w:val="10"/>
          <w:kern w:val="0"/>
          <w:sz w:val="32"/>
          <w:szCs w:val="32"/>
          <w:lang w:val="en-US" w:eastAsia="zh-CN" w:bidi="ar-SA"/>
        </w:rPr>
        <w:t>我司承诺若本次深圳市龙岗区耳鼻咽喉医院医用耗材公开遴选项目</w:t>
      </w:r>
      <w:r>
        <w:rPr>
          <w:rFonts w:hint="eastAsia" w:ascii="仿宋" w:hAnsi="仿宋" w:eastAsia="仿宋" w:cs="仿宋"/>
          <w:bCs/>
          <w:color w:val="FF0000"/>
          <w:spacing w:val="10"/>
          <w:kern w:val="0"/>
          <w:sz w:val="32"/>
          <w:szCs w:val="32"/>
          <w:lang w:val="en-US" w:eastAsia="zh-CN" w:bidi="ar-SA"/>
        </w:rPr>
        <w:t>（编号：*****）</w:t>
      </w:r>
      <w:r>
        <w:rPr>
          <w:rFonts w:hint="eastAsia" w:ascii="仿宋" w:hAnsi="仿宋" w:eastAsia="仿宋" w:cs="仿宋"/>
          <w:bCs/>
          <w:spacing w:val="10"/>
          <w:kern w:val="0"/>
          <w:sz w:val="32"/>
          <w:szCs w:val="32"/>
          <w:lang w:val="en-US" w:eastAsia="zh-CN" w:bidi="ar-SA"/>
        </w:rPr>
        <w:t>中选后将严格按照深圳市医保局要求，所有中选产品必须在30天内在深圳医用耗材阳光交易和监管平台与深圳市龙岗区耳鼻咽喉医院签订合同（非医疗器械除外）。</w:t>
      </w:r>
    </w:p>
    <w:p>
      <w:pPr>
        <w:pStyle w:val="21"/>
        <w:keepNext w:val="0"/>
        <w:keepLines w:val="0"/>
        <w:pageBreakBefore w:val="0"/>
        <w:widowControl w:val="0"/>
        <w:kinsoku/>
        <w:wordWrap/>
        <w:overflowPunct/>
        <w:topLinePunct w:val="0"/>
        <w:autoSpaceDE/>
        <w:autoSpaceDN/>
        <w:bidi w:val="0"/>
        <w:adjustRightInd/>
        <w:snapToGrid/>
        <w:ind w:firstLine="68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如因</w:t>
      </w:r>
      <w:r>
        <w:rPr>
          <w:rFonts w:hint="eastAsia" w:ascii="仿宋" w:hAnsi="仿宋" w:eastAsia="仿宋" w:cs="仿宋"/>
          <w:b/>
          <w:bCs w:val="0"/>
          <w:color w:val="FF0000"/>
          <w:sz w:val="32"/>
          <w:szCs w:val="32"/>
          <w:lang w:val="en-US" w:eastAsia="zh-CN"/>
        </w:rPr>
        <w:t>价格或配送</w:t>
      </w:r>
      <w:r>
        <w:rPr>
          <w:rFonts w:hint="eastAsia" w:ascii="仿宋" w:hAnsi="仿宋" w:eastAsia="仿宋" w:cs="仿宋"/>
          <w:sz w:val="32"/>
          <w:szCs w:val="32"/>
          <w:lang w:val="en-US" w:eastAsia="zh-CN"/>
        </w:rPr>
        <w:t>等原因未能在规定时间内成功签订合同，同意深圳市龙岗区耳鼻咽喉医院取消我司中选资格，原合同可自动失效，医院可无责启用备选供应商产品并自愿承担由此引起的被列入黑名单管理风险等相应后果。</w:t>
      </w:r>
    </w:p>
    <w:p>
      <w:pPr>
        <w:pStyle w:val="21"/>
        <w:keepNext w:val="0"/>
        <w:keepLines w:val="0"/>
        <w:pageBreakBefore w:val="0"/>
        <w:widowControl w:val="0"/>
        <w:kinsoku/>
        <w:wordWrap/>
        <w:overflowPunct/>
        <w:topLinePunct w:val="0"/>
        <w:autoSpaceDE/>
        <w:autoSpaceDN/>
        <w:bidi w:val="0"/>
        <w:adjustRightInd/>
        <w:snapToGrid/>
        <w:ind w:firstLine="68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特此承诺。</w:t>
      </w:r>
    </w:p>
    <w:p>
      <w:pPr>
        <w:pStyle w:val="21"/>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生产厂家（盖章）：</w:t>
      </w:r>
    </w:p>
    <w:p>
      <w:pPr>
        <w:pStyle w:val="21"/>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法定代表人（签字或盖章）：  </w:t>
      </w:r>
    </w:p>
    <w:p>
      <w:pPr>
        <w:pStyle w:val="21"/>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供应商（盖章）：</w:t>
      </w:r>
    </w:p>
    <w:p>
      <w:pPr>
        <w:pStyle w:val="21"/>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法定代表人（签字或盖章）：          </w:t>
      </w:r>
    </w:p>
    <w:p>
      <w:pPr>
        <w:pStyle w:val="21"/>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日期：    年   月   日</w:t>
      </w:r>
    </w:p>
    <w:p>
      <w:pPr>
        <w:pStyle w:val="21"/>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p>
    <w:p>
      <w:pPr>
        <w:adjustRightInd w:val="0"/>
        <w:ind w:left="0" w:right="1049"/>
        <w:rPr>
          <w:rFonts w:hint="eastAsia" w:ascii="仿宋_GB2312" w:eastAsia="仿宋_GB2312"/>
          <w:bCs/>
          <w:lang w:val="en-US" w:eastAsia="zh-CN"/>
        </w:rPr>
      </w:pPr>
      <w:r>
        <w:rPr>
          <w:rFonts w:hint="eastAsia" w:ascii="仿宋_GB2312" w:eastAsia="仿宋_GB2312"/>
          <w:bCs/>
          <w:lang w:val="en-US" w:eastAsia="zh-CN"/>
        </w:rPr>
        <w:t>格式18：风险知悉声明函</w:t>
      </w:r>
    </w:p>
    <w:p>
      <w:pPr>
        <w:widowControl w:val="0"/>
        <w:shd w:val="clear" w:color="auto" w:fill="auto"/>
        <w:adjustRightInd/>
        <w:snapToGrid/>
        <w:spacing w:line="300" w:lineRule="auto"/>
        <w:jc w:val="center"/>
        <w:rPr>
          <w:rFonts w:cs="Times New Roman"/>
          <w:b/>
          <w:bCs w:val="0"/>
          <w:kern w:val="2"/>
          <w:sz w:val="32"/>
          <w:szCs w:val="32"/>
        </w:rPr>
      </w:pPr>
      <w:r>
        <w:rPr>
          <w:rFonts w:hint="eastAsia" w:cs="Times New Roman"/>
          <w:b/>
          <w:bCs w:val="0"/>
          <w:kern w:val="2"/>
          <w:sz w:val="32"/>
          <w:szCs w:val="32"/>
          <w:lang w:eastAsia="zh-CN"/>
        </w:rPr>
        <w:t>风险知悉</w:t>
      </w:r>
      <w:r>
        <w:rPr>
          <w:rFonts w:hint="eastAsia" w:cs="Times New Roman"/>
          <w:b/>
          <w:bCs w:val="0"/>
          <w:kern w:val="2"/>
          <w:sz w:val="32"/>
          <w:szCs w:val="32"/>
        </w:rPr>
        <w:t>声明函</w:t>
      </w:r>
    </w:p>
    <w:p>
      <w:pPr>
        <w:rPr>
          <w:rFonts w:hint="eastAsia"/>
        </w:rPr>
      </w:pPr>
    </w:p>
    <w:p>
      <w:pPr>
        <w:rPr>
          <w:b/>
          <w:bCs/>
        </w:rPr>
      </w:pPr>
      <w:r>
        <w:rPr>
          <w:rFonts w:hint="eastAsia"/>
          <w:b/>
          <w:bCs/>
          <w:szCs w:val="21"/>
          <w:u w:val="single"/>
          <w:lang w:eastAsia="zh-CN"/>
        </w:rPr>
        <w:t>深圳市龙岗区耳鼻咽喉医院</w:t>
      </w:r>
      <w:r>
        <w:rPr>
          <w:rFonts w:hint="eastAsia"/>
          <w:b/>
          <w:bCs/>
        </w:rPr>
        <w:t>：</w:t>
      </w:r>
    </w:p>
    <w:p>
      <w:pPr>
        <w:spacing w:before="120" w:beforeLines="50" w:line="360" w:lineRule="auto"/>
        <w:ind w:firstLine="424" w:firstLineChars="202"/>
      </w:pPr>
      <w:r>
        <w:rPr>
          <w:rFonts w:hint="eastAsia"/>
        </w:rPr>
        <w:t>关于贵</w:t>
      </w:r>
      <w:r>
        <w:rPr>
          <w:rFonts w:hint="eastAsia"/>
          <w:lang w:eastAsia="zh-CN"/>
        </w:rPr>
        <w:t>单位</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r>
        <w:rPr>
          <w:rFonts w:hint="eastAsia"/>
          <w:color w:val="FF0000"/>
        </w:rPr>
        <w:t>发布</w:t>
      </w:r>
      <w:r>
        <w:rPr>
          <w:color w:val="FF0000"/>
          <w:u w:val="single"/>
        </w:rPr>
        <w:t xml:space="preserve"> </w:t>
      </w:r>
      <w:r>
        <w:rPr>
          <w:rFonts w:hint="eastAsia"/>
          <w:color w:val="FF0000"/>
          <w:u w:val="single"/>
          <w:lang w:val="en-US" w:eastAsia="zh-CN"/>
        </w:rPr>
        <w:t>******</w:t>
      </w:r>
      <w:r>
        <w:rPr>
          <w:color w:val="FF0000"/>
          <w:u w:val="single"/>
        </w:rPr>
        <w:t xml:space="preserve"> </w:t>
      </w:r>
      <w:r>
        <w:rPr>
          <w:rFonts w:hint="eastAsia"/>
          <w:color w:val="FF0000"/>
        </w:rPr>
        <w:t>（</w:t>
      </w:r>
      <w:r>
        <w:rPr>
          <w:rFonts w:hint="eastAsia"/>
          <w:color w:val="FF0000"/>
          <w:lang w:val="en-US" w:eastAsia="zh-CN"/>
        </w:rPr>
        <w:t>遴选</w:t>
      </w:r>
      <w:r>
        <w:rPr>
          <w:rFonts w:hint="eastAsia"/>
          <w:color w:val="FF0000"/>
        </w:rPr>
        <w:t>编号：</w:t>
      </w:r>
      <w:r>
        <w:rPr>
          <w:rFonts w:hint="eastAsia" w:cs="Times New Roman"/>
          <w:color w:val="FF0000"/>
          <w:lang w:val="en-US" w:eastAsia="zh-CN"/>
        </w:rPr>
        <w:t>***</w:t>
      </w:r>
      <w:r>
        <w:rPr>
          <w:rFonts w:hint="eastAsia"/>
          <w:color w:val="FF0000"/>
        </w:rPr>
        <w:t>）</w:t>
      </w:r>
      <w:r>
        <w:rPr>
          <w:rFonts w:hint="eastAsia"/>
        </w:rPr>
        <w:t>的</w:t>
      </w:r>
      <w:r>
        <w:rPr>
          <w:rFonts w:hint="eastAsia"/>
          <w:lang w:val="en-US" w:eastAsia="zh-CN"/>
        </w:rPr>
        <w:t>公开遴选</w:t>
      </w:r>
      <w:r>
        <w:rPr>
          <w:rFonts w:hint="eastAsia"/>
        </w:rPr>
        <w:t>公告，本公司（企业）愿意参加</w:t>
      </w:r>
      <w:r>
        <w:rPr>
          <w:rFonts w:hint="eastAsia"/>
          <w:lang w:val="en-US" w:eastAsia="zh-CN"/>
        </w:rPr>
        <w:t>此次遴选</w:t>
      </w:r>
      <w:r>
        <w:rPr>
          <w:rFonts w:hint="eastAsia"/>
        </w:rPr>
        <w:t>，并声明：</w:t>
      </w:r>
    </w:p>
    <w:p>
      <w:pPr>
        <w:ind w:firstLine="420"/>
        <w:rPr>
          <w:rFonts w:hint="eastAsia"/>
        </w:rPr>
      </w:pPr>
      <w:r>
        <w:rPr>
          <w:rFonts w:hint="eastAsia"/>
        </w:rPr>
        <w:t>一、本公司已充分知悉“隐瞒真实情况，提供虚假资料”的法定情形，相关情形包括但不限于：</w:t>
      </w:r>
    </w:p>
    <w:p>
      <w:pPr>
        <w:ind w:firstLine="420"/>
        <w:rPr>
          <w:rFonts w:hint="eastAsia"/>
        </w:rPr>
      </w:pPr>
      <w:r>
        <w:rPr>
          <w:rFonts w:hint="eastAsia"/>
        </w:rPr>
        <w:t>（一）通过转让或者租借等方式从其他单位获取资格或者资质证书</w:t>
      </w:r>
      <w:r>
        <w:rPr>
          <w:rFonts w:hint="eastAsia"/>
          <w:lang w:val="en-US" w:eastAsia="zh-CN"/>
        </w:rPr>
        <w:t>参与遴选</w:t>
      </w:r>
      <w:r>
        <w:rPr>
          <w:rFonts w:hint="eastAsia"/>
        </w:rPr>
        <w:t>的。</w:t>
      </w:r>
    </w:p>
    <w:p>
      <w:pPr>
        <w:ind w:firstLine="420"/>
        <w:rPr>
          <w:rFonts w:hint="eastAsia"/>
        </w:rPr>
      </w:pPr>
      <w:r>
        <w:rPr>
          <w:rFonts w:hint="eastAsia"/>
        </w:rPr>
        <w:t>（二）由其他单位或者其他单位负责人在</w:t>
      </w:r>
      <w:r>
        <w:rPr>
          <w:rFonts w:hint="eastAsia"/>
          <w:lang w:val="en-US" w:eastAsia="zh-CN"/>
        </w:rPr>
        <w:t>报名</w:t>
      </w:r>
      <w:r>
        <w:rPr>
          <w:rFonts w:hint="eastAsia"/>
        </w:rPr>
        <w:t>供应商编制的</w:t>
      </w:r>
      <w:r>
        <w:rPr>
          <w:rFonts w:hint="eastAsia"/>
          <w:lang w:val="en-US" w:eastAsia="zh-CN"/>
        </w:rPr>
        <w:t>谈判</w:t>
      </w:r>
      <w:r>
        <w:rPr>
          <w:rFonts w:hint="eastAsia"/>
        </w:rPr>
        <w:t>文件上加盖印章或者签字的。</w:t>
      </w:r>
    </w:p>
    <w:p>
      <w:pPr>
        <w:ind w:firstLine="420"/>
        <w:rPr>
          <w:rFonts w:hint="eastAsia"/>
        </w:rPr>
      </w:pPr>
      <w:r>
        <w:rPr>
          <w:rFonts w:hint="eastAsia"/>
        </w:rPr>
        <w:t>（三）项目负责人或者主要技术人员不是本单位人员的。</w:t>
      </w:r>
    </w:p>
    <w:p>
      <w:pPr>
        <w:ind w:firstLine="420"/>
        <w:rPr>
          <w:rFonts w:hint="eastAsia"/>
        </w:rPr>
      </w:pPr>
      <w:r>
        <w:rPr>
          <w:rFonts w:hint="eastAsia"/>
        </w:rPr>
        <w:t>（</w:t>
      </w:r>
      <w:r>
        <w:rPr>
          <w:rFonts w:hint="eastAsia"/>
          <w:lang w:eastAsia="zh-CN"/>
        </w:rPr>
        <w:t>四</w:t>
      </w:r>
      <w:r>
        <w:rPr>
          <w:rFonts w:hint="eastAsia"/>
        </w:rPr>
        <w:t>）其他隐瞒真实情况、提供虚假资料的行为。</w:t>
      </w:r>
    </w:p>
    <w:p>
      <w:pPr>
        <w:ind w:firstLine="420"/>
        <w:rPr>
          <w:rFonts w:hint="eastAsia"/>
        </w:rPr>
      </w:pPr>
      <w:r>
        <w:rPr>
          <w:rFonts w:hint="eastAsia"/>
        </w:rPr>
        <w:t>二、本公司已充分知悉“与其他采购参加人串通投标”的法定情形，相关情形包括但不限于：</w:t>
      </w:r>
    </w:p>
    <w:p>
      <w:pPr>
        <w:ind w:firstLine="420"/>
        <w:rPr>
          <w:rFonts w:hint="eastAsia"/>
        </w:rPr>
      </w:pPr>
      <w:r>
        <w:rPr>
          <w:rFonts w:hint="eastAsia"/>
        </w:rPr>
        <w:t>（一）</w:t>
      </w:r>
      <w:r>
        <w:rPr>
          <w:rFonts w:hint="eastAsia"/>
          <w:lang w:val="en-US" w:eastAsia="zh-CN"/>
        </w:rPr>
        <w:t>报名</w:t>
      </w:r>
      <w:r>
        <w:rPr>
          <w:rFonts w:hint="eastAsia"/>
        </w:rPr>
        <w:t>供应商之间相互约定给予未中标的供应商利益补偿。</w:t>
      </w:r>
    </w:p>
    <w:p>
      <w:pPr>
        <w:ind w:firstLine="420"/>
        <w:rPr>
          <w:rFonts w:hint="eastAsia"/>
        </w:rPr>
      </w:pPr>
      <w:r>
        <w:rPr>
          <w:rFonts w:hint="eastAsia"/>
        </w:rPr>
        <w:t>（二）不同</w:t>
      </w:r>
      <w:r>
        <w:rPr>
          <w:rFonts w:hint="eastAsia"/>
          <w:lang w:val="en-US" w:eastAsia="zh-CN"/>
        </w:rPr>
        <w:t>报名</w:t>
      </w:r>
      <w:r>
        <w:rPr>
          <w:rFonts w:hint="eastAsia"/>
        </w:rPr>
        <w:t>供应商的法定代表人、主要经营负责人、项目投标授权代表人、项目负责人、主要技术人员为同一人、属同一单位或者在同一单位缴纳社会保险。</w:t>
      </w:r>
    </w:p>
    <w:p>
      <w:pPr>
        <w:ind w:firstLine="420"/>
        <w:rPr>
          <w:rFonts w:hint="eastAsia"/>
        </w:rPr>
      </w:pPr>
      <w:r>
        <w:rPr>
          <w:rFonts w:hint="eastAsia"/>
        </w:rPr>
        <w:t>（三）不同</w:t>
      </w:r>
      <w:r>
        <w:rPr>
          <w:rFonts w:hint="eastAsia"/>
          <w:lang w:val="en-US" w:eastAsia="zh-CN"/>
        </w:rPr>
        <w:t>报名</w:t>
      </w:r>
      <w:r>
        <w:rPr>
          <w:rFonts w:hint="eastAsia"/>
        </w:rPr>
        <w:t>供应商的</w:t>
      </w:r>
      <w:r>
        <w:rPr>
          <w:rFonts w:hint="eastAsia"/>
          <w:lang w:val="en-US" w:eastAsia="zh-CN"/>
        </w:rPr>
        <w:t>谈判</w:t>
      </w:r>
      <w:r>
        <w:rPr>
          <w:rFonts w:hint="eastAsia"/>
        </w:rPr>
        <w:t>文件由同一单位或者同一人编制，或者由同一人分阶段参与编制的。</w:t>
      </w:r>
    </w:p>
    <w:p>
      <w:pPr>
        <w:ind w:firstLine="420"/>
        <w:rPr>
          <w:rFonts w:hint="eastAsia"/>
        </w:rPr>
      </w:pPr>
      <w:r>
        <w:rPr>
          <w:rFonts w:hint="eastAsia"/>
        </w:rPr>
        <w:t>（四）不同</w:t>
      </w:r>
      <w:r>
        <w:rPr>
          <w:rFonts w:hint="eastAsia"/>
          <w:lang w:val="en-US" w:eastAsia="zh-CN"/>
        </w:rPr>
        <w:t>报名</w:t>
      </w:r>
      <w:r>
        <w:rPr>
          <w:rFonts w:hint="eastAsia"/>
        </w:rPr>
        <w:t>供应商的</w:t>
      </w:r>
      <w:r>
        <w:rPr>
          <w:rFonts w:hint="eastAsia"/>
          <w:lang w:eastAsia="zh-CN"/>
        </w:rPr>
        <w:t>谈判文件</w:t>
      </w:r>
      <w:r>
        <w:rPr>
          <w:rFonts w:hint="eastAsia"/>
        </w:rPr>
        <w:t>或部分</w:t>
      </w:r>
      <w:r>
        <w:rPr>
          <w:rFonts w:hint="eastAsia"/>
          <w:lang w:eastAsia="zh-CN"/>
        </w:rPr>
        <w:t>谈判文件</w:t>
      </w:r>
      <w:r>
        <w:rPr>
          <w:rFonts w:hint="eastAsia"/>
        </w:rPr>
        <w:t>相互混装。</w:t>
      </w:r>
    </w:p>
    <w:p>
      <w:pPr>
        <w:ind w:firstLine="420"/>
        <w:rPr>
          <w:rFonts w:hint="eastAsia"/>
        </w:rPr>
      </w:pPr>
      <w:r>
        <w:rPr>
          <w:rFonts w:hint="eastAsia"/>
        </w:rPr>
        <w:t>（五）不同</w:t>
      </w:r>
      <w:r>
        <w:rPr>
          <w:rFonts w:hint="eastAsia"/>
          <w:lang w:val="en-US" w:eastAsia="zh-CN"/>
        </w:rPr>
        <w:t>报名</w:t>
      </w:r>
      <w:r>
        <w:rPr>
          <w:rFonts w:hint="eastAsia"/>
        </w:rPr>
        <w:t>供应商的</w:t>
      </w:r>
      <w:r>
        <w:rPr>
          <w:rFonts w:hint="eastAsia"/>
          <w:lang w:eastAsia="zh-CN"/>
        </w:rPr>
        <w:t>谈判文件</w:t>
      </w:r>
      <w:r>
        <w:rPr>
          <w:rFonts w:hint="eastAsia"/>
        </w:rPr>
        <w:t>内容存在非正常一致。</w:t>
      </w:r>
    </w:p>
    <w:p>
      <w:pPr>
        <w:ind w:firstLine="420"/>
        <w:rPr>
          <w:rFonts w:hint="eastAsia"/>
        </w:rPr>
      </w:pPr>
      <w:r>
        <w:rPr>
          <w:rFonts w:hint="eastAsia"/>
        </w:rPr>
        <w:t>（六）由同一单位工作人员为两家以上（含两家）供应商进行同一项</w:t>
      </w:r>
      <w:r>
        <w:rPr>
          <w:rFonts w:hint="eastAsia"/>
          <w:lang w:val="en-US" w:eastAsia="zh-CN"/>
        </w:rPr>
        <w:t>遴选</w:t>
      </w:r>
      <w:r>
        <w:rPr>
          <w:rFonts w:hint="eastAsia"/>
        </w:rPr>
        <w:t>活动的。</w:t>
      </w:r>
    </w:p>
    <w:p>
      <w:pPr>
        <w:ind w:firstLine="420"/>
        <w:rPr>
          <w:rFonts w:hint="eastAsia"/>
        </w:rPr>
      </w:pPr>
      <w:r>
        <w:rPr>
          <w:rFonts w:hint="eastAsia"/>
        </w:rPr>
        <w:t>（七）不同</w:t>
      </w:r>
      <w:r>
        <w:rPr>
          <w:rFonts w:hint="eastAsia"/>
          <w:lang w:val="en-US" w:eastAsia="zh-CN"/>
        </w:rPr>
        <w:t>报名公司</w:t>
      </w:r>
      <w:r>
        <w:rPr>
          <w:rFonts w:hint="eastAsia"/>
        </w:rPr>
        <w:t>的报价呈规律性差异。</w:t>
      </w:r>
    </w:p>
    <w:p>
      <w:pPr>
        <w:ind w:firstLine="420"/>
        <w:rPr>
          <w:rFonts w:hint="eastAsia"/>
        </w:rPr>
      </w:pPr>
      <w:r>
        <w:rPr>
          <w:rFonts w:hint="eastAsia"/>
        </w:rPr>
        <w:t>（</w:t>
      </w:r>
      <w:r>
        <w:rPr>
          <w:rFonts w:hint="eastAsia"/>
          <w:lang w:eastAsia="zh-CN"/>
        </w:rPr>
        <w:t>八</w:t>
      </w:r>
      <w:r>
        <w:rPr>
          <w:rFonts w:hint="eastAsia"/>
        </w:rPr>
        <w:t>）主管部门依照</w:t>
      </w:r>
      <w:r>
        <w:rPr>
          <w:rFonts w:hint="eastAsia"/>
          <w:lang w:eastAsia="zh-CN"/>
        </w:rPr>
        <w:t>法律法规</w:t>
      </w:r>
      <w:r>
        <w:rPr>
          <w:rFonts w:hint="eastAsia"/>
        </w:rPr>
        <w:t>认定的其他情形。</w:t>
      </w:r>
    </w:p>
    <w:p>
      <w:pPr>
        <w:ind w:firstLine="420"/>
        <w:rPr>
          <w:rFonts w:hint="eastAsia"/>
        </w:rPr>
      </w:pPr>
      <w:r>
        <w:rPr>
          <w:rFonts w:hint="eastAsia"/>
        </w:rPr>
        <w:t>三、本公司已充分知悉下列情形所对应的法律风险，并在</w:t>
      </w:r>
      <w:r>
        <w:rPr>
          <w:rFonts w:hint="eastAsia"/>
          <w:lang w:val="en-US" w:eastAsia="zh-CN"/>
        </w:rPr>
        <w:t>谈判</w:t>
      </w:r>
      <w:r>
        <w:rPr>
          <w:rFonts w:hint="eastAsia"/>
        </w:rPr>
        <w:t>前已对相关风险事项进行排查。</w:t>
      </w:r>
    </w:p>
    <w:p>
      <w:pPr>
        <w:ind w:firstLine="420"/>
        <w:rPr>
          <w:rFonts w:hint="eastAsia"/>
        </w:rPr>
      </w:pPr>
      <w:r>
        <w:rPr>
          <w:rFonts w:hint="eastAsia"/>
        </w:rPr>
        <w:t>（一）对于从其他主体获取的</w:t>
      </w:r>
      <w:r>
        <w:rPr>
          <w:rFonts w:hint="eastAsia"/>
          <w:lang w:val="en-US" w:eastAsia="zh-CN"/>
        </w:rPr>
        <w:t>谈判</w:t>
      </w:r>
      <w:r>
        <w:rPr>
          <w:rFonts w:hint="eastAsia"/>
        </w:rPr>
        <w:t>资料，供应商应审慎核查，确保</w:t>
      </w:r>
      <w:r>
        <w:rPr>
          <w:rFonts w:hint="eastAsia"/>
          <w:lang w:val="en-US" w:eastAsia="zh-CN"/>
        </w:rPr>
        <w:t>谈判</w:t>
      </w:r>
      <w:r>
        <w:rPr>
          <w:rFonts w:hint="eastAsia"/>
        </w:rPr>
        <w:t>资料的真实性。如主管部门查实</w:t>
      </w:r>
      <w:r>
        <w:rPr>
          <w:rFonts w:hint="eastAsia"/>
          <w:lang w:eastAsia="zh-CN"/>
        </w:rPr>
        <w:t>谈判文件</w:t>
      </w:r>
      <w:r>
        <w:rPr>
          <w:rFonts w:hint="eastAsia"/>
        </w:rPr>
        <w:t>中存在虚假资料的，无论相关资料是否由第三方或本公司员工提供，均不影响主管部门对供应商存在“隐瞒真实情况，提供虚假资料”违法行为的认定。</w:t>
      </w:r>
    </w:p>
    <w:p>
      <w:pPr>
        <w:ind w:firstLine="420"/>
        <w:rPr>
          <w:rFonts w:hint="eastAsia"/>
        </w:rPr>
      </w:pPr>
      <w:r>
        <w:rPr>
          <w:rFonts w:hint="eastAsia"/>
        </w:rPr>
        <w:t>（二）对于涉及国家机关出具的公文、证件、证明材料等文件，一旦涉嫌虚假，经查实，主管部门将依法从严处理，并移送有关部门追究法律责任；涉嫌犯罪的，主管部门将一并移送司法机关追究法律责任。</w:t>
      </w:r>
    </w:p>
    <w:p>
      <w:pPr>
        <w:ind w:firstLine="420"/>
        <w:rPr>
          <w:rFonts w:hint="eastAsia"/>
        </w:rPr>
      </w:pPr>
      <w:r>
        <w:rPr>
          <w:rFonts w:hint="eastAsia"/>
        </w:rPr>
        <w:t>（三）对于涉及安全生产、特种作业、抢险救灾、防疫等政府采购项目，供应商实施提供虚假资料、串通投标等违法行为的，主管部门将依法从严处理。</w:t>
      </w:r>
    </w:p>
    <w:p>
      <w:pPr>
        <w:ind w:firstLine="420"/>
        <w:rPr>
          <w:rFonts w:hint="eastAsia"/>
        </w:rPr>
      </w:pPr>
      <w:r>
        <w:rPr>
          <w:rFonts w:hint="eastAsia"/>
        </w:rPr>
        <w:t>（四）供应商应严格规范项目授权代表、员工参与</w:t>
      </w:r>
      <w:r>
        <w:rPr>
          <w:rFonts w:hint="eastAsia"/>
          <w:lang w:val="en-US" w:eastAsia="zh-CN"/>
        </w:rPr>
        <w:t>此次公开遴选</w:t>
      </w:r>
      <w:r>
        <w:rPr>
          <w:rFonts w:hint="eastAsia"/>
        </w:rPr>
        <w:t>的行为，加强对</w:t>
      </w:r>
      <w:r>
        <w:rPr>
          <w:rFonts w:hint="eastAsia"/>
          <w:lang w:eastAsia="zh-CN"/>
        </w:rPr>
        <w:t>谈判文件</w:t>
      </w:r>
      <w:r>
        <w:rPr>
          <w:rFonts w:hint="eastAsia"/>
        </w:rPr>
        <w:t>的审核。项目授权代表、员工编制、</w:t>
      </w:r>
      <w:r>
        <w:rPr>
          <w:rFonts w:hint="eastAsia"/>
          <w:lang w:eastAsia="zh-CN"/>
        </w:rPr>
        <w:t>递交谈判文件</w:t>
      </w:r>
      <w:r>
        <w:rPr>
          <w:rFonts w:hint="eastAsia"/>
        </w:rPr>
        <w:t>等行为违反政府采购法律法规或</w:t>
      </w:r>
      <w:r>
        <w:rPr>
          <w:rFonts w:hint="eastAsia"/>
          <w:lang w:val="en-US" w:eastAsia="zh-CN"/>
        </w:rPr>
        <w:t>谈判</w:t>
      </w:r>
      <w:r>
        <w:rPr>
          <w:rFonts w:hint="eastAsia"/>
        </w:rPr>
        <w:t>文件要求的，</w:t>
      </w:r>
      <w:r>
        <w:rPr>
          <w:rFonts w:hint="eastAsia"/>
          <w:lang w:val="en-US" w:eastAsia="zh-CN"/>
        </w:rPr>
        <w:t>报名</w:t>
      </w:r>
      <w:r>
        <w:rPr>
          <w:rFonts w:hint="eastAsia"/>
        </w:rPr>
        <w:t>供应商应当依法承担相应法律责任。</w:t>
      </w:r>
    </w:p>
    <w:p>
      <w:pPr>
        <w:ind w:firstLine="420"/>
        <w:rPr>
          <w:rFonts w:hint="eastAsia"/>
        </w:rPr>
      </w:pPr>
      <w:r>
        <w:rPr>
          <w:rFonts w:hint="eastAsia"/>
        </w:rPr>
        <w:t>（</w:t>
      </w:r>
      <w:r>
        <w:rPr>
          <w:rFonts w:hint="eastAsia"/>
          <w:lang w:eastAsia="zh-CN"/>
        </w:rPr>
        <w:t>五</w:t>
      </w:r>
      <w:r>
        <w:rPr>
          <w:rFonts w:hint="eastAsia"/>
        </w:rPr>
        <w:t>）单位负责人为同一人或者存在直接控股、管理关系的不同供应商，不得参加同一合同项下的政府采购活动。相关情形如查实，依法作</w:t>
      </w:r>
      <w:r>
        <w:rPr>
          <w:rFonts w:hint="eastAsia"/>
          <w:lang w:val="en-US" w:eastAsia="zh-CN"/>
        </w:rPr>
        <w:t>报名</w:t>
      </w:r>
      <w:r>
        <w:rPr>
          <w:rFonts w:hint="eastAsia"/>
        </w:rPr>
        <w:t>无效处理；涉嫌串通投标等违法行为的，主管部门将依法调查处理。</w:t>
      </w:r>
    </w:p>
    <w:p>
      <w:pPr>
        <w:ind w:firstLine="420"/>
        <w:rPr>
          <w:rFonts w:hint="eastAsia"/>
        </w:rPr>
      </w:pPr>
      <w:r>
        <w:rPr>
          <w:rFonts w:hint="eastAsia"/>
        </w:rPr>
        <w:t>四、本公司已充分知悉违法、违规行为的法律后果。</w:t>
      </w:r>
    </w:p>
    <w:p>
      <w:pPr>
        <w:ind w:firstLine="420"/>
        <w:rPr>
          <w:rFonts w:hint="eastAsia"/>
        </w:rPr>
      </w:pPr>
      <w:r>
        <w:rPr>
          <w:rFonts w:hint="eastAsia"/>
          <w:lang w:eastAsia="zh-CN"/>
        </w:rPr>
        <w:t>本单位承诺，</w:t>
      </w:r>
      <w:r>
        <w:rPr>
          <w:rFonts w:hint="eastAsia" w:eastAsia="宋体"/>
          <w:lang w:eastAsia="zh-CN"/>
        </w:rPr>
        <w:t>若</w:t>
      </w:r>
      <w:r>
        <w:rPr>
          <w:rFonts w:hint="eastAsia" w:eastAsia="宋体"/>
          <w:lang w:val="en-US" w:eastAsia="zh-CN"/>
        </w:rPr>
        <w:t>出现不同投标供应商的法定代表人、主要经营负责人、投标授权代表人、项目负责人、主要技术人员为同一人，属同一单位</w:t>
      </w:r>
      <w:r>
        <w:rPr>
          <w:rFonts w:hint="eastAsia"/>
          <w:lang w:val="en-US" w:eastAsia="zh-CN"/>
        </w:rPr>
        <w:t>或者</w:t>
      </w:r>
      <w:r>
        <w:rPr>
          <w:rFonts w:hint="eastAsia" w:eastAsia="宋体"/>
          <w:lang w:val="en-US" w:eastAsia="zh-CN"/>
        </w:rPr>
        <w:t>在同一单位缴纳社会保险等违法、违规行为，</w:t>
      </w:r>
      <w:r>
        <w:rPr>
          <w:rFonts w:hint="eastAsia" w:eastAsia="宋体"/>
          <w:lang w:eastAsia="zh-CN"/>
        </w:rPr>
        <w:t>自愿接受采购人或相关主管部门依据制</w:t>
      </w:r>
      <w:r>
        <w:rPr>
          <w:rFonts w:hint="eastAsia"/>
          <w:lang w:eastAsia="zh-CN"/>
        </w:rPr>
        <w:t>度及法律法规的处置，承担相应法律后果。</w:t>
      </w:r>
    </w:p>
    <w:p>
      <w:pPr>
        <w:rPr>
          <w:rFonts w:hint="eastAsia"/>
        </w:rPr>
      </w:pPr>
    </w:p>
    <w:p>
      <w:pPr>
        <w:ind w:firstLine="420"/>
        <w:rPr>
          <w:rFonts w:hint="eastAsia"/>
        </w:rPr>
      </w:pPr>
      <w:r>
        <w:rPr>
          <w:rFonts w:hint="eastAsia"/>
        </w:rPr>
        <w:t>以下文字请投标供应商</w:t>
      </w:r>
      <w:r>
        <w:rPr>
          <w:rFonts w:hint="eastAsia"/>
          <w:b/>
          <w:bCs/>
          <w:color w:val="FF0000"/>
        </w:rPr>
        <w:t>抄写并确认</w:t>
      </w:r>
      <w:r>
        <w:rPr>
          <w:rFonts w:hint="eastAsia"/>
        </w:rPr>
        <w:t>：“本公司已仔细阅读《投标人风险知悉声明函》，充分知悉违法行为的法律后果，并承诺将严谨、诚信、依法依规参与</w:t>
      </w:r>
      <w:r>
        <w:rPr>
          <w:rFonts w:hint="eastAsia"/>
          <w:lang w:val="en-US" w:eastAsia="zh-CN"/>
        </w:rPr>
        <w:t>公开遴选</w:t>
      </w:r>
      <w:r>
        <w:rPr>
          <w:rFonts w:hint="eastAsia"/>
        </w:rPr>
        <w:t>活动”。</w:t>
      </w:r>
    </w:p>
    <w:p>
      <w:pPr>
        <w:pStyle w:val="21"/>
        <w:rPr>
          <w:rFonts w:hint="eastAsia"/>
          <w:szCs w:val="21"/>
          <w:u w:val="single"/>
        </w:rPr>
      </w:pPr>
      <w:r>
        <w:rPr>
          <w:rFonts w:hint="eastAsia"/>
          <w:szCs w:val="21"/>
          <w:u w:val="single"/>
          <w:lang w:val="en-US" w:eastAsia="zh-CN"/>
        </w:rPr>
        <w:t xml:space="preserve"> </w:t>
      </w:r>
      <w:r>
        <w:rPr>
          <w:rFonts w:hint="eastAsia"/>
          <w:szCs w:val="21"/>
          <w:u w:val="single"/>
        </w:rPr>
        <w:t xml:space="preserve"> </w:t>
      </w:r>
      <w:r>
        <w:rPr>
          <w:rFonts w:hint="eastAsia"/>
          <w:b/>
          <w:bCs w:val="0"/>
          <w:color w:val="FF0000"/>
          <w:szCs w:val="21"/>
          <w:highlight w:val="yellow"/>
          <w:u w:val="single"/>
          <w:lang w:eastAsia="zh-CN"/>
        </w:rPr>
        <w:t>（抄写）</w:t>
      </w:r>
      <w:r>
        <w:rPr>
          <w:rFonts w:hint="eastAsia" w:ascii="Times New Roman" w:hAnsi="Times New Roman" w:cs="Times New Roman"/>
          <w:b/>
          <w:bCs w:val="0"/>
          <w:color w:val="FF0000"/>
          <w:spacing w:val="0"/>
          <w:kern w:val="2"/>
          <w:sz w:val="21"/>
          <w:szCs w:val="24"/>
          <w:highlight w:val="yellow"/>
          <w:u w:val="single"/>
          <w:lang w:val="en-US" w:eastAsia="zh-CN" w:bidi="ar-SA"/>
        </w:rPr>
        <w:t>：</w:t>
      </w:r>
      <w:r>
        <w:rPr>
          <w:rFonts w:hint="eastAsia"/>
          <w:szCs w:val="21"/>
          <w:u w:val="single"/>
        </w:rPr>
        <w:t xml:space="preserve">                                             </w:t>
      </w:r>
    </w:p>
    <w:p>
      <w:pPr>
        <w:pStyle w:val="21"/>
        <w:rPr>
          <w:rFonts w:hint="eastAsia"/>
          <w:szCs w:val="21"/>
          <w:u w:val="single"/>
        </w:rPr>
      </w:pPr>
      <w:r>
        <w:rPr>
          <w:rFonts w:hint="eastAsia"/>
          <w:szCs w:val="21"/>
          <w:u w:val="single"/>
        </w:rPr>
        <w:t xml:space="preserve">                                                        </w:t>
      </w:r>
    </w:p>
    <w:p>
      <w:pPr>
        <w:pStyle w:val="21"/>
        <w:rPr>
          <w:rFonts w:hint="eastAsia"/>
        </w:rPr>
      </w:pPr>
      <w:r>
        <w:rPr>
          <w:rFonts w:hint="eastAsia"/>
          <w:szCs w:val="21"/>
          <w:u w:val="single"/>
        </w:rPr>
        <w:t xml:space="preserve">                                                        </w:t>
      </w:r>
    </w:p>
    <w:p>
      <w:pPr>
        <w:pStyle w:val="21"/>
        <w:keepNext w:val="0"/>
        <w:keepLines w:val="0"/>
        <w:pageBreakBefore w:val="0"/>
        <w:widowControl w:val="0"/>
        <w:kinsoku/>
        <w:wordWrap/>
        <w:overflowPunct/>
        <w:topLinePunct w:val="0"/>
        <w:autoSpaceDE/>
        <w:autoSpaceDN/>
        <w:bidi w:val="0"/>
        <w:adjustRightInd/>
        <w:ind w:firstLine="520" w:firstLineChars="200"/>
        <w:textAlignment w:val="auto"/>
        <w:rPr>
          <w:rFonts w:hint="eastAsia"/>
        </w:rPr>
      </w:pPr>
    </w:p>
    <w:p>
      <w:pPr>
        <w:pStyle w:val="21"/>
        <w:keepNext w:val="0"/>
        <w:keepLines w:val="0"/>
        <w:pageBreakBefore w:val="0"/>
        <w:widowControl w:val="0"/>
        <w:kinsoku/>
        <w:wordWrap/>
        <w:overflowPunct/>
        <w:topLinePunct w:val="0"/>
        <w:autoSpaceDE/>
        <w:autoSpaceDN/>
        <w:bidi w:val="0"/>
        <w:adjustRightInd/>
        <w:snapToGrid w:val="0"/>
        <w:spacing w:before="0" w:after="0"/>
        <w:ind w:firstLine="520" w:firstLineChars="200"/>
        <w:textAlignment w:val="auto"/>
        <w:rPr>
          <w:rFonts w:hint="eastAsia"/>
        </w:rPr>
      </w:pPr>
    </w:p>
    <w:p>
      <w:pPr>
        <w:pStyle w:val="21"/>
        <w:keepNext w:val="0"/>
        <w:keepLines w:val="0"/>
        <w:pageBreakBefore w:val="0"/>
        <w:widowControl w:val="0"/>
        <w:kinsoku/>
        <w:wordWrap/>
        <w:overflowPunct/>
        <w:topLinePunct w:val="0"/>
        <w:autoSpaceDE/>
        <w:autoSpaceDN/>
        <w:bidi w:val="0"/>
        <w:adjustRightInd/>
        <w:snapToGrid w:val="0"/>
        <w:spacing w:before="0" w:after="0"/>
        <w:ind w:firstLine="52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rPr>
          <w:szCs w:val="21"/>
          <w:u w:val="single"/>
        </w:rPr>
      </w:pPr>
      <w:r>
        <w:rPr>
          <w:rFonts w:hint="eastAsia"/>
          <w:szCs w:val="21"/>
          <w:lang w:val="en-US" w:eastAsia="zh-CN"/>
        </w:rPr>
        <w:t>报名公司</w:t>
      </w:r>
      <w:r>
        <w:rPr>
          <w:rFonts w:hint="eastAsia"/>
          <w:szCs w:val="21"/>
        </w:rPr>
        <w:t>名称（公章）：</w:t>
      </w:r>
      <w:r>
        <w:rPr>
          <w:rFonts w:hint="eastAsia"/>
          <w:szCs w:val="21"/>
          <w:u w:val="single"/>
        </w:rPr>
        <w:t xml:space="preserve">                                             </w:t>
      </w: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rPr>
          <w:szCs w:val="21"/>
          <w:u w:val="single"/>
        </w:rPr>
      </w:pPr>
      <w:r>
        <w:rPr>
          <w:rFonts w:hint="eastAsia"/>
          <w:szCs w:val="21"/>
          <w:lang w:val="en-US" w:eastAsia="zh-CN"/>
        </w:rPr>
        <w:t>被授权人</w:t>
      </w:r>
      <w:r>
        <w:rPr>
          <w:rFonts w:hint="eastAsia"/>
          <w:szCs w:val="21"/>
        </w:rPr>
        <w:t>（签字</w:t>
      </w:r>
      <w:r>
        <w:rPr>
          <w:rFonts w:hint="eastAsia"/>
          <w:szCs w:val="21"/>
          <w:lang w:eastAsia="zh-CN"/>
        </w:rPr>
        <w:t>）</w:t>
      </w:r>
      <w:r>
        <w:rPr>
          <w:rFonts w:hint="eastAsia"/>
          <w:szCs w:val="21"/>
        </w:rPr>
        <w:t xml:space="preserve">： </w:t>
      </w:r>
      <w:r>
        <w:rPr>
          <w:rFonts w:hint="eastAsia"/>
          <w:szCs w:val="21"/>
          <w:u w:val="single"/>
        </w:rPr>
        <w:t xml:space="preserve">                                             </w:t>
      </w:r>
    </w:p>
    <w:p>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rPr>
          <w:rFonts w:hint="eastAsia"/>
          <w:szCs w:val="21"/>
          <w:u w:val="single"/>
        </w:rPr>
      </w:pPr>
      <w:r>
        <w:rPr>
          <w:rFonts w:hint="eastAsia"/>
          <w:szCs w:val="21"/>
        </w:rPr>
        <w:t>日期：</w:t>
      </w:r>
      <w:r>
        <w:rPr>
          <w:rFonts w:hint="eastAsia"/>
          <w:szCs w:val="21"/>
          <w:u w:val="single"/>
        </w:rPr>
        <w:t xml:space="preserve">                                                           </w:t>
      </w:r>
    </w:p>
    <w:p>
      <w:pPr>
        <w:rPr>
          <w:rFonts w:hint="eastAsia"/>
        </w:rPr>
      </w:pPr>
      <w:r>
        <w:rPr>
          <w:rFonts w:hint="eastAsia"/>
          <w:u w:val="single"/>
        </w:rPr>
        <w:br w:type="page"/>
      </w:r>
    </w:p>
    <w:p>
      <w:pPr>
        <w:adjustRightInd w:val="0"/>
        <w:ind w:left="0" w:right="1049"/>
        <w:rPr>
          <w:rFonts w:hint="eastAsia" w:ascii="方正小标宋简体" w:hAnsi="方正小标宋简体" w:eastAsia="方正小标宋简体" w:cs="方正小标宋简体"/>
          <w:b w:val="0"/>
          <w:bCs w:val="0"/>
          <w:sz w:val="44"/>
          <w:szCs w:val="44"/>
          <w:lang w:val="en-US" w:eastAsia="zh-CN"/>
        </w:rPr>
      </w:pPr>
      <w:r>
        <w:rPr>
          <w:rFonts w:hint="eastAsia" w:ascii="仿宋_GB2312" w:eastAsia="仿宋_GB2312"/>
          <w:bCs/>
          <w:lang w:eastAsia="zh-CN"/>
        </w:rPr>
        <w:t>格式</w:t>
      </w:r>
      <w:r>
        <w:rPr>
          <w:rFonts w:hint="eastAsia" w:ascii="仿宋_GB2312" w:eastAsia="仿宋_GB2312"/>
          <w:bCs/>
          <w:lang w:val="en-US" w:eastAsia="zh-CN"/>
        </w:rPr>
        <w:t>19：供应商</w:t>
      </w:r>
      <w:r>
        <w:rPr>
          <w:rFonts w:hint="eastAsia" w:ascii="仿宋_GB2312" w:eastAsia="仿宋_GB2312"/>
          <w:bCs/>
        </w:rPr>
        <w:t>基本情况表</w:t>
      </w:r>
      <w:r>
        <w:rPr>
          <w:rFonts w:hint="eastAsia" w:ascii="仿宋_GB2312" w:hAnsi="Times New Roman" w:eastAsia="仿宋_GB2312" w:cs="Times New Roman"/>
          <w:bCs/>
          <w:lang w:val="en-US" w:eastAsia="zh-CN"/>
        </w:rPr>
        <w:t>及社会保险证明</w:t>
      </w:r>
    </w:p>
    <w:p>
      <w:pPr>
        <w:pStyle w:val="6"/>
        <w:snapToGrid w:val="0"/>
        <w:spacing w:before="0" w:after="0" w:line="240" w:lineRule="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供应商基本情况表</w:t>
      </w:r>
    </w:p>
    <w:p>
      <w:pPr>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填表单位：（加盖单位公章）</w:t>
      </w:r>
      <w:r>
        <w:rPr>
          <w:rFonts w:hint="eastAsia" w:ascii="方正仿宋_GBK" w:hAnsi="方正仿宋_GBK" w:eastAsia="方正仿宋_GBK" w:cs="方正仿宋_GBK"/>
          <w:sz w:val="28"/>
          <w:szCs w:val="28"/>
          <w:lang w:val="en-US" w:eastAsia="zh-CN"/>
        </w:rPr>
        <w:tab/>
      </w:r>
      <w:r>
        <w:rPr>
          <w:rFonts w:hint="eastAsia" w:ascii="方正仿宋_GBK" w:hAnsi="方正仿宋_GBK" w:eastAsia="方正仿宋_GBK" w:cs="方正仿宋_GBK"/>
          <w:sz w:val="28"/>
          <w:szCs w:val="28"/>
          <w:lang w:val="en-US" w:eastAsia="zh-CN"/>
        </w:rPr>
        <w:tab/>
      </w:r>
      <w:r>
        <w:rPr>
          <w:rFonts w:hint="eastAsia" w:ascii="方正仿宋_GBK" w:hAnsi="方正仿宋_GBK" w:eastAsia="方正仿宋_GBK" w:cs="方正仿宋_GBK"/>
          <w:sz w:val="28"/>
          <w:szCs w:val="28"/>
          <w:lang w:val="en-US" w:eastAsia="zh-CN"/>
        </w:rPr>
        <w:t xml:space="preserve">   填表日期：    年   月   日</w:t>
      </w:r>
    </w:p>
    <w:tbl>
      <w:tblPr>
        <w:tblStyle w:val="14"/>
        <w:tblW w:w="8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5"/>
        <w:gridCol w:w="777"/>
        <w:gridCol w:w="1658"/>
        <w:gridCol w:w="1033"/>
        <w:gridCol w:w="653"/>
        <w:gridCol w:w="1200"/>
        <w:gridCol w:w="1500"/>
        <w:gridCol w:w="1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12"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采购人</w:t>
            </w:r>
          </w:p>
        </w:tc>
        <w:tc>
          <w:tcPr>
            <w:tcW w:w="2691"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项目名称</w:t>
            </w:r>
          </w:p>
        </w:tc>
        <w:tc>
          <w:tcPr>
            <w:tcW w:w="2985"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投标（响应）供应商</w:t>
            </w:r>
          </w:p>
        </w:tc>
        <w:tc>
          <w:tcPr>
            <w:tcW w:w="2691"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noWrap w:val="0"/>
            <w:vAlign w:val="center"/>
          </w:tcPr>
          <w:p>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供应商统一社会信用代码</w:t>
            </w:r>
          </w:p>
        </w:tc>
        <w:tc>
          <w:tcPr>
            <w:tcW w:w="2985"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41" w:type="dxa"/>
            <w:gridSpan w:val="8"/>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tcBorders>
              <w:bottom w:val="single" w:color="auto" w:sz="4" w:space="0"/>
            </w:tcBorders>
            <w:noWrap w:val="0"/>
            <w:vAlign w:val="center"/>
          </w:tcPr>
          <w:p>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序号</w:t>
            </w:r>
          </w:p>
        </w:tc>
        <w:tc>
          <w:tcPr>
            <w:tcW w:w="2435" w:type="dxa"/>
            <w:gridSpan w:val="2"/>
            <w:tcBorders>
              <w:bottom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职务</w:t>
            </w:r>
          </w:p>
        </w:tc>
        <w:tc>
          <w:tcPr>
            <w:tcW w:w="1033" w:type="dxa"/>
            <w:tcBorders>
              <w:bottom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姓名</w:t>
            </w:r>
          </w:p>
        </w:tc>
        <w:tc>
          <w:tcPr>
            <w:tcW w:w="1853" w:type="dxa"/>
            <w:gridSpan w:val="2"/>
            <w:tcBorders>
              <w:bottom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身份证号码</w:t>
            </w:r>
          </w:p>
        </w:tc>
        <w:tc>
          <w:tcPr>
            <w:tcW w:w="1500" w:type="dxa"/>
            <w:tcBorders>
              <w:bottom w:val="single" w:color="auto" w:sz="4" w:space="0"/>
            </w:tcBorders>
            <w:noWrap w:val="0"/>
            <w:vAlign w:val="center"/>
          </w:tcPr>
          <w:p>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劳动合同</w:t>
            </w:r>
          </w:p>
          <w:p>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关系单位</w:t>
            </w:r>
          </w:p>
        </w:tc>
        <w:tc>
          <w:tcPr>
            <w:tcW w:w="1485" w:type="dxa"/>
            <w:tcBorders>
              <w:bottom w:val="single" w:color="auto" w:sz="4" w:space="0"/>
            </w:tcBorders>
            <w:noWrap w:val="0"/>
            <w:vAlign w:val="center"/>
          </w:tcPr>
          <w:p>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缴纳社会</w:t>
            </w:r>
          </w:p>
          <w:p>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w:t>
            </w:r>
          </w:p>
        </w:tc>
        <w:tc>
          <w:tcPr>
            <w:tcW w:w="2435" w:type="dxa"/>
            <w:gridSpan w:val="2"/>
            <w:tcBorders>
              <w:top w:val="single" w:color="auto" w:sz="4" w:space="0"/>
              <w:left w:val="single" w:color="auto" w:sz="4" w:space="0"/>
              <w:bottom w:val="single" w:color="auto" w:sz="4" w:space="0"/>
              <w:right w:val="single" w:color="auto" w:sz="4" w:space="0"/>
            </w:tcBorders>
            <w:noWrap w:val="0"/>
            <w:vAlign w:val="center"/>
          </w:tcPr>
          <w:p>
            <w:pPr>
              <w:spacing w:line="460" w:lineRule="exact"/>
              <w:jc w:val="center"/>
              <w:rPr>
                <w:rFonts w:hint="eastAsia" w:ascii="方正仿宋_GBK" w:hAnsi="方正仿宋_GBK" w:eastAsia="方正仿宋_GBK" w:cs="方正仿宋_GBK"/>
                <w:color w:val="auto"/>
                <w:sz w:val="24"/>
                <w:szCs w:val="24"/>
                <w:highlight w:val="none"/>
                <w:lang w:eastAsia="zh-CN"/>
              </w:rPr>
            </w:pPr>
            <w:r>
              <w:rPr>
                <w:rFonts w:hint="eastAsia" w:ascii="方正仿宋_GBK" w:hAnsi="方正仿宋_GBK" w:eastAsia="方正仿宋_GBK" w:cs="方正仿宋_GBK"/>
                <w:color w:val="auto"/>
                <w:sz w:val="22"/>
                <w:szCs w:val="22"/>
                <w:highlight w:val="none"/>
              </w:rPr>
              <w:t>法定代表人</w:t>
            </w:r>
            <w:r>
              <w:rPr>
                <w:rFonts w:hint="eastAsia" w:ascii="方正仿宋_GBK" w:hAnsi="方正仿宋_GBK" w:eastAsia="方正仿宋_GBK" w:cs="方正仿宋_GBK"/>
                <w:color w:val="auto"/>
                <w:sz w:val="22"/>
                <w:szCs w:val="22"/>
                <w:highlight w:val="none"/>
                <w:lang w:val="en-US" w:eastAsia="zh-CN"/>
              </w:rPr>
              <w:t>/单位负责人/主要经营负责人</w:t>
            </w:r>
          </w:p>
        </w:tc>
        <w:tc>
          <w:tcPr>
            <w:tcW w:w="103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rPr>
              <w:t>2</w:t>
            </w:r>
          </w:p>
        </w:tc>
        <w:tc>
          <w:tcPr>
            <w:tcW w:w="2435"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2"/>
                <w:szCs w:val="22"/>
                <w:highlight w:val="none"/>
              </w:rPr>
              <w:t>项目投标</w:t>
            </w:r>
            <w:r>
              <w:rPr>
                <w:rFonts w:hint="eastAsia" w:ascii="方正仿宋_GBK" w:hAnsi="方正仿宋_GBK" w:eastAsia="方正仿宋_GBK" w:cs="方正仿宋_GBK"/>
                <w:color w:val="auto"/>
                <w:sz w:val="22"/>
                <w:szCs w:val="22"/>
                <w:highlight w:val="none"/>
                <w:lang w:val="en-US" w:eastAsia="zh-CN"/>
              </w:rPr>
              <w:t>被</w:t>
            </w:r>
            <w:r>
              <w:rPr>
                <w:rFonts w:hint="eastAsia" w:ascii="方正仿宋_GBK" w:hAnsi="方正仿宋_GBK" w:eastAsia="方正仿宋_GBK" w:cs="方正仿宋_GBK"/>
                <w:color w:val="auto"/>
                <w:sz w:val="22"/>
                <w:szCs w:val="22"/>
                <w:highlight w:val="none"/>
              </w:rPr>
              <w:t>授权代表人</w:t>
            </w:r>
          </w:p>
        </w:tc>
        <w:tc>
          <w:tcPr>
            <w:tcW w:w="103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tcBorders>
              <w:top w:val="single" w:color="auto" w:sz="4" w:space="0"/>
            </w:tcBorders>
            <w:noWrap w:val="0"/>
            <w:vAlign w:val="center"/>
          </w:tcPr>
          <w:p>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3</w:t>
            </w:r>
          </w:p>
        </w:tc>
        <w:tc>
          <w:tcPr>
            <w:tcW w:w="2435" w:type="dxa"/>
            <w:gridSpan w:val="2"/>
            <w:tcBorders>
              <w:top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4"/>
                <w:szCs w:val="24"/>
                <w:highlight w:val="none"/>
              </w:rPr>
              <w:t>项目负责人</w:t>
            </w:r>
          </w:p>
        </w:tc>
        <w:tc>
          <w:tcPr>
            <w:tcW w:w="1033" w:type="dxa"/>
            <w:tcBorders>
              <w:top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tcBorders>
              <w:top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noWrap w:val="0"/>
            <w:vAlign w:val="center"/>
          </w:tcPr>
          <w:p>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4</w:t>
            </w:r>
          </w:p>
        </w:tc>
        <w:tc>
          <w:tcPr>
            <w:tcW w:w="2435"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4"/>
                <w:szCs w:val="24"/>
                <w:highlight w:val="none"/>
              </w:rPr>
              <w:t>主要技术人员</w:t>
            </w:r>
          </w:p>
        </w:tc>
        <w:tc>
          <w:tcPr>
            <w:tcW w:w="1033" w:type="dxa"/>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500" w:type="dxa"/>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485" w:type="dxa"/>
            <w:noWrap w:val="0"/>
            <w:vAlign w:val="center"/>
          </w:tcPr>
          <w:p>
            <w:pPr>
              <w:jc w:val="center"/>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noWrap w:val="0"/>
            <w:vAlign w:val="center"/>
          </w:tcPr>
          <w:p>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5</w:t>
            </w:r>
          </w:p>
        </w:tc>
        <w:tc>
          <w:tcPr>
            <w:tcW w:w="2435" w:type="dxa"/>
            <w:gridSpan w:val="2"/>
            <w:noWrap w:val="0"/>
            <w:vAlign w:val="center"/>
          </w:tcPr>
          <w:p>
            <w:pPr>
              <w:pStyle w:val="4"/>
              <w:snapToGrid w:val="0"/>
              <w:ind w:left="0" w:leftChars="0" w:firstLine="0" w:firstLineChars="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color w:val="auto"/>
                <w:sz w:val="24"/>
                <w:szCs w:val="24"/>
                <w:highlight w:val="none"/>
              </w:rPr>
              <w:t>投标文件</w:t>
            </w:r>
            <w:r>
              <w:rPr>
                <w:rFonts w:hint="eastAsia" w:ascii="方正仿宋_GBK" w:hAnsi="方正仿宋_GBK" w:eastAsia="方正仿宋_GBK" w:cs="方正仿宋_GBK"/>
                <w:color w:val="auto"/>
                <w:sz w:val="24"/>
                <w:szCs w:val="24"/>
                <w:highlight w:val="none"/>
                <w:lang w:eastAsia="zh-CN"/>
              </w:rPr>
              <w:t>编制人员</w:t>
            </w:r>
          </w:p>
        </w:tc>
        <w:tc>
          <w:tcPr>
            <w:tcW w:w="1033" w:type="dxa"/>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500" w:type="dxa"/>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485" w:type="dxa"/>
            <w:noWrap w:val="0"/>
            <w:vAlign w:val="center"/>
          </w:tcPr>
          <w:p>
            <w:pPr>
              <w:jc w:val="center"/>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shd w:val="clear" w:color="auto" w:fill="auto"/>
            <w:noWrap w:val="0"/>
            <w:vAlign w:val="center"/>
          </w:tcPr>
          <w:p>
            <w:pPr>
              <w:spacing w:line="240" w:lineRule="auto"/>
              <w:jc w:val="left"/>
              <w:rPr>
                <w:rFonts w:hint="eastAsia" w:ascii="方正仿宋_GBK" w:hAnsi="方正仿宋_GBK" w:eastAsia="方正仿宋_GBK" w:cs="方正仿宋_GBK"/>
                <w:b/>
                <w:bCs/>
                <w:color w:val="auto"/>
                <w:sz w:val="24"/>
                <w:szCs w:val="24"/>
                <w:highlight w:val="none"/>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说明：1、同一职务有多人担任（如主要技术人员），应分行填写。</w:t>
            </w:r>
          </w:p>
          <w:p>
            <w:pPr>
              <w:pStyle w:val="4"/>
              <w:spacing w:line="240" w:lineRule="auto"/>
              <w:ind w:firstLine="420" w:firstLineChars="0"/>
              <w:rPr>
                <w:rFonts w:hint="default" w:ascii="Times New Roman" w:hAnsi="Times New Roman" w:eastAsia="宋体" w:cs="Times New Roman"/>
                <w:kern w:val="2"/>
                <w:sz w:val="24"/>
                <w:szCs w:val="24"/>
                <w:lang w:val="en-US" w:eastAsia="zh-CN" w:bidi="ar-SA"/>
              </w:rPr>
            </w:pPr>
            <w:r>
              <w:rPr>
                <w:rFonts w:hint="eastAsia" w:ascii="方正仿宋_GBK" w:hAnsi="方正仿宋_GBK" w:eastAsia="方正仿宋_GBK" w:cs="方正仿宋_GBK"/>
                <w:b/>
                <w:bCs/>
                <w:color w:val="auto"/>
                <w:sz w:val="24"/>
                <w:szCs w:val="24"/>
                <w:highlight w:val="yellow"/>
                <w:vertAlign w:val="baseline"/>
                <w:lang w:val="en-US" w:eastAsia="zh-CN"/>
              </w:rPr>
              <w:t>2、项目负责人或者主要技术人员不是本单位人员的，属于提供虚假资料的情形。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noWrap w:val="0"/>
            <w:vAlign w:val="center"/>
          </w:tcPr>
          <w:p>
            <w:pPr>
              <w:jc w:val="center"/>
              <w:rPr>
                <w:rFonts w:hint="eastAsia" w:ascii="方正仿宋_GBK" w:hAnsi="方正仿宋_GBK" w:eastAsia="方正仿宋_GBK" w:cs="方正仿宋_GBK"/>
                <w:b/>
                <w:bCs/>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tcBorders>
              <w:bottom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序号</w:t>
            </w:r>
          </w:p>
        </w:tc>
        <w:tc>
          <w:tcPr>
            <w:tcW w:w="2435" w:type="dxa"/>
            <w:gridSpan w:val="2"/>
            <w:tcBorders>
              <w:bottom w:val="single" w:color="auto" w:sz="4" w:space="0"/>
            </w:tcBorders>
            <w:noWrap w:val="0"/>
            <w:vAlign w:val="center"/>
          </w:tcPr>
          <w:p>
            <w:pPr>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关联关系类型</w:t>
            </w:r>
          </w:p>
        </w:tc>
        <w:tc>
          <w:tcPr>
            <w:tcW w:w="1686" w:type="dxa"/>
            <w:gridSpan w:val="2"/>
            <w:tcBorders>
              <w:bottom w:val="single" w:color="auto" w:sz="4" w:space="0"/>
            </w:tcBorders>
            <w:noWrap w:val="0"/>
            <w:vAlign w:val="center"/>
          </w:tcPr>
          <w:p>
            <w:pPr>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关联主体名称</w:t>
            </w:r>
          </w:p>
        </w:tc>
        <w:tc>
          <w:tcPr>
            <w:tcW w:w="4185" w:type="dxa"/>
            <w:gridSpan w:val="3"/>
            <w:tcBorders>
              <w:bottom w:val="single" w:color="auto" w:sz="4" w:space="0"/>
            </w:tcBorders>
            <w:noWrap w:val="0"/>
            <w:vAlign w:val="center"/>
          </w:tcPr>
          <w:p>
            <w:pPr>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1</w:t>
            </w:r>
          </w:p>
        </w:tc>
        <w:tc>
          <w:tcPr>
            <w:tcW w:w="2435"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控股股东</w:t>
            </w:r>
          </w:p>
        </w:tc>
        <w:tc>
          <w:tcPr>
            <w:tcW w:w="1686"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color w:val="auto"/>
                <w:sz w:val="24"/>
                <w:szCs w:val="24"/>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2</w:t>
            </w:r>
          </w:p>
        </w:tc>
        <w:tc>
          <w:tcPr>
            <w:tcW w:w="2435"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管理关系</w:t>
            </w:r>
          </w:p>
        </w:tc>
        <w:tc>
          <w:tcPr>
            <w:tcW w:w="1686"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color w:val="auto"/>
                <w:sz w:val="24"/>
                <w:szCs w:val="24"/>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说明：同一关联关系类型有多个主体的，应分行填写。</w:t>
            </w:r>
          </w:p>
        </w:tc>
      </w:tr>
    </w:tbl>
    <w:p>
      <w:pPr>
        <w:rPr>
          <w:rFonts w:ascii="仿宋_GB2312" w:eastAsia="仿宋_GB2312"/>
          <w:bCs/>
        </w:rPr>
      </w:pPr>
    </w:p>
    <w:p>
      <w:pPr>
        <w:pStyle w:val="3"/>
        <w:widowControl/>
        <w:ind w:leftChars="0"/>
        <w:jc w:val="center"/>
        <w:rPr>
          <w:rFonts w:hint="eastAsia" w:ascii="宋体" w:hAnsi="宋体" w:eastAsia="宋体" w:cs="Times New Roman"/>
          <w:kern w:val="0"/>
          <w:sz w:val="28"/>
          <w:szCs w:val="28"/>
        </w:rPr>
      </w:pPr>
      <w:r>
        <w:rPr>
          <w:rFonts w:hint="eastAsia" w:ascii="宋体" w:hAnsi="宋体" w:eastAsia="宋体" w:cs="宋体"/>
          <w:b/>
          <w:bCs/>
          <w:kern w:val="0"/>
          <w:sz w:val="28"/>
          <w:szCs w:val="28"/>
        </w:rPr>
        <w:t>提供社会保险证明</w:t>
      </w:r>
    </w:p>
    <w:p>
      <w:pPr>
        <w:spacing w:line="560" w:lineRule="exact"/>
        <w:rPr>
          <w:rFonts w:hint="eastAsia" w:ascii="宋体" w:hAnsi="宋体" w:eastAsia="宋体" w:cs="宋体"/>
          <w:sz w:val="24"/>
          <w:szCs w:val="24"/>
        </w:rPr>
      </w:pPr>
      <w:r>
        <w:rPr>
          <w:rFonts w:hint="eastAsia" w:ascii="宋体" w:hAnsi="宋体" w:eastAsia="宋体" w:cs="宋体"/>
          <w:b/>
          <w:bCs/>
          <w:kern w:val="2"/>
          <w:sz w:val="24"/>
          <w:szCs w:val="24"/>
          <w:highlight w:val="yellow"/>
          <w:u w:val="double"/>
          <w:lang w:val="en-US" w:eastAsia="zh-CN" w:bidi="ar"/>
        </w:rPr>
        <w:t>提供法定代表人、被授权人、主要经营负责人、项目负责人、主要技术人员近一个月的社会保险证明。</w:t>
      </w:r>
      <w:r>
        <w:rPr>
          <w:rFonts w:hint="eastAsia" w:ascii="宋体" w:hAnsi="宋体" w:eastAsia="宋体" w:cs="宋体"/>
          <w:kern w:val="2"/>
          <w:sz w:val="24"/>
          <w:szCs w:val="24"/>
          <w:lang w:val="en-US" w:eastAsia="zh-CN" w:bidi="ar"/>
        </w:rPr>
        <w:br w:type="textWrapping"/>
      </w:r>
      <w:r>
        <w:rPr>
          <w:rFonts w:hint="eastAsia" w:ascii="宋体" w:hAnsi="宋体" w:eastAsia="宋体" w:cs="宋体"/>
          <w:sz w:val="24"/>
          <w:szCs w:val="24"/>
          <w:lang w:val="en-US" w:eastAsia="zh-CN"/>
        </w:rPr>
        <w:t>注：</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1、报名公司应如实提供上述人员的社会保险证明，如上述人员的社会保险未由报名公司缴纳，亦须提供相应单位为其缴纳的社会保险证明。</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2、报名公司为新成立企业且成立时间不足一个月可提供加盖报名公司公章的情况说明或者证明材料亦视为符合。</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3、若为退休人员，提供退休证明。</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4、如依法不需要缴纳社会保险的，应提供相应文件证明。</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5、若</w:t>
      </w:r>
      <w:r>
        <w:rPr>
          <w:rFonts w:hint="eastAsia" w:ascii="宋体" w:hAnsi="宋体" w:cs="宋体"/>
          <w:sz w:val="24"/>
          <w:szCs w:val="24"/>
          <w:lang w:val="en-US" w:eastAsia="zh-CN"/>
        </w:rPr>
        <w:t>因</w:t>
      </w:r>
      <w:r>
        <w:rPr>
          <w:rFonts w:hint="eastAsia" w:ascii="宋体" w:hAnsi="宋体" w:eastAsia="宋体" w:cs="宋体"/>
          <w:sz w:val="24"/>
          <w:szCs w:val="24"/>
          <w:lang w:val="en-US" w:eastAsia="zh-CN"/>
        </w:rPr>
        <w:t>社保部门或税务部门原因无法提供的，需提供劳动合同及社保部门或税务部门官方通知证明（或官网公告截图）。</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6、如本项目未安排项目投标</w:t>
      </w:r>
      <w:r>
        <w:rPr>
          <w:rFonts w:hint="eastAsia" w:ascii="宋体" w:hAnsi="宋体" w:cs="宋体"/>
          <w:sz w:val="24"/>
          <w:szCs w:val="24"/>
          <w:lang w:val="en-US" w:eastAsia="zh-CN"/>
        </w:rPr>
        <w:t>被</w:t>
      </w:r>
      <w:r>
        <w:rPr>
          <w:rFonts w:hint="eastAsia" w:ascii="宋体" w:hAnsi="宋体" w:eastAsia="宋体" w:cs="宋体"/>
          <w:sz w:val="24"/>
          <w:szCs w:val="24"/>
          <w:lang w:val="en-US" w:eastAsia="zh-CN"/>
        </w:rPr>
        <w:t>授权代表人、项目负责人、主要技术人员的，无需提供投标授权代表人、项目负责人、主要技术人员的社保。</w:t>
      </w:r>
    </w:p>
    <w:p>
      <w:pPr>
        <w:spacing w:line="560" w:lineRule="exact"/>
        <w:rPr>
          <w:b/>
          <w:sz w:val="52"/>
          <w:szCs w:val="52"/>
          <w:lang w:val="zh-CN"/>
        </w:rPr>
        <w:sectPr>
          <w:pgSz w:w="11906" w:h="16838"/>
          <w:pgMar w:top="850" w:right="1797" w:bottom="567" w:left="1797" w:header="851" w:footer="992" w:gutter="0"/>
          <w:cols w:space="0" w:num="1"/>
          <w:rtlGutter w:val="0"/>
          <w:docGrid w:type="lines" w:linePitch="316" w:charSpace="0"/>
        </w:sectPr>
      </w:pPr>
      <w:r>
        <w:rPr>
          <w:rFonts w:hint="eastAsia" w:ascii="宋体" w:hAnsi="宋体" w:eastAsia="宋体" w:cs="宋体"/>
          <w:sz w:val="24"/>
          <w:szCs w:val="24"/>
          <w:lang w:val="en-US" w:eastAsia="zh-CN"/>
        </w:rPr>
        <w:t>7、主要经营负责人即实际控制人，是指通过投资关系、协议或者其他安排，能够实际支配公司行为的人。如报名公司无主要经营负责人的，无需提供主要经营负责人的社保。</w:t>
      </w:r>
    </w:p>
    <w:p>
      <w:pPr>
        <w:pStyle w:val="18"/>
        <w:ind w:left="0" w:leftChars="0" w:firstLine="0" w:firstLineChars="0"/>
        <w:rPr>
          <w:rFonts w:hint="default" w:eastAsia="宋体"/>
          <w:lang w:val="en-US" w:eastAsia="zh-CN"/>
        </w:rPr>
      </w:pPr>
      <w:r>
        <w:rPr>
          <w:rFonts w:hint="eastAsia" w:ascii="仿宋_GB2312" w:eastAsia="仿宋_GB2312"/>
          <w:bCs/>
          <w:lang w:eastAsia="zh-CN"/>
        </w:rPr>
        <w:t>格式</w:t>
      </w:r>
      <w:r>
        <w:rPr>
          <w:rFonts w:hint="eastAsia" w:ascii="仿宋_GB2312" w:eastAsia="仿宋_GB2312"/>
          <w:bCs/>
          <w:lang w:val="en-US" w:eastAsia="zh-CN"/>
        </w:rPr>
        <w:t>20：</w:t>
      </w:r>
      <w:r>
        <w:rPr>
          <w:rFonts w:hint="eastAsia"/>
          <w:lang w:val="en-US" w:eastAsia="zh-CN"/>
        </w:rPr>
        <w:t>信用记录承诺函及信用查询记录结果证明文件</w:t>
      </w:r>
    </w:p>
    <w:p>
      <w:pPr>
        <w:pStyle w:val="18"/>
        <w:ind w:left="0" w:leftChars="0" w:firstLine="0" w:firstLineChars="0"/>
      </w:pPr>
    </w:p>
    <w:p>
      <w:pPr>
        <w:adjustRightInd w:val="0"/>
        <w:snapToGrid w:val="0"/>
        <w:spacing w:line="360" w:lineRule="auto"/>
        <w:jc w:val="center"/>
        <w:rPr>
          <w:rFonts w:hint="eastAsia" w:ascii="宋体" w:hAnsi="宋体" w:eastAsia="宋体" w:cs="宋体"/>
          <w:b/>
          <w:bCs/>
          <w:sz w:val="44"/>
          <w:szCs w:val="44"/>
          <w:highlight w:val="none"/>
          <w:lang w:eastAsia="zh-CN"/>
        </w:rPr>
      </w:pPr>
      <w:r>
        <w:rPr>
          <w:rFonts w:hint="eastAsia" w:ascii="宋体" w:hAnsi="宋体" w:eastAsia="宋体" w:cs="宋体"/>
          <w:b/>
          <w:bCs/>
          <w:color w:val="auto"/>
          <w:spacing w:val="0"/>
          <w:kern w:val="2"/>
          <w:sz w:val="44"/>
          <w:szCs w:val="44"/>
          <w:highlight w:val="none"/>
          <w:lang w:val="en-US" w:eastAsia="zh-CN" w:bidi="ar-SA"/>
        </w:rPr>
        <w:t>信用记录承诺函</w:t>
      </w:r>
    </w:p>
    <w:p>
      <w:pPr>
        <w:adjustRightInd w:val="0"/>
        <w:snapToGrid w:val="0"/>
        <w:spacing w:line="360" w:lineRule="auto"/>
        <w:rPr>
          <w:rFonts w:hint="eastAsia" w:ascii="宋体" w:hAnsi="宋体" w:eastAsia="宋体" w:cs="宋体"/>
          <w:b/>
          <w:bCs/>
          <w:sz w:val="24"/>
          <w:highlight w:val="none"/>
        </w:rPr>
      </w:pPr>
      <w:r>
        <w:rPr>
          <w:rFonts w:hint="eastAsia" w:ascii="宋体" w:hAnsi="宋体" w:cs="宋体"/>
          <w:b/>
          <w:bCs/>
          <w:sz w:val="24"/>
          <w:highlight w:val="none"/>
          <w:lang w:eastAsia="zh-CN"/>
        </w:rPr>
        <w:t>深圳市龙岗区耳鼻咽喉医院</w:t>
      </w:r>
      <w:r>
        <w:rPr>
          <w:rFonts w:hint="eastAsia" w:ascii="宋体" w:hAnsi="宋体" w:eastAsia="宋体" w:cs="宋体"/>
          <w:b/>
          <w:bCs/>
          <w:sz w:val="24"/>
          <w:highlight w:val="none"/>
        </w:rPr>
        <w:t>：</w:t>
      </w:r>
    </w:p>
    <w:p>
      <w:pPr>
        <w:adjustRightInd w:val="0"/>
        <w:snapToGrid w:val="0"/>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关于本企业信用情况，经对“信用中国”网站（www.creditchina.gov.cn）中企业信用信息、“中国政府采购网”（ www.ccgp.gov.cn）中“政府采购严重违法失信行为信息记录</w:t>
      </w:r>
      <w:r>
        <w:rPr>
          <w:rFonts w:hint="eastAsia" w:ascii="宋体" w:hAnsi="宋体" w:cs="宋体"/>
          <w:sz w:val="24"/>
          <w:highlight w:val="none"/>
          <w:lang w:eastAsia="zh-CN"/>
        </w:rPr>
        <w:t>”“深圳市政府采购监管网”</w:t>
      </w:r>
      <w:r>
        <w:rPr>
          <w:rFonts w:hint="eastAsia" w:ascii="宋体" w:hAnsi="宋体" w:eastAsia="宋体" w:cs="宋体"/>
          <w:sz w:val="24"/>
          <w:highlight w:val="none"/>
        </w:rPr>
        <w:t>（zfcg.sz.gov.cn）“诚信档案”的网上查询，截至规定的</w:t>
      </w:r>
      <w:r>
        <w:rPr>
          <w:rFonts w:hint="eastAsia" w:ascii="宋体" w:hAnsi="宋体" w:cs="宋体"/>
          <w:sz w:val="24"/>
          <w:highlight w:val="none"/>
          <w:lang w:val="en-US" w:eastAsia="zh-CN"/>
        </w:rPr>
        <w:t>报名</w:t>
      </w:r>
      <w:r>
        <w:rPr>
          <w:rFonts w:hint="eastAsia" w:ascii="宋体" w:hAnsi="宋体" w:eastAsia="宋体" w:cs="宋体"/>
          <w:sz w:val="24"/>
          <w:highlight w:val="none"/>
        </w:rPr>
        <w:t>截止时间，我司没有被列入失信被执行人、重大税收违法案件当事人名单、政府采购严重违法失信行为记录名单及其他不符合规定条件的供应商名单中，</w:t>
      </w:r>
      <w:r>
        <w:rPr>
          <w:rFonts w:hint="eastAsia" w:ascii="宋体" w:hAnsi="宋体" w:eastAsia="宋体" w:cs="宋体"/>
          <w:sz w:val="24"/>
          <w:highlight w:val="none"/>
          <w:lang w:eastAsia="zh-CN"/>
        </w:rPr>
        <w:t>以下</w:t>
      </w:r>
      <w:r>
        <w:rPr>
          <w:rFonts w:hint="eastAsia" w:ascii="宋体" w:hAnsi="宋体" w:eastAsia="宋体" w:cs="宋体"/>
          <w:sz w:val="24"/>
          <w:highlight w:val="none"/>
        </w:rPr>
        <w:t>提供</w:t>
      </w:r>
      <w:r>
        <w:rPr>
          <w:rFonts w:hint="eastAsia" w:ascii="宋体" w:hAnsi="宋体" w:eastAsia="宋体" w:cs="宋体"/>
          <w:b/>
          <w:bCs/>
          <w:sz w:val="24"/>
          <w:highlight w:val="none"/>
          <w:lang w:eastAsia="zh-CN"/>
        </w:rPr>
        <w:t>信用记录</w:t>
      </w:r>
      <w:r>
        <w:rPr>
          <w:rFonts w:hint="eastAsia" w:ascii="Times New Roman" w:hAnsi="Times New Roman" w:eastAsia="宋体" w:cs="Times New Roman"/>
          <w:b/>
          <w:bCs/>
          <w:sz w:val="24"/>
          <w:szCs w:val="24"/>
          <w:lang w:val="en-US" w:eastAsia="zh-CN"/>
        </w:rPr>
        <w:t>完整清晰的查询结果页面。</w:t>
      </w:r>
      <w:r>
        <w:rPr>
          <w:rFonts w:hint="eastAsia" w:ascii="宋体" w:hAnsi="宋体" w:eastAsia="宋体" w:cs="宋体"/>
          <w:sz w:val="24"/>
          <w:highlight w:val="none"/>
        </w:rPr>
        <w:t>特此承诺！</w:t>
      </w:r>
    </w:p>
    <w:p>
      <w:pPr>
        <w:adjustRightInd w:val="0"/>
        <w:snapToGrid w:val="0"/>
        <w:spacing w:line="240" w:lineRule="auto"/>
        <w:rPr>
          <w:rFonts w:hint="eastAsia" w:ascii="宋体" w:hAnsi="宋体" w:eastAsia="宋体" w:cs="宋体"/>
          <w:sz w:val="24"/>
          <w:highlight w:val="none"/>
        </w:rPr>
      </w:pPr>
    </w:p>
    <w:p>
      <w:pPr>
        <w:adjustRightInd w:val="0"/>
        <w:snapToGrid w:val="0"/>
        <w:spacing w:line="240" w:lineRule="auto"/>
        <w:rPr>
          <w:rFonts w:hint="eastAsia"/>
        </w:rPr>
      </w:pPr>
      <w:r>
        <w:rPr>
          <w:rFonts w:hint="eastAsia" w:ascii="宋体" w:hAnsi="宋体" w:eastAsia="宋体" w:cs="宋体"/>
          <w:sz w:val="24"/>
          <w:highlight w:val="none"/>
        </w:rPr>
        <w:t>法定代表人签字：</w:t>
      </w:r>
      <w:r>
        <w:rPr>
          <w:rFonts w:hint="eastAsia" w:ascii="宋体" w:hAnsi="宋体" w:eastAsia="宋体" w:cs="宋体"/>
          <w:sz w:val="24"/>
          <w:highlight w:val="none"/>
          <w:u w:val="single"/>
        </w:rPr>
        <w:t xml:space="preserve">         </w:t>
      </w:r>
    </w:p>
    <w:p>
      <w:pPr>
        <w:adjustRightInd w:val="0"/>
        <w:snapToGrid w:val="0"/>
        <w:spacing w:line="240" w:lineRule="auto"/>
        <w:rPr>
          <w:rFonts w:hint="eastAsia" w:ascii="宋体" w:hAnsi="宋体" w:eastAsia="宋体" w:cs="宋体"/>
          <w:sz w:val="24"/>
          <w:highlight w:val="none"/>
          <w:u w:val="single"/>
        </w:rPr>
      </w:pPr>
      <w:r>
        <w:rPr>
          <w:rFonts w:hint="eastAsia" w:ascii="宋体" w:hAnsi="宋体" w:cs="宋体"/>
          <w:sz w:val="24"/>
          <w:highlight w:val="none"/>
          <w:lang w:val="en-US" w:eastAsia="zh-CN"/>
        </w:rPr>
        <w:t>企业</w:t>
      </w:r>
      <w:r>
        <w:rPr>
          <w:rFonts w:hint="eastAsia" w:ascii="宋体" w:hAnsi="宋体" w:eastAsia="宋体" w:cs="宋体"/>
          <w:sz w:val="24"/>
          <w:highlight w:val="none"/>
        </w:rPr>
        <w:t>名称（加盖公章）：</w:t>
      </w:r>
      <w:r>
        <w:rPr>
          <w:rFonts w:hint="eastAsia" w:ascii="宋体" w:hAnsi="宋体" w:eastAsia="宋体" w:cs="宋体"/>
          <w:sz w:val="24"/>
          <w:highlight w:val="none"/>
          <w:u w:val="single"/>
        </w:rPr>
        <w:t xml:space="preserve">          </w:t>
      </w:r>
    </w:p>
    <w:p>
      <w:pPr>
        <w:adjustRightInd w:val="0"/>
        <w:snapToGrid w:val="0"/>
        <w:spacing w:line="240" w:lineRule="auto"/>
        <w:rPr>
          <w:rFonts w:hint="eastAsia" w:ascii="宋体" w:hAnsi="宋体" w:eastAsia="宋体" w:cs="宋体"/>
          <w:sz w:val="24"/>
          <w:highlight w:val="none"/>
        </w:rPr>
      </w:pPr>
      <w:r>
        <w:rPr>
          <w:rFonts w:hint="eastAsia" w:ascii="宋体" w:hAnsi="宋体" w:eastAsia="宋体" w:cs="宋体"/>
          <w:sz w:val="24"/>
          <w:highlight w:val="none"/>
        </w:rPr>
        <w:t>日期：</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年</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月</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日</w:t>
      </w:r>
    </w:p>
    <w:p>
      <w:pPr>
        <w:pStyle w:val="5"/>
        <w:rPr>
          <w:rFonts w:hint="eastAsia" w:ascii="宋体" w:hAnsi="宋体" w:eastAsia="宋体" w:cs="宋体"/>
          <w:sz w:val="24"/>
          <w:highlight w:val="none"/>
        </w:rPr>
      </w:pPr>
    </w:p>
    <w:p>
      <w:pPr>
        <w:rPr>
          <w:rFonts w:hint="eastAsia"/>
          <w:b/>
          <w:bCs/>
          <w:sz w:val="24"/>
          <w:szCs w:val="32"/>
          <w:lang w:eastAsia="zh-CN"/>
        </w:rPr>
      </w:pPr>
      <w:r>
        <w:rPr>
          <w:rFonts w:hint="eastAsia" w:ascii="宋体" w:hAnsi="宋体" w:cs="宋体"/>
          <w:b/>
          <w:bCs/>
          <w:color w:val="000000"/>
          <w:kern w:val="0"/>
          <w:sz w:val="24"/>
          <w:szCs w:val="24"/>
          <w:highlight w:val="none"/>
          <w:lang w:val="en-US" w:eastAsia="zh-CN" w:bidi="ar"/>
        </w:rPr>
        <w:t>信用记录查询结果证明文件：</w:t>
      </w:r>
    </w:p>
    <w:p>
      <w:pPr>
        <w:jc w:val="both"/>
        <w:rPr>
          <w:rFonts w:hint="eastAsia" w:asciiTheme="majorEastAsia" w:hAnsiTheme="majorEastAsia" w:eastAsiaTheme="majorEastAsia" w:cstheme="majorEastAsia"/>
          <w:b/>
          <w:bCs/>
          <w:sz w:val="44"/>
          <w:szCs w:val="44"/>
        </w:rPr>
      </w:pPr>
    </w:p>
    <w:p>
      <w:pPr>
        <w:adjustRightInd w:val="0"/>
        <w:ind w:left="0" w:right="1049"/>
        <w:rPr>
          <w:rFonts w:hint="eastAsia" w:ascii="仿宋_GB2312" w:eastAsia="仿宋_GB2312"/>
          <w:bCs/>
          <w:lang w:eastAsia="zh-CN"/>
        </w:rPr>
      </w:pPr>
    </w:p>
    <w:p>
      <w:pPr>
        <w:pStyle w:val="19"/>
        <w:rPr>
          <w:rFonts w:hint="eastAsia" w:ascii="仿宋_GB2312" w:eastAsia="仿宋_GB2312"/>
          <w:bCs/>
          <w:lang w:eastAsia="zh-CN"/>
        </w:rPr>
      </w:pPr>
    </w:p>
    <w:p>
      <w:pPr>
        <w:pStyle w:val="19"/>
        <w:rPr>
          <w:rFonts w:hint="eastAsia" w:ascii="仿宋_GB2312" w:eastAsia="仿宋_GB2312"/>
          <w:bCs/>
          <w:lang w:eastAsia="zh-CN"/>
        </w:rPr>
      </w:pPr>
    </w:p>
    <w:p>
      <w:pPr>
        <w:pStyle w:val="19"/>
        <w:rPr>
          <w:rFonts w:hint="eastAsia" w:ascii="仿宋_GB2312" w:eastAsia="仿宋_GB2312"/>
          <w:bCs/>
          <w:lang w:eastAsia="zh-CN"/>
        </w:rPr>
      </w:pPr>
    </w:p>
    <w:p>
      <w:pPr>
        <w:pStyle w:val="19"/>
        <w:rPr>
          <w:rFonts w:hint="eastAsia" w:ascii="仿宋_GB2312" w:eastAsia="仿宋_GB2312"/>
          <w:bCs/>
          <w:lang w:eastAsia="zh-CN"/>
        </w:rPr>
      </w:pPr>
    </w:p>
    <w:p>
      <w:pPr>
        <w:pStyle w:val="19"/>
        <w:rPr>
          <w:rFonts w:hint="eastAsia" w:ascii="仿宋_GB2312" w:eastAsia="仿宋_GB2312"/>
          <w:bCs/>
          <w:lang w:eastAsia="zh-CN"/>
        </w:rPr>
      </w:pPr>
    </w:p>
    <w:p>
      <w:pPr>
        <w:pStyle w:val="19"/>
        <w:rPr>
          <w:rFonts w:hint="eastAsia" w:ascii="仿宋_GB2312" w:eastAsia="仿宋_GB2312"/>
          <w:bCs/>
          <w:lang w:eastAsia="zh-CN"/>
        </w:rPr>
      </w:pPr>
    </w:p>
    <w:p>
      <w:pPr>
        <w:pStyle w:val="19"/>
        <w:rPr>
          <w:rFonts w:hint="eastAsia" w:ascii="仿宋_GB2312" w:eastAsia="仿宋_GB2312"/>
          <w:bCs/>
          <w:lang w:eastAsia="zh-CN"/>
        </w:rPr>
      </w:pPr>
    </w:p>
    <w:p>
      <w:pPr>
        <w:pStyle w:val="19"/>
        <w:rPr>
          <w:rFonts w:hint="eastAsia" w:ascii="仿宋_GB2312" w:eastAsia="仿宋_GB2312"/>
          <w:bCs/>
          <w:lang w:eastAsia="zh-CN"/>
        </w:rPr>
      </w:pPr>
    </w:p>
    <w:p>
      <w:pPr>
        <w:pStyle w:val="19"/>
        <w:rPr>
          <w:rFonts w:hint="eastAsia" w:ascii="仿宋_GB2312" w:eastAsia="仿宋_GB2312"/>
          <w:bCs/>
          <w:lang w:eastAsia="zh-CN"/>
        </w:rPr>
      </w:pPr>
    </w:p>
    <w:p>
      <w:pPr>
        <w:pStyle w:val="19"/>
        <w:rPr>
          <w:rFonts w:hint="eastAsia" w:ascii="仿宋_GB2312" w:eastAsia="仿宋_GB2312"/>
          <w:bCs/>
          <w:lang w:eastAsia="zh-CN"/>
        </w:rPr>
      </w:pPr>
    </w:p>
    <w:p>
      <w:pPr>
        <w:pStyle w:val="19"/>
        <w:rPr>
          <w:rFonts w:hint="eastAsia" w:ascii="仿宋_GB2312" w:eastAsia="仿宋_GB2312"/>
          <w:bCs/>
          <w:lang w:eastAsia="zh-CN"/>
        </w:rPr>
      </w:pPr>
    </w:p>
    <w:p>
      <w:pPr>
        <w:pStyle w:val="19"/>
        <w:rPr>
          <w:rFonts w:hint="eastAsia" w:ascii="仿宋_GB2312" w:eastAsia="仿宋_GB2312"/>
          <w:bCs/>
          <w:lang w:eastAsia="zh-CN"/>
        </w:rPr>
      </w:pPr>
    </w:p>
    <w:p>
      <w:pPr>
        <w:pStyle w:val="19"/>
        <w:rPr>
          <w:rFonts w:hint="eastAsia" w:ascii="仿宋_GB2312" w:eastAsia="仿宋_GB2312"/>
          <w:bCs/>
          <w:lang w:eastAsia="zh-CN"/>
        </w:rPr>
      </w:pPr>
    </w:p>
    <w:p>
      <w:pPr>
        <w:pStyle w:val="19"/>
        <w:rPr>
          <w:rFonts w:hint="eastAsia" w:ascii="仿宋_GB2312" w:eastAsia="仿宋_GB2312"/>
          <w:bCs/>
          <w:lang w:eastAsia="zh-CN"/>
        </w:rPr>
      </w:pPr>
    </w:p>
    <w:p>
      <w:pPr>
        <w:pStyle w:val="19"/>
        <w:rPr>
          <w:rFonts w:hint="eastAsia" w:ascii="仿宋_GB2312" w:eastAsia="仿宋_GB2312"/>
          <w:bCs/>
          <w:lang w:eastAsia="zh-CN"/>
        </w:rPr>
      </w:pPr>
    </w:p>
    <w:p>
      <w:pPr>
        <w:pStyle w:val="19"/>
        <w:rPr>
          <w:rFonts w:hint="eastAsia" w:ascii="仿宋_GB2312" w:eastAsia="仿宋_GB2312"/>
          <w:bCs/>
          <w:lang w:eastAsia="zh-CN"/>
        </w:rPr>
      </w:pPr>
    </w:p>
    <w:p>
      <w:pPr>
        <w:pStyle w:val="19"/>
        <w:rPr>
          <w:rFonts w:hint="eastAsia" w:ascii="仿宋_GB2312" w:eastAsia="仿宋_GB2312"/>
          <w:bCs/>
          <w:lang w:eastAsia="zh-CN"/>
        </w:rPr>
      </w:pPr>
    </w:p>
    <w:p>
      <w:pPr>
        <w:pStyle w:val="19"/>
        <w:rPr>
          <w:rFonts w:hint="eastAsia" w:ascii="仿宋_GB2312" w:eastAsia="仿宋_GB2312"/>
          <w:bCs/>
          <w:lang w:eastAsia="zh-CN"/>
        </w:rPr>
      </w:pPr>
    </w:p>
    <w:p>
      <w:pPr>
        <w:pStyle w:val="19"/>
        <w:rPr>
          <w:rFonts w:hint="eastAsia" w:ascii="仿宋_GB2312" w:eastAsia="仿宋_GB2312"/>
          <w:bCs/>
          <w:lang w:eastAsia="zh-CN"/>
        </w:rPr>
      </w:pPr>
    </w:p>
    <w:p>
      <w:pPr>
        <w:pStyle w:val="19"/>
        <w:rPr>
          <w:rFonts w:hint="eastAsia" w:ascii="仿宋_GB2312" w:eastAsia="仿宋_GB2312"/>
          <w:bCs/>
          <w:lang w:eastAsia="zh-CN"/>
        </w:rPr>
      </w:pPr>
    </w:p>
    <w:p>
      <w:pPr>
        <w:jc w:val="left"/>
        <w:rPr>
          <w:rFonts w:ascii="仿宋" w:hAnsi="仿宋" w:eastAsia="仿宋" w:cs="仿宋"/>
          <w:sz w:val="32"/>
          <w:szCs w:val="32"/>
        </w:rPr>
      </w:pPr>
    </w:p>
    <w:p>
      <w:pPr>
        <w:jc w:val="center"/>
        <w:rPr>
          <w:rFonts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信用记录查询操作指南</w:t>
      </w:r>
    </w:p>
    <w:p>
      <w:pPr>
        <w:jc w:val="center"/>
        <w:rPr>
          <w:rFonts w:ascii="仿宋" w:hAnsi="仿宋" w:eastAsia="仿宋" w:cs="仿宋"/>
          <w:sz w:val="32"/>
          <w:szCs w:val="32"/>
        </w:rPr>
      </w:pPr>
      <w:r>
        <w:rPr>
          <w:rFonts w:hint="eastAsia" w:ascii="仿宋" w:hAnsi="仿宋" w:eastAsia="仿宋" w:cs="仿宋"/>
          <w:sz w:val="32"/>
          <w:szCs w:val="32"/>
        </w:rPr>
        <w:t>（仅供参考）</w:t>
      </w:r>
    </w:p>
    <w:p>
      <w:pPr>
        <w:jc w:val="center"/>
        <w:rPr>
          <w:rFonts w:ascii="仿宋" w:hAnsi="仿宋" w:eastAsia="仿宋" w:cs="仿宋"/>
          <w:sz w:val="32"/>
          <w:szCs w:val="32"/>
        </w:rPr>
      </w:pPr>
    </w:p>
    <w:p>
      <w:pPr>
        <w:rPr>
          <w:rFonts w:ascii="黑体" w:hAnsi="黑体" w:eastAsia="黑体" w:cs="黑体"/>
          <w:sz w:val="32"/>
          <w:szCs w:val="32"/>
        </w:rPr>
      </w:pPr>
      <w:r>
        <w:rPr>
          <w:rFonts w:hint="eastAsia" w:ascii="黑体" w:hAnsi="黑体" w:eastAsia="黑体" w:cs="黑体"/>
          <w:sz w:val="32"/>
          <w:szCs w:val="32"/>
        </w:rPr>
        <w:t>一、信用中国查询操作指南</w:t>
      </w:r>
    </w:p>
    <w:p>
      <w:pPr>
        <w:numPr>
          <w:ilvl w:val="0"/>
          <w:numId w:val="4"/>
        </w:numPr>
        <w:jc w:val="left"/>
        <w:rPr>
          <w:rFonts w:ascii="仿宋" w:hAnsi="仿宋" w:eastAsia="仿宋" w:cs="仿宋"/>
          <w:sz w:val="32"/>
          <w:szCs w:val="32"/>
        </w:rPr>
      </w:pPr>
      <w:r>
        <w:rPr>
          <w:rFonts w:hint="eastAsia" w:ascii="仿宋" w:hAnsi="仿宋" w:eastAsia="仿宋" w:cs="仿宋"/>
          <w:sz w:val="32"/>
          <w:szCs w:val="32"/>
          <w:lang w:val="en-US" w:eastAsia="zh-CN"/>
        </w:rPr>
        <w:t>登录</w:t>
      </w:r>
      <w:r>
        <w:rPr>
          <w:rFonts w:hint="eastAsia" w:ascii="仿宋" w:hAnsi="仿宋" w:eastAsia="仿宋" w:cs="仿宋"/>
          <w:sz w:val="32"/>
          <w:szCs w:val="32"/>
        </w:rPr>
        <w:t>信用中国网址：</w:t>
      </w:r>
      <w:r>
        <w:rPr>
          <w:rFonts w:hint="eastAsia" w:ascii="仿宋" w:hAnsi="仿宋" w:eastAsia="仿宋" w:cs="仿宋"/>
          <w:sz w:val="32"/>
        </w:rPr>
        <w:t>www.creditchina.gov.cn</w:t>
      </w:r>
    </w:p>
    <w:p>
      <w:pPr>
        <w:numPr>
          <w:ilvl w:val="0"/>
          <w:numId w:val="4"/>
        </w:numPr>
        <w:jc w:val="left"/>
        <w:rPr>
          <w:rFonts w:ascii="仿宋" w:hAnsi="仿宋" w:eastAsia="仿宋" w:cs="仿宋"/>
          <w:sz w:val="32"/>
          <w:szCs w:val="32"/>
        </w:rPr>
      </w:pPr>
      <w:r>
        <w:rPr>
          <w:rFonts w:hint="eastAsia" w:ascii="仿宋" w:hAnsi="仿宋" w:eastAsia="仿宋" w:cs="仿宋"/>
          <w:sz w:val="32"/>
          <w:szCs w:val="32"/>
        </w:rPr>
        <w:t>输入供应商名称点击查询</w:t>
      </w:r>
    </w:p>
    <w:p>
      <w:r>
        <w:drawing>
          <wp:inline distT="0" distB="0" distL="114300" distR="114300">
            <wp:extent cx="5481320" cy="2359025"/>
            <wp:effectExtent l="0" t="0" r="5080" b="317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1"/>
                    <a:stretch>
                      <a:fillRect/>
                    </a:stretch>
                  </pic:blipFill>
                  <pic:spPr>
                    <a:xfrm>
                      <a:off x="0" y="0"/>
                      <a:ext cx="5481320" cy="2359025"/>
                    </a:xfrm>
                    <a:prstGeom prst="rect">
                      <a:avLst/>
                    </a:prstGeom>
                    <a:noFill/>
                    <a:ln>
                      <a:noFill/>
                    </a:ln>
                  </pic:spPr>
                </pic:pic>
              </a:graphicData>
            </a:graphic>
          </wp:inline>
        </w:drawing>
      </w:r>
    </w:p>
    <w:p>
      <w:pPr>
        <w:numPr>
          <w:ilvl w:val="0"/>
          <w:numId w:val="4"/>
        </w:numPr>
        <w:jc w:val="left"/>
        <w:rPr>
          <w:rFonts w:ascii="仿宋" w:hAnsi="仿宋" w:eastAsia="仿宋" w:cs="仿宋"/>
          <w:sz w:val="32"/>
          <w:szCs w:val="32"/>
        </w:rPr>
      </w:pPr>
      <w:r>
        <w:rPr>
          <w:rFonts w:hint="eastAsia" w:ascii="仿宋" w:hAnsi="仿宋" w:eastAsia="仿宋" w:cs="仿宋"/>
          <w:sz w:val="32"/>
          <w:szCs w:val="32"/>
        </w:rPr>
        <w:t>下载信用信息</w:t>
      </w:r>
    </w:p>
    <w:p>
      <w:pPr>
        <w:jc w:val="left"/>
      </w:pPr>
      <w:r>
        <w:drawing>
          <wp:inline distT="0" distB="0" distL="114300" distR="114300">
            <wp:extent cx="5483860" cy="2950210"/>
            <wp:effectExtent l="0" t="0" r="2540" b="254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2"/>
                    <a:stretch>
                      <a:fillRect/>
                    </a:stretch>
                  </pic:blipFill>
                  <pic:spPr>
                    <a:xfrm>
                      <a:off x="0" y="0"/>
                      <a:ext cx="5483860" cy="2950210"/>
                    </a:xfrm>
                    <a:prstGeom prst="rect">
                      <a:avLst/>
                    </a:prstGeom>
                    <a:noFill/>
                    <a:ln>
                      <a:noFill/>
                    </a:ln>
                  </pic:spPr>
                </pic:pic>
              </a:graphicData>
            </a:graphic>
          </wp:inline>
        </w:drawing>
      </w:r>
    </w:p>
    <w:p>
      <w:pPr>
        <w:rPr>
          <w:rFonts w:ascii="黑体" w:hAnsi="黑体" w:eastAsia="黑体" w:cs="黑体"/>
          <w:sz w:val="32"/>
          <w:szCs w:val="32"/>
        </w:rPr>
      </w:pPr>
      <w:r>
        <w:br w:type="page"/>
      </w:r>
      <w:r>
        <w:rPr>
          <w:rFonts w:hint="eastAsia" w:ascii="黑体" w:hAnsi="黑体" w:eastAsia="黑体" w:cs="黑体"/>
          <w:sz w:val="32"/>
          <w:szCs w:val="32"/>
        </w:rPr>
        <w:t>二、中国政府采购网操作指南</w:t>
      </w:r>
    </w:p>
    <w:p>
      <w:pPr>
        <w:numPr>
          <w:ilvl w:val="0"/>
          <w:numId w:val="5"/>
        </w:numPr>
        <w:jc w:val="left"/>
        <w:rPr>
          <w:rFonts w:ascii="仿宋" w:hAnsi="仿宋" w:eastAsia="仿宋" w:cs="仿宋"/>
          <w:sz w:val="32"/>
          <w:szCs w:val="32"/>
        </w:rPr>
      </w:pPr>
      <w:r>
        <w:rPr>
          <w:rFonts w:hint="eastAsia" w:ascii="仿宋" w:hAnsi="仿宋" w:eastAsia="仿宋" w:cs="仿宋"/>
          <w:sz w:val="32"/>
          <w:szCs w:val="32"/>
          <w:lang w:val="en-US" w:eastAsia="zh-CN"/>
        </w:rPr>
        <w:t>登录</w:t>
      </w:r>
      <w:r>
        <w:rPr>
          <w:rFonts w:hint="eastAsia" w:ascii="仿宋" w:hAnsi="仿宋" w:eastAsia="仿宋" w:cs="仿宋"/>
          <w:sz w:val="32"/>
          <w:szCs w:val="32"/>
        </w:rPr>
        <w:t>中国政府采购网网址：www.ccgp.gov.cn</w:t>
      </w:r>
    </w:p>
    <w:p>
      <w:pPr>
        <w:numPr>
          <w:ilvl w:val="0"/>
          <w:numId w:val="5"/>
        </w:numPr>
        <w:jc w:val="left"/>
        <w:rPr>
          <w:rFonts w:ascii="仿宋" w:hAnsi="仿宋" w:eastAsia="仿宋" w:cs="仿宋"/>
          <w:sz w:val="32"/>
          <w:szCs w:val="32"/>
        </w:rPr>
      </w:pPr>
      <w:r>
        <w:rPr>
          <w:rFonts w:hint="eastAsia" w:ascii="仿宋" w:hAnsi="仿宋" w:eastAsia="仿宋" w:cs="仿宋"/>
          <w:sz w:val="32"/>
          <w:szCs w:val="32"/>
        </w:rPr>
        <w:t>点击进入政府采购严重违法失信行为记录名单专栏</w:t>
      </w:r>
    </w:p>
    <w:p>
      <w:pPr>
        <w:jc w:val="left"/>
      </w:pPr>
      <w:r>
        <w:drawing>
          <wp:inline distT="0" distB="0" distL="114300" distR="114300">
            <wp:extent cx="5480685" cy="3128645"/>
            <wp:effectExtent l="0" t="0" r="5715" b="14605"/>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13"/>
                    <a:stretch>
                      <a:fillRect/>
                    </a:stretch>
                  </pic:blipFill>
                  <pic:spPr>
                    <a:xfrm>
                      <a:off x="0" y="0"/>
                      <a:ext cx="5480685" cy="3128645"/>
                    </a:xfrm>
                    <a:prstGeom prst="rect">
                      <a:avLst/>
                    </a:prstGeom>
                    <a:noFill/>
                    <a:ln>
                      <a:noFill/>
                    </a:ln>
                  </pic:spPr>
                </pic:pic>
              </a:graphicData>
            </a:graphic>
          </wp:inline>
        </w:drawing>
      </w:r>
    </w:p>
    <w:p>
      <w:pPr>
        <w:jc w:val="left"/>
        <w:rPr>
          <w:rFonts w:ascii="仿宋" w:hAnsi="仿宋" w:eastAsia="仿宋" w:cs="仿宋"/>
          <w:sz w:val="32"/>
          <w:szCs w:val="32"/>
        </w:rPr>
      </w:pPr>
      <w:r>
        <w:rPr>
          <w:rFonts w:hint="eastAsia" w:ascii="仿宋" w:hAnsi="仿宋" w:eastAsia="仿宋" w:cs="仿宋"/>
          <w:sz w:val="32"/>
          <w:szCs w:val="32"/>
        </w:rPr>
        <w:t>3、输入供应商名称点击查询</w:t>
      </w:r>
    </w:p>
    <w:p>
      <w:pPr>
        <w:jc w:val="left"/>
      </w:pPr>
      <w:r>
        <w:drawing>
          <wp:inline distT="0" distB="0" distL="114300" distR="114300">
            <wp:extent cx="5476875" cy="2536190"/>
            <wp:effectExtent l="0" t="0" r="9525" b="1651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14"/>
                    <a:stretch>
                      <a:fillRect/>
                    </a:stretch>
                  </pic:blipFill>
                  <pic:spPr>
                    <a:xfrm>
                      <a:off x="0" y="0"/>
                      <a:ext cx="5476875" cy="2536190"/>
                    </a:xfrm>
                    <a:prstGeom prst="rect">
                      <a:avLst/>
                    </a:prstGeom>
                    <a:noFill/>
                    <a:ln>
                      <a:noFill/>
                    </a:ln>
                  </pic:spPr>
                </pic:pic>
              </a:graphicData>
            </a:graphic>
          </wp:inline>
        </w:drawing>
      </w:r>
    </w:p>
    <w:p>
      <w:pPr>
        <w:jc w:val="left"/>
        <w:rPr>
          <w:rFonts w:ascii="仿宋" w:hAnsi="仿宋" w:eastAsia="仿宋" w:cs="仿宋"/>
          <w:sz w:val="32"/>
          <w:szCs w:val="32"/>
        </w:rPr>
      </w:pPr>
      <w:r>
        <w:rPr>
          <w:rFonts w:hint="eastAsia" w:ascii="仿宋" w:hAnsi="仿宋" w:eastAsia="仿宋" w:cs="仿宋"/>
          <w:sz w:val="32"/>
          <w:szCs w:val="32"/>
        </w:rPr>
        <w:t>4、直接打印查询结果页面</w:t>
      </w:r>
    </w:p>
    <w:p>
      <w:pPr>
        <w:rPr>
          <w:rFonts w:hint="eastAsia" w:ascii="仿宋" w:hAnsi="仿宋" w:eastAsia="仿宋" w:cs="仿宋"/>
          <w:sz w:val="32"/>
          <w:szCs w:val="32"/>
        </w:rPr>
      </w:pPr>
      <w:r>
        <w:rPr>
          <w:rFonts w:hint="eastAsia" w:ascii="仿宋" w:hAnsi="仿宋" w:eastAsia="仿宋" w:cs="仿宋"/>
          <w:sz w:val="32"/>
          <w:szCs w:val="32"/>
        </w:rPr>
        <w:br w:type="page"/>
      </w:r>
    </w:p>
    <w:p>
      <w:pPr>
        <w:numPr>
          <w:ilvl w:val="0"/>
          <w:numId w:val="0"/>
        </w:numPr>
        <w:jc w:val="left"/>
        <w:rPr>
          <w:rFonts w:hint="eastAsia" w:ascii="黑体" w:hAnsi="黑体" w:eastAsia="黑体" w:cs="黑体"/>
          <w:sz w:val="32"/>
          <w:szCs w:val="32"/>
        </w:rPr>
      </w:pPr>
      <w:r>
        <w:rPr>
          <w:rFonts w:hint="eastAsia" w:ascii="黑体" w:hAnsi="黑体" w:eastAsia="黑体" w:cs="黑体"/>
          <w:sz w:val="32"/>
          <w:szCs w:val="32"/>
          <w:lang w:val="en-US" w:eastAsia="zh-CN"/>
        </w:rPr>
        <w:t>三、</w:t>
      </w:r>
      <w:r>
        <w:rPr>
          <w:rFonts w:hint="eastAsia" w:ascii="黑体" w:hAnsi="黑体" w:eastAsia="黑体" w:cs="黑体"/>
          <w:sz w:val="32"/>
          <w:szCs w:val="32"/>
        </w:rPr>
        <w:t>深圳市政府采购监管网查询操作指南</w:t>
      </w:r>
    </w:p>
    <w:p>
      <w:pPr>
        <w:jc w:val="left"/>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登录</w:t>
      </w:r>
      <w:r>
        <w:rPr>
          <w:rFonts w:hint="eastAsia" w:ascii="仿宋" w:hAnsi="仿宋" w:eastAsia="仿宋" w:cs="仿宋"/>
          <w:sz w:val="32"/>
          <w:szCs w:val="32"/>
        </w:rPr>
        <w:t>深圳市政府采购监管网网址：zfcg.sz.gov.cn</w:t>
      </w:r>
    </w:p>
    <w:p>
      <w:pPr>
        <w:jc w:val="left"/>
        <w:rPr>
          <w:rFonts w:ascii="仿宋" w:hAnsi="仿宋" w:eastAsia="仿宋" w:cs="仿宋"/>
          <w:sz w:val="32"/>
          <w:szCs w:val="32"/>
        </w:rPr>
      </w:pPr>
      <w:r>
        <w:rPr>
          <w:rFonts w:hint="eastAsia" w:ascii="仿宋" w:hAnsi="仿宋" w:eastAsia="仿宋" w:cs="仿宋"/>
          <w:sz w:val="32"/>
          <w:szCs w:val="32"/>
        </w:rPr>
        <w:t>2、点击进入采购监管专栏</w:t>
      </w:r>
    </w:p>
    <w:p>
      <w:pPr>
        <w:jc w:val="left"/>
      </w:pPr>
      <w:r>
        <w:drawing>
          <wp:inline distT="0" distB="0" distL="114300" distR="114300">
            <wp:extent cx="5482590" cy="2710180"/>
            <wp:effectExtent l="0" t="0" r="3810" b="13970"/>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15"/>
                    <a:stretch>
                      <a:fillRect/>
                    </a:stretch>
                  </pic:blipFill>
                  <pic:spPr>
                    <a:xfrm>
                      <a:off x="0" y="0"/>
                      <a:ext cx="5482590" cy="2710180"/>
                    </a:xfrm>
                    <a:prstGeom prst="rect">
                      <a:avLst/>
                    </a:prstGeom>
                    <a:noFill/>
                    <a:ln>
                      <a:noFill/>
                    </a:ln>
                  </pic:spPr>
                </pic:pic>
              </a:graphicData>
            </a:graphic>
          </wp:inline>
        </w:drawing>
      </w:r>
    </w:p>
    <w:p>
      <w:pPr>
        <w:numPr>
          <w:ilvl w:val="0"/>
          <w:numId w:val="0"/>
        </w:numPr>
        <w:ind w:leftChars="0"/>
        <w:jc w:val="left"/>
      </w:pPr>
      <w:r>
        <w:rPr>
          <w:rFonts w:hint="eastAsia" w:ascii="仿宋" w:hAnsi="仿宋" w:eastAsia="仿宋" w:cs="仿宋"/>
          <w:sz w:val="32"/>
          <w:szCs w:val="32"/>
          <w:lang w:val="en-US" w:eastAsia="zh-CN"/>
        </w:rPr>
        <w:t>3、</w:t>
      </w:r>
      <w:r>
        <w:rPr>
          <w:rFonts w:hint="eastAsia" w:ascii="仿宋" w:hAnsi="仿宋" w:eastAsia="仿宋" w:cs="仿宋"/>
          <w:sz w:val="32"/>
          <w:szCs w:val="32"/>
        </w:rPr>
        <w:t>点击</w:t>
      </w:r>
      <w:r>
        <w:rPr>
          <w:rFonts w:hint="eastAsia" w:ascii="仿宋" w:hAnsi="仿宋" w:eastAsia="仿宋" w:cs="仿宋"/>
          <w:sz w:val="32"/>
          <w:szCs w:val="32"/>
          <w:lang w:val="en-US" w:eastAsia="zh-CN"/>
        </w:rPr>
        <w:t>选择诚信档案栏</w:t>
      </w:r>
      <w:r>
        <w:drawing>
          <wp:inline distT="0" distB="0" distL="114300" distR="114300">
            <wp:extent cx="5478145" cy="3011805"/>
            <wp:effectExtent l="0" t="0" r="8255" b="1714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16"/>
                    <a:stretch>
                      <a:fillRect/>
                    </a:stretch>
                  </pic:blipFill>
                  <pic:spPr>
                    <a:xfrm>
                      <a:off x="0" y="0"/>
                      <a:ext cx="5478145" cy="3011805"/>
                    </a:xfrm>
                    <a:prstGeom prst="rect">
                      <a:avLst/>
                    </a:prstGeom>
                    <a:noFill/>
                    <a:ln>
                      <a:noFill/>
                    </a:ln>
                  </pic:spPr>
                </pic:pic>
              </a:graphicData>
            </a:graphic>
          </wp:inline>
        </w:drawing>
      </w:r>
    </w:p>
    <w:p>
      <w:pPr>
        <w:jc w:val="left"/>
        <w:rPr>
          <w:rFonts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输入供应商名称点击查询</w:t>
      </w:r>
      <w:bookmarkStart w:id="7" w:name="_GoBack"/>
      <w:bookmarkEnd w:id="7"/>
    </w:p>
    <w:p>
      <w:pPr>
        <w:numPr>
          <w:ilvl w:val="0"/>
          <w:numId w:val="0"/>
        </w:numPr>
        <w:ind w:leftChars="0"/>
        <w:jc w:val="left"/>
      </w:pPr>
      <w:r>
        <w:drawing>
          <wp:inline distT="0" distB="0" distL="114300" distR="114300">
            <wp:extent cx="5480050" cy="2793365"/>
            <wp:effectExtent l="0" t="0" r="6350" b="698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17"/>
                    <a:stretch>
                      <a:fillRect/>
                    </a:stretch>
                  </pic:blipFill>
                  <pic:spPr>
                    <a:xfrm>
                      <a:off x="0" y="0"/>
                      <a:ext cx="5480050" cy="2793365"/>
                    </a:xfrm>
                    <a:prstGeom prst="rect">
                      <a:avLst/>
                    </a:prstGeom>
                    <a:noFill/>
                    <a:ln>
                      <a:noFill/>
                    </a:ln>
                  </pic:spPr>
                </pic:pic>
              </a:graphicData>
            </a:graphic>
          </wp:inline>
        </w:drawing>
      </w:r>
    </w:p>
    <w:p>
      <w:pPr>
        <w:numPr>
          <w:ilvl w:val="0"/>
          <w:numId w:val="0"/>
        </w:numPr>
        <w:ind w:leftChars="0"/>
        <w:jc w:val="left"/>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直接打印查询结果页面</w:t>
      </w:r>
    </w:p>
    <w:p>
      <w:pPr>
        <w:jc w:val="left"/>
        <w:rPr>
          <w:rFonts w:ascii="仿宋" w:hAnsi="仿宋" w:eastAsia="仿宋" w:cs="仿宋"/>
          <w:sz w:val="32"/>
          <w:szCs w:val="32"/>
        </w:rPr>
      </w:pPr>
    </w:p>
    <w:p>
      <w:pPr>
        <w:pStyle w:val="18"/>
        <w:ind w:left="0" w:leftChars="0" w:firstLine="0" w:firstLineChars="0"/>
      </w:pPr>
    </w:p>
    <w:p>
      <w:pPr>
        <w:pStyle w:val="18"/>
        <w:ind w:left="0" w:leftChars="0" w:firstLine="0" w:firstLineChars="0"/>
      </w:pPr>
    </w:p>
    <w:p>
      <w:pPr>
        <w:pStyle w:val="18"/>
        <w:ind w:left="0" w:leftChars="0" w:firstLine="0" w:firstLineChars="0"/>
      </w:pPr>
    </w:p>
    <w:p>
      <w:pPr>
        <w:pStyle w:val="18"/>
        <w:ind w:left="0" w:leftChars="0" w:firstLine="0" w:firstLineChars="0"/>
      </w:pPr>
    </w:p>
    <w:p>
      <w:pPr>
        <w:pStyle w:val="18"/>
        <w:ind w:left="0" w:leftChars="0" w:firstLine="0" w:firstLineChars="0"/>
      </w:pPr>
    </w:p>
    <w:p>
      <w:pPr>
        <w:pStyle w:val="18"/>
        <w:ind w:left="0" w:leftChars="0" w:firstLine="0" w:firstLineChars="0"/>
      </w:pPr>
    </w:p>
    <w:p>
      <w:pPr>
        <w:pStyle w:val="18"/>
        <w:ind w:left="0" w:leftChars="0" w:firstLine="0" w:firstLineChars="0"/>
      </w:pPr>
    </w:p>
    <w:p>
      <w:pPr>
        <w:pStyle w:val="18"/>
        <w:ind w:left="0" w:leftChars="0" w:firstLine="0" w:firstLineChars="0"/>
      </w:pPr>
    </w:p>
    <w:p>
      <w:pPr>
        <w:pStyle w:val="18"/>
        <w:ind w:left="0" w:leftChars="0" w:firstLine="0" w:firstLineChars="0"/>
      </w:pPr>
    </w:p>
    <w:p>
      <w:pPr>
        <w:pStyle w:val="18"/>
        <w:ind w:left="0" w:leftChars="0" w:firstLine="0" w:firstLineChars="0"/>
      </w:pPr>
    </w:p>
    <w:p>
      <w:pPr>
        <w:pStyle w:val="18"/>
        <w:ind w:left="0" w:leftChars="0" w:firstLine="0" w:firstLineChars="0"/>
      </w:pPr>
    </w:p>
    <w:p>
      <w:pPr>
        <w:pStyle w:val="18"/>
        <w:ind w:left="0" w:leftChars="0" w:firstLine="0" w:firstLineChars="0"/>
      </w:pPr>
    </w:p>
    <w:p>
      <w:pPr>
        <w:pStyle w:val="18"/>
        <w:ind w:left="0" w:leftChars="0" w:firstLine="0" w:firstLineChars="0"/>
      </w:pPr>
    </w:p>
    <w:p>
      <w:pPr>
        <w:pStyle w:val="18"/>
        <w:ind w:left="0" w:leftChars="0" w:firstLine="0" w:firstLineChars="0"/>
      </w:pPr>
    </w:p>
    <w:p>
      <w:pPr>
        <w:pStyle w:val="18"/>
        <w:ind w:left="0" w:leftChars="0" w:firstLine="0" w:firstLineChars="0"/>
      </w:pPr>
    </w:p>
    <w:p>
      <w:pPr>
        <w:pStyle w:val="18"/>
        <w:ind w:left="0" w:leftChars="0" w:firstLine="0" w:firstLineChars="0"/>
      </w:pPr>
    </w:p>
    <w:p>
      <w:pPr>
        <w:pStyle w:val="18"/>
        <w:ind w:left="0" w:leftChars="0" w:firstLine="0" w:firstLineChars="0"/>
      </w:pPr>
    </w:p>
    <w:p>
      <w:pPr>
        <w:pStyle w:val="18"/>
        <w:ind w:left="0" w:leftChars="0" w:firstLine="0" w:firstLineChars="0"/>
      </w:pPr>
    </w:p>
    <w:p>
      <w:pPr>
        <w:pStyle w:val="18"/>
        <w:ind w:left="0" w:leftChars="0" w:firstLine="0" w:firstLineChars="0"/>
      </w:pPr>
    </w:p>
    <w:p>
      <w:pPr>
        <w:pStyle w:val="18"/>
        <w:ind w:left="0" w:leftChars="0" w:firstLine="0" w:firstLineChars="0"/>
      </w:pPr>
    </w:p>
    <w:p>
      <w:pPr>
        <w:pStyle w:val="18"/>
        <w:ind w:left="0" w:leftChars="0" w:firstLine="0" w:firstLineChars="0"/>
      </w:pPr>
    </w:p>
    <w:p>
      <w:pPr>
        <w:pStyle w:val="18"/>
        <w:ind w:left="0" w:leftChars="0" w:firstLine="0" w:firstLineChars="0"/>
      </w:pPr>
    </w:p>
    <w:p>
      <w:pPr>
        <w:pStyle w:val="18"/>
        <w:ind w:left="0" w:leftChars="0" w:firstLine="0" w:firstLineChars="0"/>
      </w:pPr>
    </w:p>
    <w:p>
      <w:pPr>
        <w:pStyle w:val="18"/>
        <w:ind w:left="0" w:leftChars="0" w:firstLine="0" w:firstLineChars="0"/>
      </w:pPr>
    </w:p>
    <w:p>
      <w:pPr>
        <w:pStyle w:val="18"/>
        <w:numPr>
          <w:ilvl w:val="0"/>
          <w:numId w:val="0"/>
        </w:numPr>
        <w:ind w:leftChars="0"/>
        <w:rPr>
          <w:rFonts w:hint="default"/>
          <w:lang w:val="en-US" w:eastAsia="zh-CN"/>
        </w:rPr>
      </w:pPr>
    </w:p>
    <w:p>
      <w:pPr>
        <w:jc w:val="left"/>
        <w:rPr>
          <w:rFonts w:ascii="仿宋" w:hAnsi="仿宋" w:eastAsia="仿宋" w:cs="仿宋"/>
          <w:sz w:val="32"/>
          <w:szCs w:val="32"/>
        </w:rPr>
      </w:pPr>
    </w:p>
    <w:p>
      <w:pPr>
        <w:pStyle w:val="4"/>
      </w:pPr>
    </w:p>
    <w:p>
      <w:pPr>
        <w:ind w:left="0" w:right="600"/>
        <w:rPr>
          <w:rFonts w:hint="default" w:ascii="仿宋_GB2312" w:eastAsia="仿宋_GB2312"/>
          <w:bCs/>
          <w:lang w:val="en-US" w:eastAsia="zh-CN"/>
        </w:rPr>
      </w:pPr>
      <w:r>
        <w:rPr>
          <w:rFonts w:hint="eastAsia" w:ascii="仿宋_GB2312" w:eastAsia="仿宋_GB2312"/>
          <w:bCs/>
          <w:lang w:val="en-US" w:eastAsia="zh-CN"/>
        </w:rPr>
        <w:t>格式21：</w:t>
      </w:r>
      <w:r>
        <w:rPr>
          <w:rFonts w:hint="eastAsia" w:ascii="仿宋_GB2312" w:eastAsia="仿宋_GB2312"/>
          <w:bCs/>
          <w:lang w:eastAsia="zh-CN"/>
        </w:rPr>
        <w:t>售后服务响应表</w:t>
      </w:r>
    </w:p>
    <w:tbl>
      <w:tblPr>
        <w:tblStyle w:val="13"/>
        <w:tblW w:w="9120" w:type="dxa"/>
        <w:jc w:val="center"/>
        <w:shd w:val="clear" w:color="auto" w:fill="auto"/>
        <w:tblLayout w:type="fixed"/>
        <w:tblCellMar>
          <w:top w:w="0" w:type="dxa"/>
          <w:left w:w="0" w:type="dxa"/>
          <w:bottom w:w="0" w:type="dxa"/>
          <w:right w:w="0" w:type="dxa"/>
        </w:tblCellMar>
      </w:tblPr>
      <w:tblGrid>
        <w:gridCol w:w="1080"/>
        <w:gridCol w:w="4440"/>
        <w:gridCol w:w="1710"/>
        <w:gridCol w:w="1890"/>
      </w:tblGrid>
      <w:tr>
        <w:tblPrEx>
          <w:shd w:val="clear" w:color="auto" w:fill="auto"/>
          <w:tblCellMar>
            <w:top w:w="0" w:type="dxa"/>
            <w:left w:w="0" w:type="dxa"/>
            <w:bottom w:w="0" w:type="dxa"/>
            <w:right w:w="0" w:type="dxa"/>
          </w:tblCellMar>
        </w:tblPrEx>
        <w:trPr>
          <w:trHeight w:val="510" w:hRule="atLeast"/>
          <w:jc w:val="center"/>
        </w:trPr>
        <w:tc>
          <w:tcPr>
            <w:tcW w:w="9120"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_GB2312" w:hAnsi="宋体" w:eastAsia="仿宋_GB2312" w:cs="仿宋_GB2312"/>
                <w:b/>
                <w:i w:val="0"/>
                <w:color w:val="000000"/>
                <w:sz w:val="36"/>
                <w:szCs w:val="36"/>
                <w:u w:val="none"/>
              </w:rPr>
            </w:pPr>
            <w:r>
              <w:rPr>
                <w:rFonts w:hint="default" w:ascii="仿宋_GB2312" w:hAnsi="宋体" w:eastAsia="仿宋_GB2312" w:cs="仿宋_GB2312"/>
                <w:b/>
                <w:i w:val="0"/>
                <w:color w:val="000000"/>
                <w:kern w:val="0"/>
                <w:sz w:val="36"/>
                <w:szCs w:val="36"/>
                <w:u w:val="none"/>
                <w:lang w:val="en-US" w:eastAsia="zh-CN" w:bidi="ar"/>
              </w:rPr>
              <w:t>售后服务响应表</w:t>
            </w:r>
          </w:p>
        </w:tc>
      </w:tr>
      <w:tr>
        <w:tblPrEx>
          <w:shd w:val="clear" w:color="auto" w:fill="auto"/>
          <w:tblCellMar>
            <w:top w:w="0" w:type="dxa"/>
            <w:left w:w="0" w:type="dxa"/>
            <w:bottom w:w="0" w:type="dxa"/>
            <w:right w:w="0" w:type="dxa"/>
          </w:tblCellMar>
        </w:tblPrEx>
        <w:trPr>
          <w:trHeight w:val="1020" w:hRule="atLeast"/>
          <w:jc w:val="center"/>
        </w:trPr>
        <w:tc>
          <w:tcPr>
            <w:tcW w:w="91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※注意：响应情况分为三种，“不响应</w:t>
            </w:r>
            <w:r>
              <w:rPr>
                <w:rFonts w:hint="eastAsia" w:ascii="宋体" w:hAnsi="宋体" w:cs="宋体"/>
                <w:i w:val="0"/>
                <w:color w:val="000000"/>
                <w:kern w:val="0"/>
                <w:sz w:val="24"/>
                <w:szCs w:val="24"/>
                <w:u w:val="none"/>
                <w:lang w:val="en-US" w:eastAsia="zh-CN" w:bidi="ar"/>
              </w:rPr>
              <w:t>”“</w:t>
            </w:r>
            <w:r>
              <w:rPr>
                <w:rFonts w:hint="eastAsia" w:ascii="宋体" w:hAnsi="宋体" w:eastAsia="宋体" w:cs="宋体"/>
                <w:i w:val="0"/>
                <w:color w:val="000000"/>
                <w:kern w:val="0"/>
                <w:sz w:val="24"/>
                <w:szCs w:val="24"/>
                <w:u w:val="none"/>
                <w:lang w:val="en-US" w:eastAsia="zh-CN" w:bidi="ar"/>
              </w:rPr>
              <w:t>响应”和“优于”，请报名企业根据实际情况填写。若填写的是“不响应”和“优于”，必须详细填写“说明”。</w:t>
            </w:r>
          </w:p>
        </w:tc>
      </w:tr>
      <w:tr>
        <w:tblPrEx>
          <w:shd w:val="clear" w:color="auto" w:fill="auto"/>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服务条款</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响应情况（不响应/响应/优于）</w:t>
            </w: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说明</w:t>
            </w:r>
          </w:p>
        </w:tc>
      </w:tr>
      <w:tr>
        <w:tblPrEx>
          <w:shd w:val="clear" w:color="auto" w:fill="auto"/>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1</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送货及库存：</w:t>
            </w:r>
          </w:p>
        </w:tc>
      </w:tr>
      <w:tr>
        <w:tblPrEx>
          <w:shd w:val="clear" w:color="auto" w:fill="auto"/>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color w:val="000000"/>
                <w:sz w:val="20"/>
                <w:szCs w:val="20"/>
                <w:u w:val="none"/>
              </w:rPr>
            </w:pPr>
            <w:r>
              <w:rPr>
                <w:rFonts w:hint="eastAsia" w:cs="宋体"/>
                <w:sz w:val="20"/>
                <w:szCs w:val="20"/>
                <w:lang w:val="en-US" w:eastAsia="zh-CN"/>
              </w:rPr>
              <w:t>仓库位置设置合理</w:t>
            </w:r>
            <w:r>
              <w:rPr>
                <w:rFonts w:hint="eastAsia" w:cs="宋体"/>
                <w:sz w:val="20"/>
                <w:szCs w:val="20"/>
              </w:rPr>
              <w:t>，保证货源充足</w:t>
            </w:r>
            <w:r>
              <w:rPr>
                <w:rFonts w:hint="eastAsia" w:cs="宋体"/>
                <w:sz w:val="20"/>
                <w:szCs w:val="20"/>
                <w:lang w:eastAsia="zh-CN"/>
              </w:rPr>
              <w:t>，</w:t>
            </w:r>
            <w:r>
              <w:rPr>
                <w:rFonts w:hint="eastAsia" w:cs="宋体"/>
                <w:sz w:val="20"/>
                <w:szCs w:val="20"/>
                <w:lang w:val="en-US" w:eastAsia="zh-CN"/>
              </w:rPr>
              <w:t>且一般医用耗材自订货之日起3天内送到，最长不超过5天完成配送。</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kern w:val="0"/>
                <w:sz w:val="20"/>
                <w:szCs w:val="20"/>
                <w:u w:val="none"/>
                <w:lang w:val="en-US" w:eastAsia="zh-CN" w:bidi="ar"/>
              </w:rPr>
            </w:pPr>
          </w:p>
        </w:tc>
      </w:tr>
      <w:tr>
        <w:tblPrEx>
          <w:shd w:val="clear" w:color="auto" w:fill="auto"/>
          <w:tblCellMar>
            <w:top w:w="0" w:type="dxa"/>
            <w:left w:w="0" w:type="dxa"/>
            <w:bottom w:w="0" w:type="dxa"/>
            <w:right w:w="0" w:type="dxa"/>
          </w:tblCellMar>
        </w:tblPrEx>
        <w:trPr>
          <w:trHeight w:val="103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保证按照医院指定地点和时间准时送货上门（不分节假日），公司承担全部运费且到达前的损失由公司承担。</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color w:val="000000"/>
                <w:kern w:val="0"/>
                <w:sz w:val="20"/>
                <w:szCs w:val="20"/>
                <w:u w:val="none"/>
                <w:lang w:val="en-US" w:eastAsia="zh-CN" w:bidi="ar"/>
              </w:rPr>
            </w:pPr>
          </w:p>
        </w:tc>
      </w:tr>
      <w:tr>
        <w:tblPrEx>
          <w:shd w:val="clear" w:color="auto" w:fill="auto"/>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紧急配送（如急诊手术等）保证产品1小时内送达。</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r>
      <w:tr>
        <w:tblPrEx>
          <w:shd w:val="clear" w:color="auto" w:fill="auto"/>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rPr>
              <w:t>1.4</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rPr>
                <w:rFonts w:hint="eastAsia" w:ascii="宋体" w:hAnsi="宋体" w:eastAsia="宋体" w:cs="宋体"/>
                <w:kern w:val="0"/>
                <w:sz w:val="20"/>
                <w:szCs w:val="20"/>
                <w:lang w:val="en-US" w:eastAsia="zh-CN" w:bidi="ar-SA"/>
              </w:rPr>
            </w:pPr>
            <w:r>
              <w:rPr>
                <w:rFonts w:hint="eastAsia" w:ascii="宋体" w:hAnsi="宋体" w:cs="宋体"/>
                <w:kern w:val="0"/>
                <w:sz w:val="20"/>
                <w:szCs w:val="20"/>
              </w:rPr>
              <w:t>按照医院要求，高值类手术耗材的产品须在医院建立库存。手术数量明显增加的情况下，必须在医院放置备用的手术所需的耗材。</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r>
      <w:tr>
        <w:tblPrEx>
          <w:shd w:val="clear" w:color="auto" w:fill="auto"/>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rPr>
              <w:t>1.5</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rPr>
                <w:rFonts w:hint="eastAsia" w:ascii="宋体" w:hAnsi="宋体" w:eastAsia="宋体" w:cs="宋体"/>
                <w:kern w:val="0"/>
                <w:sz w:val="20"/>
                <w:szCs w:val="20"/>
                <w:lang w:val="en-US" w:eastAsia="zh-CN" w:bidi="ar-SA"/>
              </w:rPr>
            </w:pPr>
            <w:r>
              <w:rPr>
                <w:rFonts w:hint="eastAsia" w:ascii="宋体" w:hAnsi="宋体" w:cs="宋体"/>
                <w:kern w:val="0"/>
                <w:sz w:val="20"/>
                <w:szCs w:val="20"/>
              </w:rPr>
              <w:t>所有植入物必须提供原厂完整齐备的资料。</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r>
      <w:tr>
        <w:tblPrEx>
          <w:shd w:val="clear" w:color="auto" w:fill="auto"/>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w:t>
            </w:r>
            <w:r>
              <w:rPr>
                <w:rFonts w:hint="eastAsia" w:ascii="宋体" w:hAnsi="宋体" w:cs="宋体"/>
                <w:i w:val="0"/>
                <w:color w:val="000000"/>
                <w:kern w:val="0"/>
                <w:sz w:val="20"/>
                <w:szCs w:val="20"/>
                <w:u w:val="none"/>
                <w:lang w:val="en-US" w:eastAsia="zh-CN" w:bidi="ar"/>
              </w:rPr>
              <w:t>6</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特殊的产品或规格型号可紧急进行市外调货，以满足医院临床要求。</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r>
      <w:tr>
        <w:tblPrEx>
          <w:shd w:val="clear" w:color="auto" w:fill="auto"/>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2</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退换货：</w:t>
            </w:r>
          </w:p>
        </w:tc>
      </w:tr>
      <w:tr>
        <w:tblPrEx>
          <w:shd w:val="clear" w:color="auto" w:fill="auto"/>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医院</w:t>
            </w:r>
            <w:r>
              <w:rPr>
                <w:rFonts w:hint="eastAsia" w:ascii="宋体" w:hAnsi="宋体" w:cs="宋体"/>
                <w:i w:val="0"/>
                <w:color w:val="000000"/>
                <w:kern w:val="0"/>
                <w:sz w:val="20"/>
                <w:szCs w:val="20"/>
                <w:u w:val="none"/>
                <w:lang w:val="en-US" w:eastAsia="zh-CN" w:bidi="ar"/>
              </w:rPr>
              <w:t>接收</w:t>
            </w:r>
            <w:r>
              <w:rPr>
                <w:rFonts w:hint="eastAsia" w:ascii="宋体" w:hAnsi="宋体" w:eastAsia="宋体" w:cs="宋体"/>
                <w:i w:val="0"/>
                <w:color w:val="000000"/>
                <w:kern w:val="0"/>
                <w:sz w:val="20"/>
                <w:szCs w:val="20"/>
                <w:u w:val="none"/>
                <w:lang w:val="en-US" w:eastAsia="zh-CN" w:bidi="ar"/>
              </w:rPr>
              <w:t>货物后若有疑义或使用前发现不宜使用的现象，公司随时提供免费退换货服务。</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r>
      <w:tr>
        <w:tblPrEx>
          <w:shd w:val="clear" w:color="auto" w:fill="auto"/>
          <w:tblCellMar>
            <w:top w:w="0" w:type="dxa"/>
            <w:left w:w="0" w:type="dxa"/>
            <w:bottom w:w="0" w:type="dxa"/>
            <w:right w:w="0" w:type="dxa"/>
          </w:tblCellMar>
        </w:tblPrEx>
        <w:trPr>
          <w:trHeight w:val="144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近效期退换：对于接近有效期的产品（近效期3个月或以上的），中选企业保证无条件更换新批号</w:t>
            </w:r>
            <w:r>
              <w:rPr>
                <w:rFonts w:hint="eastAsia" w:ascii="宋体" w:hAnsi="宋体" w:cs="宋体"/>
                <w:i w:val="0"/>
                <w:color w:val="000000"/>
                <w:kern w:val="0"/>
                <w:sz w:val="20"/>
                <w:szCs w:val="20"/>
                <w:u w:val="none"/>
                <w:lang w:val="en-US" w:eastAsia="zh-CN" w:bidi="ar"/>
              </w:rPr>
              <w:t>且有效期</w:t>
            </w:r>
            <w:r>
              <w:rPr>
                <w:rFonts w:hint="eastAsia" w:ascii="宋体" w:hAnsi="宋体" w:eastAsia="宋体" w:cs="宋体"/>
                <w:i w:val="0"/>
                <w:color w:val="000000"/>
                <w:kern w:val="0"/>
                <w:sz w:val="20"/>
                <w:szCs w:val="20"/>
                <w:u w:val="none"/>
                <w:lang w:val="en-US" w:eastAsia="zh-CN" w:bidi="ar"/>
              </w:rPr>
              <w:t>在半年以上的产品。保证供货产品的实际品牌、规格型号、生产厂家、质量与</w:t>
            </w:r>
            <w:r>
              <w:rPr>
                <w:rFonts w:hint="eastAsia" w:cs="宋体"/>
                <w:i w:val="0"/>
                <w:color w:val="000000"/>
                <w:kern w:val="0"/>
                <w:sz w:val="20"/>
                <w:szCs w:val="20"/>
                <w:u w:val="none"/>
                <w:lang w:val="en-US" w:eastAsia="zh-CN" w:bidi="ar"/>
              </w:rPr>
              <w:t>采购</w:t>
            </w:r>
            <w:r>
              <w:rPr>
                <w:rFonts w:hint="eastAsia" w:ascii="宋体" w:hAnsi="宋体" w:eastAsia="宋体" w:cs="宋体"/>
                <w:i w:val="0"/>
                <w:color w:val="000000"/>
                <w:kern w:val="0"/>
                <w:sz w:val="20"/>
                <w:szCs w:val="20"/>
                <w:u w:val="none"/>
                <w:lang w:val="en-US" w:eastAsia="zh-CN" w:bidi="ar"/>
              </w:rPr>
              <w:t>文件内所报产品描述一致；供货产品确保最新生产批号，绝不提供过期或即将过期的产品。</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r>
      <w:tr>
        <w:tblPrEx>
          <w:shd w:val="clear" w:color="auto" w:fill="auto"/>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3</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不良反应：</w:t>
            </w:r>
          </w:p>
        </w:tc>
      </w:tr>
      <w:tr>
        <w:tblPrEx>
          <w:shd w:val="clear" w:color="auto" w:fill="auto"/>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一旦发生质量问题，公司保证接到通知后半小时内响应，两小时内赶到现场。</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r>
      <w:tr>
        <w:tblPrEx>
          <w:tblCellMar>
            <w:top w:w="0" w:type="dxa"/>
            <w:left w:w="0" w:type="dxa"/>
            <w:bottom w:w="0" w:type="dxa"/>
            <w:right w:w="0" w:type="dxa"/>
          </w:tblCellMar>
        </w:tblPrEx>
        <w:trPr>
          <w:trHeight w:val="72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在临床使用中若出现不良医疗反应现象，经国家相关质量监察部门鉴定后，确实属于产品质量问题的，公司承担全部责任。</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3.3</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若医院发生与产品相关的事故，不论是否与产品质量有关，公司必须积极参与医院事故的处理。</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r>
      <w:tr>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4</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质量保证：</w:t>
            </w:r>
          </w:p>
        </w:tc>
      </w:tr>
      <w:tr>
        <w:tblPrEx>
          <w:shd w:val="clear" w:color="auto" w:fill="auto"/>
          <w:tblCellMar>
            <w:top w:w="0" w:type="dxa"/>
            <w:left w:w="0" w:type="dxa"/>
            <w:bottom w:w="0" w:type="dxa"/>
            <w:right w:w="0" w:type="dxa"/>
          </w:tblCellMar>
        </w:tblPrEx>
        <w:trPr>
          <w:trHeight w:val="41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厂家质量承诺书。具有合法的医用耗材及配送资格的企业，严格按照</w:t>
            </w:r>
            <w:r>
              <w:rPr>
                <w:rFonts w:hint="eastAsia" w:cs="宋体"/>
                <w:i w:val="0"/>
                <w:color w:val="000000"/>
                <w:kern w:val="0"/>
                <w:sz w:val="20"/>
                <w:szCs w:val="20"/>
                <w:u w:val="none"/>
                <w:lang w:val="en-US" w:eastAsia="zh-CN" w:bidi="ar"/>
              </w:rPr>
              <w:t>采购</w:t>
            </w:r>
            <w:r>
              <w:rPr>
                <w:rFonts w:hint="eastAsia" w:ascii="宋体" w:hAnsi="宋体" w:eastAsia="宋体" w:cs="宋体"/>
                <w:i w:val="0"/>
                <w:color w:val="000000"/>
                <w:kern w:val="0"/>
                <w:sz w:val="20"/>
                <w:szCs w:val="20"/>
                <w:u w:val="none"/>
                <w:lang w:val="en-US" w:eastAsia="zh-CN" w:bidi="ar"/>
              </w:rPr>
              <w:t>方的要求，及时供货并提供全面完善的服务</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r>
      <w:tr>
        <w:tblPrEx>
          <w:tblCellMar>
            <w:top w:w="0" w:type="dxa"/>
            <w:left w:w="0" w:type="dxa"/>
            <w:bottom w:w="0" w:type="dxa"/>
            <w:right w:w="0"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产品质量符合国家和国际承认的相应标准。</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r>
      <w:tr>
        <w:tblPrEx>
          <w:shd w:val="clear" w:color="auto" w:fill="auto"/>
          <w:tblCellMar>
            <w:top w:w="0" w:type="dxa"/>
            <w:left w:w="0" w:type="dxa"/>
            <w:bottom w:w="0" w:type="dxa"/>
            <w:right w:w="0"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4.3</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产品的包装及相关资料证件严格符合医院要求。</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r>
      <w:tr>
        <w:tblPrEx>
          <w:shd w:val="clear" w:color="auto" w:fill="auto"/>
          <w:tblCellMar>
            <w:top w:w="0" w:type="dxa"/>
            <w:left w:w="0" w:type="dxa"/>
            <w:bottom w:w="0" w:type="dxa"/>
            <w:right w:w="0"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4.4</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保证产品的严格消毒灭菌。</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r>
      <w:tr>
        <w:tblPrEx>
          <w:shd w:val="clear" w:color="auto" w:fill="auto"/>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5</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保证：</w:t>
            </w:r>
          </w:p>
        </w:tc>
      </w:tr>
      <w:tr>
        <w:tblPrEx>
          <w:shd w:val="clear" w:color="auto" w:fill="auto"/>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保证不向临床人员及职能部门提供礼品、回扣等，保证合法经营，不参加不良竞争。</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r>
      <w:tr>
        <w:tblPrEx>
          <w:shd w:val="clear" w:color="auto" w:fill="auto"/>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eastAsia" w:ascii="宋体" w:hAnsi="宋体" w:eastAsia="宋体" w:cs="宋体"/>
                <w:b/>
                <w:bCs/>
                <w:color w:val="FF0000"/>
                <w:kern w:val="0"/>
                <w:sz w:val="20"/>
                <w:szCs w:val="20"/>
                <w:lang w:val="en-US" w:eastAsia="zh-CN" w:bidi="ar-SA"/>
              </w:rPr>
            </w:pPr>
            <w:r>
              <w:rPr>
                <w:rFonts w:hint="eastAsia" w:ascii="宋体" w:hAnsi="宋体" w:cs="宋体"/>
                <w:b/>
                <w:bCs/>
                <w:color w:val="FF0000"/>
                <w:kern w:val="0"/>
                <w:sz w:val="20"/>
                <w:szCs w:val="20"/>
                <w:lang w:val="en-US" w:eastAsia="zh-CN"/>
              </w:rPr>
              <w:t>★5.2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rPr>
                <w:rFonts w:hint="eastAsia" w:ascii="宋体" w:hAnsi="宋体" w:eastAsia="宋体" w:cs="宋体"/>
                <w:b/>
                <w:bCs/>
                <w:color w:val="FF0000"/>
                <w:kern w:val="0"/>
                <w:sz w:val="20"/>
                <w:szCs w:val="20"/>
                <w:lang w:val="en-US" w:eastAsia="zh-CN" w:bidi="ar-SA"/>
              </w:rPr>
            </w:pPr>
            <w:r>
              <w:rPr>
                <w:rFonts w:hint="eastAsia" w:ascii="宋体" w:hAnsi="宋体" w:cs="宋体"/>
                <w:b/>
                <w:bCs/>
                <w:color w:val="FF0000"/>
                <w:kern w:val="0"/>
                <w:sz w:val="20"/>
                <w:szCs w:val="20"/>
              </w:rPr>
              <w:t>作为医疗器械管理的中标产品需在深圳医用耗材阳光交易和监管平台签订线上采购合同，不配合在平台签订线上采购合同的将直接启用备选供应商，无备选供应商的将废标重新招标</w:t>
            </w:r>
            <w:r>
              <w:rPr>
                <w:rFonts w:hint="eastAsia" w:ascii="宋体" w:hAnsi="宋体" w:cs="宋体"/>
                <w:b/>
                <w:bCs/>
                <w:color w:val="FF0000"/>
                <w:kern w:val="0"/>
                <w:sz w:val="20"/>
                <w:szCs w:val="20"/>
                <w:lang w:eastAsia="zh-CN"/>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r>
      <w:tr>
        <w:tblPrEx>
          <w:shd w:val="clear" w:color="auto" w:fill="auto"/>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eastAsia" w:ascii="宋体" w:hAnsi="宋体" w:eastAsia="宋体" w:cs="宋体"/>
                <w:b/>
                <w:bCs/>
                <w:color w:val="FF0000"/>
                <w:kern w:val="0"/>
                <w:sz w:val="20"/>
                <w:szCs w:val="20"/>
                <w:lang w:val="en-US" w:eastAsia="zh-CN" w:bidi="ar-SA"/>
              </w:rPr>
            </w:pPr>
            <w:r>
              <w:rPr>
                <w:rFonts w:hint="eastAsia" w:ascii="宋体" w:hAnsi="宋体" w:cs="宋体"/>
                <w:b/>
                <w:bCs/>
                <w:color w:val="FF0000"/>
                <w:kern w:val="0"/>
                <w:sz w:val="20"/>
                <w:szCs w:val="20"/>
                <w:lang w:val="en-US" w:eastAsia="zh-CN"/>
              </w:rPr>
              <w:t>★5.3</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rPr>
                <w:rFonts w:hint="eastAsia" w:ascii="宋体" w:hAnsi="宋体" w:eastAsia="宋体" w:cs="宋体"/>
                <w:b/>
                <w:bCs/>
                <w:color w:val="FF0000"/>
                <w:kern w:val="0"/>
                <w:sz w:val="20"/>
                <w:szCs w:val="20"/>
                <w:lang w:val="en-US" w:eastAsia="zh-CN" w:bidi="ar-SA"/>
              </w:rPr>
            </w:pPr>
            <w:r>
              <w:rPr>
                <w:rFonts w:hint="eastAsia" w:ascii="宋体" w:hAnsi="宋体" w:cs="宋体"/>
                <w:b/>
                <w:bCs/>
                <w:color w:val="FF0000"/>
                <w:kern w:val="0"/>
                <w:sz w:val="20"/>
                <w:szCs w:val="20"/>
              </w:rPr>
              <w:t>可收费的医用耗材必须提供国家医保编码，如供货后无法提供国家医保编码将不予结算。</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r>
      <w:tr>
        <w:tblPrEx>
          <w:shd w:val="clear" w:color="auto" w:fill="auto"/>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eastAsia" w:ascii="宋体" w:hAnsi="宋体" w:eastAsia="宋体" w:cs="宋体"/>
                <w:b/>
                <w:bCs/>
                <w:color w:val="FF0000"/>
                <w:kern w:val="0"/>
                <w:sz w:val="20"/>
                <w:szCs w:val="20"/>
                <w:lang w:val="en-US" w:eastAsia="zh-CN" w:bidi="ar-SA"/>
              </w:rPr>
            </w:pPr>
            <w:r>
              <w:rPr>
                <w:rFonts w:hint="eastAsia" w:ascii="宋体" w:hAnsi="宋体" w:cs="宋体"/>
                <w:b/>
                <w:bCs/>
                <w:color w:val="FF0000"/>
                <w:kern w:val="0"/>
                <w:sz w:val="20"/>
                <w:szCs w:val="20"/>
                <w:lang w:val="en-US" w:eastAsia="zh-CN"/>
              </w:rPr>
              <w:t>★5.4</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rPr>
                <w:rFonts w:hint="eastAsia" w:ascii="宋体" w:hAnsi="宋体" w:eastAsia="宋体" w:cs="宋体"/>
                <w:b/>
                <w:bCs/>
                <w:color w:val="FF0000"/>
                <w:kern w:val="0"/>
                <w:sz w:val="20"/>
                <w:szCs w:val="20"/>
                <w:lang w:val="en-US" w:eastAsia="zh-CN" w:bidi="ar-SA"/>
              </w:rPr>
            </w:pPr>
            <w:r>
              <w:rPr>
                <w:rFonts w:hint="eastAsia" w:ascii="宋体" w:hAnsi="宋体" w:cs="宋体"/>
                <w:b/>
                <w:bCs/>
                <w:color w:val="FF0000"/>
                <w:kern w:val="0"/>
                <w:sz w:val="20"/>
                <w:szCs w:val="20"/>
              </w:rPr>
              <w:t>作为医疗器械管理的产品价格不得高于广东省药品电子交易平台上的限价、深圳市阳光交易平台的限价；中标后如价格高于平台限价，直接按平台限价签订合同。</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r>
      <w:tr>
        <w:tblPrEx>
          <w:shd w:val="clear" w:color="auto" w:fill="auto"/>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eastAsia" w:ascii="宋体" w:hAnsi="宋体" w:eastAsia="宋体" w:cs="宋体"/>
                <w:b/>
                <w:bCs/>
                <w:color w:val="FF0000"/>
                <w:kern w:val="0"/>
                <w:sz w:val="20"/>
                <w:szCs w:val="20"/>
                <w:lang w:val="en-US" w:eastAsia="zh-CN" w:bidi="ar-SA"/>
              </w:rPr>
            </w:pPr>
            <w:r>
              <w:rPr>
                <w:rFonts w:hint="eastAsia" w:ascii="宋体" w:hAnsi="宋体" w:cs="宋体"/>
                <w:b/>
                <w:bCs/>
                <w:color w:val="FF0000"/>
                <w:kern w:val="0"/>
                <w:sz w:val="20"/>
                <w:szCs w:val="20"/>
                <w:lang w:val="en-US" w:eastAsia="zh-CN"/>
              </w:rPr>
              <w:t>★5.5</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rPr>
                <w:rFonts w:hint="eastAsia" w:ascii="宋体" w:hAnsi="宋体" w:eastAsia="宋体" w:cs="宋体"/>
                <w:b/>
                <w:bCs/>
                <w:color w:val="FF0000"/>
                <w:kern w:val="0"/>
                <w:sz w:val="20"/>
                <w:szCs w:val="20"/>
                <w:lang w:val="en-US" w:eastAsia="zh-CN" w:bidi="ar-SA"/>
              </w:rPr>
            </w:pPr>
            <w:r>
              <w:rPr>
                <w:rFonts w:hint="eastAsia" w:ascii="宋体" w:hAnsi="宋体" w:cs="宋体"/>
                <w:b/>
                <w:bCs/>
                <w:color w:val="FF0000"/>
                <w:kern w:val="0"/>
                <w:sz w:val="20"/>
                <w:szCs w:val="20"/>
                <w:lang w:val="en-US" w:eastAsia="zh-CN"/>
              </w:rPr>
              <w:t>此次中标价为协议价格，如在合同执行期间价格在深圳市阳光交易平台上显示为红色区域，中标商无条件配合调价至绿区；不配合地将</w:t>
            </w:r>
            <w:r>
              <w:rPr>
                <w:rFonts w:hint="eastAsia" w:ascii="宋体" w:hAnsi="宋体" w:cs="宋体"/>
                <w:b/>
                <w:bCs/>
                <w:color w:val="FF0000"/>
                <w:kern w:val="0"/>
                <w:sz w:val="20"/>
                <w:szCs w:val="20"/>
              </w:rPr>
              <w:t>直接启用备选供应商，无备选供应商的将废标重新招标</w:t>
            </w:r>
            <w:r>
              <w:rPr>
                <w:rFonts w:hint="eastAsia" w:ascii="宋体" w:hAnsi="宋体" w:cs="宋体"/>
                <w:b/>
                <w:bCs/>
                <w:color w:val="FF0000"/>
                <w:kern w:val="0"/>
                <w:sz w:val="20"/>
                <w:szCs w:val="20"/>
                <w:lang w:eastAsia="zh-CN"/>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r>
    </w:tbl>
    <w:p>
      <w:pPr>
        <w:pStyle w:val="21"/>
        <w:numPr>
          <w:ilvl w:val="0"/>
          <w:numId w:val="0"/>
        </w:numPr>
        <w:rPr>
          <w:rFonts w:ascii="宋体" w:hAnsi="宋体" w:eastAsia="宋体" w:cs="宋体"/>
          <w:sz w:val="24"/>
          <w:szCs w:val="24"/>
        </w:rPr>
      </w:pPr>
    </w:p>
    <w:p>
      <w:pPr>
        <w:pStyle w:val="21"/>
        <w:numPr>
          <w:ilvl w:val="0"/>
          <w:numId w:val="0"/>
        </w:numPr>
        <w:rPr>
          <w:rFonts w:ascii="宋体" w:hAnsi="宋体" w:eastAsia="宋体" w:cs="宋体"/>
          <w:sz w:val="24"/>
          <w:szCs w:val="24"/>
        </w:rPr>
      </w:pPr>
    </w:p>
    <w:p>
      <w:pPr>
        <w:adjustRightInd w:val="0"/>
        <w:ind w:left="0" w:right="1049"/>
        <w:rPr>
          <w:rFonts w:hint="eastAsia" w:ascii="仿宋_GB2312" w:eastAsia="仿宋_GB2312"/>
          <w:bCs/>
          <w:lang w:eastAsia="zh-CN"/>
        </w:rPr>
      </w:pPr>
    </w:p>
    <w:p>
      <w:pPr>
        <w:adjustRightInd w:val="0"/>
        <w:ind w:left="0" w:right="1049"/>
        <w:rPr>
          <w:rFonts w:hint="eastAsia" w:ascii="仿宋_GB2312" w:eastAsia="仿宋_GB2312"/>
          <w:bCs/>
          <w:lang w:eastAsia="zh-CN"/>
        </w:rPr>
      </w:pPr>
    </w:p>
    <w:p>
      <w:pPr>
        <w:adjustRightInd w:val="0"/>
        <w:ind w:left="0" w:right="1049"/>
        <w:rPr>
          <w:rFonts w:hint="eastAsia" w:ascii="仿宋_GB2312" w:eastAsia="仿宋_GB2312"/>
          <w:bCs/>
          <w:lang w:eastAsia="zh-CN"/>
        </w:rPr>
      </w:pPr>
    </w:p>
    <w:p>
      <w:pPr>
        <w:adjustRightInd w:val="0"/>
        <w:ind w:left="0" w:right="1049"/>
        <w:rPr>
          <w:rFonts w:hint="eastAsia" w:ascii="仿宋_GB2312" w:eastAsia="仿宋_GB2312"/>
          <w:bCs/>
          <w:lang w:eastAsia="zh-CN"/>
        </w:rPr>
      </w:pPr>
    </w:p>
    <w:p>
      <w:pPr>
        <w:adjustRightInd w:val="0"/>
        <w:ind w:left="0" w:right="1049"/>
        <w:rPr>
          <w:rFonts w:hint="eastAsia" w:ascii="仿宋_GB2312" w:eastAsia="仿宋_GB2312"/>
          <w:bCs/>
          <w:lang w:eastAsia="zh-CN"/>
        </w:rPr>
      </w:pPr>
    </w:p>
    <w:p>
      <w:pPr>
        <w:adjustRightInd w:val="0"/>
        <w:ind w:left="0" w:right="1049"/>
        <w:rPr>
          <w:rFonts w:hint="eastAsia" w:ascii="仿宋_GB2312" w:eastAsia="仿宋_GB2312"/>
          <w:bCs/>
          <w:lang w:eastAsia="zh-CN"/>
        </w:rPr>
      </w:pPr>
    </w:p>
    <w:p>
      <w:pPr>
        <w:adjustRightInd w:val="0"/>
        <w:ind w:left="0" w:right="1049"/>
        <w:rPr>
          <w:rFonts w:hint="eastAsia" w:ascii="仿宋_GB2312" w:eastAsia="仿宋_GB2312"/>
          <w:bCs/>
          <w:lang w:eastAsia="zh-CN"/>
        </w:rPr>
      </w:pPr>
    </w:p>
    <w:p>
      <w:pPr>
        <w:adjustRightInd w:val="0"/>
        <w:ind w:left="0" w:right="1049"/>
        <w:rPr>
          <w:rFonts w:hint="eastAsia" w:ascii="仿宋_GB2312" w:eastAsia="仿宋_GB2312"/>
          <w:bCs/>
          <w:lang w:eastAsia="zh-CN"/>
        </w:rPr>
      </w:pPr>
    </w:p>
    <w:p>
      <w:pPr>
        <w:adjustRightInd w:val="0"/>
        <w:ind w:left="0" w:right="1049"/>
        <w:rPr>
          <w:rFonts w:hint="eastAsia" w:ascii="仿宋_GB2312" w:eastAsia="仿宋_GB2312"/>
          <w:bCs/>
          <w:lang w:eastAsia="zh-CN"/>
        </w:rPr>
      </w:pPr>
    </w:p>
    <w:p>
      <w:pPr>
        <w:adjustRightInd w:val="0"/>
        <w:ind w:left="0" w:right="1049"/>
        <w:rPr>
          <w:rFonts w:hint="eastAsia" w:ascii="仿宋_GB2312" w:eastAsia="仿宋_GB2312"/>
          <w:bCs/>
          <w:lang w:eastAsia="zh-CN"/>
        </w:rPr>
      </w:pPr>
    </w:p>
    <w:p>
      <w:pPr>
        <w:adjustRightInd w:val="0"/>
        <w:ind w:left="0" w:right="1049"/>
        <w:rPr>
          <w:rFonts w:hint="eastAsia" w:ascii="仿宋_GB2312" w:eastAsia="仿宋_GB2312"/>
          <w:bCs/>
          <w:lang w:eastAsia="zh-CN"/>
        </w:rPr>
      </w:pPr>
    </w:p>
    <w:p>
      <w:pPr>
        <w:adjustRightInd w:val="0"/>
        <w:ind w:left="0" w:right="1049"/>
        <w:rPr>
          <w:rFonts w:hint="eastAsia" w:ascii="仿宋_GB2312" w:eastAsia="仿宋_GB2312"/>
          <w:bCs/>
          <w:lang w:eastAsia="zh-CN"/>
        </w:rPr>
      </w:pPr>
    </w:p>
    <w:p>
      <w:pPr>
        <w:adjustRightInd w:val="0"/>
        <w:ind w:left="0" w:right="1049"/>
        <w:rPr>
          <w:rFonts w:hint="eastAsia" w:ascii="仿宋_GB2312" w:eastAsia="仿宋_GB2312"/>
          <w:bCs/>
          <w:lang w:eastAsia="zh-CN"/>
        </w:rPr>
      </w:pPr>
    </w:p>
    <w:p>
      <w:pPr>
        <w:adjustRightInd w:val="0"/>
        <w:ind w:left="0" w:right="1049"/>
        <w:rPr>
          <w:rFonts w:hint="eastAsia" w:ascii="仿宋_GB2312" w:eastAsia="仿宋_GB2312"/>
          <w:bCs/>
          <w:lang w:eastAsia="zh-CN"/>
        </w:rPr>
      </w:pPr>
    </w:p>
    <w:p>
      <w:pPr>
        <w:adjustRightInd w:val="0"/>
        <w:ind w:left="0" w:right="1049"/>
        <w:rPr>
          <w:rFonts w:hint="eastAsia" w:ascii="仿宋_GB2312" w:eastAsia="仿宋_GB2312"/>
          <w:bCs/>
          <w:lang w:eastAsia="zh-CN"/>
        </w:rPr>
      </w:pPr>
    </w:p>
    <w:p>
      <w:pPr>
        <w:pStyle w:val="19"/>
        <w:rPr>
          <w:rFonts w:hint="eastAsia" w:ascii="仿宋_GB2312" w:eastAsia="仿宋_GB2312"/>
          <w:bCs/>
          <w:lang w:eastAsia="zh-CN"/>
        </w:rPr>
      </w:pPr>
    </w:p>
    <w:p>
      <w:pPr>
        <w:pStyle w:val="19"/>
        <w:rPr>
          <w:rFonts w:hint="eastAsia" w:ascii="仿宋_GB2312" w:eastAsia="仿宋_GB2312"/>
          <w:bCs/>
          <w:lang w:eastAsia="zh-CN"/>
        </w:rPr>
      </w:pPr>
    </w:p>
    <w:p>
      <w:pPr>
        <w:pStyle w:val="19"/>
        <w:rPr>
          <w:rFonts w:hint="eastAsia" w:ascii="仿宋_GB2312" w:eastAsia="仿宋_GB2312"/>
          <w:bCs/>
          <w:lang w:eastAsia="zh-CN"/>
        </w:rPr>
      </w:pPr>
    </w:p>
    <w:p>
      <w:pPr>
        <w:pStyle w:val="19"/>
        <w:rPr>
          <w:rFonts w:hint="eastAsia" w:ascii="仿宋_GB2312" w:eastAsia="仿宋_GB2312"/>
          <w:bCs/>
          <w:lang w:eastAsia="zh-CN"/>
        </w:rPr>
      </w:pPr>
    </w:p>
    <w:p>
      <w:pPr>
        <w:pStyle w:val="19"/>
        <w:rPr>
          <w:rFonts w:hint="eastAsia" w:ascii="仿宋_GB2312" w:eastAsia="仿宋_GB2312"/>
          <w:bCs/>
          <w:lang w:eastAsia="zh-CN"/>
        </w:rPr>
      </w:pPr>
    </w:p>
    <w:p>
      <w:pPr>
        <w:adjustRightInd w:val="0"/>
        <w:ind w:left="0" w:right="1049"/>
        <w:rPr>
          <w:rFonts w:hint="eastAsia" w:ascii="仿宋_GB2312" w:eastAsia="仿宋_GB2312"/>
          <w:bCs/>
          <w:lang w:eastAsia="zh-CN"/>
        </w:rPr>
      </w:pPr>
    </w:p>
    <w:p>
      <w:pPr>
        <w:adjustRightInd w:val="0"/>
        <w:ind w:left="0" w:right="1049"/>
        <w:rPr>
          <w:rFonts w:hint="eastAsia" w:ascii="仿宋_GB2312" w:eastAsia="仿宋_GB2312"/>
          <w:bCs/>
          <w:lang w:eastAsia="zh-CN"/>
        </w:rPr>
      </w:pPr>
    </w:p>
    <w:p>
      <w:pPr>
        <w:adjustRightInd w:val="0"/>
        <w:ind w:left="0" w:right="1049"/>
        <w:rPr>
          <w:rFonts w:hint="eastAsia" w:ascii="仿宋_GB2312" w:eastAsia="仿宋_GB2312"/>
          <w:bCs/>
          <w:lang w:eastAsia="zh-CN"/>
        </w:rPr>
      </w:pPr>
    </w:p>
    <w:p>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ind w:leftChars="0"/>
        <w:textAlignment w:val="auto"/>
        <w:outlineLvl w:val="9"/>
        <w:rPr>
          <w:rFonts w:hint="eastAsia" w:ascii="楷体_GB2312" w:hAnsi="Times New Roman" w:eastAsia="楷体_GB2312" w:cs="Times New Roman"/>
          <w:b/>
          <w:bCs/>
          <w:spacing w:val="0"/>
          <w:kern w:val="2"/>
          <w:sz w:val="24"/>
          <w:szCs w:val="24"/>
          <w:lang w:val="en-US" w:eastAsia="zh-CN" w:bidi="ar-SA"/>
        </w:rPr>
      </w:pPr>
      <w:r>
        <w:rPr>
          <w:rFonts w:hint="eastAsia" w:ascii="楷体_GB2312" w:eastAsia="楷体_GB2312" w:cs="Times New Roman"/>
          <w:b/>
          <w:bCs/>
          <w:spacing w:val="0"/>
          <w:kern w:val="2"/>
          <w:sz w:val="24"/>
          <w:szCs w:val="24"/>
          <w:lang w:val="en-US" w:eastAsia="zh-CN" w:bidi="ar-SA"/>
        </w:rPr>
        <w:t>三、</w:t>
      </w:r>
      <w:r>
        <w:rPr>
          <w:rFonts w:hint="eastAsia" w:ascii="楷体_GB2312" w:hAnsi="Times New Roman" w:eastAsia="楷体_GB2312" w:cs="Times New Roman"/>
          <w:b/>
          <w:bCs/>
          <w:spacing w:val="0"/>
          <w:kern w:val="2"/>
          <w:sz w:val="24"/>
          <w:szCs w:val="24"/>
          <w:lang w:val="en-US" w:eastAsia="zh-CN" w:bidi="ar-SA"/>
        </w:rPr>
        <w:t>报价</w:t>
      </w:r>
    </w:p>
    <w:p>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ind w:leftChars="0"/>
        <w:textAlignment w:val="auto"/>
        <w:outlineLvl w:val="9"/>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（一）一次性报价：报价以人民币填报，单位为“元”，保留至小数点后2位。</w:t>
      </w:r>
    </w:p>
    <w:p>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ind w:leftChars="0"/>
        <w:textAlignment w:val="auto"/>
        <w:outlineLvl w:val="9"/>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（二）报价为申报企业的实际供应价，应包含税费、配送费等所有费用。</w:t>
      </w:r>
    </w:p>
    <w:p>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ind w:leftChars="0"/>
        <w:textAlignment w:val="auto"/>
        <w:outlineLvl w:val="9"/>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（三）投标企业/供应商投标产品的申报价格，原则上不高于龙岗区公立医院目前采购产品的中选价格，且不高于产品</w:t>
      </w:r>
      <w:r>
        <w:rPr>
          <w:rFonts w:hint="eastAsia" w:ascii="楷体" w:hAnsi="楷体" w:eastAsia="楷体" w:cs="楷体"/>
          <w:sz w:val="24"/>
          <w:szCs w:val="24"/>
          <w:highlight w:val="yellow"/>
          <w:lang w:val="en-US" w:eastAsia="zh-CN"/>
        </w:rPr>
        <w:t>2025年度</w:t>
      </w:r>
      <w:r>
        <w:rPr>
          <w:rFonts w:hint="eastAsia" w:ascii="楷体" w:hAnsi="楷体" w:eastAsia="楷体" w:cs="楷体"/>
          <w:sz w:val="24"/>
          <w:szCs w:val="24"/>
          <w:lang w:val="en-US" w:eastAsia="zh-CN"/>
        </w:rPr>
        <w:t>在深圳市最低有效交易价格。</w:t>
      </w:r>
    </w:p>
    <w:p>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ind w:leftChars="0"/>
        <w:textAlignment w:val="auto"/>
        <w:outlineLvl w:val="9"/>
        <w:rPr>
          <w:rFonts w:hint="eastAsia" w:ascii="楷体_GB2312" w:hAnsi="Times New Roman" w:eastAsia="楷体_GB2312" w:cs="Times New Roman"/>
          <w:b/>
          <w:bCs/>
          <w:spacing w:val="0"/>
          <w:kern w:val="2"/>
          <w:sz w:val="24"/>
          <w:szCs w:val="24"/>
          <w:lang w:val="en-US" w:eastAsia="zh-CN" w:bidi="ar-SA"/>
        </w:rPr>
      </w:pPr>
      <w:r>
        <w:rPr>
          <w:rFonts w:hint="eastAsia" w:ascii="楷体_GB2312" w:eastAsia="楷体_GB2312" w:cs="Times New Roman"/>
          <w:b/>
          <w:bCs/>
          <w:spacing w:val="0"/>
          <w:kern w:val="2"/>
          <w:sz w:val="24"/>
          <w:szCs w:val="24"/>
          <w:lang w:val="en-US" w:eastAsia="zh-CN" w:bidi="ar-SA"/>
        </w:rPr>
        <w:t>四</w:t>
      </w:r>
      <w:r>
        <w:rPr>
          <w:rFonts w:hint="eastAsia" w:ascii="楷体_GB2312" w:hAnsi="Times New Roman" w:eastAsia="楷体_GB2312" w:cs="Times New Roman"/>
          <w:b/>
          <w:bCs/>
          <w:spacing w:val="0"/>
          <w:kern w:val="2"/>
          <w:sz w:val="24"/>
          <w:szCs w:val="24"/>
          <w:lang w:val="en-US" w:eastAsia="zh-CN" w:bidi="ar-SA"/>
        </w:rPr>
        <w:t>、评审方法</w:t>
      </w:r>
    </w:p>
    <w:p>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ind w:leftChars="0"/>
        <w:textAlignment w:val="auto"/>
        <w:outlineLvl w:val="9"/>
        <w:rPr>
          <w:rFonts w:hint="eastAsia" w:ascii="宋体" w:hAnsi="宋体" w:cs="宋体"/>
          <w:kern w:val="0"/>
          <w:sz w:val="21"/>
          <w:szCs w:val="21"/>
          <w:lang w:eastAsia="zh-CN"/>
        </w:rPr>
      </w:pPr>
      <w:r>
        <w:rPr>
          <w:rFonts w:hint="eastAsia" w:ascii="楷体" w:hAnsi="楷体" w:eastAsia="楷体" w:cs="楷体"/>
          <w:sz w:val="24"/>
          <w:szCs w:val="24"/>
          <w:lang w:val="en-US" w:eastAsia="zh-CN"/>
        </w:rPr>
        <w:t>综合评分法：评审专家根据综合报价、技术、履约能力、售后服务等因素进行评分，各参与供应商的总得分为每个评委评分的汇总得分，根据总得分进行排名。</w:t>
      </w:r>
    </w:p>
    <w:p>
      <w:pPr>
        <w:pStyle w:val="21"/>
        <w:numPr>
          <w:ilvl w:val="0"/>
          <w:numId w:val="0"/>
        </w:numPr>
        <w:ind w:leftChars="0"/>
        <w:rPr>
          <w:rFonts w:hint="eastAsia" w:ascii="楷体_GB2312" w:hAnsi="Times New Roman" w:eastAsia="楷体_GB2312" w:cs="Times New Roman"/>
          <w:b/>
          <w:bCs/>
          <w:spacing w:val="0"/>
          <w:kern w:val="2"/>
          <w:sz w:val="24"/>
          <w:szCs w:val="24"/>
          <w:lang w:val="en-US" w:eastAsia="zh-CN" w:bidi="ar-SA"/>
        </w:rPr>
      </w:pPr>
      <w:r>
        <w:rPr>
          <w:rFonts w:hint="eastAsia" w:ascii="楷体_GB2312" w:eastAsia="楷体_GB2312" w:cs="Times New Roman"/>
          <w:b/>
          <w:bCs/>
          <w:spacing w:val="0"/>
          <w:kern w:val="2"/>
          <w:sz w:val="24"/>
          <w:szCs w:val="24"/>
          <w:lang w:val="en-US" w:eastAsia="zh-CN" w:bidi="ar-SA"/>
        </w:rPr>
        <w:t>五、</w:t>
      </w:r>
      <w:r>
        <w:rPr>
          <w:rFonts w:hint="eastAsia" w:ascii="楷体_GB2312" w:hAnsi="Times New Roman" w:eastAsia="楷体_GB2312" w:cs="Times New Roman"/>
          <w:b/>
          <w:bCs/>
          <w:spacing w:val="0"/>
          <w:kern w:val="2"/>
          <w:sz w:val="24"/>
          <w:szCs w:val="24"/>
          <w:lang w:val="en-US" w:eastAsia="zh-CN" w:bidi="ar-SA"/>
        </w:rPr>
        <w:t>拟中选产品确定</w:t>
      </w:r>
    </w:p>
    <w:p>
      <w:pPr>
        <w:pStyle w:val="21"/>
        <w:keepNext w:val="0"/>
        <w:keepLines w:val="0"/>
        <w:pageBreakBefore w:val="0"/>
        <w:widowControl w:val="0"/>
        <w:numPr>
          <w:ilvl w:val="0"/>
          <w:numId w:val="6"/>
        </w:numPr>
        <w:kinsoku/>
        <w:wordWrap/>
        <w:overflowPunct/>
        <w:topLinePunct w:val="0"/>
        <w:autoSpaceDE/>
        <w:autoSpaceDN/>
        <w:bidi w:val="0"/>
        <w:adjustRightInd/>
        <w:snapToGrid/>
        <w:spacing w:line="300" w:lineRule="auto"/>
        <w:ind w:leftChars="0"/>
        <w:textAlignment w:val="auto"/>
        <w:outlineLvl w:val="9"/>
        <w:rPr>
          <w:rFonts w:hint="eastAsia" w:ascii="楷体" w:hAnsi="楷体" w:eastAsia="楷体" w:cs="楷体"/>
          <w:sz w:val="24"/>
          <w:szCs w:val="24"/>
          <w:lang w:eastAsia="zh-CN"/>
        </w:rPr>
      </w:pPr>
      <w:r>
        <w:rPr>
          <w:rFonts w:hint="eastAsia" w:ascii="楷体" w:hAnsi="楷体" w:eastAsia="楷体" w:cs="楷体"/>
          <w:sz w:val="24"/>
          <w:szCs w:val="24"/>
          <w:lang w:eastAsia="zh-CN"/>
        </w:rPr>
        <w:t>综合评分法</w:t>
      </w:r>
    </w:p>
    <w:p>
      <w:pPr>
        <w:pStyle w:val="21"/>
        <w:keepNext w:val="0"/>
        <w:keepLines w:val="0"/>
        <w:pageBreakBefore w:val="0"/>
        <w:widowControl w:val="0"/>
        <w:numPr>
          <w:ilvl w:val="0"/>
          <w:numId w:val="6"/>
        </w:numPr>
        <w:kinsoku/>
        <w:wordWrap/>
        <w:overflowPunct/>
        <w:topLinePunct w:val="0"/>
        <w:autoSpaceDE/>
        <w:autoSpaceDN/>
        <w:bidi w:val="0"/>
        <w:adjustRightInd/>
        <w:snapToGrid/>
        <w:spacing w:line="300" w:lineRule="auto"/>
        <w:ind w:leftChars="0"/>
        <w:textAlignment w:val="auto"/>
        <w:outlineLvl w:val="9"/>
        <w:rPr>
          <w:rFonts w:hint="eastAsia" w:ascii="楷体" w:hAnsi="楷体" w:eastAsia="楷体" w:cs="楷体"/>
          <w:sz w:val="24"/>
          <w:szCs w:val="24"/>
          <w:lang w:eastAsia="zh-CN"/>
        </w:rPr>
      </w:pPr>
      <w:r>
        <w:rPr>
          <w:rFonts w:hint="eastAsia" w:ascii="楷体" w:hAnsi="楷体" w:eastAsia="楷体" w:cs="楷体"/>
          <w:sz w:val="24"/>
          <w:szCs w:val="24"/>
          <w:lang w:eastAsia="zh-CN"/>
        </w:rPr>
        <w:t>评分标准和细则</w:t>
      </w:r>
    </w:p>
    <w:p>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ind w:leftChars="0" w:firstLine="520" w:firstLineChars="200"/>
        <w:textAlignment w:val="auto"/>
        <w:outlineLvl w:val="9"/>
        <w:rPr>
          <w:rFonts w:hint="eastAsia" w:ascii="楷体" w:hAnsi="楷体" w:eastAsia="楷体" w:cs="楷体"/>
          <w:sz w:val="24"/>
          <w:szCs w:val="24"/>
          <w:lang w:eastAsia="zh-CN"/>
        </w:rPr>
      </w:pPr>
      <w:r>
        <w:rPr>
          <w:rFonts w:hint="eastAsia" w:ascii="楷体" w:hAnsi="楷体" w:eastAsia="楷体" w:cs="楷体"/>
          <w:sz w:val="24"/>
          <w:szCs w:val="24"/>
          <w:lang w:eastAsia="zh-CN"/>
        </w:rPr>
        <w:t>价格分计算方法：</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outlineLvl w:val="9"/>
        <w:rPr>
          <w:rFonts w:hint="eastAsia" w:ascii="楷体" w:hAnsi="楷体" w:eastAsia="楷体" w:cs="楷体"/>
          <w:sz w:val="24"/>
          <w:szCs w:val="24"/>
        </w:rPr>
      </w:pPr>
      <w:r>
        <w:rPr>
          <w:rFonts w:hint="eastAsia" w:ascii="楷体" w:hAnsi="楷体" w:eastAsia="楷体" w:cs="楷体"/>
          <w:sz w:val="24"/>
          <w:szCs w:val="24"/>
        </w:rPr>
        <w:t>价格分采用低价优先法计算，即满足</w:t>
      </w:r>
      <w:r>
        <w:rPr>
          <w:rFonts w:hint="eastAsia" w:ascii="楷体" w:hAnsi="楷体" w:eastAsia="楷体" w:cs="楷体"/>
          <w:sz w:val="24"/>
          <w:szCs w:val="24"/>
          <w:lang w:eastAsia="zh-CN"/>
        </w:rPr>
        <w:t>采购</w:t>
      </w:r>
      <w:r>
        <w:rPr>
          <w:rFonts w:hint="eastAsia" w:ascii="楷体" w:hAnsi="楷体" w:eastAsia="楷体" w:cs="楷体"/>
          <w:sz w:val="24"/>
          <w:szCs w:val="24"/>
        </w:rPr>
        <w:t>文件要求且报价</w:t>
      </w:r>
      <w:r>
        <w:rPr>
          <w:rFonts w:hint="eastAsia" w:ascii="楷体" w:hAnsi="楷体" w:eastAsia="楷体" w:cs="楷体"/>
          <w:sz w:val="24"/>
          <w:szCs w:val="24"/>
          <w:lang w:eastAsia="zh-CN"/>
        </w:rPr>
        <w:t>最低的</w:t>
      </w:r>
      <w:r>
        <w:rPr>
          <w:rFonts w:hint="eastAsia" w:ascii="楷体" w:hAnsi="楷体" w:eastAsia="楷体" w:cs="楷体"/>
          <w:sz w:val="24"/>
          <w:szCs w:val="24"/>
        </w:rPr>
        <w:t>为评标基准价，其价格分为满分。其他投标人的价格分统一按照下列公式计算：</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outlineLvl w:val="9"/>
        <w:rPr>
          <w:rFonts w:hint="eastAsia" w:ascii="楷体" w:hAnsi="楷体" w:eastAsia="楷体" w:cs="楷体"/>
          <w:sz w:val="24"/>
          <w:szCs w:val="24"/>
        </w:rPr>
      </w:pPr>
      <w:r>
        <w:rPr>
          <w:rFonts w:hint="eastAsia" w:ascii="楷体" w:hAnsi="楷体" w:eastAsia="楷体" w:cs="楷体"/>
          <w:sz w:val="24"/>
          <w:szCs w:val="24"/>
        </w:rPr>
        <w:t>投标报价得分=(评标基准价／投标报价</w:t>
      </w:r>
      <w:r>
        <w:rPr>
          <w:rFonts w:hint="eastAsia" w:ascii="楷体" w:hAnsi="楷体" w:eastAsia="楷体" w:cs="楷体"/>
          <w:sz w:val="24"/>
          <w:szCs w:val="24"/>
          <w:lang w:eastAsia="zh-CN"/>
        </w:rPr>
        <w:t>）</w:t>
      </w:r>
      <w:r>
        <w:rPr>
          <w:rFonts w:hint="eastAsia" w:ascii="楷体" w:hAnsi="楷体" w:eastAsia="楷体" w:cs="楷体"/>
          <w:sz w:val="24"/>
          <w:szCs w:val="24"/>
        </w:rPr>
        <w:t>×100</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outlineLvl w:val="9"/>
        <w:rPr>
          <w:rFonts w:hint="eastAsia" w:ascii="楷体" w:hAnsi="楷体" w:eastAsia="楷体" w:cs="楷体"/>
          <w:sz w:val="24"/>
          <w:szCs w:val="24"/>
        </w:rPr>
      </w:pPr>
      <w:r>
        <w:rPr>
          <w:rFonts w:hint="eastAsia" w:ascii="楷体" w:hAnsi="楷体" w:eastAsia="楷体" w:cs="楷体"/>
          <w:sz w:val="24"/>
          <w:szCs w:val="24"/>
        </w:rPr>
        <w:t>评标总得分＝F1×A1＋F2×A2＋……＋Fn×An</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outlineLvl w:val="9"/>
        <w:rPr>
          <w:rFonts w:hint="eastAsia" w:ascii="楷体" w:hAnsi="楷体" w:eastAsia="楷体" w:cs="楷体"/>
          <w:sz w:val="24"/>
          <w:szCs w:val="24"/>
        </w:rPr>
      </w:pPr>
      <w:r>
        <w:rPr>
          <w:rFonts w:hint="eastAsia" w:ascii="楷体" w:hAnsi="楷体" w:eastAsia="楷体" w:cs="楷体"/>
          <w:sz w:val="24"/>
          <w:szCs w:val="24"/>
        </w:rPr>
        <w:t>F1、F2……Fn分别为各项评审因素的得分；</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outlineLvl w:val="9"/>
        <w:rPr>
          <w:rFonts w:hint="eastAsia" w:ascii="楷体" w:hAnsi="楷体" w:eastAsia="楷体" w:cs="楷体"/>
          <w:sz w:val="24"/>
          <w:szCs w:val="24"/>
        </w:rPr>
      </w:pPr>
      <w:r>
        <w:rPr>
          <w:rFonts w:hint="eastAsia" w:ascii="楷体" w:hAnsi="楷体" w:eastAsia="楷体" w:cs="楷体"/>
          <w:sz w:val="24"/>
          <w:szCs w:val="24"/>
        </w:rPr>
        <w:t>A1、A2、……An分别为各项评审因素所占的权重(A1＋A2＋……＋An＝1</w:t>
      </w:r>
      <w:r>
        <w:rPr>
          <w:rFonts w:hint="eastAsia" w:ascii="楷体" w:hAnsi="楷体" w:eastAsia="楷体" w:cs="楷体"/>
          <w:sz w:val="24"/>
          <w:szCs w:val="24"/>
          <w:lang w:eastAsia="zh-CN"/>
        </w:rPr>
        <w:t>）</w:t>
      </w:r>
      <w:r>
        <w:rPr>
          <w:rFonts w:hint="eastAsia" w:ascii="楷体" w:hAnsi="楷体" w:eastAsia="楷体" w:cs="楷体"/>
          <w:sz w:val="24"/>
          <w:szCs w:val="24"/>
        </w:rPr>
        <w:t>。</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outlineLvl w:val="9"/>
        <w:rPr>
          <w:rFonts w:hint="eastAsia" w:ascii="楷体" w:hAnsi="楷体" w:eastAsia="楷体" w:cs="楷体"/>
          <w:sz w:val="24"/>
          <w:szCs w:val="24"/>
        </w:rPr>
      </w:pPr>
      <w:r>
        <w:rPr>
          <w:rFonts w:hint="eastAsia" w:ascii="楷体" w:hAnsi="楷体" w:eastAsia="楷体" w:cs="楷体"/>
          <w:sz w:val="24"/>
          <w:szCs w:val="24"/>
        </w:rPr>
        <w:t>评标过程中，不得去掉报价中的最高报价和最低报价。</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outlineLvl w:val="9"/>
        <w:rPr>
          <w:rFonts w:hint="eastAsia" w:ascii="楷体" w:hAnsi="楷体" w:eastAsia="楷体" w:cs="楷体"/>
          <w:sz w:val="24"/>
          <w:szCs w:val="24"/>
        </w:rPr>
      </w:pPr>
      <w:r>
        <w:rPr>
          <w:rFonts w:hint="eastAsia" w:ascii="楷体" w:hAnsi="楷体" w:eastAsia="楷体" w:cs="楷体"/>
          <w:sz w:val="24"/>
          <w:szCs w:val="24"/>
        </w:rPr>
        <w:t>在实际评标过程中，《评分细则表》中的“分值”项为各项评审因素的实际分Sn，Sn=Fn×An，评标总得分=S1＋S2＋……＋Sn，投标报价的实际分=(评标基准价／投标报价</w:t>
      </w:r>
      <w:r>
        <w:rPr>
          <w:rFonts w:hint="eastAsia" w:ascii="楷体" w:hAnsi="楷体" w:eastAsia="楷体" w:cs="楷体"/>
          <w:sz w:val="24"/>
          <w:szCs w:val="24"/>
          <w:lang w:eastAsia="zh-CN"/>
        </w:rPr>
        <w:t>）</w:t>
      </w:r>
      <w:r>
        <w:rPr>
          <w:rFonts w:hint="eastAsia" w:ascii="楷体" w:hAnsi="楷体" w:eastAsia="楷体" w:cs="楷体"/>
          <w:sz w:val="24"/>
          <w:szCs w:val="24"/>
        </w:rPr>
        <w:t>×100×价格权重。</w:t>
      </w:r>
    </w:p>
    <w:p>
      <w:pPr>
        <w:pStyle w:val="18"/>
        <w:rPr>
          <w:rFonts w:hint="eastAsia"/>
        </w:rPr>
      </w:pPr>
    </w:p>
    <w:tbl>
      <w:tblPr>
        <w:tblStyle w:val="13"/>
        <w:tblW w:w="9390" w:type="dxa"/>
        <w:jc w:val="center"/>
        <w:shd w:val="clear" w:color="auto" w:fill="auto"/>
        <w:tblLayout w:type="fixed"/>
        <w:tblCellMar>
          <w:top w:w="0" w:type="dxa"/>
          <w:left w:w="0" w:type="dxa"/>
          <w:bottom w:w="0" w:type="dxa"/>
          <w:right w:w="0" w:type="dxa"/>
        </w:tblCellMar>
      </w:tblPr>
      <w:tblGrid>
        <w:gridCol w:w="735"/>
        <w:gridCol w:w="1035"/>
        <w:gridCol w:w="1230"/>
        <w:gridCol w:w="765"/>
        <w:gridCol w:w="1065"/>
        <w:gridCol w:w="4560"/>
      </w:tblGrid>
      <w:tr>
        <w:tblPrEx>
          <w:shd w:val="clear" w:color="auto" w:fill="auto"/>
          <w:tblCellMar>
            <w:top w:w="0" w:type="dxa"/>
            <w:left w:w="0" w:type="dxa"/>
            <w:bottom w:w="0" w:type="dxa"/>
            <w:right w:w="0" w:type="dxa"/>
          </w:tblCellMar>
        </w:tblPrEx>
        <w:trPr>
          <w:trHeight w:val="660" w:hRule="atLeast"/>
          <w:jc w:val="center"/>
        </w:trPr>
        <w:tc>
          <w:tcPr>
            <w:tcW w:w="9390" w:type="dxa"/>
            <w:gridSpan w:val="6"/>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评分标准和细则</w:t>
            </w:r>
          </w:p>
        </w:tc>
      </w:tr>
      <w:tr>
        <w:tblPrEx>
          <w:shd w:val="clear" w:color="auto" w:fill="auto"/>
          <w:tblCellMar>
            <w:top w:w="0" w:type="dxa"/>
            <w:left w:w="0" w:type="dxa"/>
            <w:bottom w:w="0" w:type="dxa"/>
            <w:right w:w="0" w:type="dxa"/>
          </w:tblCellMar>
        </w:tblPrEx>
        <w:trPr>
          <w:trHeight w:val="62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序号</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评分项</w:t>
            </w:r>
          </w:p>
        </w:tc>
        <w:tc>
          <w:tcPr>
            <w:tcW w:w="76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权重</w:t>
            </w:r>
          </w:p>
        </w:tc>
      </w:tr>
      <w:tr>
        <w:tblPrEx>
          <w:shd w:val="clear" w:color="auto" w:fill="auto"/>
          <w:tblCellMar>
            <w:top w:w="0" w:type="dxa"/>
            <w:left w:w="0" w:type="dxa"/>
            <w:bottom w:w="0" w:type="dxa"/>
            <w:right w:w="0" w:type="dxa"/>
          </w:tblCellMar>
        </w:tblPrEx>
        <w:trPr>
          <w:trHeight w:val="182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价格部分</w:t>
            </w:r>
            <w:r>
              <w:rPr>
                <w:rFonts w:hint="eastAsia" w:ascii="宋体" w:hAnsi="宋体" w:cs="宋体"/>
                <w:b/>
                <w:i w:val="0"/>
                <w:color w:val="000000"/>
                <w:kern w:val="0"/>
                <w:sz w:val="22"/>
                <w:szCs w:val="22"/>
                <w:u w:val="none"/>
                <w:lang w:val="en-US" w:eastAsia="zh-CN" w:bidi="ar"/>
              </w:rPr>
              <w:t>30</w:t>
            </w:r>
            <w:r>
              <w:rPr>
                <w:rFonts w:hint="eastAsia" w:ascii="宋体" w:hAnsi="宋体" w:eastAsia="宋体" w:cs="宋体"/>
                <w:b/>
                <w:i w:val="0"/>
                <w:color w:val="000000"/>
                <w:kern w:val="0"/>
                <w:sz w:val="22"/>
                <w:szCs w:val="22"/>
                <w:u w:val="none"/>
                <w:lang w:val="en-US" w:eastAsia="zh-CN" w:bidi="ar"/>
              </w:rPr>
              <w:t>分</w:t>
            </w:r>
          </w:p>
        </w:tc>
        <w:tc>
          <w:tcPr>
            <w:tcW w:w="76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b/>
                <w:i w:val="0"/>
                <w:color w:val="000000"/>
                <w:kern w:val="0"/>
                <w:sz w:val="22"/>
                <w:szCs w:val="22"/>
                <w:u w:val="none"/>
                <w:lang w:val="en-US" w:eastAsia="zh-CN" w:bidi="ar"/>
              </w:rPr>
              <w:t>经评审的最低报价得满分，其余经评审的报价按比例计算得分。</w:t>
            </w:r>
          </w:p>
          <w:p>
            <w:pPr>
              <w:keepNext w:val="0"/>
              <w:keepLines w:val="0"/>
              <w:widowControl/>
              <w:suppressLineNumbers w:val="0"/>
              <w:ind w:left="0" w:leftChars="0" w:firstLine="0" w:firstLineChars="0"/>
              <w:jc w:val="left"/>
              <w:textAlignment w:val="center"/>
              <w:rPr>
                <w:rFonts w:hint="default" w:ascii="宋体" w:hAnsi="宋体" w:eastAsia="宋体" w:cs="宋体"/>
                <w:b/>
                <w:i w:val="0"/>
                <w:color w:val="000000"/>
                <w:sz w:val="22"/>
                <w:szCs w:val="22"/>
                <w:u w:val="none"/>
                <w:lang w:val="en-US"/>
              </w:rPr>
            </w:pPr>
            <w:r>
              <w:rPr>
                <w:rFonts w:hint="eastAsia" w:ascii="宋体" w:hAnsi="宋体" w:eastAsia="宋体" w:cs="宋体"/>
                <w:b/>
                <w:i w:val="0"/>
                <w:color w:val="000000"/>
                <w:kern w:val="0"/>
                <w:sz w:val="22"/>
                <w:szCs w:val="22"/>
                <w:u w:val="none"/>
                <w:lang w:val="en-US" w:eastAsia="zh-CN" w:bidi="ar"/>
              </w:rPr>
              <w:t>计算方法：根据谈判小组一致决定，</w:t>
            </w:r>
            <w:r>
              <w:rPr>
                <w:rFonts w:hint="eastAsia" w:cs="宋体"/>
                <w:b/>
                <w:i w:val="0"/>
                <w:color w:val="000000"/>
                <w:kern w:val="0"/>
                <w:sz w:val="22"/>
                <w:szCs w:val="22"/>
                <w:u w:val="none"/>
                <w:lang w:val="en-US" w:eastAsia="zh-CN" w:bidi="ar"/>
              </w:rPr>
              <w:t>对单价或预算采购总金额</w:t>
            </w:r>
            <w:r>
              <w:rPr>
                <w:rFonts w:hint="eastAsia" w:ascii="宋体" w:hAnsi="宋体" w:eastAsia="宋体" w:cs="宋体"/>
                <w:b/>
                <w:i w:val="0"/>
                <w:color w:val="000000"/>
                <w:kern w:val="0"/>
                <w:sz w:val="22"/>
                <w:szCs w:val="22"/>
                <w:u w:val="none"/>
                <w:lang w:val="en-US" w:eastAsia="zh-CN" w:bidi="ar"/>
              </w:rPr>
              <w:t>进行价格分评审。</w:t>
            </w:r>
          </w:p>
        </w:tc>
      </w:tr>
      <w:tr>
        <w:tblPrEx>
          <w:shd w:val="clear" w:color="auto" w:fill="auto"/>
          <w:tblCellMar>
            <w:top w:w="0" w:type="dxa"/>
            <w:left w:w="0" w:type="dxa"/>
            <w:bottom w:w="0" w:type="dxa"/>
            <w:right w:w="0" w:type="dxa"/>
          </w:tblCellMar>
        </w:tblPrEx>
        <w:trPr>
          <w:trHeight w:val="4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2</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综合部分</w:t>
            </w:r>
          </w:p>
        </w:tc>
        <w:tc>
          <w:tcPr>
            <w:tcW w:w="76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cs="宋体"/>
                <w:b/>
                <w:i w:val="0"/>
                <w:color w:val="000000"/>
                <w:kern w:val="0"/>
                <w:sz w:val="22"/>
                <w:szCs w:val="22"/>
                <w:u w:val="none"/>
                <w:lang w:val="en-US" w:eastAsia="zh-CN" w:bidi="ar"/>
              </w:rPr>
              <w:t>70</w:t>
            </w:r>
            <w:r>
              <w:rPr>
                <w:rFonts w:hint="eastAsia" w:ascii="宋体" w:hAnsi="宋体" w:eastAsia="宋体" w:cs="宋体"/>
                <w:b/>
                <w:i w:val="0"/>
                <w:color w:val="000000"/>
                <w:kern w:val="0"/>
                <w:sz w:val="22"/>
                <w:szCs w:val="22"/>
                <w:u w:val="none"/>
                <w:lang w:val="en-US" w:eastAsia="zh-CN" w:bidi="ar"/>
              </w:rPr>
              <w:t>分</w:t>
            </w:r>
          </w:p>
        </w:tc>
      </w:tr>
      <w:tr>
        <w:tblPrEx>
          <w:shd w:val="clear" w:color="auto" w:fill="auto"/>
          <w:tblCellMar>
            <w:top w:w="0" w:type="dxa"/>
            <w:left w:w="0" w:type="dxa"/>
            <w:bottom w:w="0" w:type="dxa"/>
            <w:right w:w="0" w:type="dxa"/>
          </w:tblCellMar>
        </w:tblPrEx>
        <w:trPr>
          <w:trHeight w:val="400" w:hRule="atLeast"/>
          <w:jc w:val="center"/>
        </w:trPr>
        <w:tc>
          <w:tcPr>
            <w:tcW w:w="735"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bCs/>
                <w:i w:val="0"/>
                <w:color w:val="000000"/>
                <w:sz w:val="22"/>
                <w:szCs w:val="22"/>
                <w:u w:val="none"/>
              </w:rPr>
            </w:pPr>
            <w:r>
              <w:rPr>
                <w:rFonts w:hint="eastAsia" w:ascii="宋体" w:hAnsi="宋体" w:eastAsia="宋体" w:cs="宋体"/>
                <w:b/>
                <w:bCs/>
                <w:i w:val="0"/>
                <w:color w:val="000000"/>
                <w:kern w:val="0"/>
                <w:sz w:val="22"/>
                <w:szCs w:val="22"/>
                <w:u w:val="none"/>
                <w:lang w:val="en-US" w:eastAsia="zh-CN" w:bidi="ar"/>
              </w:rPr>
              <w:t>序号</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bCs/>
                <w:i w:val="0"/>
                <w:color w:val="000000"/>
                <w:sz w:val="22"/>
                <w:szCs w:val="22"/>
                <w:u w:val="none"/>
              </w:rPr>
            </w:pPr>
            <w:r>
              <w:rPr>
                <w:rFonts w:hint="eastAsia" w:ascii="宋体" w:hAnsi="宋体" w:eastAsia="宋体" w:cs="宋体"/>
                <w:b/>
                <w:bCs/>
                <w:i w:val="0"/>
                <w:color w:val="000000"/>
                <w:kern w:val="0"/>
                <w:sz w:val="22"/>
                <w:szCs w:val="22"/>
                <w:u w:val="none"/>
                <w:lang w:val="en-US" w:eastAsia="zh-CN" w:bidi="ar"/>
              </w:rPr>
              <w:t>评分因素</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bCs/>
                <w:i w:val="0"/>
                <w:color w:val="000000"/>
                <w:sz w:val="22"/>
                <w:szCs w:val="22"/>
                <w:u w:val="none"/>
              </w:rPr>
            </w:pPr>
            <w:r>
              <w:rPr>
                <w:rFonts w:hint="eastAsia" w:ascii="宋体" w:hAnsi="宋体" w:eastAsia="宋体" w:cs="宋体"/>
                <w:b/>
                <w:bCs/>
                <w:i w:val="0"/>
                <w:color w:val="000000"/>
                <w:kern w:val="0"/>
                <w:sz w:val="22"/>
                <w:szCs w:val="22"/>
                <w:u w:val="none"/>
                <w:lang w:val="en-US" w:eastAsia="zh-CN" w:bidi="ar"/>
              </w:rPr>
              <w:t>权重</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bCs/>
                <w:i w:val="0"/>
                <w:color w:val="000000"/>
                <w:sz w:val="22"/>
                <w:szCs w:val="22"/>
                <w:u w:val="none"/>
              </w:rPr>
            </w:pPr>
            <w:r>
              <w:rPr>
                <w:rFonts w:hint="eastAsia" w:ascii="宋体" w:hAnsi="宋体" w:eastAsia="宋体" w:cs="宋体"/>
                <w:b/>
                <w:bCs/>
                <w:i w:val="0"/>
                <w:color w:val="000000"/>
                <w:kern w:val="0"/>
                <w:sz w:val="22"/>
                <w:szCs w:val="22"/>
                <w:u w:val="none"/>
                <w:lang w:val="en-US" w:eastAsia="zh-CN" w:bidi="ar"/>
              </w:rPr>
              <w:t>评分</w:t>
            </w:r>
            <w:r>
              <w:rPr>
                <w:rFonts w:hint="eastAsia" w:ascii="宋体" w:hAnsi="宋体" w:cs="宋体"/>
                <w:b/>
                <w:bCs/>
                <w:i w:val="0"/>
                <w:color w:val="000000"/>
                <w:kern w:val="0"/>
                <w:sz w:val="22"/>
                <w:szCs w:val="22"/>
                <w:u w:val="none"/>
                <w:lang w:val="en-US" w:eastAsia="zh-CN" w:bidi="ar"/>
              </w:rPr>
              <w:t>要素</w:t>
            </w:r>
          </w:p>
        </w:tc>
        <w:tc>
          <w:tcPr>
            <w:tcW w:w="4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bCs/>
                <w:i w:val="0"/>
                <w:color w:val="000000"/>
                <w:sz w:val="22"/>
                <w:szCs w:val="22"/>
                <w:u w:val="none"/>
              </w:rPr>
            </w:pPr>
            <w:r>
              <w:rPr>
                <w:rFonts w:hint="eastAsia" w:ascii="宋体" w:hAnsi="宋体" w:eastAsia="宋体" w:cs="宋体"/>
                <w:b/>
                <w:bCs/>
                <w:i w:val="0"/>
                <w:color w:val="000000"/>
                <w:kern w:val="0"/>
                <w:sz w:val="22"/>
                <w:szCs w:val="22"/>
                <w:u w:val="none"/>
                <w:lang w:val="en-US" w:eastAsia="zh-CN" w:bidi="ar"/>
              </w:rPr>
              <w:t>评分准则</w:t>
            </w:r>
          </w:p>
        </w:tc>
      </w:tr>
      <w:tr>
        <w:tblPrEx>
          <w:shd w:val="clear" w:color="auto" w:fill="auto"/>
          <w:tblCellMar>
            <w:top w:w="0" w:type="dxa"/>
            <w:left w:w="0" w:type="dxa"/>
            <w:bottom w:w="0" w:type="dxa"/>
            <w:right w:w="0" w:type="dxa"/>
          </w:tblCellMar>
        </w:tblPrEx>
        <w:trPr>
          <w:trHeight w:val="960" w:hRule="atLeast"/>
          <w:jc w:val="center"/>
        </w:trPr>
        <w:tc>
          <w:tcPr>
            <w:tcW w:w="73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技术要素</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center"/>
              <w:textAlignment w:val="center"/>
              <w:rPr>
                <w:rFonts w:hint="default" w:ascii="宋体" w:hAnsi="宋体" w:eastAsia="宋体" w:cs="宋体"/>
                <w:i w:val="0"/>
                <w:color w:val="000000"/>
                <w:sz w:val="22"/>
                <w:szCs w:val="22"/>
                <w:u w:val="none"/>
                <w:lang w:val="en-US"/>
              </w:rPr>
            </w:pPr>
            <w:r>
              <w:rPr>
                <w:rFonts w:hint="eastAsia" w:ascii="宋体" w:hAnsi="宋体" w:cs="宋体"/>
                <w:i w:val="0"/>
                <w:color w:val="000000"/>
                <w:kern w:val="0"/>
                <w:sz w:val="22"/>
                <w:szCs w:val="22"/>
                <w:u w:val="none"/>
                <w:lang w:val="en-US" w:eastAsia="zh-CN" w:bidi="ar"/>
              </w:rPr>
              <w:t>30</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r>
              <w:rPr>
                <w:rFonts w:hint="eastAsia" w:ascii="宋体" w:hAnsi="宋体" w:cs="宋体"/>
                <w:i w:val="0"/>
                <w:color w:val="000000"/>
                <w:kern w:val="0"/>
                <w:sz w:val="22"/>
                <w:szCs w:val="22"/>
                <w:u w:val="none"/>
                <w:lang w:val="en-US" w:eastAsia="zh-CN" w:bidi="ar"/>
              </w:rPr>
              <w:t>产品质量</w:t>
            </w:r>
          </w:p>
        </w:tc>
        <w:tc>
          <w:tcPr>
            <w:tcW w:w="4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评审</w:t>
            </w:r>
            <w:r>
              <w:rPr>
                <w:rFonts w:hint="eastAsia" w:ascii="宋体" w:hAnsi="宋体" w:eastAsia="宋体" w:cs="宋体"/>
                <w:i w:val="0"/>
                <w:color w:val="000000"/>
                <w:kern w:val="0"/>
                <w:sz w:val="22"/>
                <w:szCs w:val="22"/>
                <w:u w:val="none"/>
                <w:lang w:val="en-US" w:eastAsia="zh-CN" w:bidi="ar"/>
              </w:rPr>
              <w:t>专家通过对样品</w:t>
            </w:r>
            <w:r>
              <w:rPr>
                <w:rFonts w:hint="eastAsia" w:cs="宋体"/>
                <w:i w:val="0"/>
                <w:color w:val="000000"/>
                <w:kern w:val="0"/>
                <w:sz w:val="22"/>
                <w:szCs w:val="22"/>
                <w:u w:val="none"/>
                <w:lang w:val="en-US" w:eastAsia="zh-CN" w:bidi="ar"/>
              </w:rPr>
              <w:t>、产品质量</w:t>
            </w:r>
            <w:r>
              <w:rPr>
                <w:rFonts w:hint="eastAsia" w:ascii="宋体" w:hAnsi="宋体" w:eastAsia="宋体" w:cs="宋体"/>
                <w:i w:val="0"/>
                <w:color w:val="000000"/>
                <w:kern w:val="0"/>
                <w:sz w:val="22"/>
                <w:szCs w:val="22"/>
                <w:u w:val="none"/>
                <w:lang w:val="en-US" w:eastAsia="zh-CN" w:bidi="ar"/>
              </w:rPr>
              <w:t xml:space="preserve">进行打分。优 </w:t>
            </w:r>
            <w:r>
              <w:rPr>
                <w:rFonts w:hint="eastAsia" w:ascii="宋体" w:hAnsi="宋体" w:cs="宋体"/>
                <w:i w:val="0"/>
                <w:color w:val="000000"/>
                <w:kern w:val="0"/>
                <w:sz w:val="22"/>
                <w:szCs w:val="22"/>
                <w:u w:val="none"/>
                <w:lang w:val="en-US" w:eastAsia="zh-CN" w:bidi="ar"/>
              </w:rPr>
              <w:t>21-30</w:t>
            </w:r>
            <w:r>
              <w:rPr>
                <w:rFonts w:hint="eastAsia" w:ascii="宋体" w:hAnsi="宋体" w:eastAsia="宋体" w:cs="宋体"/>
                <w:i w:val="0"/>
                <w:color w:val="000000"/>
                <w:kern w:val="0"/>
                <w:sz w:val="22"/>
                <w:szCs w:val="22"/>
                <w:u w:val="none"/>
                <w:lang w:val="en-US" w:eastAsia="zh-CN" w:bidi="ar"/>
              </w:rPr>
              <w:t>分，良</w:t>
            </w:r>
            <w:r>
              <w:rPr>
                <w:rFonts w:hint="eastAsia" w:ascii="宋体" w:hAnsi="宋体" w:cs="宋体"/>
                <w:i w:val="0"/>
                <w:color w:val="000000"/>
                <w:kern w:val="0"/>
                <w:sz w:val="22"/>
                <w:szCs w:val="22"/>
                <w:u w:val="none"/>
                <w:lang w:val="en-US" w:eastAsia="zh-CN" w:bidi="ar"/>
              </w:rPr>
              <w:t>11-20</w:t>
            </w:r>
            <w:r>
              <w:rPr>
                <w:rFonts w:hint="eastAsia" w:ascii="宋体" w:hAnsi="宋体" w:eastAsia="宋体" w:cs="宋体"/>
                <w:i w:val="0"/>
                <w:color w:val="000000"/>
                <w:kern w:val="0"/>
                <w:sz w:val="22"/>
                <w:szCs w:val="22"/>
                <w:u w:val="none"/>
                <w:lang w:val="en-US" w:eastAsia="zh-CN" w:bidi="ar"/>
              </w:rPr>
              <w:t>分，一般</w:t>
            </w:r>
            <w:r>
              <w:rPr>
                <w:rFonts w:hint="eastAsia" w:ascii="宋体" w:hAnsi="宋体" w:cs="宋体"/>
                <w:i w:val="0"/>
                <w:color w:val="000000"/>
                <w:kern w:val="0"/>
                <w:sz w:val="22"/>
                <w:szCs w:val="22"/>
                <w:u w:val="none"/>
                <w:lang w:val="en-US" w:eastAsia="zh-CN" w:bidi="ar"/>
              </w:rPr>
              <w:t>1-10</w:t>
            </w:r>
            <w:r>
              <w:rPr>
                <w:rFonts w:hint="eastAsia" w:ascii="宋体" w:hAnsi="宋体" w:eastAsia="宋体" w:cs="宋体"/>
                <w:i w:val="0"/>
                <w:color w:val="000000"/>
                <w:kern w:val="0"/>
                <w:sz w:val="22"/>
                <w:szCs w:val="22"/>
                <w:u w:val="none"/>
                <w:lang w:val="en-US" w:eastAsia="zh-CN" w:bidi="ar"/>
              </w:rPr>
              <w:t>分，差</w:t>
            </w:r>
            <w:r>
              <w:rPr>
                <w:rFonts w:hint="eastAsia" w:ascii="宋体" w:hAnsi="宋体" w:cs="宋体"/>
                <w:i w:val="0"/>
                <w:color w:val="000000"/>
                <w:kern w:val="0"/>
                <w:sz w:val="22"/>
                <w:szCs w:val="22"/>
                <w:u w:val="none"/>
                <w:lang w:val="en-US" w:eastAsia="zh-CN" w:bidi="ar"/>
              </w:rPr>
              <w:t>5</w:t>
            </w:r>
            <w:r>
              <w:rPr>
                <w:rFonts w:hint="eastAsia" w:ascii="宋体" w:hAnsi="宋体" w:eastAsia="宋体" w:cs="宋体"/>
                <w:i w:val="0"/>
                <w:color w:val="000000"/>
                <w:kern w:val="0"/>
                <w:sz w:val="22"/>
                <w:szCs w:val="22"/>
                <w:u w:val="none"/>
                <w:lang w:val="en-US" w:eastAsia="zh-CN" w:bidi="ar"/>
              </w:rPr>
              <w:t>分。</w:t>
            </w:r>
          </w:p>
        </w:tc>
      </w:tr>
      <w:tr>
        <w:tblPrEx>
          <w:shd w:val="clear" w:color="auto" w:fill="auto"/>
          <w:tblCellMar>
            <w:top w:w="0" w:type="dxa"/>
            <w:left w:w="0" w:type="dxa"/>
            <w:bottom w:w="0" w:type="dxa"/>
            <w:right w:w="0" w:type="dxa"/>
          </w:tblCellMar>
        </w:tblPrEx>
        <w:trPr>
          <w:trHeight w:val="810" w:hRule="atLeast"/>
          <w:jc w:val="center"/>
        </w:trPr>
        <w:tc>
          <w:tcPr>
            <w:tcW w:w="73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r>
              <w:rPr>
                <w:rFonts w:hint="eastAsia" w:ascii="宋体" w:hAnsi="宋体" w:cs="宋体"/>
                <w:i w:val="0"/>
                <w:color w:val="000000"/>
                <w:kern w:val="0"/>
                <w:sz w:val="22"/>
                <w:szCs w:val="22"/>
                <w:u w:val="none"/>
                <w:lang w:val="en-US" w:eastAsia="zh-CN" w:bidi="ar"/>
              </w:rPr>
              <w:t>产品满足程度</w:t>
            </w:r>
          </w:p>
        </w:tc>
        <w:tc>
          <w:tcPr>
            <w:tcW w:w="4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评审</w:t>
            </w:r>
            <w:r>
              <w:rPr>
                <w:rFonts w:hint="eastAsia" w:ascii="宋体" w:hAnsi="宋体" w:eastAsia="宋体" w:cs="宋体"/>
                <w:i w:val="0"/>
                <w:color w:val="000000"/>
                <w:kern w:val="0"/>
                <w:sz w:val="22"/>
                <w:szCs w:val="22"/>
                <w:u w:val="none"/>
                <w:lang w:val="en-US" w:eastAsia="zh-CN" w:bidi="ar"/>
              </w:rPr>
              <w:t>专家通过对产品种类、产品易用性、满足临床业务需求等方面评价。全部满足5分，大部分满足3分，部分满足1分</w:t>
            </w:r>
            <w:r>
              <w:rPr>
                <w:rFonts w:hint="eastAsia" w:cs="宋体"/>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1890" w:hRule="atLeast"/>
          <w:jc w:val="center"/>
        </w:trPr>
        <w:tc>
          <w:tcPr>
            <w:tcW w:w="73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35"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30"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商务</w:t>
            </w:r>
            <w:r>
              <w:rPr>
                <w:rFonts w:hint="eastAsia" w:ascii="宋体" w:hAnsi="宋体" w:eastAsia="宋体" w:cs="宋体"/>
                <w:i w:val="0"/>
                <w:color w:val="000000"/>
                <w:kern w:val="0"/>
                <w:sz w:val="22"/>
                <w:szCs w:val="22"/>
                <w:u w:val="none"/>
                <w:lang w:val="en-US" w:eastAsia="zh-CN" w:bidi="ar"/>
              </w:rPr>
              <w:t>要素</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center"/>
              <w:textAlignment w:val="center"/>
              <w:rPr>
                <w:rFonts w:hint="default" w:ascii="宋体" w:hAnsi="宋体" w:eastAsia="宋体" w:cs="宋体"/>
                <w:i w:val="0"/>
                <w:color w:val="000000"/>
                <w:sz w:val="22"/>
                <w:szCs w:val="22"/>
                <w:u w:val="none"/>
                <w:lang w:val="en-US"/>
              </w:rPr>
            </w:pPr>
            <w:r>
              <w:rPr>
                <w:rFonts w:hint="eastAsia" w:ascii="宋体" w:hAnsi="宋体" w:cs="宋体"/>
                <w:i w:val="0"/>
                <w:color w:val="000000"/>
                <w:kern w:val="0"/>
                <w:sz w:val="22"/>
                <w:szCs w:val="22"/>
                <w:u w:val="none"/>
                <w:lang w:val="en-US" w:eastAsia="zh-CN" w:bidi="ar"/>
              </w:rPr>
              <w:t>21</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r>
              <w:rPr>
                <w:rFonts w:hint="eastAsia" w:ascii="宋体" w:hAnsi="宋体" w:cs="宋体"/>
                <w:i w:val="0"/>
                <w:color w:val="000000"/>
                <w:kern w:val="0"/>
                <w:sz w:val="22"/>
                <w:szCs w:val="22"/>
                <w:u w:val="none"/>
                <w:lang w:val="en-US" w:eastAsia="zh-CN" w:bidi="ar"/>
              </w:rPr>
              <w:t>市场占有率</w:t>
            </w:r>
          </w:p>
        </w:tc>
        <w:tc>
          <w:tcPr>
            <w:tcW w:w="4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cs="宋体"/>
                <w:i w:val="0"/>
                <w:color w:val="000000"/>
                <w:kern w:val="0"/>
                <w:sz w:val="22"/>
                <w:szCs w:val="22"/>
                <w:u w:val="none"/>
                <w:lang w:val="en-US" w:eastAsia="zh-CN" w:bidi="ar"/>
              </w:rPr>
            </w:pPr>
            <w:r>
              <w:rPr>
                <w:rFonts w:hint="eastAsia" w:cs="宋体"/>
                <w:i w:val="0"/>
                <w:color w:val="000000"/>
                <w:kern w:val="0"/>
                <w:sz w:val="22"/>
                <w:szCs w:val="22"/>
                <w:u w:val="none"/>
                <w:lang w:val="en-US" w:eastAsia="zh-CN" w:bidi="ar"/>
              </w:rPr>
              <w:t>谈判文件中提供的三甲医院使用证明，使用证明仅限含采购产品规格型号的价格发票/合同。</w:t>
            </w:r>
          </w:p>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满分21分，三甲医院1家/3分。</w:t>
            </w:r>
            <w:r>
              <w:rPr>
                <w:rFonts w:hint="eastAsia" w:cs="宋体"/>
                <w:i w:val="0"/>
                <w:color w:val="FF0000"/>
                <w:kern w:val="0"/>
                <w:sz w:val="22"/>
                <w:szCs w:val="22"/>
                <w:u w:val="single"/>
                <w:lang w:val="en-US" w:eastAsia="zh-CN" w:bidi="ar"/>
              </w:rPr>
              <w:t>（</w:t>
            </w:r>
            <w:r>
              <w:rPr>
                <w:rFonts w:hint="eastAsia" w:ascii="宋体" w:hAnsi="宋体" w:eastAsia="宋体" w:cs="宋体"/>
                <w:color w:val="FF0000"/>
                <w:szCs w:val="21"/>
                <w:u w:val="single"/>
                <w:lang w:eastAsia="zh-CN"/>
              </w:rPr>
              <w:t>提供医院为</w:t>
            </w:r>
            <w:r>
              <w:rPr>
                <w:rFonts w:hint="eastAsia" w:ascii="宋体" w:hAnsi="宋体" w:cs="宋体"/>
                <w:color w:val="FF0000"/>
                <w:szCs w:val="21"/>
                <w:u w:val="single"/>
                <w:lang w:val="en-US" w:eastAsia="zh-CN"/>
              </w:rPr>
              <w:t>三级甲等（</w:t>
            </w:r>
            <w:r>
              <w:rPr>
                <w:rFonts w:hint="eastAsia" w:ascii="宋体" w:hAnsi="宋体" w:eastAsia="宋体" w:cs="宋体"/>
                <w:color w:val="FF0000"/>
                <w:szCs w:val="21"/>
                <w:u w:val="single"/>
                <w:lang w:eastAsia="zh-CN"/>
              </w:rPr>
              <w:t>三甲</w:t>
            </w:r>
            <w:r>
              <w:rPr>
                <w:rFonts w:hint="eastAsia" w:ascii="宋体" w:hAnsi="宋体" w:cs="宋体"/>
                <w:color w:val="FF0000"/>
                <w:szCs w:val="21"/>
                <w:u w:val="single"/>
                <w:lang w:val="en-US" w:eastAsia="zh-CN"/>
              </w:rPr>
              <w:t>）</w:t>
            </w:r>
            <w:r>
              <w:rPr>
                <w:rFonts w:hint="eastAsia" w:ascii="宋体" w:hAnsi="宋体" w:eastAsia="宋体" w:cs="宋体"/>
                <w:color w:val="FF0000"/>
                <w:szCs w:val="21"/>
                <w:u w:val="single"/>
                <w:lang w:eastAsia="zh-CN"/>
              </w:rPr>
              <w:t>医院的证明文件如官网截图</w:t>
            </w:r>
            <w:r>
              <w:rPr>
                <w:rFonts w:hint="eastAsia" w:ascii="宋体" w:hAnsi="宋体" w:cs="宋体"/>
                <w:color w:val="FF0000"/>
                <w:szCs w:val="21"/>
                <w:u w:val="single"/>
                <w:lang w:eastAsia="zh-CN"/>
              </w:rPr>
              <w:t>，未提供不得分</w:t>
            </w:r>
            <w:r>
              <w:rPr>
                <w:rFonts w:hint="eastAsia" w:cs="宋体"/>
                <w:i w:val="0"/>
                <w:color w:val="FF0000"/>
                <w:kern w:val="0"/>
                <w:sz w:val="22"/>
                <w:szCs w:val="22"/>
                <w:u w:val="single"/>
                <w:lang w:val="en-US" w:eastAsia="zh-CN" w:bidi="ar"/>
              </w:rPr>
              <w:t>）</w:t>
            </w:r>
          </w:p>
        </w:tc>
      </w:tr>
      <w:tr>
        <w:tblPrEx>
          <w:shd w:val="clear" w:color="auto" w:fill="auto"/>
          <w:tblCellMar>
            <w:top w:w="0" w:type="dxa"/>
            <w:left w:w="0" w:type="dxa"/>
            <w:bottom w:w="0" w:type="dxa"/>
            <w:right w:w="0" w:type="dxa"/>
          </w:tblCellMar>
        </w:tblPrEx>
        <w:trPr>
          <w:trHeight w:val="1060" w:hRule="atLeast"/>
          <w:jc w:val="center"/>
        </w:trPr>
        <w:tc>
          <w:tcPr>
            <w:tcW w:w="73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3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p>
        </w:tc>
        <w:tc>
          <w:tcPr>
            <w:tcW w:w="123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auto"/>
              <w:ind w:left="0" w:leftChars="0" w:firstLine="0" w:firstLineChars="0"/>
              <w:jc w:val="center"/>
              <w:textAlignment w:val="center"/>
              <w:rPr>
                <w:rFonts w:hint="default" w:asciiTheme="minorEastAsia" w:hAnsiTheme="minorEastAsia" w:eastAsiaTheme="minorEastAsia" w:cstheme="minorEastAsia"/>
                <w:i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color w:val="000000"/>
                <w:kern w:val="0"/>
                <w:sz w:val="21"/>
                <w:szCs w:val="21"/>
                <w:highlight w:val="none"/>
                <w:u w:val="none"/>
                <w:lang w:val="en-US" w:eastAsia="zh-CN" w:bidi="ar"/>
              </w:rPr>
              <w:t>4</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auto"/>
              <w:ind w:left="0" w:leftChars="0" w:firstLine="0" w:firstLineChars="0"/>
              <w:jc w:val="center"/>
              <w:textAlignment w:val="center"/>
              <w:rPr>
                <w:rFonts w:hint="eastAsia" w:cs="宋体"/>
                <w:i w:val="0"/>
                <w:color w:val="000000"/>
                <w:kern w:val="0"/>
                <w:sz w:val="22"/>
                <w:szCs w:val="22"/>
                <w:u w:val="none"/>
                <w:lang w:val="en-US" w:eastAsia="zh-CN" w:bidi="ar"/>
              </w:rPr>
            </w:pPr>
            <w:r>
              <w:rPr>
                <w:rFonts w:hint="eastAsia" w:cs="宋体"/>
                <w:i w:val="0"/>
                <w:color w:val="000000"/>
                <w:kern w:val="0"/>
                <w:sz w:val="22"/>
                <w:szCs w:val="22"/>
                <w:u w:val="none"/>
                <w:lang w:val="en-US" w:eastAsia="zh-CN" w:bidi="ar"/>
              </w:rPr>
              <w:t>供货保障能力</w:t>
            </w:r>
          </w:p>
        </w:tc>
        <w:tc>
          <w:tcPr>
            <w:tcW w:w="4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cs="宋体"/>
                <w:i w:val="0"/>
                <w:color w:val="000000"/>
                <w:kern w:val="0"/>
                <w:sz w:val="22"/>
                <w:szCs w:val="22"/>
                <w:u w:val="none"/>
                <w:lang w:val="en-US" w:eastAsia="zh-CN" w:bidi="ar"/>
              </w:rPr>
            </w:pPr>
            <w:r>
              <w:rPr>
                <w:rFonts w:hint="eastAsia" w:cs="宋体"/>
                <w:i w:val="0"/>
                <w:color w:val="000000"/>
                <w:kern w:val="0"/>
                <w:sz w:val="22"/>
                <w:szCs w:val="22"/>
                <w:u w:val="none"/>
                <w:lang w:val="en-US" w:eastAsia="zh-CN" w:bidi="ar"/>
              </w:rPr>
              <w:t>投标人提供所投产品生产厂家提供的供货保障证明的得4分，其余情形不得分。</w:t>
            </w:r>
          </w:p>
        </w:tc>
      </w:tr>
      <w:tr>
        <w:tblPrEx>
          <w:shd w:val="clear" w:color="auto" w:fill="auto"/>
          <w:tblCellMar>
            <w:top w:w="0" w:type="dxa"/>
            <w:left w:w="0" w:type="dxa"/>
            <w:bottom w:w="0" w:type="dxa"/>
            <w:right w:w="0" w:type="dxa"/>
          </w:tblCellMar>
        </w:tblPrEx>
        <w:trPr>
          <w:trHeight w:val="810" w:hRule="atLeast"/>
          <w:jc w:val="center"/>
        </w:trPr>
        <w:tc>
          <w:tcPr>
            <w:tcW w:w="73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35" w:type="dxa"/>
            <w:vMerge w:val="continue"/>
            <w:tcBorders>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p>
        </w:tc>
        <w:tc>
          <w:tcPr>
            <w:tcW w:w="1230" w:type="dxa"/>
            <w:vMerge w:val="continue"/>
            <w:tcBorders>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firstLine="0" w:firstLineChars="0"/>
              <w:jc w:val="center"/>
              <w:textAlignment w:val="center"/>
              <w:rPr>
                <w:rFonts w:hint="default" w:ascii="宋体" w:hAnsi="宋体" w:eastAsia="宋体" w:cs="宋体"/>
                <w:i w:val="0"/>
                <w:color w:val="000000"/>
                <w:sz w:val="22"/>
                <w:szCs w:val="22"/>
                <w:u w:val="none"/>
                <w:lang w:val="en-US"/>
              </w:rPr>
            </w:pPr>
            <w:r>
              <w:rPr>
                <w:rFonts w:hint="eastAsia" w:cs="宋体"/>
                <w:i w:val="0"/>
                <w:color w:val="000000"/>
                <w:kern w:val="0"/>
                <w:sz w:val="22"/>
                <w:szCs w:val="22"/>
                <w:u w:val="none"/>
                <w:lang w:val="en-US" w:eastAsia="zh-CN" w:bidi="ar"/>
              </w:rPr>
              <w:t>10</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auto"/>
              <w:ind w:left="0" w:leftChars="0" w:firstLine="0" w:firstLineChars="0"/>
              <w:jc w:val="center"/>
              <w:textAlignment w:val="center"/>
              <w:rPr>
                <w:rFonts w:hint="eastAsia" w:cs="宋体"/>
                <w:i w:val="0"/>
                <w:color w:val="000000"/>
                <w:kern w:val="0"/>
                <w:sz w:val="22"/>
                <w:szCs w:val="22"/>
                <w:u w:val="none"/>
                <w:lang w:val="en-US" w:eastAsia="zh-CN" w:bidi="ar"/>
              </w:rPr>
            </w:pPr>
            <w:r>
              <w:rPr>
                <w:rFonts w:hint="eastAsia" w:cs="宋体"/>
                <w:i w:val="0"/>
                <w:color w:val="000000"/>
                <w:kern w:val="0"/>
                <w:sz w:val="22"/>
                <w:szCs w:val="22"/>
                <w:u w:val="none"/>
                <w:lang w:val="en-US" w:eastAsia="zh-CN" w:bidi="ar"/>
              </w:rPr>
              <w:t>配送/售后服务</w:t>
            </w:r>
          </w:p>
        </w:tc>
        <w:tc>
          <w:tcPr>
            <w:tcW w:w="4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240" w:lineRule="auto"/>
              <w:ind w:left="0" w:leftChars="0" w:firstLine="0" w:firstLineChars="0"/>
              <w:jc w:val="left"/>
              <w:textAlignment w:val="center"/>
              <w:rPr>
                <w:rFonts w:hint="eastAsia" w:cs="宋体"/>
                <w:i w:val="0"/>
                <w:color w:val="000000"/>
                <w:kern w:val="0"/>
                <w:sz w:val="22"/>
                <w:szCs w:val="22"/>
                <w:u w:val="none"/>
                <w:lang w:val="en-US" w:eastAsia="zh-CN" w:bidi="ar"/>
              </w:rPr>
            </w:pPr>
            <w:r>
              <w:rPr>
                <w:rFonts w:hint="eastAsia" w:cs="宋体"/>
                <w:i w:val="0"/>
                <w:color w:val="000000"/>
                <w:kern w:val="0"/>
                <w:sz w:val="22"/>
                <w:szCs w:val="22"/>
                <w:u w:val="none"/>
                <w:lang w:val="en-US" w:eastAsia="zh-CN" w:bidi="ar"/>
              </w:rPr>
              <w:t>根据《售后服务响应表》打分，满分10分，按照提供的响应情况打分。</w:t>
            </w:r>
          </w:p>
        </w:tc>
      </w:tr>
    </w:tbl>
    <w:p>
      <w:pPr>
        <w:rPr>
          <w:rFonts w:hint="eastAsia" w:ascii="楷体_GB2312" w:eastAsia="楷体_GB2312"/>
          <w:b/>
          <w:bCs/>
          <w:sz w:val="24"/>
          <w:lang w:eastAsia="zh-CN"/>
        </w:rPr>
      </w:pPr>
    </w:p>
    <w:p>
      <w:pPr>
        <w:pStyle w:val="18"/>
        <w:ind w:left="0" w:leftChars="0" w:firstLine="0" w:firstLineChars="0"/>
        <w:rPr>
          <w:rFonts w:hint="eastAsia" w:ascii="楷体_GB2312" w:eastAsia="楷体_GB2312"/>
          <w:b/>
          <w:bCs/>
          <w:sz w:val="24"/>
          <w:lang w:eastAsia="zh-CN"/>
        </w:rPr>
      </w:pPr>
    </w:p>
    <w:p>
      <w:pPr>
        <w:keepNext w:val="0"/>
        <w:keepLines w:val="0"/>
        <w:pageBreakBefore w:val="0"/>
        <w:widowControl w:val="0"/>
        <w:kinsoku/>
        <w:wordWrap/>
        <w:overflowPunct/>
        <w:topLinePunct w:val="0"/>
        <w:autoSpaceDE/>
        <w:autoSpaceDN/>
        <w:bidi w:val="0"/>
        <w:adjustRightInd/>
        <w:snapToGrid/>
        <w:spacing w:line="300" w:lineRule="auto"/>
        <w:textAlignment w:val="auto"/>
        <w:outlineLvl w:val="9"/>
        <w:rPr>
          <w:rFonts w:hint="eastAsia" w:ascii="楷体_GB2312" w:eastAsia="楷体_GB2312"/>
          <w:b/>
          <w:bCs/>
          <w:sz w:val="24"/>
          <w:lang w:eastAsia="zh-CN"/>
        </w:rPr>
      </w:pPr>
    </w:p>
    <w:p>
      <w:pPr>
        <w:keepNext w:val="0"/>
        <w:keepLines w:val="0"/>
        <w:pageBreakBefore w:val="0"/>
        <w:widowControl w:val="0"/>
        <w:kinsoku/>
        <w:wordWrap/>
        <w:overflowPunct/>
        <w:topLinePunct w:val="0"/>
        <w:autoSpaceDE/>
        <w:autoSpaceDN/>
        <w:bidi w:val="0"/>
        <w:adjustRightInd/>
        <w:snapToGrid/>
        <w:spacing w:line="300" w:lineRule="auto"/>
        <w:textAlignment w:val="auto"/>
        <w:outlineLvl w:val="9"/>
        <w:rPr>
          <w:rFonts w:hint="eastAsia" w:ascii="楷体_GB2312" w:eastAsia="楷体_GB2312"/>
          <w:b/>
          <w:bCs/>
          <w:sz w:val="24"/>
          <w:lang w:eastAsia="zh-CN"/>
        </w:rPr>
      </w:pPr>
      <w:r>
        <w:rPr>
          <w:rFonts w:hint="eastAsia" w:ascii="楷体_GB2312" w:eastAsia="楷体_GB2312"/>
          <w:b/>
          <w:bCs/>
          <w:sz w:val="24"/>
          <w:lang w:eastAsia="zh-CN"/>
        </w:rPr>
        <w:t>六、中选产品确定</w:t>
      </w:r>
    </w:p>
    <w:p>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eastAsia="zh-CN"/>
        </w:rPr>
      </w:pPr>
      <w:r>
        <w:rPr>
          <w:rFonts w:hint="eastAsia" w:ascii="楷体" w:hAnsi="楷体" w:eastAsia="楷体" w:cs="楷体"/>
          <w:kern w:val="0"/>
          <w:sz w:val="24"/>
          <w:szCs w:val="24"/>
          <w:lang w:eastAsia="zh-CN"/>
        </w:rPr>
        <w:t>（一）中选结果公布：拟中选结果在龙岗区卫健局官网予以公示，并接受质疑，结果公示无异议即为中选结果。</w:t>
      </w:r>
    </w:p>
    <w:p>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eastAsia="zh-CN"/>
        </w:rPr>
      </w:pPr>
      <w:r>
        <w:rPr>
          <w:rFonts w:hint="eastAsia" w:ascii="楷体" w:hAnsi="楷体" w:eastAsia="楷体" w:cs="楷体"/>
          <w:kern w:val="0"/>
          <w:sz w:val="24"/>
          <w:szCs w:val="24"/>
          <w:lang w:eastAsia="zh-CN"/>
        </w:rPr>
        <w:t>（二）耗材购销合同</w:t>
      </w:r>
    </w:p>
    <w:p>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eastAsia="zh-CN"/>
        </w:rPr>
      </w:pPr>
      <w:r>
        <w:rPr>
          <w:rFonts w:hint="eastAsia" w:ascii="楷体" w:hAnsi="楷体" w:eastAsia="楷体" w:cs="楷体"/>
          <w:kern w:val="0"/>
          <w:sz w:val="24"/>
          <w:szCs w:val="24"/>
          <w:lang w:eastAsia="zh-CN"/>
        </w:rPr>
        <w:t>1、中选结果公布后，各中选企业</w:t>
      </w:r>
      <w:r>
        <w:rPr>
          <w:rFonts w:hint="eastAsia" w:ascii="楷体" w:hAnsi="楷体" w:eastAsia="楷体" w:cs="楷体"/>
          <w:kern w:val="0"/>
          <w:sz w:val="24"/>
          <w:szCs w:val="24"/>
          <w:lang w:val="en-US" w:eastAsia="zh-CN"/>
        </w:rPr>
        <w:t>/供应商</w:t>
      </w:r>
      <w:r>
        <w:rPr>
          <w:rFonts w:hint="eastAsia" w:ascii="楷体" w:hAnsi="楷体" w:eastAsia="楷体" w:cs="楷体"/>
          <w:kern w:val="0"/>
          <w:sz w:val="24"/>
          <w:szCs w:val="24"/>
          <w:lang w:eastAsia="zh-CN"/>
        </w:rPr>
        <w:t>应按照中选供应产品及中选价格与</w:t>
      </w:r>
      <w:r>
        <w:rPr>
          <w:rFonts w:hint="eastAsia" w:ascii="楷体" w:hAnsi="楷体" w:eastAsia="楷体" w:cs="楷体"/>
          <w:kern w:val="0"/>
          <w:sz w:val="24"/>
          <w:szCs w:val="24"/>
          <w:lang w:val="en-US" w:eastAsia="zh-CN"/>
        </w:rPr>
        <w:t>各</w:t>
      </w:r>
      <w:r>
        <w:rPr>
          <w:rFonts w:hint="eastAsia" w:ascii="楷体" w:hAnsi="楷体" w:eastAsia="楷体" w:cs="楷体"/>
          <w:kern w:val="0"/>
          <w:sz w:val="24"/>
          <w:szCs w:val="24"/>
          <w:lang w:eastAsia="zh-CN"/>
        </w:rPr>
        <w:t>医疗机构在</w:t>
      </w:r>
      <w:r>
        <w:rPr>
          <w:rFonts w:hint="eastAsia" w:ascii="楷体" w:hAnsi="楷体" w:eastAsia="楷体" w:cs="楷体"/>
          <w:kern w:val="0"/>
          <w:sz w:val="24"/>
          <w:szCs w:val="24"/>
          <w:lang w:val="en-US" w:eastAsia="zh-CN"/>
        </w:rPr>
        <w:t>深圳医用耗材阳光交易和监管平台签订购销合同（协议）</w:t>
      </w:r>
      <w:r>
        <w:rPr>
          <w:rFonts w:hint="eastAsia" w:ascii="楷体" w:hAnsi="楷体" w:eastAsia="楷体" w:cs="楷体"/>
          <w:kern w:val="0"/>
          <w:sz w:val="24"/>
          <w:szCs w:val="24"/>
          <w:lang w:eastAsia="zh-CN"/>
        </w:rPr>
        <w:t>，并严格履行购销</w:t>
      </w:r>
      <w:r>
        <w:rPr>
          <w:rFonts w:hint="eastAsia" w:ascii="楷体" w:hAnsi="楷体" w:eastAsia="楷体" w:cs="楷体"/>
          <w:kern w:val="0"/>
          <w:sz w:val="24"/>
          <w:szCs w:val="24"/>
          <w:lang w:val="en-US" w:eastAsia="zh-CN"/>
        </w:rPr>
        <w:t>合同（协议）</w:t>
      </w:r>
      <w:r>
        <w:rPr>
          <w:rFonts w:hint="eastAsia" w:ascii="楷体" w:hAnsi="楷体" w:eastAsia="楷体" w:cs="楷体"/>
          <w:kern w:val="0"/>
          <w:sz w:val="24"/>
          <w:szCs w:val="24"/>
          <w:lang w:eastAsia="zh-CN"/>
        </w:rPr>
        <w:t>，切实保障医用耗材质量和供应。</w:t>
      </w:r>
    </w:p>
    <w:p>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eastAsia="zh-CN"/>
        </w:rPr>
      </w:pPr>
      <w:r>
        <w:rPr>
          <w:rFonts w:hint="eastAsia" w:ascii="楷体" w:hAnsi="楷体" w:eastAsia="楷体" w:cs="楷体"/>
          <w:kern w:val="0"/>
          <w:sz w:val="24"/>
          <w:szCs w:val="24"/>
          <w:lang w:eastAsia="zh-CN"/>
        </w:rPr>
        <w:t>2、购销</w:t>
      </w:r>
      <w:r>
        <w:rPr>
          <w:rFonts w:hint="eastAsia" w:ascii="楷体" w:hAnsi="楷体" w:eastAsia="楷体" w:cs="楷体"/>
          <w:kern w:val="0"/>
          <w:sz w:val="24"/>
          <w:szCs w:val="24"/>
          <w:lang w:val="en-US" w:eastAsia="zh-CN"/>
        </w:rPr>
        <w:t>合同（协议）</w:t>
      </w:r>
      <w:r>
        <w:rPr>
          <w:rFonts w:hint="eastAsia" w:ascii="楷体" w:hAnsi="楷体" w:eastAsia="楷体" w:cs="楷体"/>
          <w:kern w:val="0"/>
          <w:sz w:val="24"/>
          <w:szCs w:val="24"/>
          <w:lang w:eastAsia="zh-CN"/>
        </w:rPr>
        <w:t>必须如实反映实际供应价格，采购方应当根据</w:t>
      </w:r>
      <w:r>
        <w:rPr>
          <w:rFonts w:hint="eastAsia" w:ascii="楷体" w:hAnsi="楷体" w:eastAsia="楷体" w:cs="楷体"/>
          <w:kern w:val="0"/>
          <w:sz w:val="24"/>
          <w:szCs w:val="24"/>
          <w:lang w:val="en-US" w:eastAsia="zh-CN"/>
        </w:rPr>
        <w:t>合同（协议）</w:t>
      </w:r>
      <w:r>
        <w:rPr>
          <w:rFonts w:hint="eastAsia" w:ascii="楷体" w:hAnsi="楷体" w:eastAsia="楷体" w:cs="楷体"/>
          <w:kern w:val="0"/>
          <w:sz w:val="24"/>
          <w:szCs w:val="24"/>
          <w:lang w:eastAsia="zh-CN"/>
        </w:rPr>
        <w:t>的约定及时回款，不得拖欠。</w:t>
      </w:r>
    </w:p>
    <w:p>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sz w:val="24"/>
          <w:szCs w:val="24"/>
        </w:rPr>
      </w:pPr>
      <w:r>
        <w:rPr>
          <w:rFonts w:hint="eastAsia" w:ascii="楷体" w:hAnsi="楷体" w:eastAsia="楷体" w:cs="楷体"/>
          <w:kern w:val="0"/>
          <w:sz w:val="24"/>
          <w:szCs w:val="24"/>
          <w:lang w:eastAsia="zh-CN"/>
        </w:rPr>
        <w:t>3、购销</w:t>
      </w:r>
      <w:r>
        <w:rPr>
          <w:rFonts w:hint="eastAsia" w:ascii="楷体" w:hAnsi="楷体" w:eastAsia="楷体" w:cs="楷体"/>
          <w:kern w:val="0"/>
          <w:sz w:val="24"/>
          <w:szCs w:val="24"/>
          <w:lang w:val="en-US" w:eastAsia="zh-CN"/>
        </w:rPr>
        <w:t>合同（协议）</w:t>
      </w:r>
      <w:r>
        <w:rPr>
          <w:rFonts w:hint="eastAsia" w:ascii="楷体" w:hAnsi="楷体" w:eastAsia="楷体" w:cs="楷体"/>
          <w:kern w:val="0"/>
          <w:sz w:val="24"/>
          <w:szCs w:val="24"/>
          <w:lang w:eastAsia="zh-CN"/>
        </w:rPr>
        <w:t>签订后，采购方与中选企业不得再订立背离合同实质性内容的其他协议，或提出除合同之外的任何利益性要求。</w:t>
      </w:r>
      <w:bookmarkEnd w:id="0"/>
      <w:bookmarkEnd w:id="1"/>
      <w:bookmarkEnd w:id="2"/>
      <w:bookmarkEnd w:id="3"/>
    </w:p>
    <w:p/>
    <w:sectPr>
      <w:footerReference r:id="rId6" w:type="default"/>
      <w:footerReference r:id="rId7" w:type="even"/>
      <w:pgSz w:w="11906" w:h="16838"/>
      <w:pgMar w:top="850" w:right="1230" w:bottom="567" w:left="1230" w:header="851" w:footer="992" w:gutter="0"/>
      <w:pgNumType w:fmt="numberInDash"/>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1B42A3A-DA15-41B4-9574-86CE58F60947}"/>
  </w:font>
  <w:font w:name="Courier New">
    <w:panose1 w:val="02070309020205020404"/>
    <w:charset w:val="01"/>
    <w:family w:val="modern"/>
    <w:pitch w:val="default"/>
    <w:sig w:usb0="E0002EFF" w:usb1="C0007843" w:usb2="00000009" w:usb3="00000000" w:csb0="400001FF" w:csb1="FFFF0000"/>
    <w:embedRegular r:id="rId2" w:fontKey="{98F00A2D-1AC3-41B5-981D-93BC087CCA1C}"/>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5CDD1C6B-0E6F-42C6-AB2A-6376AC4EF2C7}"/>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4" w:fontKey="{1A4B6C44-3076-4565-B604-80FA5BDD02EB}"/>
  </w:font>
  <w:font w:name="长城仿宋">
    <w:altName w:val="黑体"/>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embedRegular r:id="rId5" w:fontKey="{7E4CC700-AC62-43D2-A8A2-49F17A28BDAA}"/>
  </w:font>
  <w:font w:name="方正小标宋简体">
    <w:panose1 w:val="02000000000000000000"/>
    <w:charset w:val="86"/>
    <w:family w:val="script"/>
    <w:pitch w:val="default"/>
    <w:sig w:usb0="A00002BF" w:usb1="184F6CFA" w:usb2="00000012" w:usb3="00000000" w:csb0="00040001" w:csb1="00000000"/>
    <w:embedRegular r:id="rId6" w:fontKey="{EA1A17AF-5D8B-452C-BBD7-403CA9ECA78E}"/>
  </w:font>
  <w:font w:name="新宋体">
    <w:panose1 w:val="02010609030101010101"/>
    <w:charset w:val="86"/>
    <w:family w:val="modern"/>
    <w:pitch w:val="default"/>
    <w:sig w:usb0="00000203" w:usb1="288F0000" w:usb2="00000006" w:usb3="00000000" w:csb0="00040001" w:csb1="00000000"/>
    <w:embedRegular r:id="rId7" w:fontKey="{EC96219E-633A-4D18-817D-8E352FC40318}"/>
  </w:font>
  <w:font w:name="仿宋">
    <w:panose1 w:val="02010609060101010101"/>
    <w:charset w:val="86"/>
    <w:family w:val="auto"/>
    <w:pitch w:val="default"/>
    <w:sig w:usb0="800002BF" w:usb1="38CF7CFA" w:usb2="00000016" w:usb3="00000000" w:csb0="00040001" w:csb1="00000000"/>
    <w:embedRegular r:id="rId8" w:fontKey="{FEC6625F-E52E-4C6D-BD0E-0C63E6A62ED4}"/>
  </w:font>
  <w:font w:name="方正仿宋_GBK">
    <w:panose1 w:val="02000000000000000000"/>
    <w:charset w:val="86"/>
    <w:family w:val="auto"/>
    <w:pitch w:val="default"/>
    <w:sig w:usb0="A00002BF" w:usb1="38CF7CFA" w:usb2="00082016" w:usb3="00000000" w:csb0="00040001" w:csb1="00000000"/>
    <w:embedRegular r:id="rId9" w:fontKey="{80895BCD-E6C1-427B-9EBE-918BC2CEDDE8}"/>
  </w:font>
  <w:font w:name="楷体_GB2312">
    <w:panose1 w:val="02010609030101010101"/>
    <w:charset w:val="86"/>
    <w:family w:val="modern"/>
    <w:pitch w:val="default"/>
    <w:sig w:usb0="00000001" w:usb1="080E0000" w:usb2="00000000" w:usb3="00000000" w:csb0="00040000" w:csb1="00000000"/>
    <w:embedRegular r:id="rId10" w:fontKey="{50B021D3-E78C-4ED5-B88A-541EA7CB5212}"/>
  </w:font>
  <w:font w:name="楷体">
    <w:panose1 w:val="02010609060101010101"/>
    <w:charset w:val="86"/>
    <w:family w:val="auto"/>
    <w:pitch w:val="default"/>
    <w:sig w:usb0="800002BF" w:usb1="38CF7CFA" w:usb2="00000016" w:usb3="00000000" w:csb0="00040001" w:csb1="00000000"/>
    <w:embedRegular r:id="rId11" w:fontKey="{2873B379-4F79-4324-B27A-302628931AB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ind w:left="0"/>
      <w:jc w:val="cente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9"/>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r>
                      <w:rPr>
                        <w:rFonts w:hint="eastAsia"/>
                        <w:lang w:eastAsia="zh-CN"/>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ind w:left="0"/>
      <w:jc w:val="cente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24</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24</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27</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27</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lang w:val="zh-CN"/>
      </w:rPr>
      <w:fldChar w:fldCharType="end"/>
    </w:r>
  </w:p>
  <w:p>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40126C"/>
    <w:multiLevelType w:val="singleLevel"/>
    <w:tmpl w:val="FB40126C"/>
    <w:lvl w:ilvl="0" w:tentative="0">
      <w:start w:val="1"/>
      <w:numFmt w:val="decimal"/>
      <w:suff w:val="nothing"/>
      <w:lvlText w:val="%1、"/>
      <w:lvlJc w:val="left"/>
    </w:lvl>
  </w:abstractNum>
  <w:abstractNum w:abstractNumId="1">
    <w:nsid w:val="11989F1A"/>
    <w:multiLevelType w:val="singleLevel"/>
    <w:tmpl w:val="11989F1A"/>
    <w:lvl w:ilvl="0" w:tentative="0">
      <w:start w:val="2"/>
      <w:numFmt w:val="decimal"/>
      <w:suff w:val="nothing"/>
      <w:lvlText w:val="%1、"/>
      <w:lvlJc w:val="left"/>
    </w:lvl>
  </w:abstractNum>
  <w:abstractNum w:abstractNumId="2">
    <w:nsid w:val="18A1AFE5"/>
    <w:multiLevelType w:val="singleLevel"/>
    <w:tmpl w:val="18A1AFE5"/>
    <w:lvl w:ilvl="0" w:tentative="0">
      <w:start w:val="1"/>
      <w:numFmt w:val="decimal"/>
      <w:suff w:val="nothing"/>
      <w:lvlText w:val="%1、"/>
      <w:lvlJc w:val="left"/>
    </w:lvl>
  </w:abstractNum>
  <w:abstractNum w:abstractNumId="3">
    <w:nsid w:val="28DBAC27"/>
    <w:multiLevelType w:val="singleLevel"/>
    <w:tmpl w:val="28DBAC27"/>
    <w:lvl w:ilvl="0" w:tentative="0">
      <w:start w:val="1"/>
      <w:numFmt w:val="decimal"/>
      <w:suff w:val="nothing"/>
      <w:lvlText w:val="%1、"/>
      <w:lvlJc w:val="left"/>
    </w:lvl>
  </w:abstractNum>
  <w:abstractNum w:abstractNumId="4">
    <w:nsid w:val="5C3716E2"/>
    <w:multiLevelType w:val="singleLevel"/>
    <w:tmpl w:val="5C3716E2"/>
    <w:lvl w:ilvl="0" w:tentative="0">
      <w:start w:val="1"/>
      <w:numFmt w:val="chineseCounting"/>
      <w:suff w:val="nothing"/>
      <w:lvlText w:val="（%1）"/>
      <w:lvlJc w:val="left"/>
      <w:rPr>
        <w:rFonts w:hint="eastAsia"/>
      </w:rPr>
    </w:lvl>
  </w:abstractNum>
  <w:abstractNum w:abstractNumId="5">
    <w:nsid w:val="64024E0B"/>
    <w:multiLevelType w:val="singleLevel"/>
    <w:tmpl w:val="64024E0B"/>
    <w:lvl w:ilvl="0" w:tentative="0">
      <w:start w:val="1"/>
      <w:numFmt w:val="decimal"/>
      <w:suff w:val="nothing"/>
      <w:lvlText w:val="%1、"/>
      <w:lvlJc w:val="left"/>
      <w:pPr>
        <w:ind w:left="480" w:leftChars="0" w:firstLine="0" w:firstLineChars="0"/>
      </w:pPr>
    </w:lvl>
  </w:abstractNum>
  <w:num w:numId="1">
    <w:abstractNumId w:val="1"/>
  </w:num>
  <w:num w:numId="2">
    <w:abstractNumId w:val="3"/>
  </w:num>
  <w:num w:numId="3">
    <w:abstractNumId w:val="5"/>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embedTrueTypeFonts/>
  <w:saveSubsetFonts/>
  <w:bordersDoNotSurroundHeader w:val="0"/>
  <w:bordersDoNotSurroundFooter w:val="0"/>
  <w:documentProtection w:enforcement="0"/>
  <w:defaultTabStop w:val="420"/>
  <w:drawingGridHorizontalSpacing w:val="210"/>
  <w:drawingGridVerticalSpacing w:val="161"/>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2YTZkNTU5MWVlYTU1MTRjY2NiZDZhM2NiOGRkMGMifQ=="/>
  </w:docVars>
  <w:rsids>
    <w:rsidRoot w:val="00172A27"/>
    <w:rsid w:val="00001ECD"/>
    <w:rsid w:val="0001242C"/>
    <w:rsid w:val="00033ED2"/>
    <w:rsid w:val="00050ADC"/>
    <w:rsid w:val="00083253"/>
    <w:rsid w:val="000C5DE2"/>
    <w:rsid w:val="000D0DD4"/>
    <w:rsid w:val="000E6F7C"/>
    <w:rsid w:val="001028CE"/>
    <w:rsid w:val="0013753C"/>
    <w:rsid w:val="00140F89"/>
    <w:rsid w:val="0015064D"/>
    <w:rsid w:val="001573EB"/>
    <w:rsid w:val="00162571"/>
    <w:rsid w:val="0017067A"/>
    <w:rsid w:val="001855CF"/>
    <w:rsid w:val="001A30B0"/>
    <w:rsid w:val="001E6B85"/>
    <w:rsid w:val="00227FBC"/>
    <w:rsid w:val="002413E0"/>
    <w:rsid w:val="00247320"/>
    <w:rsid w:val="00257C5D"/>
    <w:rsid w:val="00261240"/>
    <w:rsid w:val="002A294E"/>
    <w:rsid w:val="002C47AB"/>
    <w:rsid w:val="002E24D4"/>
    <w:rsid w:val="00300A89"/>
    <w:rsid w:val="003047FF"/>
    <w:rsid w:val="003225A3"/>
    <w:rsid w:val="00323C12"/>
    <w:rsid w:val="00354A9C"/>
    <w:rsid w:val="003908A0"/>
    <w:rsid w:val="003B7331"/>
    <w:rsid w:val="003C433F"/>
    <w:rsid w:val="003D54C1"/>
    <w:rsid w:val="003F2170"/>
    <w:rsid w:val="003F6AB9"/>
    <w:rsid w:val="0041087D"/>
    <w:rsid w:val="004508AD"/>
    <w:rsid w:val="00460BF5"/>
    <w:rsid w:val="0049678B"/>
    <w:rsid w:val="004D5969"/>
    <w:rsid w:val="004E64FE"/>
    <w:rsid w:val="00501CEA"/>
    <w:rsid w:val="00507CBF"/>
    <w:rsid w:val="00522123"/>
    <w:rsid w:val="005452B7"/>
    <w:rsid w:val="005B0A26"/>
    <w:rsid w:val="005D238A"/>
    <w:rsid w:val="005E2296"/>
    <w:rsid w:val="00601ED3"/>
    <w:rsid w:val="00622F03"/>
    <w:rsid w:val="00632B9F"/>
    <w:rsid w:val="0067564F"/>
    <w:rsid w:val="006A16B9"/>
    <w:rsid w:val="006A1A6A"/>
    <w:rsid w:val="006C008E"/>
    <w:rsid w:val="006D211C"/>
    <w:rsid w:val="006F4233"/>
    <w:rsid w:val="006F51F2"/>
    <w:rsid w:val="00706B34"/>
    <w:rsid w:val="00734808"/>
    <w:rsid w:val="007B1E5B"/>
    <w:rsid w:val="0080279E"/>
    <w:rsid w:val="00810FB1"/>
    <w:rsid w:val="0085240D"/>
    <w:rsid w:val="008832AF"/>
    <w:rsid w:val="008F6005"/>
    <w:rsid w:val="008F6552"/>
    <w:rsid w:val="008F7790"/>
    <w:rsid w:val="00911CC1"/>
    <w:rsid w:val="00962123"/>
    <w:rsid w:val="00970781"/>
    <w:rsid w:val="00971B7D"/>
    <w:rsid w:val="0097516B"/>
    <w:rsid w:val="00985777"/>
    <w:rsid w:val="0099626F"/>
    <w:rsid w:val="009A3440"/>
    <w:rsid w:val="009C4D42"/>
    <w:rsid w:val="009E06D9"/>
    <w:rsid w:val="009E0749"/>
    <w:rsid w:val="009F7C52"/>
    <w:rsid w:val="00A131B9"/>
    <w:rsid w:val="00A32707"/>
    <w:rsid w:val="00A57720"/>
    <w:rsid w:val="00A87B6D"/>
    <w:rsid w:val="00A9420A"/>
    <w:rsid w:val="00AA5075"/>
    <w:rsid w:val="00AB6923"/>
    <w:rsid w:val="00AB6EF5"/>
    <w:rsid w:val="00AD1442"/>
    <w:rsid w:val="00B01C14"/>
    <w:rsid w:val="00B25580"/>
    <w:rsid w:val="00B36025"/>
    <w:rsid w:val="00B65825"/>
    <w:rsid w:val="00B75DC0"/>
    <w:rsid w:val="00B86CF8"/>
    <w:rsid w:val="00B94653"/>
    <w:rsid w:val="00BB1740"/>
    <w:rsid w:val="00BB18B3"/>
    <w:rsid w:val="00BC0FBC"/>
    <w:rsid w:val="00BE1BF3"/>
    <w:rsid w:val="00BF153B"/>
    <w:rsid w:val="00C2492C"/>
    <w:rsid w:val="00C33CA7"/>
    <w:rsid w:val="00C545A1"/>
    <w:rsid w:val="00C71AC4"/>
    <w:rsid w:val="00C87D7C"/>
    <w:rsid w:val="00C958E1"/>
    <w:rsid w:val="00CA7624"/>
    <w:rsid w:val="00CB2CDD"/>
    <w:rsid w:val="00CD4BDE"/>
    <w:rsid w:val="00D055DB"/>
    <w:rsid w:val="00D14953"/>
    <w:rsid w:val="00D41C2A"/>
    <w:rsid w:val="00D41D15"/>
    <w:rsid w:val="00D77932"/>
    <w:rsid w:val="00D92EDC"/>
    <w:rsid w:val="00D94256"/>
    <w:rsid w:val="00DE7B72"/>
    <w:rsid w:val="00DF01C3"/>
    <w:rsid w:val="00E01A0E"/>
    <w:rsid w:val="00E0531A"/>
    <w:rsid w:val="00E07B3B"/>
    <w:rsid w:val="00E16B37"/>
    <w:rsid w:val="00E22954"/>
    <w:rsid w:val="00E35707"/>
    <w:rsid w:val="00EE089E"/>
    <w:rsid w:val="00EF1D99"/>
    <w:rsid w:val="00F251D6"/>
    <w:rsid w:val="00F25A9B"/>
    <w:rsid w:val="00F413B2"/>
    <w:rsid w:val="00F6682F"/>
    <w:rsid w:val="00F6750C"/>
    <w:rsid w:val="00F90AB9"/>
    <w:rsid w:val="00FD7527"/>
    <w:rsid w:val="00FE13F0"/>
    <w:rsid w:val="01495F7A"/>
    <w:rsid w:val="01601D9F"/>
    <w:rsid w:val="016471F9"/>
    <w:rsid w:val="01D56747"/>
    <w:rsid w:val="02DA1D28"/>
    <w:rsid w:val="03214A83"/>
    <w:rsid w:val="035D3297"/>
    <w:rsid w:val="03E67524"/>
    <w:rsid w:val="04015655"/>
    <w:rsid w:val="04281754"/>
    <w:rsid w:val="045A3810"/>
    <w:rsid w:val="055B0D4A"/>
    <w:rsid w:val="056B7129"/>
    <w:rsid w:val="05827385"/>
    <w:rsid w:val="062D40EF"/>
    <w:rsid w:val="063447A5"/>
    <w:rsid w:val="0693523B"/>
    <w:rsid w:val="06B50CF4"/>
    <w:rsid w:val="072648EE"/>
    <w:rsid w:val="072D2A7C"/>
    <w:rsid w:val="07437642"/>
    <w:rsid w:val="078917EC"/>
    <w:rsid w:val="078C7D3A"/>
    <w:rsid w:val="079C3C62"/>
    <w:rsid w:val="07AB3ACE"/>
    <w:rsid w:val="08441280"/>
    <w:rsid w:val="086638AA"/>
    <w:rsid w:val="08B41A04"/>
    <w:rsid w:val="08F01DD2"/>
    <w:rsid w:val="08F46AA7"/>
    <w:rsid w:val="0A7E31A7"/>
    <w:rsid w:val="0A8B25CF"/>
    <w:rsid w:val="0AB8033A"/>
    <w:rsid w:val="0AF26B57"/>
    <w:rsid w:val="0B047567"/>
    <w:rsid w:val="0BAB76F6"/>
    <w:rsid w:val="0C3C5DA1"/>
    <w:rsid w:val="0C3D2E4E"/>
    <w:rsid w:val="0C7C1623"/>
    <w:rsid w:val="0C893FA5"/>
    <w:rsid w:val="0CF30B1F"/>
    <w:rsid w:val="0D214817"/>
    <w:rsid w:val="0D4505E9"/>
    <w:rsid w:val="0DD50BC0"/>
    <w:rsid w:val="0E1D05F5"/>
    <w:rsid w:val="0E256A4A"/>
    <w:rsid w:val="0E463818"/>
    <w:rsid w:val="0EA25B1A"/>
    <w:rsid w:val="0ECD1325"/>
    <w:rsid w:val="0F3A4FF2"/>
    <w:rsid w:val="0F4E69BE"/>
    <w:rsid w:val="0F5A654A"/>
    <w:rsid w:val="0F5B6F13"/>
    <w:rsid w:val="0F992615"/>
    <w:rsid w:val="0FAB4813"/>
    <w:rsid w:val="0FDC2831"/>
    <w:rsid w:val="0FED3546"/>
    <w:rsid w:val="10253DF0"/>
    <w:rsid w:val="104F76BC"/>
    <w:rsid w:val="10B07788"/>
    <w:rsid w:val="10CB38EA"/>
    <w:rsid w:val="10FC0153"/>
    <w:rsid w:val="116C45B5"/>
    <w:rsid w:val="11B60004"/>
    <w:rsid w:val="11B960F1"/>
    <w:rsid w:val="11E669C9"/>
    <w:rsid w:val="11F731AA"/>
    <w:rsid w:val="12011D91"/>
    <w:rsid w:val="121D154A"/>
    <w:rsid w:val="12861DAA"/>
    <w:rsid w:val="12A731F1"/>
    <w:rsid w:val="12BB7F8C"/>
    <w:rsid w:val="13A93100"/>
    <w:rsid w:val="13B2266D"/>
    <w:rsid w:val="13C70B48"/>
    <w:rsid w:val="143973FA"/>
    <w:rsid w:val="146641E8"/>
    <w:rsid w:val="157C69B0"/>
    <w:rsid w:val="160F540E"/>
    <w:rsid w:val="16636DC7"/>
    <w:rsid w:val="1686567A"/>
    <w:rsid w:val="17125C99"/>
    <w:rsid w:val="171F58F1"/>
    <w:rsid w:val="17463D63"/>
    <w:rsid w:val="17566335"/>
    <w:rsid w:val="18340100"/>
    <w:rsid w:val="186E04C6"/>
    <w:rsid w:val="18AB5F80"/>
    <w:rsid w:val="18B93060"/>
    <w:rsid w:val="193D2635"/>
    <w:rsid w:val="196472D8"/>
    <w:rsid w:val="19F66919"/>
    <w:rsid w:val="1A4D2EB3"/>
    <w:rsid w:val="1A4E6FC3"/>
    <w:rsid w:val="1A6B3F22"/>
    <w:rsid w:val="1A6C6097"/>
    <w:rsid w:val="1A7D7923"/>
    <w:rsid w:val="1B9034CB"/>
    <w:rsid w:val="1BED0EA5"/>
    <w:rsid w:val="1BF144C6"/>
    <w:rsid w:val="1C366CDD"/>
    <w:rsid w:val="1CC84BA2"/>
    <w:rsid w:val="1DC42910"/>
    <w:rsid w:val="1E7212F9"/>
    <w:rsid w:val="1EA04592"/>
    <w:rsid w:val="1EB37A6C"/>
    <w:rsid w:val="1ED878EA"/>
    <w:rsid w:val="1EE465E2"/>
    <w:rsid w:val="1F57599B"/>
    <w:rsid w:val="1F6A4D93"/>
    <w:rsid w:val="1F7E2174"/>
    <w:rsid w:val="1FDC33F5"/>
    <w:rsid w:val="205E558F"/>
    <w:rsid w:val="20660C7E"/>
    <w:rsid w:val="20D16947"/>
    <w:rsid w:val="21263259"/>
    <w:rsid w:val="21831E7A"/>
    <w:rsid w:val="21E9658C"/>
    <w:rsid w:val="22096094"/>
    <w:rsid w:val="22ED6055"/>
    <w:rsid w:val="23737814"/>
    <w:rsid w:val="241724A7"/>
    <w:rsid w:val="244F261E"/>
    <w:rsid w:val="245476BF"/>
    <w:rsid w:val="247471EA"/>
    <w:rsid w:val="254A297F"/>
    <w:rsid w:val="25C552D7"/>
    <w:rsid w:val="25D94FA6"/>
    <w:rsid w:val="268C6486"/>
    <w:rsid w:val="26AF008C"/>
    <w:rsid w:val="27A033DC"/>
    <w:rsid w:val="27E050B2"/>
    <w:rsid w:val="28120E48"/>
    <w:rsid w:val="28522F1A"/>
    <w:rsid w:val="28653758"/>
    <w:rsid w:val="28D97579"/>
    <w:rsid w:val="28FD2511"/>
    <w:rsid w:val="290F465E"/>
    <w:rsid w:val="291348CF"/>
    <w:rsid w:val="296B0B7A"/>
    <w:rsid w:val="29EF2227"/>
    <w:rsid w:val="29FD2036"/>
    <w:rsid w:val="2A2839CE"/>
    <w:rsid w:val="2A3A7E1B"/>
    <w:rsid w:val="2A751BBE"/>
    <w:rsid w:val="2A9E6187"/>
    <w:rsid w:val="2AD332B3"/>
    <w:rsid w:val="2B2F13AB"/>
    <w:rsid w:val="2B9227E8"/>
    <w:rsid w:val="2BF729A3"/>
    <w:rsid w:val="2C0629B6"/>
    <w:rsid w:val="2C0F7D27"/>
    <w:rsid w:val="2C160EAB"/>
    <w:rsid w:val="2C2F550C"/>
    <w:rsid w:val="2CC77C60"/>
    <w:rsid w:val="2CF179D4"/>
    <w:rsid w:val="2D020A29"/>
    <w:rsid w:val="2DAB0CE2"/>
    <w:rsid w:val="2DDC40C9"/>
    <w:rsid w:val="2E022495"/>
    <w:rsid w:val="2EAE52E7"/>
    <w:rsid w:val="2F0B1FF6"/>
    <w:rsid w:val="2F6B42D3"/>
    <w:rsid w:val="301A3597"/>
    <w:rsid w:val="30424043"/>
    <w:rsid w:val="30884E2E"/>
    <w:rsid w:val="30AE007A"/>
    <w:rsid w:val="314633F7"/>
    <w:rsid w:val="31523BF2"/>
    <w:rsid w:val="31597D8F"/>
    <w:rsid w:val="3172418C"/>
    <w:rsid w:val="317C672F"/>
    <w:rsid w:val="317D2253"/>
    <w:rsid w:val="31951352"/>
    <w:rsid w:val="31FD5E3D"/>
    <w:rsid w:val="31FE2663"/>
    <w:rsid w:val="326275DB"/>
    <w:rsid w:val="32A10A97"/>
    <w:rsid w:val="33313987"/>
    <w:rsid w:val="33521911"/>
    <w:rsid w:val="33CC1C56"/>
    <w:rsid w:val="33DD2EB2"/>
    <w:rsid w:val="33E91F8B"/>
    <w:rsid w:val="341C4241"/>
    <w:rsid w:val="34233F2E"/>
    <w:rsid w:val="3424252D"/>
    <w:rsid w:val="34324308"/>
    <w:rsid w:val="345503B1"/>
    <w:rsid w:val="345A279A"/>
    <w:rsid w:val="34D97D06"/>
    <w:rsid w:val="34EE03B7"/>
    <w:rsid w:val="360E323F"/>
    <w:rsid w:val="36365C97"/>
    <w:rsid w:val="36AD5606"/>
    <w:rsid w:val="36B5176A"/>
    <w:rsid w:val="3756389D"/>
    <w:rsid w:val="382B3CE3"/>
    <w:rsid w:val="387B5A3F"/>
    <w:rsid w:val="389357E0"/>
    <w:rsid w:val="393947EE"/>
    <w:rsid w:val="39BF73B4"/>
    <w:rsid w:val="39D12F0B"/>
    <w:rsid w:val="39D907C1"/>
    <w:rsid w:val="39EC6D7C"/>
    <w:rsid w:val="3A4E5EEB"/>
    <w:rsid w:val="3A572DBA"/>
    <w:rsid w:val="3A97560B"/>
    <w:rsid w:val="3A9D71C6"/>
    <w:rsid w:val="3ABC7ED4"/>
    <w:rsid w:val="3AC5283C"/>
    <w:rsid w:val="3B026D8D"/>
    <w:rsid w:val="3B063945"/>
    <w:rsid w:val="3B0F4104"/>
    <w:rsid w:val="3B214D09"/>
    <w:rsid w:val="3B2713E3"/>
    <w:rsid w:val="3B320D87"/>
    <w:rsid w:val="3B351DC1"/>
    <w:rsid w:val="3B5A3686"/>
    <w:rsid w:val="3B6C6D0D"/>
    <w:rsid w:val="3C2B4E24"/>
    <w:rsid w:val="3C46220A"/>
    <w:rsid w:val="3C8D1F31"/>
    <w:rsid w:val="3CF33D8F"/>
    <w:rsid w:val="3D5F0548"/>
    <w:rsid w:val="3DF5742E"/>
    <w:rsid w:val="3E3C7F0B"/>
    <w:rsid w:val="3F177A97"/>
    <w:rsid w:val="3F2819C2"/>
    <w:rsid w:val="3F4307FB"/>
    <w:rsid w:val="3F7E37E6"/>
    <w:rsid w:val="4154670D"/>
    <w:rsid w:val="41630C8F"/>
    <w:rsid w:val="41B00E76"/>
    <w:rsid w:val="41BA7AB7"/>
    <w:rsid w:val="438B0DF7"/>
    <w:rsid w:val="43A56C2A"/>
    <w:rsid w:val="43AD5550"/>
    <w:rsid w:val="43DC4B8F"/>
    <w:rsid w:val="43E91D8A"/>
    <w:rsid w:val="43F22F97"/>
    <w:rsid w:val="44042A10"/>
    <w:rsid w:val="44052530"/>
    <w:rsid w:val="445F686B"/>
    <w:rsid w:val="4467447A"/>
    <w:rsid w:val="44AA286A"/>
    <w:rsid w:val="44EE7FD3"/>
    <w:rsid w:val="44F30F08"/>
    <w:rsid w:val="45736342"/>
    <w:rsid w:val="45B94990"/>
    <w:rsid w:val="46185CB6"/>
    <w:rsid w:val="465B3C4E"/>
    <w:rsid w:val="47575185"/>
    <w:rsid w:val="484C29C7"/>
    <w:rsid w:val="49076765"/>
    <w:rsid w:val="492863D3"/>
    <w:rsid w:val="494E7264"/>
    <w:rsid w:val="496A1174"/>
    <w:rsid w:val="497854A1"/>
    <w:rsid w:val="4983064E"/>
    <w:rsid w:val="49914058"/>
    <w:rsid w:val="49C47570"/>
    <w:rsid w:val="49C94200"/>
    <w:rsid w:val="4A2C2D6F"/>
    <w:rsid w:val="4A3004F6"/>
    <w:rsid w:val="4A96121F"/>
    <w:rsid w:val="4ABC0E6A"/>
    <w:rsid w:val="4ABD148A"/>
    <w:rsid w:val="4AC50527"/>
    <w:rsid w:val="4AEC08BA"/>
    <w:rsid w:val="4AFF6048"/>
    <w:rsid w:val="4B0435FA"/>
    <w:rsid w:val="4B453396"/>
    <w:rsid w:val="4B6161BC"/>
    <w:rsid w:val="4C0A4C58"/>
    <w:rsid w:val="4C1A34C1"/>
    <w:rsid w:val="4C48041C"/>
    <w:rsid w:val="4C9D1798"/>
    <w:rsid w:val="4CD2031C"/>
    <w:rsid w:val="4CF02E69"/>
    <w:rsid w:val="4D2114D2"/>
    <w:rsid w:val="4D614748"/>
    <w:rsid w:val="4D7907A2"/>
    <w:rsid w:val="4DFB14E5"/>
    <w:rsid w:val="4E132439"/>
    <w:rsid w:val="4E3D0BC1"/>
    <w:rsid w:val="4E531DFF"/>
    <w:rsid w:val="4EAF7C7E"/>
    <w:rsid w:val="4ED32507"/>
    <w:rsid w:val="4EE55515"/>
    <w:rsid w:val="4F3456C7"/>
    <w:rsid w:val="4F481077"/>
    <w:rsid w:val="4F48237E"/>
    <w:rsid w:val="4F6D17FB"/>
    <w:rsid w:val="4FC46A39"/>
    <w:rsid w:val="4FFC461A"/>
    <w:rsid w:val="50022248"/>
    <w:rsid w:val="50172112"/>
    <w:rsid w:val="504D7009"/>
    <w:rsid w:val="505A0CA5"/>
    <w:rsid w:val="506A2DC4"/>
    <w:rsid w:val="509803EE"/>
    <w:rsid w:val="50AB04D1"/>
    <w:rsid w:val="50D000EF"/>
    <w:rsid w:val="51044DFF"/>
    <w:rsid w:val="516A08CA"/>
    <w:rsid w:val="518B1BFB"/>
    <w:rsid w:val="518D7608"/>
    <w:rsid w:val="519F2F98"/>
    <w:rsid w:val="51A44449"/>
    <w:rsid w:val="51AA0223"/>
    <w:rsid w:val="51AF08A9"/>
    <w:rsid w:val="51CD6C3C"/>
    <w:rsid w:val="525770A5"/>
    <w:rsid w:val="525A5AE6"/>
    <w:rsid w:val="527846CC"/>
    <w:rsid w:val="527D3468"/>
    <w:rsid w:val="52BF1622"/>
    <w:rsid w:val="534042D5"/>
    <w:rsid w:val="53C07A8D"/>
    <w:rsid w:val="54572310"/>
    <w:rsid w:val="546C48B9"/>
    <w:rsid w:val="548073DE"/>
    <w:rsid w:val="54B44351"/>
    <w:rsid w:val="55DA7187"/>
    <w:rsid w:val="56225BB1"/>
    <w:rsid w:val="569778DE"/>
    <w:rsid w:val="56D62C77"/>
    <w:rsid w:val="56F8305B"/>
    <w:rsid w:val="570B18ED"/>
    <w:rsid w:val="573C5EAB"/>
    <w:rsid w:val="578162C2"/>
    <w:rsid w:val="582A09EB"/>
    <w:rsid w:val="585119A0"/>
    <w:rsid w:val="585A6C1C"/>
    <w:rsid w:val="59183190"/>
    <w:rsid w:val="591B54F6"/>
    <w:rsid w:val="59740EE4"/>
    <w:rsid w:val="59C25EFA"/>
    <w:rsid w:val="59F0756D"/>
    <w:rsid w:val="5A4B3EEB"/>
    <w:rsid w:val="5A78407D"/>
    <w:rsid w:val="5AA27352"/>
    <w:rsid w:val="5ABA3178"/>
    <w:rsid w:val="5AC24527"/>
    <w:rsid w:val="5B1E7EE3"/>
    <w:rsid w:val="5B4973B1"/>
    <w:rsid w:val="5B545D92"/>
    <w:rsid w:val="5B9065A7"/>
    <w:rsid w:val="5C023C3D"/>
    <w:rsid w:val="5C2E431A"/>
    <w:rsid w:val="5C446347"/>
    <w:rsid w:val="5C50624C"/>
    <w:rsid w:val="5C725C5F"/>
    <w:rsid w:val="5CA618F9"/>
    <w:rsid w:val="5CAD4B59"/>
    <w:rsid w:val="5CFA20B2"/>
    <w:rsid w:val="5EC3015E"/>
    <w:rsid w:val="5EE03ED0"/>
    <w:rsid w:val="5F461372"/>
    <w:rsid w:val="5FCD187E"/>
    <w:rsid w:val="60896752"/>
    <w:rsid w:val="60BA2738"/>
    <w:rsid w:val="613F1A6F"/>
    <w:rsid w:val="6146117E"/>
    <w:rsid w:val="61587057"/>
    <w:rsid w:val="617A3E75"/>
    <w:rsid w:val="621E1DCC"/>
    <w:rsid w:val="62222F83"/>
    <w:rsid w:val="62585B83"/>
    <w:rsid w:val="626F37C3"/>
    <w:rsid w:val="62C81DDF"/>
    <w:rsid w:val="62E55633"/>
    <w:rsid w:val="63162100"/>
    <w:rsid w:val="63DD4CBB"/>
    <w:rsid w:val="64072FE9"/>
    <w:rsid w:val="644F75D4"/>
    <w:rsid w:val="65880F04"/>
    <w:rsid w:val="65BB001D"/>
    <w:rsid w:val="65FF6D0C"/>
    <w:rsid w:val="662D0352"/>
    <w:rsid w:val="66714898"/>
    <w:rsid w:val="66D63764"/>
    <w:rsid w:val="66DD6107"/>
    <w:rsid w:val="679830B8"/>
    <w:rsid w:val="683D01C4"/>
    <w:rsid w:val="68D20106"/>
    <w:rsid w:val="692574FC"/>
    <w:rsid w:val="693F4846"/>
    <w:rsid w:val="69E37385"/>
    <w:rsid w:val="6A030638"/>
    <w:rsid w:val="6A6E211E"/>
    <w:rsid w:val="6A9A17FD"/>
    <w:rsid w:val="6A9E388D"/>
    <w:rsid w:val="6AB46DA8"/>
    <w:rsid w:val="6ABA637E"/>
    <w:rsid w:val="6ACF5692"/>
    <w:rsid w:val="6B195755"/>
    <w:rsid w:val="6B6366CB"/>
    <w:rsid w:val="6C3D112F"/>
    <w:rsid w:val="6C843645"/>
    <w:rsid w:val="6C8866C0"/>
    <w:rsid w:val="6C912DB1"/>
    <w:rsid w:val="6C93511E"/>
    <w:rsid w:val="6CEF24DF"/>
    <w:rsid w:val="6D190F47"/>
    <w:rsid w:val="6DB86FC0"/>
    <w:rsid w:val="6DD06306"/>
    <w:rsid w:val="6DDB21B6"/>
    <w:rsid w:val="6E42069F"/>
    <w:rsid w:val="6E95615F"/>
    <w:rsid w:val="6EBF142E"/>
    <w:rsid w:val="6F5350B5"/>
    <w:rsid w:val="70277A46"/>
    <w:rsid w:val="70453998"/>
    <w:rsid w:val="70602A0B"/>
    <w:rsid w:val="7085295E"/>
    <w:rsid w:val="70CC4A0A"/>
    <w:rsid w:val="71A5098C"/>
    <w:rsid w:val="71BE1782"/>
    <w:rsid w:val="72030AA8"/>
    <w:rsid w:val="728534FA"/>
    <w:rsid w:val="729B5C98"/>
    <w:rsid w:val="72C72385"/>
    <w:rsid w:val="731E2853"/>
    <w:rsid w:val="732A7D7A"/>
    <w:rsid w:val="739113E2"/>
    <w:rsid w:val="740524A8"/>
    <w:rsid w:val="74446084"/>
    <w:rsid w:val="74684928"/>
    <w:rsid w:val="74CD7ABB"/>
    <w:rsid w:val="74DC1386"/>
    <w:rsid w:val="75084776"/>
    <w:rsid w:val="75134026"/>
    <w:rsid w:val="75575F1C"/>
    <w:rsid w:val="75673372"/>
    <w:rsid w:val="758A7CE7"/>
    <w:rsid w:val="759A5712"/>
    <w:rsid w:val="75B06F40"/>
    <w:rsid w:val="75E2094C"/>
    <w:rsid w:val="76AB2528"/>
    <w:rsid w:val="76B965B5"/>
    <w:rsid w:val="76D06637"/>
    <w:rsid w:val="77237DA4"/>
    <w:rsid w:val="772A784D"/>
    <w:rsid w:val="77510327"/>
    <w:rsid w:val="77BC0976"/>
    <w:rsid w:val="77C95E4D"/>
    <w:rsid w:val="783B201F"/>
    <w:rsid w:val="786D1F24"/>
    <w:rsid w:val="78EC5EB2"/>
    <w:rsid w:val="793C539A"/>
    <w:rsid w:val="79523995"/>
    <w:rsid w:val="79876DFB"/>
    <w:rsid w:val="799172A5"/>
    <w:rsid w:val="79A03A25"/>
    <w:rsid w:val="79A27982"/>
    <w:rsid w:val="7A0C1A22"/>
    <w:rsid w:val="7A1F7224"/>
    <w:rsid w:val="7A207AF7"/>
    <w:rsid w:val="7A320E12"/>
    <w:rsid w:val="7A344A7E"/>
    <w:rsid w:val="7A6115E2"/>
    <w:rsid w:val="7AA1186E"/>
    <w:rsid w:val="7AA64C33"/>
    <w:rsid w:val="7AE35816"/>
    <w:rsid w:val="7B4E0340"/>
    <w:rsid w:val="7B774727"/>
    <w:rsid w:val="7B95742E"/>
    <w:rsid w:val="7BBF455D"/>
    <w:rsid w:val="7CBF142D"/>
    <w:rsid w:val="7CC540FB"/>
    <w:rsid w:val="7D1032E2"/>
    <w:rsid w:val="7D837199"/>
    <w:rsid w:val="7D9821B4"/>
    <w:rsid w:val="7DC1346F"/>
    <w:rsid w:val="7E70237A"/>
    <w:rsid w:val="7E885398"/>
    <w:rsid w:val="7E9B0480"/>
    <w:rsid w:val="7EC178D1"/>
    <w:rsid w:val="7ED80951"/>
    <w:rsid w:val="7EFD0104"/>
    <w:rsid w:val="7F1352F6"/>
    <w:rsid w:val="7F784B9D"/>
    <w:rsid w:val="7FFF2F9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27"/>
    <w:qFormat/>
    <w:uiPriority w:val="0"/>
    <w:pPr>
      <w:widowControl/>
      <w:adjustRightInd w:val="0"/>
      <w:snapToGrid w:val="0"/>
      <w:spacing w:line="360" w:lineRule="auto"/>
      <w:jc w:val="center"/>
      <w:outlineLvl w:val="1"/>
    </w:pPr>
    <w:rPr>
      <w:rFonts w:hAnsi="Arial"/>
      <w:b/>
      <w:kern w:val="0"/>
      <w:sz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5"/>
    <w:qFormat/>
    <w:uiPriority w:val="0"/>
    <w:pPr>
      <w:ind w:firstLine="420"/>
    </w:pPr>
    <w:rPr>
      <w:szCs w:val="20"/>
    </w:rPr>
  </w:style>
  <w:style w:type="paragraph" w:styleId="5">
    <w:name w:val="Body Text"/>
    <w:basedOn w:val="1"/>
    <w:next w:val="6"/>
    <w:qFormat/>
    <w:uiPriority w:val="0"/>
    <w:pPr>
      <w:tabs>
        <w:tab w:val="left" w:pos="426"/>
      </w:tabs>
      <w:spacing w:line="360" w:lineRule="auto"/>
    </w:pPr>
    <w:rPr>
      <w:b/>
      <w:bCs/>
      <w:sz w:val="24"/>
    </w:rPr>
  </w:style>
  <w:style w:type="paragraph" w:styleId="6">
    <w:name w:val="Title"/>
    <w:basedOn w:val="1"/>
    <w:next w:val="1"/>
    <w:qFormat/>
    <w:uiPriority w:val="0"/>
    <w:pPr>
      <w:widowControl w:val="0"/>
      <w:spacing w:before="240" w:after="60" w:line="276" w:lineRule="auto"/>
      <w:jc w:val="center"/>
      <w:outlineLvl w:val="0"/>
    </w:pPr>
    <w:rPr>
      <w:rFonts w:ascii="Cambria" w:hAnsi="Cambria"/>
      <w:b/>
      <w:bCs/>
      <w:kern w:val="2"/>
      <w:sz w:val="32"/>
      <w:szCs w:val="32"/>
      <w:lang w:val="en-US" w:eastAsia="zh-CN" w:bidi="ar-SA"/>
    </w:rPr>
  </w:style>
  <w:style w:type="paragraph" w:styleId="7">
    <w:name w:val="index 6"/>
    <w:basedOn w:val="1"/>
    <w:next w:val="1"/>
    <w:qFormat/>
    <w:uiPriority w:val="0"/>
    <w:pPr>
      <w:tabs>
        <w:tab w:val="left" w:pos="426"/>
      </w:tabs>
      <w:ind w:left="2100"/>
    </w:pPr>
  </w:style>
  <w:style w:type="paragraph" w:styleId="8">
    <w:name w:val="Plain Text"/>
    <w:basedOn w:val="1"/>
    <w:link w:val="25"/>
    <w:qFormat/>
    <w:uiPriority w:val="0"/>
    <w:rPr>
      <w:rFonts w:ascii="宋体" w:hAnsi="Courier New" w:eastAsiaTheme="minorEastAsia" w:cstheme="minorBidi"/>
      <w:szCs w:val="20"/>
    </w:rPr>
  </w:style>
  <w:style w:type="paragraph" w:styleId="9">
    <w:name w:val="footer"/>
    <w:basedOn w:val="1"/>
    <w:link w:val="24"/>
    <w:unhideWhenUsed/>
    <w:qFormat/>
    <w:uiPriority w:val="99"/>
    <w:pPr>
      <w:tabs>
        <w:tab w:val="center" w:pos="4153"/>
        <w:tab w:val="right" w:pos="8306"/>
      </w:tabs>
      <w:snapToGrid w:val="0"/>
      <w:jc w:val="left"/>
    </w:pPr>
    <w:rPr>
      <w:sz w:val="18"/>
      <w:szCs w:val="18"/>
    </w:rPr>
  </w:style>
  <w:style w:type="paragraph" w:styleId="10">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semiHidden/>
    <w:qFormat/>
    <w:uiPriority w:val="0"/>
    <w:pPr>
      <w:spacing w:before="120" w:after="120"/>
      <w:jc w:val="left"/>
    </w:pPr>
    <w:rPr>
      <w:b/>
      <w:bCs/>
      <w:caps/>
    </w:rPr>
  </w:style>
  <w:style w:type="paragraph" w:styleId="12">
    <w:name w:val="Body Text 2"/>
    <w:basedOn w:val="1"/>
    <w:unhideWhenUsed/>
    <w:qFormat/>
    <w:uiPriority w:val="99"/>
    <w:pPr>
      <w:spacing w:after="120" w:line="480" w:lineRule="auto"/>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basedOn w:val="15"/>
    <w:qFormat/>
    <w:uiPriority w:val="0"/>
    <w:rPr>
      <w:b/>
    </w:rPr>
  </w:style>
  <w:style w:type="character" w:styleId="17">
    <w:name w:val="Hyperlink"/>
    <w:basedOn w:val="15"/>
    <w:qFormat/>
    <w:uiPriority w:val="0"/>
    <w:rPr>
      <w:color w:val="0000FF"/>
      <w:u w:val="single"/>
    </w:rPr>
  </w:style>
  <w:style w:type="paragraph" w:customStyle="1" w:styleId="18">
    <w:name w:val="_Style 1"/>
    <w:basedOn w:val="1"/>
    <w:qFormat/>
    <w:uiPriority w:val="99"/>
    <w:pPr>
      <w:ind w:firstLine="420" w:firstLineChars="200"/>
    </w:pPr>
  </w:style>
  <w:style w:type="paragraph" w:customStyle="1" w:styleId="19">
    <w:name w:val="纯文本1"/>
    <w:basedOn w:val="1"/>
    <w:qFormat/>
    <w:uiPriority w:val="0"/>
    <w:rPr>
      <w:rFonts w:ascii="宋体" w:hAnsi="Courier New"/>
      <w:szCs w:val="20"/>
    </w:rPr>
  </w:style>
  <w:style w:type="paragraph" w:customStyle="1" w:styleId="20">
    <w:name w:val="Default"/>
    <w:next w:val="7"/>
    <w:qFormat/>
    <w:uiPriority w:val="0"/>
    <w:pPr>
      <w:widowControl w:val="0"/>
      <w:autoSpaceDE w:val="0"/>
      <w:autoSpaceDN w:val="0"/>
      <w:adjustRightInd w:val="0"/>
      <w:spacing w:line="360" w:lineRule="auto"/>
      <w:jc w:val="both"/>
    </w:pPr>
    <w:rPr>
      <w:rFonts w:ascii="宋体" w:hAnsi="Calibri" w:eastAsia="宋体" w:cs="Times New Roman"/>
      <w:color w:val="000000"/>
      <w:sz w:val="24"/>
      <w:szCs w:val="24"/>
      <w:lang w:val="en-US" w:eastAsia="zh-CN" w:bidi="ar-SA"/>
    </w:rPr>
  </w:style>
  <w:style w:type="paragraph" w:customStyle="1" w:styleId="21">
    <w:name w:val="表格文字"/>
    <w:basedOn w:val="22"/>
    <w:qFormat/>
    <w:uiPriority w:val="0"/>
    <w:pPr>
      <w:spacing w:before="25" w:after="25" w:line="240" w:lineRule="auto"/>
      <w:ind w:firstLine="0"/>
      <w:jc w:val="left"/>
    </w:pPr>
    <w:rPr>
      <w:bCs/>
      <w:spacing w:val="10"/>
      <w:kern w:val="0"/>
      <w:sz w:val="24"/>
    </w:rPr>
  </w:style>
  <w:style w:type="paragraph" w:customStyle="1" w:styleId="22">
    <w:name w:val="表格文字（两侧对齐）"/>
    <w:basedOn w:val="1"/>
    <w:qFormat/>
    <w:uiPriority w:val="0"/>
    <w:pPr>
      <w:widowControl w:val="0"/>
      <w:snapToGrid w:val="0"/>
      <w:spacing w:line="240" w:lineRule="auto"/>
      <w:ind w:firstLine="0" w:firstLineChars="0"/>
    </w:pPr>
    <w:rPr>
      <w:rFonts w:ascii="Calibri" w:hAnsi="Calibri" w:cs="Times New Roman"/>
      <w:kern w:val="0"/>
      <w:sz w:val="20"/>
    </w:rPr>
  </w:style>
  <w:style w:type="character" w:customStyle="1" w:styleId="23">
    <w:name w:val="页眉 Char"/>
    <w:basedOn w:val="15"/>
    <w:link w:val="10"/>
    <w:qFormat/>
    <w:uiPriority w:val="99"/>
    <w:rPr>
      <w:sz w:val="18"/>
      <w:szCs w:val="18"/>
    </w:rPr>
  </w:style>
  <w:style w:type="character" w:customStyle="1" w:styleId="24">
    <w:name w:val="页脚 Char"/>
    <w:basedOn w:val="15"/>
    <w:link w:val="9"/>
    <w:qFormat/>
    <w:uiPriority w:val="99"/>
    <w:rPr>
      <w:sz w:val="18"/>
      <w:szCs w:val="18"/>
    </w:rPr>
  </w:style>
  <w:style w:type="character" w:customStyle="1" w:styleId="25">
    <w:name w:val="纯文本 Char"/>
    <w:basedOn w:val="15"/>
    <w:link w:val="8"/>
    <w:qFormat/>
    <w:uiPriority w:val="0"/>
    <w:rPr>
      <w:rFonts w:ascii="宋体" w:hAnsi="Courier New"/>
      <w:szCs w:val="20"/>
    </w:rPr>
  </w:style>
  <w:style w:type="paragraph" w:customStyle="1" w:styleId="26">
    <w:name w:val="表格"/>
    <w:basedOn w:val="1"/>
    <w:qFormat/>
    <w:uiPriority w:val="0"/>
    <w:pPr>
      <w:spacing w:line="360" w:lineRule="auto"/>
    </w:pPr>
    <w:rPr>
      <w:rFonts w:ascii="仿宋_GB2312" w:hAnsi="宋体" w:eastAsia="仿宋_GB2312" w:cstheme="minorBidi"/>
      <w:bCs/>
      <w:color w:val="333333"/>
      <w:kern w:val="0"/>
      <w:sz w:val="28"/>
    </w:rPr>
  </w:style>
  <w:style w:type="character" w:customStyle="1" w:styleId="27">
    <w:name w:val="标题 2 Char"/>
    <w:basedOn w:val="15"/>
    <w:link w:val="3"/>
    <w:qFormat/>
    <w:uiPriority w:val="0"/>
    <w:rPr>
      <w:rFonts w:ascii="Times New Roman" w:hAnsi="Arial" w:eastAsia="宋体" w:cs="Times New Roman"/>
      <w:b/>
      <w:kern w:val="0"/>
      <w:sz w:val="32"/>
      <w:szCs w:val="24"/>
    </w:rPr>
  </w:style>
  <w:style w:type="paragraph" w:styleId="28">
    <w:name w:val="List Paragraph"/>
    <w:basedOn w:val="1"/>
    <w:qFormat/>
    <w:uiPriority w:val="34"/>
    <w:pPr>
      <w:ind w:firstLine="420" w:firstLineChars="200"/>
    </w:pPr>
  </w:style>
  <w:style w:type="paragraph" w:customStyle="1" w:styleId="29">
    <w:name w:val="文档正文"/>
    <w:basedOn w:val="1"/>
    <w:qFormat/>
    <w:uiPriority w:val="99"/>
    <w:pPr>
      <w:adjustRightInd w:val="0"/>
      <w:spacing w:line="480" w:lineRule="atLeast"/>
      <w:ind w:firstLine="567" w:firstLineChars="200"/>
      <w:textAlignment w:val="baseline"/>
    </w:pPr>
    <w:rPr>
      <w:rFonts w:ascii="长城仿宋"/>
      <w:kern w:val="0"/>
      <w:szCs w:val="20"/>
    </w:rPr>
  </w:style>
  <w:style w:type="character" w:customStyle="1" w:styleId="30">
    <w:name w:val="font41"/>
    <w:basedOn w:val="15"/>
    <w:qFormat/>
    <w:uiPriority w:val="0"/>
    <w:rPr>
      <w:rFonts w:hint="eastAsia" w:ascii="宋体" w:hAnsi="宋体" w:eastAsia="宋体" w:cs="宋体"/>
      <w:color w:val="000000"/>
      <w:sz w:val="22"/>
      <w:szCs w:val="22"/>
      <w:u w:val="none"/>
    </w:rPr>
  </w:style>
  <w:style w:type="character" w:customStyle="1" w:styleId="31">
    <w:name w:val="font31"/>
    <w:basedOn w:val="15"/>
    <w:qFormat/>
    <w:uiPriority w:val="0"/>
    <w:rPr>
      <w:rFonts w:hint="eastAsia" w:ascii="宋体" w:hAnsi="宋体" w:eastAsia="宋体" w:cs="宋体"/>
      <w:color w:val="FF0000"/>
      <w:sz w:val="22"/>
      <w:szCs w:val="22"/>
      <w:u w:val="none"/>
    </w:rPr>
  </w:style>
  <w:style w:type="character" w:customStyle="1" w:styleId="32">
    <w:name w:val="font21"/>
    <w:basedOn w:val="15"/>
    <w:qFormat/>
    <w:uiPriority w:val="0"/>
    <w:rPr>
      <w:rFonts w:hint="eastAsia" w:ascii="宋体" w:hAnsi="宋体" w:eastAsia="宋体" w:cs="宋体"/>
      <w:color w:val="000000"/>
      <w:sz w:val="20"/>
      <w:szCs w:val="20"/>
      <w:u w:val="none"/>
    </w:rPr>
  </w:style>
  <w:style w:type="character" w:customStyle="1" w:styleId="33">
    <w:name w:val="font01"/>
    <w:basedOn w:val="15"/>
    <w:qFormat/>
    <w:uiPriority w:val="0"/>
    <w:rPr>
      <w:rFonts w:hint="default" w:ascii="Times New Roman" w:hAnsi="Times New Roman" w:cs="Times New Roman"/>
      <w:color w:val="000000"/>
      <w:sz w:val="20"/>
      <w:szCs w:val="20"/>
      <w:u w:val="none"/>
    </w:rPr>
  </w:style>
  <w:style w:type="character" w:customStyle="1" w:styleId="34">
    <w:name w:val="font81"/>
    <w:basedOn w:val="15"/>
    <w:qFormat/>
    <w:uiPriority w:val="0"/>
    <w:rPr>
      <w:rFonts w:ascii="Calibri" w:hAnsi="Calibri" w:cs="Calibri"/>
      <w:color w:val="000000"/>
      <w:sz w:val="20"/>
      <w:szCs w:val="20"/>
      <w:u w:val="none"/>
    </w:rPr>
  </w:style>
  <w:style w:type="character" w:customStyle="1" w:styleId="35">
    <w:name w:val="font71"/>
    <w:basedOn w:val="15"/>
    <w:qFormat/>
    <w:uiPriority w:val="0"/>
    <w:rPr>
      <w:rFonts w:ascii="Calibri" w:hAnsi="Calibri" w:cs="Calibri"/>
      <w:color w:val="000000"/>
      <w:sz w:val="20"/>
      <w:szCs w:val="20"/>
      <w:u w:val="none"/>
    </w:rPr>
  </w:style>
  <w:style w:type="character" w:customStyle="1" w:styleId="36">
    <w:name w:val="font91"/>
    <w:basedOn w:val="15"/>
    <w:qFormat/>
    <w:uiPriority w:val="0"/>
    <w:rPr>
      <w:rFonts w:ascii="Calibri" w:hAnsi="Calibri" w:cs="Calibri"/>
      <w:color w:val="000000"/>
      <w:sz w:val="20"/>
      <w:szCs w:val="20"/>
      <w:u w:val="none"/>
    </w:rPr>
  </w:style>
  <w:style w:type="character" w:customStyle="1" w:styleId="37">
    <w:name w:val="font61"/>
    <w:basedOn w:val="15"/>
    <w:qFormat/>
    <w:uiPriority w:val="0"/>
    <w:rPr>
      <w:rFonts w:hint="eastAsia" w:ascii="宋体" w:hAnsi="宋体" w:eastAsia="宋体" w:cs="宋体"/>
      <w:color w:val="000000"/>
      <w:sz w:val="20"/>
      <w:szCs w:val="20"/>
      <w:u w:val="none"/>
    </w:rPr>
  </w:style>
  <w:style w:type="character" w:customStyle="1" w:styleId="38">
    <w:name w:val="标题 3 Char"/>
    <w:qFormat/>
    <w:uiPriority w:val="0"/>
    <w:rPr>
      <w:rFonts w:ascii="黑体" w:eastAsia="黑体"/>
      <w:bCs/>
      <w:sz w:val="30"/>
    </w:rPr>
  </w:style>
  <w:style w:type="character" w:customStyle="1" w:styleId="39">
    <w:name w:val="font11"/>
    <w:basedOn w:val="15"/>
    <w:qFormat/>
    <w:uiPriority w:val="0"/>
    <w:rPr>
      <w:rFonts w:hint="eastAsia" w:ascii="宋体" w:hAnsi="宋体" w:eastAsia="宋体" w:cs="宋体"/>
      <w:color w:val="000000"/>
      <w:sz w:val="20"/>
      <w:szCs w:val="20"/>
      <w:u w:val="none"/>
    </w:rPr>
  </w:style>
  <w:style w:type="paragraph" w:customStyle="1" w:styleId="40">
    <w:name w:val="抬头"/>
    <w:basedOn w:val="1"/>
    <w:qFormat/>
    <w:uiPriority w:val="0"/>
    <w:pPr>
      <w:tabs>
        <w:tab w:val="left" w:pos="0"/>
      </w:tabs>
      <w:ind w:firstLine="0" w:firstLineChars="0"/>
    </w:p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37</Pages>
  <Words>10535</Words>
  <Characters>11445</Characters>
  <Lines>64</Lines>
  <Paragraphs>18</Paragraphs>
  <TotalTime>20</TotalTime>
  <ScaleCrop>false</ScaleCrop>
  <LinksUpToDate>false</LinksUpToDate>
  <CharactersWithSpaces>12064</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2020-07-14T07:09:00Z</dcterms:created>
  <dc:creator>sbk</dc:creator>
  <cp:lastModifiedBy>巫碧玉</cp:lastModifiedBy>
  <cp:lastPrinted>2024-09-11T02:35:00Z</cp:lastPrinted>
  <dcterms:modified xsi:type="dcterms:W3CDTF">2026-07-08T09:02:58Z</dcterms:modified>
  <cp:revision>115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20E59AE1B8A4462A9F3A9320334670B1</vt:lpwstr>
  </property>
  <property fmtid="{D5CDD505-2E9C-101B-9397-08002B2CF9AE}" pid="4" name="KSOTemplateDocerSaveRecord">
    <vt:lpwstr>eyJoZGlkIjoiMTg2YTZkNTU5MWVlYTU1MTRjY2NiZDZhM2NiOGRkMGMiLCJ1c2VySWQiOiI0Mjc4NzkyNzYifQ==</vt:lpwstr>
  </property>
</Properties>
</file>