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869A3">
      <w:pPr>
        <w:rPr>
          <w:rFonts w:asciiTheme="minorEastAsia" w:hAnsiTheme="minorEastAsia" w:eastAsiaTheme="minorEastAsia"/>
          <w:sz w:val="28"/>
          <w:szCs w:val="28"/>
        </w:rPr>
      </w:pPr>
      <w:r>
        <w:rPr>
          <w:rFonts w:hint="eastAsia" w:asciiTheme="minorEastAsia" w:hAnsiTheme="minorEastAsia" w:eastAsiaTheme="minorEastAsia"/>
          <w:sz w:val="28"/>
          <w:szCs w:val="28"/>
        </w:rPr>
        <w:t>附件2：公开</w:t>
      </w:r>
      <w:r>
        <w:rPr>
          <w:rFonts w:hint="eastAsia" w:asciiTheme="minorEastAsia" w:hAnsiTheme="minorEastAsia" w:eastAsiaTheme="minorEastAsia"/>
          <w:sz w:val="28"/>
          <w:szCs w:val="28"/>
          <w:lang w:eastAsia="zh-CN"/>
        </w:rPr>
        <w:t>遴选</w:t>
      </w:r>
      <w:r>
        <w:rPr>
          <w:rFonts w:hint="eastAsia" w:asciiTheme="minorEastAsia" w:hAnsiTheme="minorEastAsia" w:eastAsiaTheme="minorEastAsia"/>
          <w:sz w:val="28"/>
          <w:szCs w:val="28"/>
        </w:rPr>
        <w:t>文件</w:t>
      </w:r>
    </w:p>
    <w:p w14:paraId="6A05C9F2">
      <w:pPr>
        <w:jc w:val="center"/>
        <w:rPr>
          <w:rFonts w:cs="华文中宋"/>
          <w:b/>
          <w:sz w:val="52"/>
          <w:szCs w:val="52"/>
          <w:lang w:val="zh-CN"/>
        </w:rPr>
      </w:pPr>
    </w:p>
    <w:p w14:paraId="78368558">
      <w:pPr>
        <w:jc w:val="center"/>
        <w:rPr>
          <w:rFonts w:cs="华文中宋"/>
          <w:b/>
          <w:sz w:val="52"/>
          <w:szCs w:val="52"/>
          <w:lang w:val="zh-CN"/>
        </w:rPr>
      </w:pPr>
    </w:p>
    <w:p w14:paraId="7D84E60E">
      <w:pPr>
        <w:jc w:val="center"/>
        <w:rPr>
          <w:rFonts w:cs="华文中宋"/>
          <w:b/>
          <w:sz w:val="52"/>
          <w:szCs w:val="52"/>
          <w:lang w:val="zh-CN"/>
        </w:rPr>
      </w:pPr>
    </w:p>
    <w:p w14:paraId="7AC28971">
      <w:pPr>
        <w:jc w:val="center"/>
        <w:rPr>
          <w:rFonts w:cs="华文中宋"/>
          <w:b/>
          <w:sz w:val="52"/>
          <w:szCs w:val="52"/>
          <w:lang w:val="zh-CN"/>
        </w:rPr>
      </w:pPr>
    </w:p>
    <w:p w14:paraId="00DDA423">
      <w:pPr>
        <w:jc w:val="center"/>
        <w:rPr>
          <w:rFonts w:cs="华文中宋"/>
          <w:b/>
          <w:sz w:val="52"/>
          <w:szCs w:val="52"/>
          <w:lang w:val="zh-CN"/>
        </w:rPr>
      </w:pPr>
    </w:p>
    <w:p w14:paraId="04EADED0">
      <w:pPr>
        <w:jc w:val="center"/>
        <w:rPr>
          <w:rFonts w:cs="华文中宋"/>
          <w:b/>
          <w:sz w:val="52"/>
          <w:szCs w:val="52"/>
          <w:lang w:val="zh-CN"/>
        </w:rPr>
      </w:pPr>
      <w:r>
        <w:rPr>
          <w:rFonts w:hint="eastAsia" w:cs="华文中宋"/>
          <w:b/>
          <w:sz w:val="52"/>
          <w:szCs w:val="52"/>
          <w:lang w:val="zh-CN"/>
        </w:rPr>
        <w:t>深圳市龙岗中心医院</w:t>
      </w:r>
    </w:p>
    <w:p w14:paraId="180516F7">
      <w:pPr>
        <w:jc w:val="center"/>
        <w:rPr>
          <w:b/>
          <w:sz w:val="52"/>
          <w:szCs w:val="52"/>
          <w:lang w:val="zh-CN"/>
        </w:rPr>
      </w:pPr>
      <w:r>
        <w:rPr>
          <w:rFonts w:hint="eastAsia" w:cs="华文中宋"/>
          <w:b/>
          <w:sz w:val="52"/>
          <w:szCs w:val="52"/>
          <w:lang w:val="zh-CN"/>
        </w:rPr>
        <w:t>医用耗材公开遴选文件</w:t>
      </w:r>
    </w:p>
    <w:p w14:paraId="08840F95">
      <w:pPr>
        <w:jc w:val="center"/>
        <w:rPr>
          <w:b/>
          <w:sz w:val="52"/>
          <w:szCs w:val="52"/>
          <w:lang w:val="zh-CN"/>
        </w:rPr>
      </w:pPr>
    </w:p>
    <w:p w14:paraId="45BDFF65">
      <w:pPr>
        <w:jc w:val="center"/>
        <w:rPr>
          <w:b/>
          <w:sz w:val="52"/>
          <w:szCs w:val="52"/>
          <w:lang w:val="zh-CN"/>
        </w:rPr>
      </w:pPr>
    </w:p>
    <w:p w14:paraId="1C76E965">
      <w:pPr>
        <w:jc w:val="center"/>
        <w:rPr>
          <w:b/>
          <w:sz w:val="52"/>
          <w:szCs w:val="52"/>
          <w:lang w:val="zh-CN"/>
        </w:rPr>
      </w:pPr>
    </w:p>
    <w:p w14:paraId="6A9D2445">
      <w:pPr>
        <w:jc w:val="center"/>
        <w:rPr>
          <w:b/>
          <w:sz w:val="52"/>
          <w:szCs w:val="52"/>
          <w:lang w:val="zh-CN"/>
        </w:rPr>
      </w:pPr>
    </w:p>
    <w:p w14:paraId="073FA566">
      <w:pPr>
        <w:jc w:val="center"/>
        <w:rPr>
          <w:b/>
          <w:sz w:val="52"/>
          <w:szCs w:val="52"/>
          <w:lang w:val="zh-CN"/>
        </w:rPr>
      </w:pPr>
    </w:p>
    <w:p w14:paraId="36A72910">
      <w:pPr>
        <w:jc w:val="center"/>
        <w:rPr>
          <w:b/>
          <w:sz w:val="52"/>
          <w:szCs w:val="52"/>
          <w:lang w:val="zh-CN"/>
        </w:rPr>
      </w:pPr>
    </w:p>
    <w:p w14:paraId="546CDFF6">
      <w:pPr>
        <w:jc w:val="center"/>
        <w:rPr>
          <w:b/>
          <w:sz w:val="52"/>
          <w:szCs w:val="52"/>
          <w:lang w:val="zh-CN"/>
        </w:rPr>
      </w:pPr>
    </w:p>
    <w:p w14:paraId="353FE7AF">
      <w:pPr>
        <w:jc w:val="center"/>
        <w:rPr>
          <w:b/>
          <w:sz w:val="52"/>
          <w:szCs w:val="52"/>
          <w:lang w:val="zh-CN"/>
        </w:rPr>
      </w:pPr>
    </w:p>
    <w:p w14:paraId="50C2B007">
      <w:pPr>
        <w:jc w:val="center"/>
        <w:rPr>
          <w:b/>
          <w:sz w:val="52"/>
          <w:szCs w:val="52"/>
          <w:lang w:val="zh-CN"/>
        </w:rPr>
      </w:pPr>
    </w:p>
    <w:p w14:paraId="359BA799">
      <w:pPr>
        <w:jc w:val="center"/>
        <w:rPr>
          <w:b/>
          <w:sz w:val="52"/>
          <w:szCs w:val="52"/>
          <w:lang w:val="zh-CN"/>
        </w:rPr>
      </w:pPr>
    </w:p>
    <w:p w14:paraId="0202F20D">
      <w:pPr>
        <w:jc w:val="center"/>
        <w:rPr>
          <w:sz w:val="32"/>
          <w:szCs w:val="52"/>
          <w:lang w:val="zh-CN"/>
        </w:rPr>
      </w:pPr>
      <w:r>
        <w:rPr>
          <w:sz w:val="32"/>
          <w:szCs w:val="52"/>
          <w:lang w:val="zh-CN"/>
        </w:rPr>
        <w:t>以下证件</w:t>
      </w:r>
      <w:r>
        <w:rPr>
          <w:rFonts w:hint="eastAsia"/>
          <w:sz w:val="32"/>
          <w:szCs w:val="52"/>
          <w:lang w:val="zh-CN"/>
        </w:rPr>
        <w:t>、</w:t>
      </w:r>
      <w:r>
        <w:rPr>
          <w:sz w:val="32"/>
          <w:szCs w:val="52"/>
          <w:lang w:val="zh-CN"/>
        </w:rPr>
        <w:t>资料每页须加盖公司公章</w:t>
      </w:r>
    </w:p>
    <w:p w14:paraId="6C0A5A0B">
      <w:pPr>
        <w:rPr>
          <w:rFonts w:ascii="宋体" w:hAnsi="宋体" w:cs="宋体"/>
          <w:b/>
          <w:bCs/>
          <w:color w:val="000033"/>
          <w:kern w:val="0"/>
          <w:sz w:val="24"/>
        </w:rPr>
      </w:pPr>
      <w:r>
        <w:rPr>
          <w:rFonts w:ascii="宋体" w:hAnsi="宋体" w:cs="宋体"/>
          <w:b/>
          <w:bCs/>
          <w:color w:val="000033"/>
          <w:kern w:val="0"/>
          <w:sz w:val="24"/>
        </w:rPr>
        <w:br w:type="page"/>
      </w:r>
      <w:r>
        <w:rPr>
          <w:rFonts w:hint="eastAsia" w:ascii="仿宋_GB2312" w:eastAsia="仿宋_GB2312"/>
          <w:bCs/>
        </w:rPr>
        <w:t>格式1：封面（公开</w:t>
      </w:r>
      <w:r>
        <w:rPr>
          <w:rFonts w:hint="eastAsia" w:ascii="仿宋_GB2312" w:eastAsia="仿宋_GB2312"/>
          <w:bCs/>
          <w:lang w:eastAsia="zh-CN"/>
        </w:rPr>
        <w:t>遴选</w:t>
      </w:r>
      <w:r>
        <w:rPr>
          <w:rFonts w:hint="eastAsia" w:ascii="仿宋_GB2312" w:eastAsia="仿宋_GB2312"/>
          <w:bCs/>
        </w:rPr>
        <w:t>文件用）</w:t>
      </w:r>
    </w:p>
    <w:p w14:paraId="246E803C">
      <w:pPr>
        <w:jc w:val="center"/>
        <w:rPr>
          <w:rFonts w:ascii="宋体" w:hAnsi="宋体" w:cs="宋体"/>
          <w:b/>
          <w:bCs/>
          <w:color w:val="000033"/>
          <w:kern w:val="0"/>
          <w:sz w:val="24"/>
        </w:rPr>
      </w:pPr>
    </w:p>
    <w:p w14:paraId="3D14D460">
      <w:pPr>
        <w:jc w:val="center"/>
        <w:rPr>
          <w:rFonts w:ascii="宋体" w:hAnsi="宋体" w:cs="宋体"/>
          <w:b/>
          <w:bCs/>
          <w:color w:val="000033"/>
          <w:kern w:val="0"/>
          <w:sz w:val="24"/>
        </w:rPr>
      </w:pPr>
    </w:p>
    <w:p w14:paraId="47A3DE91">
      <w:pPr>
        <w:jc w:val="center"/>
        <w:rPr>
          <w:rFonts w:ascii="宋体" w:hAnsi="宋体" w:cs="宋体"/>
          <w:b/>
          <w:bCs/>
          <w:color w:val="000033"/>
          <w:kern w:val="0"/>
          <w:sz w:val="40"/>
          <w:szCs w:val="40"/>
        </w:rPr>
      </w:pPr>
      <w:r>
        <w:rPr>
          <w:rFonts w:hint="eastAsia" w:ascii="宋体" w:hAnsi="宋体" w:cs="宋体"/>
          <w:b/>
          <w:bCs/>
          <w:color w:val="000033"/>
          <w:kern w:val="0"/>
          <w:sz w:val="40"/>
          <w:szCs w:val="40"/>
        </w:rPr>
        <w:t>深圳市龙岗中心医院</w:t>
      </w:r>
    </w:p>
    <w:p w14:paraId="642BC43C">
      <w:pPr>
        <w:jc w:val="center"/>
        <w:rPr>
          <w:rFonts w:hint="eastAsia" w:ascii="宋体" w:hAnsi="宋体" w:eastAsia="宋体" w:cs="宋体"/>
          <w:b/>
          <w:bCs/>
          <w:color w:val="000033"/>
          <w:kern w:val="0"/>
          <w:sz w:val="40"/>
          <w:szCs w:val="40"/>
          <w:lang w:eastAsia="zh-CN"/>
        </w:rPr>
      </w:pPr>
      <w:r>
        <w:rPr>
          <w:rFonts w:hint="eastAsia" w:ascii="宋体" w:hAnsi="宋体" w:cs="宋体"/>
          <w:b/>
          <w:bCs/>
          <w:color w:val="000033"/>
          <w:kern w:val="0"/>
          <w:sz w:val="40"/>
          <w:szCs w:val="40"/>
          <w:lang w:val="en-US" w:eastAsia="zh-CN"/>
        </w:rPr>
        <w:t>***</w:t>
      </w:r>
      <w:r>
        <w:rPr>
          <w:rFonts w:hint="eastAsia" w:ascii="宋体" w:hAnsi="宋体" w:cs="宋体"/>
          <w:b/>
          <w:bCs/>
          <w:color w:val="000033"/>
          <w:kern w:val="0"/>
          <w:sz w:val="40"/>
          <w:szCs w:val="40"/>
          <w:lang w:eastAsia="zh-CN"/>
        </w:rPr>
        <w:t>耗材项目</w:t>
      </w:r>
      <w:r>
        <w:rPr>
          <w:rFonts w:hint="eastAsia" w:ascii="宋体" w:hAnsi="宋体" w:cs="宋体"/>
          <w:b/>
          <w:bCs/>
          <w:color w:val="000033"/>
          <w:kern w:val="0"/>
          <w:sz w:val="40"/>
          <w:szCs w:val="40"/>
        </w:rPr>
        <w:t>公</w:t>
      </w:r>
      <w:r>
        <w:rPr>
          <w:rFonts w:hint="eastAsia" w:ascii="宋体" w:hAnsi="宋体" w:eastAsia="宋体" w:cs="宋体"/>
          <w:b/>
          <w:bCs/>
          <w:color w:val="000033"/>
          <w:kern w:val="0"/>
          <w:sz w:val="40"/>
          <w:szCs w:val="40"/>
        </w:rPr>
        <w:t>开</w:t>
      </w:r>
      <w:r>
        <w:rPr>
          <w:rFonts w:hint="eastAsia" w:ascii="宋体" w:hAnsi="宋体" w:eastAsia="宋体" w:cs="宋体"/>
          <w:b/>
          <w:bCs/>
          <w:color w:val="000033"/>
          <w:kern w:val="0"/>
          <w:sz w:val="40"/>
          <w:szCs w:val="40"/>
          <w:lang w:eastAsia="zh-CN"/>
        </w:rPr>
        <w:t>遴选</w:t>
      </w:r>
    </w:p>
    <w:p w14:paraId="06C487B5">
      <w:pPr>
        <w:jc w:val="center"/>
        <w:rPr>
          <w:rFonts w:hint="eastAsia" w:ascii="宋体" w:hAnsi="宋体" w:cs="宋体"/>
          <w:b/>
          <w:bCs/>
          <w:color w:val="000033"/>
          <w:kern w:val="0"/>
          <w:sz w:val="44"/>
          <w:szCs w:val="44"/>
        </w:rPr>
      </w:pPr>
      <w:r>
        <w:rPr>
          <w:rFonts w:hint="eastAsia" w:ascii="宋体" w:hAnsi="宋体" w:eastAsia="宋体" w:cs="宋体"/>
          <w:b/>
          <w:bCs/>
          <w:color w:val="000033"/>
          <w:kern w:val="0"/>
          <w:sz w:val="40"/>
          <w:szCs w:val="40"/>
        </w:rPr>
        <w:t>文件</w:t>
      </w:r>
      <w:r>
        <w:rPr>
          <w:rFonts w:hint="eastAsia" w:ascii="宋体" w:hAnsi="宋体" w:cs="宋体"/>
          <w:b/>
          <w:bCs/>
          <w:color w:val="000033"/>
          <w:kern w:val="0"/>
          <w:sz w:val="40"/>
          <w:szCs w:val="40"/>
        </w:rPr>
        <w:t>（编号：</w:t>
      </w:r>
      <w:r>
        <w:rPr>
          <w:rFonts w:hint="eastAsia" w:ascii="宋体" w:hAnsi="宋体" w:cs="宋体"/>
          <w:b/>
          <w:bCs/>
          <w:color w:val="000033"/>
          <w:kern w:val="0"/>
          <w:sz w:val="40"/>
          <w:szCs w:val="40"/>
          <w:u w:val="single"/>
        </w:rPr>
        <w:t xml:space="preserve">HC </w:t>
      </w:r>
      <w:r>
        <w:rPr>
          <w:rFonts w:hint="eastAsia" w:ascii="宋体" w:hAnsi="宋体" w:cs="宋体"/>
          <w:b/>
          <w:bCs/>
          <w:color w:val="000033"/>
          <w:kern w:val="0"/>
          <w:sz w:val="40"/>
          <w:szCs w:val="40"/>
          <w:u w:val="single"/>
          <w:lang w:val="en-US" w:eastAsia="zh-CN"/>
        </w:rPr>
        <w:t>2026-**</w:t>
      </w:r>
      <w:r>
        <w:rPr>
          <w:rFonts w:hint="eastAsia" w:ascii="宋体" w:hAnsi="宋体" w:cs="宋体"/>
          <w:b/>
          <w:bCs/>
          <w:color w:val="000033"/>
          <w:kern w:val="0"/>
          <w:sz w:val="40"/>
          <w:szCs w:val="40"/>
        </w:rPr>
        <w:t>）</w:t>
      </w:r>
    </w:p>
    <w:p w14:paraId="24F11C92">
      <w:pPr>
        <w:jc w:val="center"/>
        <w:rPr>
          <w:rFonts w:ascii="宋体" w:hAnsi="宋体" w:cs="宋体"/>
          <w:b/>
          <w:bCs/>
          <w:color w:val="000033"/>
          <w:kern w:val="0"/>
          <w:sz w:val="40"/>
        </w:rPr>
      </w:pPr>
    </w:p>
    <w:p w14:paraId="771F6D2A">
      <w:pPr>
        <w:jc w:val="center"/>
        <w:rPr>
          <w:rFonts w:ascii="宋体" w:hAnsi="宋体" w:cs="宋体"/>
          <w:b/>
          <w:bCs/>
          <w:color w:val="000033"/>
          <w:kern w:val="0"/>
          <w:sz w:val="40"/>
        </w:rPr>
      </w:pPr>
      <w:r>
        <w:rPr>
          <w:rFonts w:hint="eastAsia" w:ascii="宋体" w:hAnsi="宋体" w:cs="宋体"/>
          <w:b/>
          <w:bCs/>
          <w:color w:val="000033"/>
          <w:kern w:val="0"/>
          <w:sz w:val="40"/>
        </w:rPr>
        <w:t>投标项目</w:t>
      </w:r>
    </w:p>
    <w:tbl>
      <w:tblPr>
        <w:tblStyle w:val="6"/>
        <w:tblpPr w:leftFromText="180" w:rightFromText="180" w:vertAnchor="text" w:horzAnchor="page" w:tblpX="1183" w:tblpY="7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2112"/>
        <w:gridCol w:w="1815"/>
        <w:gridCol w:w="4193"/>
      </w:tblGrid>
      <w:tr w14:paraId="460F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447" w:type="dxa"/>
            <w:gridSpan w:val="2"/>
            <w:tcBorders>
              <w:top w:val="single" w:color="auto" w:sz="4" w:space="0"/>
              <w:left w:val="single" w:color="auto" w:sz="4" w:space="0"/>
              <w:bottom w:val="single" w:color="auto" w:sz="4" w:space="0"/>
              <w:right w:val="single" w:color="auto" w:sz="4" w:space="0"/>
            </w:tcBorders>
            <w:vAlign w:val="center"/>
          </w:tcPr>
          <w:p w14:paraId="216D3450">
            <w:pPr>
              <w:jc w:val="center"/>
              <w:rPr>
                <w:rFonts w:ascii="宋体" w:hAnsi="宋体" w:cs="宋体"/>
                <w:b/>
                <w:bCs/>
                <w:color w:val="000033"/>
                <w:kern w:val="0"/>
                <w:sz w:val="40"/>
              </w:rPr>
            </w:pPr>
            <w:r>
              <w:rPr>
                <w:rFonts w:hint="eastAsia" w:ascii="宋体" w:hAnsi="宋体" w:cs="宋体"/>
                <w:b/>
                <w:bCs/>
                <w:color w:val="000033"/>
                <w:kern w:val="0"/>
                <w:sz w:val="40"/>
              </w:rPr>
              <w:t>项目</w:t>
            </w:r>
          </w:p>
        </w:tc>
        <w:tc>
          <w:tcPr>
            <w:tcW w:w="1815" w:type="dxa"/>
            <w:tcBorders>
              <w:top w:val="single" w:color="auto" w:sz="4" w:space="0"/>
              <w:left w:val="single" w:color="auto" w:sz="4" w:space="0"/>
              <w:bottom w:val="single" w:color="auto" w:sz="4" w:space="0"/>
              <w:right w:val="single" w:color="auto" w:sz="4" w:space="0"/>
            </w:tcBorders>
            <w:vAlign w:val="center"/>
          </w:tcPr>
          <w:p w14:paraId="1DE66E2D">
            <w:pPr>
              <w:jc w:val="center"/>
              <w:rPr>
                <w:rFonts w:ascii="宋体" w:hAnsi="宋体" w:cs="宋体"/>
                <w:b/>
                <w:bCs/>
                <w:color w:val="000033"/>
                <w:kern w:val="0"/>
                <w:sz w:val="40"/>
              </w:rPr>
            </w:pPr>
            <w:r>
              <w:rPr>
                <w:rFonts w:hint="eastAsia" w:ascii="宋体" w:hAnsi="宋体" w:cs="宋体"/>
                <w:b/>
                <w:bCs/>
                <w:color w:val="000033"/>
                <w:kern w:val="0"/>
                <w:sz w:val="40"/>
              </w:rPr>
              <w:t>品牌</w:t>
            </w:r>
          </w:p>
        </w:tc>
        <w:tc>
          <w:tcPr>
            <w:tcW w:w="4193" w:type="dxa"/>
            <w:tcBorders>
              <w:top w:val="single" w:color="auto" w:sz="4" w:space="0"/>
              <w:left w:val="single" w:color="auto" w:sz="4" w:space="0"/>
              <w:bottom w:val="single" w:color="auto" w:sz="4" w:space="0"/>
              <w:right w:val="single" w:color="auto" w:sz="4" w:space="0"/>
            </w:tcBorders>
            <w:vAlign w:val="center"/>
          </w:tcPr>
          <w:p w14:paraId="637106F8">
            <w:pPr>
              <w:jc w:val="center"/>
              <w:rPr>
                <w:rFonts w:hint="eastAsia" w:ascii="宋体" w:hAnsi="宋体" w:eastAsia="宋体" w:cs="宋体"/>
                <w:b/>
                <w:bCs/>
                <w:color w:val="FF0000"/>
                <w:kern w:val="0"/>
                <w:sz w:val="40"/>
              </w:rPr>
            </w:pPr>
            <w:r>
              <w:rPr>
                <w:rFonts w:hint="eastAsia" w:ascii="宋体" w:hAnsi="宋体" w:eastAsia="宋体" w:cs="宋体"/>
                <w:b/>
                <w:bCs/>
                <w:color w:val="FF0000"/>
                <w:kern w:val="0"/>
                <w:sz w:val="28"/>
                <w:szCs w:val="20"/>
              </w:rPr>
              <w:t>授权书授权关系（公司可用简称）</w:t>
            </w:r>
          </w:p>
        </w:tc>
      </w:tr>
      <w:tr w14:paraId="3EC3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35" w:type="dxa"/>
            <w:tcBorders>
              <w:top w:val="single" w:color="auto" w:sz="4" w:space="0"/>
              <w:left w:val="single" w:color="auto" w:sz="4" w:space="0"/>
              <w:bottom w:val="single" w:color="auto" w:sz="4" w:space="0"/>
              <w:right w:val="single" w:color="auto" w:sz="4" w:space="0"/>
            </w:tcBorders>
            <w:vAlign w:val="center"/>
          </w:tcPr>
          <w:p w14:paraId="13285593">
            <w:pPr>
              <w:jc w:val="center"/>
              <w:rPr>
                <w:rFonts w:hint="default" w:ascii="宋体" w:hAnsi="宋体" w:eastAsia="宋体" w:cs="宋体"/>
                <w:b/>
                <w:bCs/>
                <w:color w:val="000033"/>
                <w:kern w:val="0"/>
                <w:sz w:val="20"/>
                <w:szCs w:val="20"/>
                <w:lang w:val="en-US" w:eastAsia="zh-CN"/>
              </w:rPr>
            </w:pPr>
            <w:r>
              <w:rPr>
                <w:rFonts w:hint="eastAsia" w:ascii="宋体" w:hAnsi="宋体" w:cs="宋体"/>
                <w:b/>
                <w:bCs/>
                <w:color w:val="000033"/>
                <w:kern w:val="0"/>
                <w:sz w:val="20"/>
                <w:szCs w:val="20"/>
                <w:lang w:eastAsia="zh-CN"/>
              </w:rPr>
              <w:t>第</w:t>
            </w:r>
            <w:r>
              <w:rPr>
                <w:rFonts w:hint="eastAsia" w:ascii="宋体" w:hAnsi="宋体" w:cs="宋体"/>
                <w:b/>
                <w:bCs/>
                <w:color w:val="000033"/>
                <w:kern w:val="0"/>
                <w:sz w:val="20"/>
                <w:szCs w:val="20"/>
                <w:lang w:val="en-US" w:eastAsia="zh-CN"/>
              </w:rPr>
              <w:t>1包</w:t>
            </w:r>
          </w:p>
        </w:tc>
        <w:tc>
          <w:tcPr>
            <w:tcW w:w="2112" w:type="dxa"/>
            <w:tcBorders>
              <w:top w:val="single" w:color="auto" w:sz="4" w:space="0"/>
              <w:left w:val="single" w:color="auto" w:sz="4" w:space="0"/>
              <w:bottom w:val="single" w:color="auto" w:sz="4" w:space="0"/>
              <w:right w:val="single" w:color="auto" w:sz="4" w:space="0"/>
            </w:tcBorders>
            <w:vAlign w:val="center"/>
          </w:tcPr>
          <w:p w14:paraId="6F60C0ED">
            <w:pPr>
              <w:jc w:val="center"/>
              <w:rPr>
                <w:rFonts w:hint="default" w:ascii="宋体" w:hAnsi="宋体" w:eastAsia="宋体" w:cs="宋体"/>
                <w:b/>
                <w:bCs/>
                <w:color w:val="000033"/>
                <w:kern w:val="0"/>
                <w:sz w:val="20"/>
                <w:szCs w:val="20"/>
                <w:lang w:val="en-US" w:eastAsia="zh-CN"/>
              </w:rPr>
            </w:pPr>
            <w:r>
              <w:rPr>
                <w:rFonts w:hint="eastAsia" w:ascii="宋体" w:hAnsi="宋体" w:cs="宋体"/>
                <w:b/>
                <w:bCs/>
                <w:color w:val="000033"/>
                <w:kern w:val="0"/>
                <w:sz w:val="20"/>
                <w:szCs w:val="20"/>
                <w:lang w:val="en-US" w:eastAsia="zh-CN"/>
              </w:rPr>
              <w:t>***</w:t>
            </w:r>
          </w:p>
        </w:tc>
        <w:tc>
          <w:tcPr>
            <w:tcW w:w="1815" w:type="dxa"/>
            <w:tcBorders>
              <w:top w:val="single" w:color="auto" w:sz="4" w:space="0"/>
              <w:left w:val="single" w:color="auto" w:sz="4" w:space="0"/>
              <w:bottom w:val="single" w:color="auto" w:sz="4" w:space="0"/>
              <w:right w:val="single" w:color="auto" w:sz="4" w:space="0"/>
            </w:tcBorders>
            <w:vAlign w:val="center"/>
          </w:tcPr>
          <w:p w14:paraId="29799AE4">
            <w:pPr>
              <w:jc w:val="center"/>
              <w:rPr>
                <w:rFonts w:hint="eastAsia" w:ascii="宋体" w:hAnsi="宋体" w:eastAsia="宋体" w:cs="宋体"/>
                <w:b/>
                <w:bCs/>
                <w:color w:val="000033"/>
                <w:kern w:val="0"/>
                <w:sz w:val="20"/>
                <w:szCs w:val="20"/>
                <w:lang w:eastAsia="zh-CN"/>
              </w:rPr>
            </w:pPr>
            <w:r>
              <w:rPr>
                <w:rFonts w:hint="eastAsia" w:ascii="宋体" w:hAnsi="宋体" w:cs="宋体"/>
                <w:b/>
                <w:bCs/>
                <w:color w:val="000033"/>
                <w:kern w:val="0"/>
                <w:sz w:val="20"/>
                <w:szCs w:val="20"/>
              </w:rPr>
              <w:t>***</w:t>
            </w:r>
          </w:p>
        </w:tc>
        <w:tc>
          <w:tcPr>
            <w:tcW w:w="4193" w:type="dxa"/>
            <w:tcBorders>
              <w:top w:val="single" w:color="auto" w:sz="4" w:space="0"/>
              <w:left w:val="single" w:color="auto" w:sz="4" w:space="0"/>
              <w:bottom w:val="single" w:color="auto" w:sz="4" w:space="0"/>
              <w:right w:val="single" w:color="auto" w:sz="4" w:space="0"/>
            </w:tcBorders>
            <w:vAlign w:val="center"/>
          </w:tcPr>
          <w:p w14:paraId="04C556D7">
            <w:pPr>
              <w:widowControl/>
              <w:ind w:left="0" w:leftChars="0"/>
              <w:jc w:val="left"/>
              <w:rPr>
                <w:rFonts w:hint="eastAsia" w:ascii="Times New Roman" w:hAnsi="Times New Roman" w:eastAsia="宋体" w:cs="宋体"/>
                <w:color w:val="FF0000"/>
                <w:sz w:val="18"/>
                <w:szCs w:val="18"/>
                <w:lang w:val="en-US" w:eastAsia="zh-CN"/>
              </w:rPr>
            </w:pPr>
            <w:r>
              <w:rPr>
                <w:rFonts w:hint="eastAsia" w:ascii="Times New Roman" w:hAnsi="Times New Roman" w:eastAsia="宋体" w:cs="宋体"/>
                <w:color w:val="FF0000"/>
                <w:sz w:val="18"/>
                <w:szCs w:val="18"/>
              </w:rPr>
              <w:t>填写格式为：A授予B，B授予C……授予我司</w:t>
            </w:r>
          </w:p>
          <w:p w14:paraId="470FCB0F">
            <w:pPr>
              <w:widowControl/>
              <w:ind w:left="0" w:leftChars="0"/>
              <w:jc w:val="left"/>
              <w:rPr>
                <w:rFonts w:hint="default" w:cs="宋体"/>
                <w:color w:val="FF0000"/>
                <w:sz w:val="18"/>
                <w:szCs w:val="18"/>
                <w:lang w:val="en-US" w:eastAsia="zh-CN"/>
              </w:rPr>
            </w:pPr>
            <w:r>
              <w:rPr>
                <w:rFonts w:hint="eastAsia" w:cs="宋体"/>
                <w:color w:val="FF0000"/>
                <w:sz w:val="18"/>
                <w:szCs w:val="18"/>
                <w:lang w:val="en-US" w:eastAsia="zh-CN"/>
              </w:rPr>
              <w:t>例：</w:t>
            </w:r>
            <w:r>
              <w:rPr>
                <w:rFonts w:cs="宋体"/>
                <w:color w:val="FF0000"/>
                <w:sz w:val="18"/>
                <w:szCs w:val="18"/>
              </w:rPr>
              <w:t>史赛克</w:t>
            </w:r>
            <w:r>
              <w:rPr>
                <w:rFonts w:hint="eastAsia" w:cs="宋体"/>
                <w:color w:val="FF0000"/>
                <w:sz w:val="18"/>
                <w:szCs w:val="18"/>
              </w:rPr>
              <w:t>授予我司</w:t>
            </w:r>
          </w:p>
          <w:p w14:paraId="3909040F">
            <w:pPr>
              <w:widowControl/>
              <w:ind w:left="0" w:leftChars="0"/>
              <w:jc w:val="left"/>
              <w:rPr>
                <w:rFonts w:hint="eastAsia" w:ascii="宋体" w:hAnsi="宋体" w:cs="宋体"/>
                <w:b/>
                <w:bCs/>
                <w:color w:val="FF0000"/>
                <w:kern w:val="0"/>
                <w:sz w:val="20"/>
                <w:szCs w:val="20"/>
              </w:rPr>
            </w:pPr>
            <w:r>
              <w:rPr>
                <w:rFonts w:hint="eastAsia" w:cs="宋体"/>
                <w:color w:val="FF0000"/>
                <w:sz w:val="18"/>
                <w:szCs w:val="18"/>
                <w:lang w:val="en-US" w:eastAsia="zh-CN"/>
              </w:rPr>
              <w:t>例：</w:t>
            </w:r>
            <w:r>
              <w:rPr>
                <w:rFonts w:hint="eastAsia" w:cs="宋体"/>
                <w:color w:val="FF0000"/>
                <w:sz w:val="18"/>
                <w:szCs w:val="18"/>
              </w:rPr>
              <w:t>强生授予xxx，xxx授予我司</w:t>
            </w:r>
          </w:p>
        </w:tc>
      </w:tr>
    </w:tbl>
    <w:p w14:paraId="17BC7B40">
      <w:pPr>
        <w:jc w:val="center"/>
        <w:rPr>
          <w:rFonts w:ascii="宋体" w:hAnsi="宋体" w:cs="宋体"/>
          <w:b/>
          <w:bCs/>
          <w:color w:val="000033"/>
          <w:kern w:val="0"/>
          <w:sz w:val="40"/>
        </w:rPr>
      </w:pPr>
    </w:p>
    <w:p w14:paraId="591A6271">
      <w:pPr>
        <w:jc w:val="center"/>
        <w:rPr>
          <w:rFonts w:ascii="宋体" w:hAnsi="宋体" w:cs="宋体"/>
          <w:b/>
          <w:bCs/>
          <w:color w:val="000033"/>
          <w:kern w:val="0"/>
          <w:sz w:val="24"/>
        </w:rPr>
      </w:pPr>
    </w:p>
    <w:p w14:paraId="1B8CEA5C">
      <w:pPr>
        <w:jc w:val="left"/>
        <w:rPr>
          <w:rFonts w:ascii="宋体" w:hAnsi="宋体" w:cs="宋体"/>
          <w:b/>
          <w:bCs/>
          <w:color w:val="000033"/>
          <w:kern w:val="0"/>
          <w:sz w:val="32"/>
        </w:rPr>
      </w:pPr>
    </w:p>
    <w:p w14:paraId="0BA02559">
      <w:pPr>
        <w:jc w:val="left"/>
        <w:rPr>
          <w:rFonts w:ascii="宋体" w:hAnsi="宋体" w:cs="宋体"/>
          <w:b/>
          <w:bCs/>
          <w:color w:val="000033"/>
          <w:kern w:val="0"/>
          <w:sz w:val="32"/>
        </w:rPr>
      </w:pPr>
    </w:p>
    <w:p w14:paraId="48F0BF8C">
      <w:pPr>
        <w:jc w:val="left"/>
        <w:rPr>
          <w:rFonts w:ascii="宋体" w:hAnsi="宋体" w:cs="宋体"/>
          <w:b/>
          <w:bCs/>
          <w:color w:val="000033"/>
          <w:kern w:val="0"/>
          <w:sz w:val="32"/>
        </w:rPr>
      </w:pPr>
    </w:p>
    <w:p w14:paraId="1E7398BD">
      <w:pPr>
        <w:jc w:val="left"/>
        <w:rPr>
          <w:rFonts w:ascii="宋体" w:hAnsi="宋体" w:cs="宋体"/>
          <w:b/>
          <w:bCs/>
          <w:color w:val="000033"/>
          <w:kern w:val="0"/>
          <w:sz w:val="32"/>
        </w:rPr>
      </w:pPr>
      <w:r>
        <w:rPr>
          <w:rFonts w:hint="eastAsia" w:ascii="宋体" w:hAnsi="宋体" w:cs="宋体"/>
          <w:b/>
          <w:bCs/>
          <w:color w:val="000033"/>
          <w:kern w:val="0"/>
          <w:sz w:val="32"/>
        </w:rPr>
        <w:t>公司名称：</w:t>
      </w:r>
    </w:p>
    <w:p w14:paraId="4D2B7BDA">
      <w:pPr>
        <w:jc w:val="left"/>
        <w:rPr>
          <w:rFonts w:ascii="宋体" w:hAnsi="宋体" w:cs="宋体"/>
          <w:b/>
          <w:bCs/>
          <w:color w:val="FF0000"/>
          <w:kern w:val="0"/>
          <w:sz w:val="32"/>
        </w:rPr>
      </w:pPr>
      <w:r>
        <w:rPr>
          <w:rFonts w:hint="eastAsia" w:ascii="宋体" w:hAnsi="宋体" w:cs="宋体"/>
          <w:b/>
          <w:bCs/>
          <w:color w:val="FF0000"/>
          <w:kern w:val="0"/>
          <w:sz w:val="32"/>
        </w:rPr>
        <w:t>注册地址：</w:t>
      </w:r>
    </w:p>
    <w:p w14:paraId="1370B3EE">
      <w:pPr>
        <w:jc w:val="left"/>
        <w:rPr>
          <w:rFonts w:ascii="宋体" w:hAnsi="宋体" w:cs="宋体"/>
          <w:b/>
          <w:bCs/>
          <w:color w:val="000033"/>
          <w:kern w:val="0"/>
          <w:sz w:val="32"/>
        </w:rPr>
      </w:pPr>
      <w:r>
        <w:rPr>
          <w:rFonts w:hint="eastAsia" w:ascii="宋体" w:hAnsi="宋体" w:cs="宋体"/>
          <w:b/>
          <w:bCs/>
          <w:color w:val="000033"/>
          <w:kern w:val="0"/>
          <w:sz w:val="32"/>
        </w:rPr>
        <w:t>公司法人：</w:t>
      </w:r>
    </w:p>
    <w:p w14:paraId="320B7204">
      <w:pPr>
        <w:jc w:val="left"/>
        <w:rPr>
          <w:rFonts w:ascii="宋体" w:hAnsi="宋体" w:cs="宋体"/>
          <w:b/>
          <w:bCs/>
          <w:color w:val="000033"/>
          <w:kern w:val="0"/>
          <w:sz w:val="32"/>
        </w:rPr>
      </w:pPr>
      <w:r>
        <w:rPr>
          <w:rFonts w:hint="eastAsia" w:ascii="宋体" w:hAnsi="宋体" w:cs="宋体"/>
          <w:b/>
          <w:bCs/>
          <w:color w:val="000033"/>
          <w:kern w:val="0"/>
          <w:sz w:val="32"/>
        </w:rPr>
        <w:t>联系人：</w:t>
      </w:r>
    </w:p>
    <w:p w14:paraId="2115810D">
      <w:pPr>
        <w:jc w:val="left"/>
        <w:rPr>
          <w:rFonts w:ascii="宋体" w:hAnsi="宋体" w:cs="宋体"/>
          <w:b/>
          <w:bCs/>
          <w:color w:val="000033"/>
          <w:kern w:val="0"/>
          <w:sz w:val="32"/>
        </w:rPr>
      </w:pPr>
      <w:r>
        <w:rPr>
          <w:rFonts w:hint="eastAsia" w:ascii="宋体" w:hAnsi="宋体" w:cs="宋体"/>
          <w:b/>
          <w:bCs/>
          <w:color w:val="000033"/>
          <w:kern w:val="0"/>
          <w:sz w:val="32"/>
        </w:rPr>
        <w:t>手机：</w:t>
      </w:r>
    </w:p>
    <w:p w14:paraId="0BB5FAA1">
      <w:pPr>
        <w:jc w:val="left"/>
        <w:rPr>
          <w:rFonts w:hint="eastAsia" w:ascii="宋体" w:hAnsi="宋体" w:eastAsia="宋体" w:cs="宋体"/>
          <w:b/>
          <w:bCs/>
          <w:color w:val="000033"/>
          <w:kern w:val="0"/>
          <w:sz w:val="32"/>
          <w:lang w:eastAsia="zh-CN"/>
        </w:rPr>
      </w:pPr>
      <w:r>
        <w:rPr>
          <w:rFonts w:hint="eastAsia" w:ascii="宋体" w:hAnsi="宋体" w:cs="宋体"/>
          <w:b/>
          <w:bCs/>
          <w:color w:val="000033"/>
          <w:kern w:val="0"/>
          <w:sz w:val="32"/>
        </w:rPr>
        <w:t>Emai</w:t>
      </w:r>
      <w:r>
        <w:rPr>
          <w:rFonts w:hint="eastAsia" w:ascii="宋体" w:hAnsi="宋体" w:eastAsia="宋体" w:cs="宋体"/>
          <w:b/>
          <w:bCs/>
          <w:color w:val="000033"/>
          <w:kern w:val="0"/>
          <w:sz w:val="32"/>
        </w:rPr>
        <w:t>l</w:t>
      </w:r>
      <w:r>
        <w:rPr>
          <w:rFonts w:hint="eastAsia" w:ascii="宋体" w:hAnsi="宋体" w:eastAsia="宋体" w:cs="宋体"/>
          <w:b/>
          <w:bCs/>
          <w:color w:val="000033"/>
          <w:kern w:val="0"/>
          <w:sz w:val="32"/>
          <w:lang w:eastAsia="zh-CN"/>
        </w:rPr>
        <w:t>:</w:t>
      </w:r>
    </w:p>
    <w:p w14:paraId="10BC7C26">
      <w:pPr>
        <w:jc w:val="left"/>
        <w:rPr>
          <w:rFonts w:hint="eastAsia" w:ascii="宋体" w:hAnsi="宋体" w:eastAsia="宋体" w:cs="宋体"/>
          <w:b/>
          <w:bCs/>
          <w:color w:val="000033"/>
          <w:kern w:val="0"/>
          <w:sz w:val="32"/>
          <w:lang w:val="zh-CN"/>
        </w:rPr>
      </w:pPr>
      <w:r>
        <w:rPr>
          <w:rFonts w:hint="eastAsia" w:ascii="宋体" w:hAnsi="宋体" w:eastAsia="宋体" w:cs="宋体"/>
          <w:b/>
          <w:bCs/>
          <w:color w:val="000033"/>
          <w:kern w:val="0"/>
          <w:sz w:val="32"/>
        </w:rPr>
        <w:t>日期：</w:t>
      </w:r>
    </w:p>
    <w:p w14:paraId="747871C8">
      <w:pPr>
        <w:jc w:val="left"/>
        <w:rPr>
          <w:rFonts w:hint="eastAsia" w:ascii="宋体" w:hAnsi="宋体" w:cs="宋体"/>
          <w:b/>
          <w:bCs/>
          <w:color w:val="000033"/>
          <w:kern w:val="0"/>
          <w:sz w:val="32"/>
          <w:lang w:eastAsia="zh-CN"/>
        </w:rPr>
      </w:pPr>
    </w:p>
    <w:p w14:paraId="790BFF40">
      <w:pPr>
        <w:jc w:val="left"/>
        <w:rPr>
          <w:rFonts w:ascii="宋体" w:hAnsi="宋体" w:cs="宋体"/>
          <w:b/>
          <w:bCs/>
          <w:color w:val="000033"/>
          <w:kern w:val="0"/>
          <w:sz w:val="24"/>
        </w:rPr>
      </w:pPr>
      <w:r>
        <w:rPr>
          <w:rFonts w:ascii="宋体" w:hAnsi="宋体" w:cs="宋体"/>
          <w:b/>
          <w:bCs/>
          <w:color w:val="000033"/>
          <w:kern w:val="0"/>
          <w:sz w:val="24"/>
        </w:rPr>
        <w:br w:type="page"/>
      </w:r>
      <w:r>
        <w:rPr>
          <w:rFonts w:hint="eastAsia" w:ascii="仿宋_GB2312" w:eastAsia="仿宋_GB2312"/>
          <w:bCs/>
        </w:rPr>
        <w:t>格式2：目录（公开</w:t>
      </w:r>
      <w:r>
        <w:rPr>
          <w:rFonts w:hint="eastAsia" w:ascii="仿宋_GB2312" w:eastAsia="仿宋_GB2312"/>
          <w:bCs/>
          <w:lang w:eastAsia="zh-CN"/>
        </w:rPr>
        <w:t>遴选</w:t>
      </w:r>
      <w:r>
        <w:rPr>
          <w:rFonts w:hint="eastAsia" w:ascii="仿宋_GB2312" w:eastAsia="仿宋_GB2312"/>
          <w:bCs/>
        </w:rPr>
        <w:t>文件用）</w:t>
      </w:r>
    </w:p>
    <w:p w14:paraId="64C6BD23">
      <w:pPr>
        <w:jc w:val="center"/>
        <w:rPr>
          <w:rFonts w:ascii="宋体" w:hAnsi="宋体" w:cs="宋体"/>
          <w:b/>
          <w:bCs/>
          <w:color w:val="000033"/>
          <w:kern w:val="0"/>
          <w:sz w:val="40"/>
        </w:rPr>
      </w:pPr>
      <w:r>
        <w:rPr>
          <w:rFonts w:hint="eastAsia" w:ascii="宋体" w:hAnsi="宋体" w:cs="宋体"/>
          <w:b/>
          <w:bCs/>
          <w:color w:val="000033"/>
          <w:kern w:val="0"/>
          <w:sz w:val="40"/>
        </w:rPr>
        <w:t>目录</w:t>
      </w:r>
    </w:p>
    <w:p w14:paraId="4CFEB64B">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产品报价表</w:t>
      </w:r>
      <w:r>
        <w:rPr>
          <w:rFonts w:ascii="仿宋_GB2312" w:hAnsi="宋体" w:eastAsia="仿宋_GB2312"/>
          <w:sz w:val="32"/>
          <w:szCs w:val="32"/>
        </w:rPr>
        <w:t>………………………………**-**页</w:t>
      </w:r>
    </w:p>
    <w:p w14:paraId="173ABF43">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供应商基本情况表及参保证明</w:t>
      </w:r>
      <w:r>
        <w:rPr>
          <w:rFonts w:hint="eastAsia" w:ascii="仿宋_GB2312" w:hAnsi="宋体" w:eastAsia="仿宋_GB2312"/>
          <w:sz w:val="32"/>
          <w:szCs w:val="32"/>
          <w:lang w:eastAsia="zh-CN"/>
        </w:rPr>
        <w:t>…</w:t>
      </w:r>
      <w:r>
        <w:rPr>
          <w:rFonts w:ascii="仿宋_GB2312" w:hAnsi="宋体" w:eastAsia="仿宋_GB2312"/>
          <w:sz w:val="32"/>
          <w:szCs w:val="32"/>
        </w:rPr>
        <w:t>**-**页</w:t>
      </w:r>
    </w:p>
    <w:p w14:paraId="7EA61E56">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eastAsia="zh-CN"/>
        </w:rPr>
        <w:t>供应商资质………………………………**-**页</w:t>
      </w:r>
    </w:p>
    <w:p w14:paraId="78CCE151">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cs="Times New Roman"/>
          <w:color w:val="auto"/>
          <w:kern w:val="2"/>
          <w:sz w:val="30"/>
          <w:szCs w:val="30"/>
          <w:lang w:val="en-US" w:eastAsia="zh-CN" w:bidi="ar-SA"/>
        </w:rPr>
        <w:t>信用记录查询结果</w:t>
      </w:r>
      <w:r>
        <w:rPr>
          <w:rFonts w:ascii="仿宋_GB2312" w:hAnsi="宋体" w:eastAsia="仿宋_GB2312"/>
          <w:sz w:val="32"/>
          <w:szCs w:val="32"/>
        </w:rPr>
        <w:t>…………………………**-**页</w:t>
      </w:r>
    </w:p>
    <w:p w14:paraId="306752FA">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法人授权业务人员委托书………………**-**页</w:t>
      </w:r>
    </w:p>
    <w:p w14:paraId="250EE2E5">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val="en-US" w:eastAsia="zh-CN"/>
        </w:rPr>
        <w:t>价格承诺书……………</w:t>
      </w:r>
      <w:r>
        <w:rPr>
          <w:rFonts w:ascii="仿宋_GB2312" w:hAnsi="宋体" w:eastAsia="仿宋_GB2312"/>
          <w:sz w:val="32"/>
          <w:szCs w:val="32"/>
        </w:rPr>
        <w:t>…………………**-**页</w:t>
      </w:r>
    </w:p>
    <w:p w14:paraId="36A23B06">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生产企业资质……………………………**-**页</w:t>
      </w:r>
    </w:p>
    <w:p w14:paraId="7FB4A34F">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产品注册证、登记表/制造表及附页</w:t>
      </w:r>
      <w:r>
        <w:rPr>
          <w:rFonts w:ascii="仿宋_GB2312" w:hAnsi="宋体" w:eastAsia="仿宋_GB2312"/>
          <w:sz w:val="32"/>
          <w:szCs w:val="32"/>
        </w:rPr>
        <w:t>……**-**页</w:t>
      </w:r>
    </w:p>
    <w:p w14:paraId="3F974F5F">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产品检测报告</w:t>
      </w:r>
      <w:r>
        <w:rPr>
          <w:rFonts w:ascii="仿宋_GB2312" w:hAnsi="宋体" w:eastAsia="仿宋_GB2312"/>
          <w:sz w:val="32"/>
          <w:szCs w:val="32"/>
        </w:rPr>
        <w:t>……………………………**-**页</w:t>
      </w:r>
    </w:p>
    <w:p w14:paraId="0BA4AF41">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产品彩页</w:t>
      </w:r>
      <w:r>
        <w:rPr>
          <w:rFonts w:hint="eastAsia" w:ascii="仿宋_GB2312" w:hAnsi="宋体" w:eastAsia="仿宋_GB2312"/>
          <w:sz w:val="32"/>
          <w:szCs w:val="32"/>
          <w:lang w:eastAsia="zh-CN"/>
        </w:rPr>
        <w:t>、使用说明</w:t>
      </w:r>
      <w:r>
        <w:rPr>
          <w:rFonts w:ascii="仿宋_GB2312" w:hAnsi="宋体" w:eastAsia="仿宋_GB2312"/>
          <w:sz w:val="32"/>
          <w:szCs w:val="32"/>
        </w:rPr>
        <w:t>………………………**-**页</w:t>
      </w:r>
    </w:p>
    <w:p w14:paraId="43D321AE">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售后服务及</w:t>
      </w:r>
      <w:r>
        <w:rPr>
          <w:rFonts w:hint="eastAsia" w:ascii="仿宋_GB2312" w:hAnsi="宋体" w:eastAsia="仿宋_GB2312"/>
          <w:sz w:val="32"/>
          <w:szCs w:val="32"/>
        </w:rPr>
        <w:t>冷链供货承诺函</w:t>
      </w:r>
      <w:r>
        <w:rPr>
          <w:rFonts w:ascii="仿宋_GB2312" w:hAnsi="宋体" w:eastAsia="仿宋_GB2312"/>
          <w:sz w:val="32"/>
          <w:szCs w:val="32"/>
        </w:rPr>
        <w:t>……………**-**页</w:t>
      </w:r>
    </w:p>
    <w:p w14:paraId="554A4EB3">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使用名单及使用证明</w:t>
      </w:r>
      <w:r>
        <w:rPr>
          <w:rFonts w:ascii="仿宋_GB2312" w:hAnsi="宋体" w:eastAsia="仿宋_GB2312"/>
          <w:sz w:val="32"/>
          <w:szCs w:val="32"/>
        </w:rPr>
        <w:t>……………………**-**页</w:t>
      </w:r>
    </w:p>
    <w:p w14:paraId="42EC267D">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运营成本测算表</w:t>
      </w:r>
      <w:r>
        <w:rPr>
          <w:rFonts w:ascii="仿宋_GB2312" w:hAnsi="宋体" w:eastAsia="仿宋_GB2312"/>
          <w:sz w:val="32"/>
          <w:szCs w:val="32"/>
        </w:rPr>
        <w:t>………………………**-**页</w:t>
      </w:r>
    </w:p>
    <w:p w14:paraId="2F9715B9">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售后服务响应表</w:t>
      </w:r>
      <w:r>
        <w:rPr>
          <w:rFonts w:ascii="仿宋_GB2312" w:hAnsi="宋体" w:eastAsia="仿宋_GB2312"/>
          <w:sz w:val="32"/>
          <w:szCs w:val="32"/>
        </w:rPr>
        <w:t>………………………**-**页</w:t>
      </w:r>
    </w:p>
    <w:p w14:paraId="70238E14">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eastAsia="zh-CN"/>
        </w:rPr>
        <w:t>龙岗区</w:t>
      </w:r>
      <w:r>
        <w:rPr>
          <w:rFonts w:hint="eastAsia" w:ascii="仿宋_GB2312" w:hAnsi="宋体" w:eastAsia="仿宋_GB2312"/>
          <w:sz w:val="32"/>
          <w:szCs w:val="32"/>
          <w:lang w:val="en-US" w:eastAsia="zh-CN"/>
        </w:rPr>
        <w:t>进一步规范政商交往行为“十个不得”告知书</w:t>
      </w:r>
      <w:r>
        <w:rPr>
          <w:rFonts w:ascii="仿宋_GB2312" w:hAnsi="宋体" w:eastAsia="仿宋_GB2312"/>
          <w:sz w:val="32"/>
          <w:szCs w:val="32"/>
        </w:rPr>
        <w:t>…**-**页</w:t>
      </w:r>
    </w:p>
    <w:p w14:paraId="1DAEF9DC">
      <w:pPr>
        <w:pStyle w:val="9"/>
        <w:rPr>
          <w:rFonts w:hint="eastAsia" w:eastAsia="仿宋_GB2312"/>
          <w:lang w:eastAsia="zh-CN"/>
        </w:rPr>
      </w:pPr>
      <w:r>
        <w:rPr>
          <w:rFonts w:hint="eastAsia" w:ascii="仿宋_GB2312" w:hAnsi="宋体" w:eastAsia="仿宋_GB2312"/>
          <w:sz w:val="32"/>
          <w:szCs w:val="32"/>
          <w:lang w:eastAsia="zh-CN"/>
        </w:rPr>
        <w:t>（十六）投标承诺函</w:t>
      </w:r>
    </w:p>
    <w:p w14:paraId="6DEE61F2">
      <w:pPr>
        <w:spacing w:line="520" w:lineRule="exact"/>
        <w:ind w:firstLine="640" w:firstLineChars="200"/>
        <w:rPr>
          <w:rFonts w:ascii="仿宋_GB2312" w:hAnsi="宋体" w:eastAsia="仿宋_GB2312"/>
          <w:sz w:val="32"/>
          <w:szCs w:val="32"/>
        </w:rPr>
      </w:pPr>
      <w:r>
        <w:rPr>
          <w:rFonts w:ascii="仿宋_GB2312" w:hAnsi="宋体" w:eastAsia="仿宋_GB2312"/>
          <w:sz w:val="32"/>
          <w:szCs w:val="32"/>
        </w:rPr>
        <w:br w:type="page"/>
      </w:r>
    </w:p>
    <w:p w14:paraId="7C3C3CC1">
      <w:pPr>
        <w:spacing w:line="520" w:lineRule="exact"/>
        <w:ind w:firstLine="640" w:firstLineChars="200"/>
        <w:rPr>
          <w:rFonts w:ascii="仿宋_GB2312" w:hAnsi="宋体" w:eastAsia="仿宋_GB2312"/>
          <w:sz w:val="32"/>
          <w:szCs w:val="32"/>
        </w:rPr>
      </w:pPr>
    </w:p>
    <w:p w14:paraId="6D465992">
      <w:pPr>
        <w:spacing w:line="520" w:lineRule="exact"/>
        <w:ind w:firstLine="643" w:firstLineChars="200"/>
        <w:rPr>
          <w:rFonts w:ascii="仿宋_GB2312" w:hAnsi="宋体" w:eastAsia="仿宋_GB2312"/>
          <w:sz w:val="32"/>
          <w:szCs w:val="32"/>
        </w:rPr>
      </w:pPr>
      <w:r>
        <w:rPr>
          <w:rFonts w:ascii="仿宋_GB2312" w:hAnsi="宋体" w:eastAsia="仿宋_GB2312"/>
          <w:b/>
          <w:sz w:val="32"/>
          <w:szCs w:val="32"/>
        </w:rPr>
        <w:t>投标须知</w:t>
      </w:r>
      <w:r>
        <w:rPr>
          <w:rFonts w:hint="eastAsia" w:ascii="仿宋_GB2312" w:hAnsi="宋体" w:eastAsia="仿宋_GB2312"/>
          <w:b/>
          <w:sz w:val="32"/>
          <w:szCs w:val="32"/>
        </w:rPr>
        <w:t>：</w:t>
      </w:r>
      <w:r>
        <w:rPr>
          <w:rFonts w:hint="eastAsia" w:ascii="仿宋_GB2312" w:hAnsi="宋体" w:eastAsia="仿宋_GB2312"/>
          <w:sz w:val="32"/>
          <w:szCs w:val="32"/>
        </w:rPr>
        <w:t xml:space="preserve"> </w:t>
      </w:r>
    </w:p>
    <w:p w14:paraId="71F221F5">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一、供应商资质：</w:t>
      </w:r>
    </w:p>
    <w:p w14:paraId="02D94570">
      <w:pPr>
        <w:spacing w:line="520" w:lineRule="exact"/>
        <w:ind w:firstLine="640" w:firstLineChars="200"/>
        <w:rPr>
          <w:rFonts w:hint="eastAsia" w:ascii="仿宋_GB2312" w:hAnsi="宋体" w:eastAsia="仿宋_GB2312"/>
          <w:color w:val="FF0000"/>
          <w:sz w:val="32"/>
          <w:szCs w:val="32"/>
          <w:lang w:eastAsia="zh-CN"/>
        </w:rPr>
      </w:pPr>
      <w:r>
        <w:rPr>
          <w:rFonts w:hint="eastAsia" w:ascii="仿宋_GB2312" w:hAnsi="宋体" w:eastAsia="仿宋_GB2312"/>
          <w:color w:val="FF0000"/>
          <w:sz w:val="32"/>
          <w:szCs w:val="32"/>
          <w:lang w:eastAsia="zh-CN"/>
        </w:rPr>
        <w:t>1.</w:t>
      </w:r>
      <w:r>
        <w:rPr>
          <w:rFonts w:hint="eastAsia" w:ascii="仿宋_GB2312" w:hAnsi="宋体" w:eastAsia="仿宋_GB2312"/>
          <w:color w:val="FF0000"/>
          <w:sz w:val="32"/>
          <w:szCs w:val="32"/>
        </w:rPr>
        <w:t>供应商基本情况表</w:t>
      </w:r>
      <w:r>
        <w:rPr>
          <w:rFonts w:hint="eastAsia" w:ascii="仿宋_GB2312" w:hAnsi="宋体" w:eastAsia="仿宋_GB2312"/>
          <w:color w:val="FF0000"/>
          <w:sz w:val="32"/>
          <w:szCs w:val="32"/>
          <w:lang w:eastAsia="zh-CN"/>
        </w:rPr>
        <w:t>。</w:t>
      </w:r>
    </w:p>
    <w:p w14:paraId="73D8FE65">
      <w:pPr>
        <w:spacing w:line="52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《营业执照》</w:t>
      </w:r>
      <w:r>
        <w:rPr>
          <w:rFonts w:hint="eastAsia" w:ascii="仿宋_GB2312" w:hAnsi="宋体" w:eastAsia="仿宋_GB2312"/>
          <w:sz w:val="32"/>
          <w:szCs w:val="32"/>
          <w:lang w:eastAsia="zh-CN"/>
        </w:rPr>
        <w:t>。</w:t>
      </w:r>
    </w:p>
    <w:p w14:paraId="1226C21C">
      <w:pPr>
        <w:spacing w:line="520" w:lineRule="exact"/>
        <w:rPr>
          <w:rFonts w:ascii="仿宋_GB2312" w:hAnsi="宋体" w:eastAsia="仿宋_GB2312"/>
          <w:sz w:val="32"/>
          <w:szCs w:val="32"/>
        </w:rPr>
      </w:pPr>
      <w:r>
        <w:rPr>
          <w:rFonts w:hint="eastAsia" w:ascii="仿宋_GB2312" w:hAnsi="宋体" w:eastAsia="仿宋_GB2312"/>
          <w:sz w:val="32"/>
          <w:szCs w:val="32"/>
          <w:lang w:val="en-US" w:eastAsia="zh-CN"/>
        </w:rPr>
        <w:t xml:space="preserve">    3.</w:t>
      </w:r>
      <w:r>
        <w:rPr>
          <w:rFonts w:hint="eastAsia" w:ascii="仿宋_GB2312" w:hAnsi="宋体" w:eastAsia="仿宋_GB2312"/>
          <w:sz w:val="32"/>
          <w:szCs w:val="32"/>
        </w:rPr>
        <w:t>《医疗器械经营企业许可证》（经营许可范围与所投产品注册分类目录相符，否则无效）。</w:t>
      </w:r>
    </w:p>
    <w:p w14:paraId="149155FA">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《税务登记证</w:t>
      </w:r>
      <w:r>
        <w:rPr>
          <w:rFonts w:hint="eastAsia" w:ascii="仿宋_GB2312" w:hAnsi="宋体" w:eastAsia="仿宋_GB2312"/>
          <w:sz w:val="32"/>
          <w:szCs w:val="32"/>
          <w:lang w:eastAsia="zh-CN"/>
        </w:rPr>
        <w:t>》《</w:t>
      </w:r>
      <w:r>
        <w:rPr>
          <w:rFonts w:hint="eastAsia" w:ascii="仿宋_GB2312" w:hAnsi="宋体" w:eastAsia="仿宋_GB2312"/>
          <w:sz w:val="32"/>
          <w:szCs w:val="32"/>
        </w:rPr>
        <w:t>组织机构代码证》（如有）。</w:t>
      </w:r>
    </w:p>
    <w:p w14:paraId="55A541D1">
      <w:pPr>
        <w:spacing w:line="52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二、法人代表授权业务人员委托书须提供原件</w:t>
      </w:r>
      <w:r>
        <w:rPr>
          <w:rFonts w:hint="eastAsia" w:ascii="仿宋_GB2312" w:hAnsi="宋体" w:eastAsia="仿宋_GB2312"/>
          <w:b/>
          <w:sz w:val="32"/>
          <w:szCs w:val="32"/>
          <w:lang w:eastAsia="zh-CN"/>
        </w:rPr>
        <w:t>，</w:t>
      </w:r>
      <w:r>
        <w:rPr>
          <w:rFonts w:hint="eastAsia" w:ascii="仿宋_GB2312" w:hAnsi="宋体" w:eastAsia="仿宋_GB2312"/>
          <w:b/>
          <w:sz w:val="32"/>
          <w:szCs w:val="32"/>
          <w:lang w:val="en-US" w:eastAsia="zh-CN"/>
        </w:rPr>
        <w:t>并提供法人和被授权人社保证明</w:t>
      </w:r>
      <w:r>
        <w:rPr>
          <w:rFonts w:hint="eastAsia" w:ascii="仿宋_GB2312" w:hAnsi="宋体" w:eastAsia="仿宋_GB2312"/>
          <w:b/>
          <w:sz w:val="32"/>
          <w:szCs w:val="32"/>
        </w:rPr>
        <w:t>。</w:t>
      </w:r>
    </w:p>
    <w:p w14:paraId="75C53EC0">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三、生产企业资质：</w:t>
      </w:r>
    </w:p>
    <w:p w14:paraId="3B1B816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《营业执照》。</w:t>
      </w:r>
    </w:p>
    <w:p w14:paraId="0A94C983">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《医疗器械生产企业许可证》。</w:t>
      </w:r>
    </w:p>
    <w:p w14:paraId="2BC32BD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3.</w:t>
      </w:r>
      <w:r>
        <w:rPr>
          <w:rFonts w:hint="eastAsia" w:ascii="仿宋_GB2312" w:hAnsi="宋体" w:eastAsia="仿宋_GB2312"/>
          <w:sz w:val="32"/>
          <w:szCs w:val="32"/>
        </w:rPr>
        <w:t>《税务登记证</w:t>
      </w:r>
      <w:r>
        <w:rPr>
          <w:rFonts w:hint="eastAsia" w:ascii="仿宋_GB2312" w:hAnsi="宋体" w:eastAsia="仿宋_GB2312"/>
          <w:sz w:val="32"/>
          <w:szCs w:val="32"/>
          <w:lang w:eastAsia="zh-CN"/>
        </w:rPr>
        <w:t>》《</w:t>
      </w:r>
      <w:r>
        <w:rPr>
          <w:rFonts w:hint="eastAsia" w:ascii="仿宋_GB2312" w:hAnsi="宋体" w:eastAsia="仿宋_GB2312"/>
          <w:sz w:val="32"/>
          <w:szCs w:val="32"/>
        </w:rPr>
        <w:t>组织机构代码证》（如有）。</w:t>
      </w:r>
    </w:p>
    <w:p w14:paraId="6F3A1358">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lang w:eastAsia="zh-CN"/>
        </w:rPr>
        <w:t>4.</w:t>
      </w:r>
      <w:r>
        <w:rPr>
          <w:rFonts w:hint="eastAsia" w:ascii="仿宋_GB2312" w:hAnsi="宋体" w:eastAsia="仿宋_GB2312"/>
          <w:b/>
          <w:sz w:val="32"/>
          <w:szCs w:val="32"/>
        </w:rPr>
        <w:t>生产企业经销代理授权书原件、复印件（授权方法人亲笔授权）（国产产品如有，需提供）。</w:t>
      </w:r>
    </w:p>
    <w:p w14:paraId="23053CD4">
      <w:pPr>
        <w:spacing w:line="520" w:lineRule="exact"/>
        <w:ind w:firstLine="643" w:firstLineChars="200"/>
        <w:rPr>
          <w:rFonts w:ascii="仿宋_GB2312" w:hAnsi="宋体" w:eastAsia="仿宋_GB2312"/>
          <w:b/>
          <w:sz w:val="32"/>
          <w:szCs w:val="32"/>
        </w:rPr>
      </w:pPr>
      <w:r>
        <w:rPr>
          <w:rFonts w:ascii="仿宋_GB2312" w:hAnsi="宋体" w:eastAsia="仿宋_GB2312"/>
          <w:b/>
          <w:sz w:val="32"/>
          <w:szCs w:val="32"/>
        </w:rPr>
        <w:t>四</w:t>
      </w:r>
      <w:r>
        <w:rPr>
          <w:rFonts w:hint="eastAsia" w:ascii="仿宋_GB2312" w:hAnsi="宋体" w:eastAsia="仿宋_GB2312"/>
          <w:b/>
          <w:sz w:val="32"/>
          <w:szCs w:val="32"/>
        </w:rPr>
        <w:t>、产品检测报告：</w:t>
      </w:r>
    </w:p>
    <w:p w14:paraId="1C6B32B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近</w:t>
      </w:r>
      <w:r>
        <w:rPr>
          <w:rFonts w:hint="eastAsia" w:ascii="仿宋_GB2312" w:hAnsi="宋体" w:eastAsia="仿宋_GB2312"/>
          <w:sz w:val="32"/>
          <w:szCs w:val="32"/>
          <w:lang w:eastAsia="zh-CN"/>
        </w:rPr>
        <w:t>年来国家药品监督管理局</w:t>
      </w:r>
      <w:r>
        <w:rPr>
          <w:rFonts w:hint="eastAsia" w:ascii="仿宋_GB2312" w:hAnsi="宋体" w:eastAsia="仿宋_GB2312"/>
          <w:sz w:val="32"/>
          <w:szCs w:val="32"/>
        </w:rPr>
        <w:t>指定的医疗器械检测中心对产品抽查检测报告书复印件（产品要求检测的须提供）。</w:t>
      </w:r>
    </w:p>
    <w:p w14:paraId="5A1DF603">
      <w:pPr>
        <w:spacing w:line="52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五、</w:t>
      </w:r>
      <w:r>
        <w:rPr>
          <w:rFonts w:ascii="仿宋_GB2312" w:hAnsi="宋体" w:eastAsia="仿宋_GB2312"/>
          <w:b/>
          <w:sz w:val="32"/>
          <w:szCs w:val="32"/>
        </w:rPr>
        <w:t>售后服务承诺按投标供应商和厂家各自的格式内容提供</w:t>
      </w:r>
      <w:r>
        <w:rPr>
          <w:rFonts w:hint="eastAsia" w:ascii="仿宋_GB2312" w:hAnsi="宋体" w:eastAsia="仿宋_GB2312"/>
          <w:b/>
          <w:sz w:val="32"/>
          <w:szCs w:val="32"/>
        </w:rPr>
        <w:t>，不提供统一格式。</w:t>
      </w:r>
      <w:r>
        <w:rPr>
          <w:rFonts w:hint="eastAsia" w:ascii="仿宋_GB2312" w:hAnsi="宋体" w:eastAsia="仿宋_GB2312"/>
          <w:b/>
          <w:sz w:val="32"/>
          <w:szCs w:val="32"/>
          <w:lang w:eastAsia="zh-CN"/>
        </w:rPr>
        <w:t>如</w:t>
      </w:r>
      <w:r>
        <w:rPr>
          <w:rFonts w:hint="eastAsia" w:ascii="仿宋_GB2312" w:hAnsi="宋体" w:eastAsia="仿宋_GB2312"/>
          <w:b/>
          <w:sz w:val="32"/>
          <w:szCs w:val="32"/>
        </w:rPr>
        <w:t>需冷藏/冷冻产品，须填写冷链供货承诺函，加盖公章。</w:t>
      </w:r>
    </w:p>
    <w:p w14:paraId="777E379F">
      <w:pPr>
        <w:spacing w:line="520" w:lineRule="exact"/>
        <w:ind w:firstLine="643" w:firstLineChars="200"/>
        <w:rPr>
          <w:rFonts w:hint="eastAsia" w:ascii="仿宋_GB2312" w:hAnsi="宋体" w:eastAsia="仿宋_GB2312"/>
          <w:b/>
          <w:color w:val="auto"/>
          <w:sz w:val="32"/>
          <w:szCs w:val="32"/>
        </w:rPr>
      </w:pPr>
      <w:r>
        <w:rPr>
          <w:rFonts w:hint="eastAsia" w:ascii="仿宋_GB2312" w:hAnsi="宋体" w:eastAsia="仿宋_GB2312"/>
          <w:b/>
          <w:color w:val="auto"/>
          <w:sz w:val="32"/>
          <w:szCs w:val="32"/>
          <w:lang w:val="en-US" w:eastAsia="zh-CN"/>
        </w:rPr>
        <w:t>六、</w:t>
      </w:r>
      <w:r>
        <w:rPr>
          <w:rFonts w:hint="eastAsia" w:ascii="仿宋_GB2312" w:hAnsi="宋体" w:eastAsia="仿宋_GB2312"/>
          <w:b/>
          <w:color w:val="auto"/>
          <w:sz w:val="32"/>
          <w:szCs w:val="32"/>
        </w:rPr>
        <w:t>信用查询记录：</w:t>
      </w:r>
    </w:p>
    <w:p w14:paraId="1642FB12">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1.信用中国（https://www.creditchina.gov.cn）</w:t>
      </w:r>
    </w:p>
    <w:p w14:paraId="71C3454B">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2.中国政府采购网</w:t>
      </w:r>
    </w:p>
    <w:p w14:paraId="1A4FD556">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3.深圳市政府采购监管网（信用情况和诚信档案）</w:t>
      </w:r>
    </w:p>
    <w:p w14:paraId="1DC8276B">
      <w:pPr>
        <w:pStyle w:val="12"/>
        <w:numPr>
          <w:ilvl w:val="0"/>
          <w:numId w:val="0"/>
        </w:numPr>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21"/>
          <w:szCs w:val="21"/>
          <w:lang w:val="en-US" w:eastAsia="zh-CN" w:bidi="ar-SA"/>
        </w:rPr>
        <w:t>格式3：供应商基本情况表（公开遴选文件用）</w:t>
      </w:r>
    </w:p>
    <w:p w14:paraId="6EBA3E50">
      <w:pPr>
        <w:pStyle w:val="12"/>
        <w:numPr>
          <w:ilvl w:val="0"/>
          <w:numId w:val="0"/>
        </w:numPr>
        <w:ind w:firstLine="3534" w:firstLineChars="1100"/>
        <w:rPr>
          <w:rFonts w:hint="default"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b/>
          <w:bCs/>
          <w:color w:val="auto"/>
          <w:kern w:val="2"/>
          <w:sz w:val="32"/>
          <w:szCs w:val="32"/>
          <w:lang w:val="en-US" w:eastAsia="zh-CN" w:bidi="ar-SA"/>
        </w:rPr>
        <w:t>供应商基本情况表一</w:t>
      </w:r>
    </w:p>
    <w:tbl>
      <w:tblPr>
        <w:tblStyle w:val="14"/>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1284"/>
        <w:gridCol w:w="453"/>
        <w:gridCol w:w="1722"/>
        <w:gridCol w:w="1320"/>
        <w:gridCol w:w="1560"/>
      </w:tblGrid>
      <w:tr w14:paraId="0AD8F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66123AA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投标（响应）供应商</w:t>
            </w:r>
          </w:p>
        </w:tc>
        <w:tc>
          <w:tcPr>
            <w:tcW w:w="2889" w:type="dxa"/>
            <w:gridSpan w:val="2"/>
            <w:vAlign w:val="center"/>
          </w:tcPr>
          <w:p w14:paraId="6E4ACF7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2849C71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供应商统一社会信用代码</w:t>
            </w:r>
          </w:p>
        </w:tc>
        <w:tc>
          <w:tcPr>
            <w:tcW w:w="2880" w:type="dxa"/>
            <w:gridSpan w:val="2"/>
            <w:vAlign w:val="center"/>
          </w:tcPr>
          <w:p w14:paraId="607BBB5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3862B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60684761">
            <w:pPr>
              <w:pStyle w:val="13"/>
              <w:spacing w:before="175" w:line="19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b/>
                <w:bCs/>
                <w:sz w:val="24"/>
                <w:szCs w:val="24"/>
              </w:rPr>
              <w:t>投标（响应）供应商相关人员情况</w:t>
            </w:r>
          </w:p>
        </w:tc>
      </w:tr>
      <w:tr w14:paraId="61FF2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center"/>
          </w:tcPr>
          <w:p w14:paraId="54CE718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序号</w:t>
            </w:r>
          </w:p>
        </w:tc>
        <w:tc>
          <w:tcPr>
            <w:tcW w:w="2281" w:type="dxa"/>
            <w:gridSpan w:val="2"/>
            <w:vAlign w:val="center"/>
          </w:tcPr>
          <w:p w14:paraId="7D44097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职务</w:t>
            </w:r>
          </w:p>
        </w:tc>
        <w:tc>
          <w:tcPr>
            <w:tcW w:w="1284" w:type="dxa"/>
            <w:vAlign w:val="center"/>
          </w:tcPr>
          <w:p w14:paraId="6344991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姓名</w:t>
            </w:r>
          </w:p>
        </w:tc>
        <w:tc>
          <w:tcPr>
            <w:tcW w:w="2175" w:type="dxa"/>
            <w:gridSpan w:val="2"/>
            <w:vAlign w:val="center"/>
          </w:tcPr>
          <w:p w14:paraId="2FFC84C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身份证号码</w:t>
            </w:r>
          </w:p>
        </w:tc>
        <w:tc>
          <w:tcPr>
            <w:tcW w:w="1320" w:type="dxa"/>
            <w:vAlign w:val="center"/>
          </w:tcPr>
          <w:p w14:paraId="6271EE18">
            <w:pPr>
              <w:pStyle w:val="13"/>
              <w:spacing w:before="39" w:line="191" w:lineRule="auto"/>
              <w:ind w:left="0" w:leftChars="0" w:right="5" w:rightChars="0" w:firstLine="8" w:firstLineChars="0"/>
              <w:jc w:val="center"/>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劳动合同</w:t>
            </w:r>
          </w:p>
          <w:p w14:paraId="38E01864">
            <w:pPr>
              <w:pStyle w:val="13"/>
              <w:spacing w:before="39" w:line="191" w:lineRule="auto"/>
              <w:ind w:left="0" w:leftChars="0" w:right="15" w:rightChars="0" w:firstLine="5"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关系单位</w:t>
            </w:r>
          </w:p>
        </w:tc>
        <w:tc>
          <w:tcPr>
            <w:tcW w:w="1560" w:type="dxa"/>
            <w:vAlign w:val="center"/>
          </w:tcPr>
          <w:p w14:paraId="2C992482">
            <w:pPr>
              <w:pStyle w:val="13"/>
              <w:spacing w:before="39" w:line="191" w:lineRule="auto"/>
              <w:ind w:left="0" w:leftChars="0" w:right="5" w:rightChars="0" w:firstLine="8" w:firstLineChars="0"/>
              <w:jc w:val="center"/>
              <w:rPr>
                <w:rFonts w:hint="eastAsia" w:ascii="宋体" w:hAnsi="宋体" w:eastAsia="宋体" w:cs="宋体"/>
                <w:spacing w:val="-5"/>
                <w:sz w:val="24"/>
                <w:szCs w:val="24"/>
              </w:rPr>
            </w:pPr>
            <w:r>
              <w:rPr>
                <w:rFonts w:hint="eastAsia" w:ascii="宋体" w:hAnsi="宋体" w:eastAsia="宋体" w:cs="宋体"/>
                <w:spacing w:val="-5"/>
                <w:sz w:val="24"/>
                <w:szCs w:val="24"/>
              </w:rPr>
              <w:t>缴纳社会</w:t>
            </w:r>
          </w:p>
          <w:p w14:paraId="4A15BA25">
            <w:pPr>
              <w:pStyle w:val="13"/>
              <w:spacing w:before="39" w:line="191" w:lineRule="auto"/>
              <w:ind w:left="0" w:leftChars="0" w:right="5" w:rightChars="0" w:firstLine="8" w:firstLineChars="0"/>
              <w:jc w:val="center"/>
              <w:rPr>
                <w:rFonts w:hint="eastAsia" w:ascii="宋体" w:hAnsi="宋体" w:eastAsia="宋体" w:cs="宋体"/>
                <w:sz w:val="24"/>
                <w:szCs w:val="24"/>
              </w:rPr>
            </w:pPr>
            <w:r>
              <w:rPr>
                <w:rFonts w:hint="eastAsia" w:ascii="宋体" w:hAnsi="宋体" w:eastAsia="宋体" w:cs="宋体"/>
                <w:spacing w:val="-3"/>
                <w:sz w:val="24"/>
                <w:szCs w:val="24"/>
              </w:rPr>
              <w:t>保险单位</w:t>
            </w:r>
          </w:p>
        </w:tc>
      </w:tr>
      <w:tr w14:paraId="28979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center"/>
          </w:tcPr>
          <w:p w14:paraId="357747B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w:t>
            </w:r>
          </w:p>
        </w:tc>
        <w:tc>
          <w:tcPr>
            <w:tcW w:w="2281" w:type="dxa"/>
            <w:gridSpan w:val="2"/>
            <w:vAlign w:val="center"/>
          </w:tcPr>
          <w:p w14:paraId="6B7AD08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法定代表人/单位负责人/主要经营负责人</w:t>
            </w:r>
          </w:p>
        </w:tc>
        <w:tc>
          <w:tcPr>
            <w:tcW w:w="1284" w:type="dxa"/>
            <w:vAlign w:val="center"/>
          </w:tcPr>
          <w:p w14:paraId="68BD123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4165BED7">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7C3B4377">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5AA124A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22B3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148DAD4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w:t>
            </w:r>
          </w:p>
        </w:tc>
        <w:tc>
          <w:tcPr>
            <w:tcW w:w="2281" w:type="dxa"/>
            <w:gridSpan w:val="2"/>
            <w:vAlign w:val="center"/>
          </w:tcPr>
          <w:p w14:paraId="1548818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项目投标授权代表人</w:t>
            </w:r>
          </w:p>
        </w:tc>
        <w:tc>
          <w:tcPr>
            <w:tcW w:w="1284" w:type="dxa"/>
            <w:vAlign w:val="center"/>
          </w:tcPr>
          <w:p w14:paraId="31A43D6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01B1B59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665B936A">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45AE71E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7943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2F3AAA56">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w:t>
            </w:r>
          </w:p>
        </w:tc>
        <w:tc>
          <w:tcPr>
            <w:tcW w:w="2281" w:type="dxa"/>
            <w:gridSpan w:val="2"/>
            <w:vAlign w:val="center"/>
          </w:tcPr>
          <w:p w14:paraId="43064198">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项目负责人</w:t>
            </w:r>
          </w:p>
        </w:tc>
        <w:tc>
          <w:tcPr>
            <w:tcW w:w="1284" w:type="dxa"/>
            <w:vAlign w:val="center"/>
          </w:tcPr>
          <w:p w14:paraId="2905869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22C61B5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30CEB10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25FCDAA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14036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3EF7652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w:t>
            </w:r>
          </w:p>
        </w:tc>
        <w:tc>
          <w:tcPr>
            <w:tcW w:w="2281" w:type="dxa"/>
            <w:gridSpan w:val="2"/>
            <w:vAlign w:val="center"/>
          </w:tcPr>
          <w:p w14:paraId="512C85B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主要技术人员</w:t>
            </w:r>
          </w:p>
        </w:tc>
        <w:tc>
          <w:tcPr>
            <w:tcW w:w="1284" w:type="dxa"/>
            <w:vAlign w:val="center"/>
          </w:tcPr>
          <w:p w14:paraId="4530D3D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3E6F9BC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040DB9B6">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111EA29B">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3E0D4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0F4A641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5</w:t>
            </w:r>
          </w:p>
        </w:tc>
        <w:tc>
          <w:tcPr>
            <w:tcW w:w="2281" w:type="dxa"/>
            <w:gridSpan w:val="2"/>
            <w:vAlign w:val="center"/>
          </w:tcPr>
          <w:p w14:paraId="2B97121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投标文件编制人员</w:t>
            </w:r>
          </w:p>
        </w:tc>
        <w:tc>
          <w:tcPr>
            <w:tcW w:w="1284" w:type="dxa"/>
            <w:vAlign w:val="center"/>
          </w:tcPr>
          <w:p w14:paraId="3AD4728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0467CAC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25D62A3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15BD2C0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4371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3C45B2D6">
            <w:pPr>
              <w:pStyle w:val="13"/>
              <w:spacing w:before="178" w:line="198" w:lineRule="auto"/>
              <w:ind w:left="120"/>
              <w:jc w:val="left"/>
              <w:rPr>
                <w:rFonts w:hint="eastAsia" w:ascii="宋体" w:hAnsi="宋体" w:eastAsia="宋体" w:cs="宋体"/>
                <w:sz w:val="24"/>
                <w:szCs w:val="24"/>
              </w:rPr>
            </w:pPr>
            <w:r>
              <w:rPr>
                <w:rFonts w:hint="eastAsia" w:ascii="宋体" w:hAnsi="宋体" w:eastAsia="宋体" w:cs="宋体"/>
                <w:b/>
                <w:bCs/>
                <w:spacing w:val="-1"/>
                <w:sz w:val="24"/>
                <w:szCs w:val="24"/>
              </w:rPr>
              <w:t>说明：同一职务有多人担任（如主要技术人员</w:t>
            </w:r>
            <w:r>
              <w:rPr>
                <w:rFonts w:hint="eastAsia" w:ascii="宋体" w:hAnsi="宋体" w:eastAsia="宋体" w:cs="宋体"/>
                <w:b/>
                <w:bCs/>
                <w:spacing w:val="-42"/>
                <w:w w:val="95"/>
                <w:sz w:val="24"/>
                <w:szCs w:val="24"/>
              </w:rPr>
              <w:t>），</w:t>
            </w:r>
            <w:r>
              <w:rPr>
                <w:rFonts w:hint="eastAsia" w:ascii="宋体" w:hAnsi="宋体" w:eastAsia="宋体" w:cs="宋体"/>
                <w:b/>
                <w:bCs/>
                <w:spacing w:val="-1"/>
                <w:sz w:val="24"/>
                <w:szCs w:val="24"/>
              </w:rPr>
              <w:t>应分行填写。</w:t>
            </w:r>
          </w:p>
        </w:tc>
      </w:tr>
      <w:tr w14:paraId="1E138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630ECE62">
            <w:pPr>
              <w:pStyle w:val="13"/>
              <w:spacing w:before="177" w:line="19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b/>
                <w:bCs/>
                <w:sz w:val="24"/>
                <w:szCs w:val="24"/>
              </w:rPr>
              <w:t>投标（响应）供应商关联关系情况</w:t>
            </w:r>
          </w:p>
        </w:tc>
      </w:tr>
      <w:tr w14:paraId="33B09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4C31088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序号</w:t>
            </w:r>
          </w:p>
        </w:tc>
        <w:tc>
          <w:tcPr>
            <w:tcW w:w="2281" w:type="dxa"/>
            <w:gridSpan w:val="2"/>
            <w:vAlign w:val="center"/>
          </w:tcPr>
          <w:p w14:paraId="508D95CC">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关联关系类型</w:t>
            </w:r>
          </w:p>
        </w:tc>
        <w:tc>
          <w:tcPr>
            <w:tcW w:w="1737" w:type="dxa"/>
            <w:gridSpan w:val="2"/>
            <w:vAlign w:val="center"/>
          </w:tcPr>
          <w:p w14:paraId="17BA595B">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关联主体名称</w:t>
            </w:r>
          </w:p>
        </w:tc>
        <w:tc>
          <w:tcPr>
            <w:tcW w:w="4602" w:type="dxa"/>
            <w:gridSpan w:val="3"/>
            <w:vAlign w:val="center"/>
          </w:tcPr>
          <w:p w14:paraId="1F77012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备注</w:t>
            </w:r>
          </w:p>
        </w:tc>
      </w:tr>
      <w:tr w14:paraId="04429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center"/>
          </w:tcPr>
          <w:p w14:paraId="7B2186B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w:t>
            </w:r>
          </w:p>
        </w:tc>
        <w:tc>
          <w:tcPr>
            <w:tcW w:w="2281" w:type="dxa"/>
            <w:gridSpan w:val="2"/>
            <w:vAlign w:val="center"/>
          </w:tcPr>
          <w:p w14:paraId="7464646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控股股东</w:t>
            </w:r>
          </w:p>
        </w:tc>
        <w:tc>
          <w:tcPr>
            <w:tcW w:w="1737" w:type="dxa"/>
            <w:gridSpan w:val="2"/>
            <w:vAlign w:val="center"/>
          </w:tcPr>
          <w:p w14:paraId="6AC379F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4602" w:type="dxa"/>
            <w:gridSpan w:val="3"/>
            <w:vAlign w:val="center"/>
          </w:tcPr>
          <w:p w14:paraId="2C0486F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会）的决议产生重要影响的股东。</w:t>
            </w:r>
          </w:p>
        </w:tc>
      </w:tr>
      <w:tr w14:paraId="5868A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center"/>
          </w:tcPr>
          <w:p w14:paraId="3A913B4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w:t>
            </w:r>
          </w:p>
        </w:tc>
        <w:tc>
          <w:tcPr>
            <w:tcW w:w="2281" w:type="dxa"/>
            <w:gridSpan w:val="2"/>
            <w:vAlign w:val="center"/>
          </w:tcPr>
          <w:p w14:paraId="2D1A7AF4">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管理关系</w:t>
            </w:r>
          </w:p>
        </w:tc>
        <w:tc>
          <w:tcPr>
            <w:tcW w:w="1737" w:type="dxa"/>
            <w:gridSpan w:val="2"/>
            <w:vAlign w:val="center"/>
          </w:tcPr>
          <w:p w14:paraId="00F69AF4">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4602" w:type="dxa"/>
            <w:gridSpan w:val="3"/>
            <w:vAlign w:val="center"/>
          </w:tcPr>
          <w:p w14:paraId="0517149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指对投标（响应）供应商不具有出资持股关系，但对其存在管理关系的主体。</w:t>
            </w:r>
          </w:p>
        </w:tc>
      </w:tr>
      <w:tr w14:paraId="0DBFA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9360" w:type="dxa"/>
            <w:gridSpan w:val="8"/>
            <w:vAlign w:val="center"/>
          </w:tcPr>
          <w:p w14:paraId="0E9DF0AB">
            <w:pPr>
              <w:pStyle w:val="13"/>
              <w:spacing w:before="42" w:line="180" w:lineRule="auto"/>
              <w:ind w:left="120"/>
              <w:jc w:val="center"/>
              <w:rPr>
                <w:rFonts w:hint="eastAsia" w:ascii="宋体" w:hAnsi="宋体" w:eastAsia="宋体" w:cs="宋体"/>
                <w:sz w:val="24"/>
                <w:szCs w:val="24"/>
              </w:rPr>
            </w:pPr>
            <w:r>
              <w:rPr>
                <w:rFonts w:hint="eastAsia" w:ascii="宋体" w:hAnsi="宋体" w:eastAsia="宋体" w:cs="宋体"/>
                <w:b/>
                <w:bCs/>
                <w:spacing w:val="-1"/>
                <w:sz w:val="24"/>
                <w:szCs w:val="24"/>
              </w:rPr>
              <w:t>说明：同一关联关系类型有多个主体的，应分行填写。</w:t>
            </w:r>
          </w:p>
        </w:tc>
      </w:tr>
    </w:tbl>
    <w:p w14:paraId="6F8A6BC7">
      <w:pPr>
        <w:pStyle w:val="12"/>
        <w:numPr>
          <w:ilvl w:val="0"/>
          <w:numId w:val="0"/>
        </w:numPr>
        <w:ind w:firstLine="2880" w:firstLineChars="900"/>
        <w:rPr>
          <w:rFonts w:hint="eastAsia" w:ascii="仿宋_GB2312" w:hAnsi="宋体" w:eastAsia="仿宋_GB2312" w:cs="Times New Roman"/>
          <w:color w:val="auto"/>
          <w:kern w:val="2"/>
          <w:sz w:val="32"/>
          <w:szCs w:val="32"/>
          <w:lang w:val="en-US" w:eastAsia="zh-CN" w:bidi="ar-SA"/>
        </w:rPr>
      </w:pPr>
    </w:p>
    <w:p w14:paraId="4406B698">
      <w:pPr>
        <w:spacing w:line="520" w:lineRule="exact"/>
        <w:rPr>
          <w:rFonts w:ascii="仿宋_GB2312" w:hAnsi="宋体" w:eastAsia="仿宋_GB2312"/>
          <w:b/>
          <w:sz w:val="32"/>
          <w:szCs w:val="32"/>
        </w:rPr>
        <w:sectPr>
          <w:footerReference r:id="rId3" w:type="default"/>
          <w:pgSz w:w="11906" w:h="16838"/>
          <w:pgMar w:top="1440" w:right="1390" w:bottom="1440" w:left="1276" w:header="851" w:footer="992" w:gutter="0"/>
          <w:pgNumType w:fmt="numberInDash"/>
          <w:cols w:space="720" w:num="1"/>
          <w:titlePg/>
          <w:docGrid w:type="lines" w:linePitch="312" w:charSpace="0"/>
        </w:sectPr>
      </w:pPr>
    </w:p>
    <w:p w14:paraId="6F91CDF4">
      <w:pPr>
        <w:spacing w:line="520" w:lineRule="exact"/>
        <w:jc w:val="center"/>
        <w:rPr>
          <w:rFonts w:hint="eastAsia" w:ascii="仿宋_GB2312" w:hAnsi="宋体" w:eastAsia="仿宋_GB2312"/>
          <w:b/>
          <w:bCs/>
          <w:sz w:val="40"/>
          <w:szCs w:val="40"/>
        </w:rPr>
      </w:pPr>
      <w:r>
        <w:rPr>
          <w:rFonts w:hint="eastAsia" w:ascii="仿宋_GB2312" w:hAnsi="宋体" w:eastAsia="仿宋_GB2312"/>
          <w:b/>
          <w:bCs/>
          <w:sz w:val="40"/>
          <w:szCs w:val="40"/>
        </w:rPr>
        <w:t>参保证明</w:t>
      </w:r>
    </w:p>
    <w:p w14:paraId="08BE0444">
      <w:pPr>
        <w:pStyle w:val="9"/>
        <w:rPr>
          <w:rFonts w:hint="eastAsia"/>
        </w:rPr>
      </w:pPr>
    </w:p>
    <w:p w14:paraId="3FF68D77">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被授权人社保参保证明，内容须包含被授权人姓名、身份证信息、近期参保缴费、参保单位等信息。</w:t>
      </w:r>
    </w:p>
    <w:p w14:paraId="150CB196">
      <w:pPr>
        <w:spacing w:line="520" w:lineRule="exact"/>
        <w:ind w:firstLine="420" w:firstLineChars="200"/>
        <w:rPr>
          <w:rFonts w:hint="eastAsia" w:ascii="宋体" w:hAnsi="宋体" w:eastAsia="宋体" w:cs="宋体"/>
          <w:color w:val="auto"/>
          <w:lang w:val="en-US" w:eastAsia="zh-CN"/>
        </w:rPr>
        <w:sectPr>
          <w:pgSz w:w="11906" w:h="16838"/>
          <w:pgMar w:top="1440" w:right="1390" w:bottom="1440" w:left="1276" w:header="851" w:footer="992" w:gutter="0"/>
          <w:pgNumType w:fmt="numberInDash"/>
          <w:cols w:space="720" w:num="1"/>
          <w:titlePg/>
          <w:docGrid w:type="lines" w:linePitch="312" w:charSpace="0"/>
        </w:sectPr>
      </w:pPr>
    </w:p>
    <w:p w14:paraId="3172D8BC">
      <w:pPr>
        <w:spacing w:line="520" w:lineRule="exac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：法定代表人授权委托书（公开</w:t>
      </w:r>
      <w:r>
        <w:rPr>
          <w:rFonts w:hint="eastAsia" w:ascii="仿宋_GB2312" w:eastAsia="仿宋_GB2312"/>
          <w:bCs/>
          <w:lang w:eastAsia="zh-CN"/>
        </w:rPr>
        <w:t>遴选</w:t>
      </w:r>
      <w:r>
        <w:rPr>
          <w:rFonts w:hint="eastAsia" w:ascii="仿宋_GB2312" w:eastAsia="仿宋_GB2312"/>
          <w:bCs/>
        </w:rPr>
        <w:t>文件用）</w:t>
      </w:r>
    </w:p>
    <w:p w14:paraId="481E2B7B">
      <w:pPr>
        <w:spacing w:line="520" w:lineRule="exact"/>
        <w:ind w:firstLine="420" w:firstLineChars="200"/>
        <w:rPr>
          <w:rFonts w:ascii="仿宋_GB2312" w:eastAsia="仿宋_GB2312"/>
          <w:bCs/>
          <w:color w:val="FF0000"/>
        </w:rPr>
      </w:pPr>
    </w:p>
    <w:p w14:paraId="5E7F3AAE">
      <w:pPr>
        <w:widowControl/>
        <w:snapToGrid w:val="0"/>
        <w:spacing w:line="360" w:lineRule="auto"/>
        <w:ind w:right="-517"/>
        <w:jc w:val="center"/>
        <w:rPr>
          <w:rFonts w:ascii="宋体" w:hAnsi="宋体" w:cs="宋体"/>
          <w:color w:val="000033"/>
          <w:kern w:val="0"/>
          <w:sz w:val="24"/>
        </w:rPr>
      </w:pPr>
      <w:r>
        <w:rPr>
          <w:rFonts w:hint="eastAsia" w:ascii="宋体" w:hAnsi="宋体" w:cs="宋体"/>
          <w:b/>
          <w:bCs/>
          <w:color w:val="000033"/>
          <w:kern w:val="0"/>
          <w:sz w:val="24"/>
        </w:rPr>
        <w:t>法定代表人授权委托书</w:t>
      </w:r>
    </w:p>
    <w:p w14:paraId="72AD2762">
      <w:pPr>
        <w:widowControl/>
        <w:snapToGrid w:val="0"/>
        <w:spacing w:before="100" w:beforeAutospacing="1" w:after="100" w:afterAutospacing="1" w:line="400" w:lineRule="atLeast"/>
        <w:jc w:val="left"/>
        <w:rPr>
          <w:rFonts w:ascii="宋体" w:hAnsi="宋体" w:cs="宋体"/>
          <w:color w:val="000033"/>
          <w:kern w:val="0"/>
          <w:sz w:val="24"/>
        </w:rPr>
      </w:pPr>
      <w:r>
        <w:rPr>
          <w:rFonts w:hint="eastAsia" w:ascii="宋体" w:hAnsi="宋体" w:cs="宋体"/>
          <w:b/>
          <w:bCs/>
          <w:color w:val="000033"/>
          <w:kern w:val="0"/>
          <w:sz w:val="24"/>
        </w:rPr>
        <w:t>本授权书声明：</w:t>
      </w:r>
    </w:p>
    <w:p w14:paraId="5128CC01">
      <w:pPr>
        <w:widowControl/>
        <w:snapToGrid w:val="0"/>
        <w:spacing w:before="100" w:beforeAutospacing="1" w:after="100" w:afterAutospacing="1" w:line="360" w:lineRule="auto"/>
        <w:ind w:firstLine="560"/>
        <w:jc w:val="left"/>
        <w:rPr>
          <w:rFonts w:ascii="宋体" w:hAnsi="宋体" w:cs="宋体"/>
          <w:color w:val="000033"/>
          <w:kern w:val="0"/>
          <w:sz w:val="24"/>
        </w:rPr>
      </w:pPr>
      <w:r>
        <w:rPr>
          <w:rFonts w:hint="eastAsia" w:ascii="宋体" w:hAnsi="宋体" w:cs="宋体"/>
          <w:color w:val="000033"/>
          <w:kern w:val="0"/>
          <w:sz w:val="24"/>
        </w:rPr>
        <w:t>注册于</w:t>
      </w:r>
      <w:r>
        <w:rPr>
          <w:rFonts w:hint="eastAsia" w:ascii="宋体" w:hAnsi="宋体" w:cs="宋体"/>
          <w:color w:val="000033"/>
          <w:kern w:val="0"/>
          <w:sz w:val="24"/>
          <w:u w:val="single"/>
        </w:rPr>
        <w:t>             </w:t>
      </w:r>
      <w:r>
        <w:rPr>
          <w:rFonts w:hint="eastAsia" w:ascii="宋体" w:hAnsi="宋体" w:cs="宋体"/>
          <w:color w:val="000033"/>
          <w:kern w:val="0"/>
          <w:sz w:val="24"/>
        </w:rPr>
        <w:t>（公司地址）</w:t>
      </w:r>
      <w:r>
        <w:rPr>
          <w:rFonts w:hint="eastAsia" w:ascii="宋体" w:hAnsi="宋体" w:cs="宋体"/>
          <w:color w:val="000033"/>
          <w:kern w:val="0"/>
          <w:sz w:val="24"/>
          <w:u w:val="single"/>
        </w:rPr>
        <w:t>          </w:t>
      </w:r>
      <w:r>
        <w:rPr>
          <w:rFonts w:hint="eastAsia" w:ascii="宋体" w:hAnsi="宋体" w:cs="宋体"/>
          <w:color w:val="000033"/>
          <w:kern w:val="0"/>
          <w:sz w:val="24"/>
        </w:rPr>
        <w:t>（公司名称）</w:t>
      </w:r>
      <w:r>
        <w:rPr>
          <w:rFonts w:hint="eastAsia" w:ascii="宋体" w:hAnsi="宋体" w:cs="宋体"/>
          <w:color w:val="000033"/>
          <w:kern w:val="0"/>
          <w:sz w:val="24"/>
          <w:u w:val="single"/>
        </w:rPr>
        <w:t>                     </w:t>
      </w:r>
      <w:r>
        <w:rPr>
          <w:rFonts w:hint="eastAsia" w:ascii="宋体" w:hAnsi="宋体" w:cs="宋体"/>
          <w:color w:val="000033"/>
          <w:kern w:val="0"/>
          <w:sz w:val="24"/>
        </w:rPr>
        <w:t>（法定代表人姓名、职务）代表本公司授权</w:t>
      </w:r>
      <w:r>
        <w:rPr>
          <w:rFonts w:hint="eastAsia" w:ascii="宋体" w:hAnsi="宋体" w:cs="宋体"/>
          <w:color w:val="000033"/>
          <w:kern w:val="0"/>
          <w:sz w:val="24"/>
          <w:u w:val="single"/>
        </w:rPr>
        <w:t>                 </w:t>
      </w:r>
      <w:r>
        <w:rPr>
          <w:rFonts w:hint="eastAsia" w:ascii="宋体" w:hAnsi="宋体" w:cs="宋体"/>
          <w:color w:val="000033"/>
          <w:kern w:val="0"/>
          <w:sz w:val="24"/>
        </w:rPr>
        <w:t>（被授权人的姓名、职务）为本公司的合法代理人，以本公司名义负责处理在</w:t>
      </w:r>
      <w:r>
        <w:rPr>
          <w:rFonts w:hint="eastAsia" w:ascii="宋体" w:hAnsi="宋体" w:cs="宋体"/>
          <w:color w:val="000033"/>
          <w:kern w:val="0"/>
          <w:sz w:val="24"/>
          <w:lang w:eastAsia="zh-CN"/>
        </w:rPr>
        <w:t>深圳市龙岗中心医院</w:t>
      </w:r>
      <w:r>
        <w:rPr>
          <w:rFonts w:hint="eastAsia" w:ascii="宋体" w:hAnsi="宋体" w:cs="宋体"/>
          <w:color w:val="000033"/>
          <w:kern w:val="0"/>
          <w:sz w:val="24"/>
        </w:rPr>
        <w:t>耗材</w:t>
      </w:r>
      <w:r>
        <w:rPr>
          <w:rFonts w:hint="eastAsia" w:ascii="宋体" w:hAnsi="宋体" w:cs="宋体"/>
          <w:color w:val="000033"/>
          <w:kern w:val="0"/>
          <w:sz w:val="24"/>
          <w:lang w:val="en-US" w:eastAsia="zh-CN"/>
        </w:rPr>
        <w:t>遴选</w:t>
      </w:r>
      <w:r>
        <w:rPr>
          <w:rFonts w:hint="eastAsia" w:ascii="宋体" w:hAnsi="宋体" w:cs="宋体"/>
          <w:color w:val="000033"/>
          <w:kern w:val="0"/>
          <w:sz w:val="24"/>
        </w:rPr>
        <w:t>活动中相关谈判采购事务。</w:t>
      </w:r>
    </w:p>
    <w:p w14:paraId="79A41464">
      <w:pPr>
        <w:widowControl/>
        <w:snapToGrid w:val="0"/>
        <w:spacing w:before="100" w:beforeAutospacing="1" w:after="100" w:afterAutospacing="1" w:line="500" w:lineRule="atLeast"/>
        <w:jc w:val="left"/>
        <w:rPr>
          <w:rFonts w:ascii="宋体" w:hAnsi="宋体" w:cs="宋体"/>
          <w:color w:val="000033"/>
          <w:kern w:val="0"/>
          <w:sz w:val="24"/>
        </w:rPr>
      </w:pPr>
      <w:r>
        <w:rPr>
          <w:rFonts w:hint="eastAsia" w:ascii="宋体" w:hAnsi="宋体" w:cs="宋体"/>
          <w:color w:val="000033"/>
          <w:kern w:val="0"/>
          <w:sz w:val="24"/>
        </w:rPr>
        <w:t>本授权书于</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w:t>
      </w:r>
      <w:r>
        <w:rPr>
          <w:rFonts w:hint="eastAsia" w:ascii="宋体" w:hAnsi="宋体" w:cs="宋体"/>
          <w:color w:val="000033"/>
          <w:kern w:val="0"/>
          <w:sz w:val="24"/>
        </w:rPr>
        <w:t>月</w:t>
      </w:r>
      <w:r>
        <w:rPr>
          <w:rFonts w:hint="eastAsia" w:ascii="宋体" w:hAnsi="宋体" w:cs="宋体"/>
          <w:color w:val="000033"/>
          <w:kern w:val="0"/>
          <w:sz w:val="24"/>
          <w:u w:val="single"/>
        </w:rPr>
        <w:t> </w:t>
      </w:r>
      <w:r>
        <w:rPr>
          <w:rFonts w:hint="eastAsia" w:ascii="宋体" w:hAnsi="宋体" w:cs="宋体"/>
          <w:color w:val="000033"/>
          <w:kern w:val="0"/>
          <w:sz w:val="24"/>
        </w:rPr>
        <w:t>日签字生效，</w:t>
      </w:r>
      <w:r>
        <w:rPr>
          <w:rFonts w:hint="eastAsia"/>
          <w:color w:val="FF0000"/>
          <w:sz w:val="24"/>
        </w:rPr>
        <w:t>有效至</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日，特此声明。</w:t>
      </w:r>
      <w:r>
        <w:rPr>
          <w:rFonts w:ascii="宋体" w:hAnsi="宋体" w:cs="宋体"/>
          <w:color w:val="000033"/>
          <w:kern w:val="0"/>
          <w:sz w:val="24"/>
        </w:rPr>
        <w:t> </w:t>
      </w:r>
    </w:p>
    <w:p w14:paraId="2779417C">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供应商法定代表人签字（</w:t>
      </w:r>
      <w:r>
        <w:rPr>
          <w:rFonts w:hint="eastAsia"/>
          <w:color w:val="FF0000"/>
          <w:sz w:val="24"/>
        </w:rPr>
        <w:t>亲笔</w:t>
      </w:r>
      <w:r>
        <w:rPr>
          <w:rFonts w:hint="eastAsia" w:ascii="宋体" w:hAnsi="宋体" w:cs="宋体"/>
          <w:color w:val="000033"/>
          <w:kern w:val="0"/>
          <w:sz w:val="24"/>
        </w:rPr>
        <w:t>）</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488B8BEA">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被授权人签字</w:t>
      </w:r>
      <w:r>
        <w:rPr>
          <w:rFonts w:hint="eastAsia" w:ascii="宋体" w:hAnsi="宋体" w:cs="宋体"/>
          <w:color w:val="000033"/>
          <w:kern w:val="0"/>
          <w:sz w:val="24"/>
          <w:lang w:eastAsia="zh-CN"/>
        </w:rPr>
        <w:t>（</w:t>
      </w:r>
      <w:r>
        <w:rPr>
          <w:rFonts w:hint="eastAsia" w:ascii="宋体" w:hAnsi="宋体" w:cs="宋体"/>
          <w:color w:val="FF0000"/>
          <w:kern w:val="0"/>
          <w:sz w:val="24"/>
        </w:rPr>
        <w:t>亲</w:t>
      </w:r>
      <w:r>
        <w:rPr>
          <w:rFonts w:hint="eastAsia"/>
          <w:color w:val="FF0000"/>
          <w:sz w:val="24"/>
        </w:rPr>
        <w:t>笔</w:t>
      </w:r>
      <w:r>
        <w:rPr>
          <w:rFonts w:hint="eastAsia" w:ascii="宋体" w:hAnsi="宋体" w:cs="宋体"/>
          <w:color w:val="000033"/>
          <w:kern w:val="0"/>
          <w:sz w:val="24"/>
        </w:rPr>
        <w:t>）</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7A5FADCA">
      <w:pPr>
        <w:widowControl/>
        <w:snapToGrid w:val="0"/>
        <w:spacing w:before="100" w:beforeAutospacing="1" w:after="100" w:afterAutospacing="1" w:line="360" w:lineRule="auto"/>
        <w:jc w:val="left"/>
        <w:rPr>
          <w:rFonts w:ascii="宋体" w:hAnsi="宋体" w:cs="宋体"/>
          <w:color w:val="000033"/>
          <w:kern w:val="0"/>
          <w:sz w:val="24"/>
          <w:u w:val="single"/>
        </w:rPr>
      </w:pPr>
      <w:r>
        <w:rPr>
          <w:rFonts w:hint="eastAsia" w:ascii="宋体" w:hAnsi="宋体" w:cs="宋体"/>
          <w:color w:val="000033"/>
          <w:kern w:val="0"/>
          <w:sz w:val="24"/>
        </w:rPr>
        <w:t>企业公章：</w:t>
      </w:r>
      <w:r>
        <w:rPr>
          <w:rFonts w:hint="eastAsia" w:ascii="宋体" w:hAnsi="宋体" w:cs="宋体"/>
          <w:color w:val="000033"/>
          <w:kern w:val="0"/>
          <w:sz w:val="24"/>
          <w:u w:val="single"/>
        </w:rPr>
        <w:t>                  </w:t>
      </w:r>
    </w:p>
    <w:p w14:paraId="48053AEA">
      <w:r>
        <w:rPr>
          <w:rFonts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117475</wp:posOffset>
                </wp:positionV>
                <wp:extent cx="2326640" cy="1722120"/>
                <wp:effectExtent l="4445" t="4445" r="12065" b="6985"/>
                <wp:wrapNone/>
                <wp:docPr id="11" name="矩形 8"/>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737925">
                            <w:pPr>
                              <w:ind w:firstLine="984" w:firstLineChars="350"/>
                              <w:rPr>
                                <w:rFonts w:eastAsia="华文中宋"/>
                                <w:b/>
                                <w:sz w:val="28"/>
                              </w:rPr>
                            </w:pPr>
                            <w:r>
                              <w:rPr>
                                <w:rFonts w:hint="eastAsia" w:eastAsia="华文中宋"/>
                                <w:b/>
                                <w:sz w:val="28"/>
                              </w:rPr>
                              <w:t>法人代表</w:t>
                            </w:r>
                          </w:p>
                          <w:p w14:paraId="5608FC37">
                            <w:pPr>
                              <w:jc w:val="center"/>
                              <w:rPr>
                                <w:rFonts w:eastAsia="华文中宋"/>
                                <w:b/>
                                <w:sz w:val="28"/>
                              </w:rPr>
                            </w:pPr>
                            <w:r>
                              <w:rPr>
                                <w:rFonts w:hint="eastAsia" w:eastAsia="华文中宋"/>
                                <w:b/>
                                <w:sz w:val="28"/>
                              </w:rPr>
                              <w:t>居民身份证复印件粘贴处</w:t>
                            </w:r>
                          </w:p>
                          <w:p w14:paraId="5E579F54">
                            <w:pPr>
                              <w:jc w:val="center"/>
                              <w:rPr>
                                <w:rFonts w:eastAsia="华文中宋"/>
                                <w:b/>
                                <w:sz w:val="28"/>
                              </w:rPr>
                            </w:pPr>
                            <w:r>
                              <w:rPr>
                                <w:rFonts w:hint="eastAsia" w:eastAsia="华文中宋"/>
                                <w:b/>
                                <w:sz w:val="28"/>
                              </w:rPr>
                              <w:t>正面</w:t>
                            </w:r>
                          </w:p>
                          <w:p w14:paraId="10569F3E">
                            <w:pPr>
                              <w:pStyle w:val="15"/>
                              <w:ind w:firstLine="420" w:firstLineChars="150"/>
                            </w:pPr>
                            <w:r>
                              <w:rPr>
                                <w:rFonts w:hint="eastAsia"/>
                              </w:rPr>
                              <w:t>（请加盖骑缝章）</w:t>
                            </w:r>
                          </w:p>
                          <w:p w14:paraId="2E46A74D">
                            <w:pPr>
                              <w:jc w:val="center"/>
                              <w:rPr>
                                <w:rFonts w:eastAsia="华文中宋"/>
                                <w:sz w:val="28"/>
                              </w:rPr>
                            </w:pPr>
                          </w:p>
                        </w:txbxContent>
                      </wps:txbx>
                      <wps:bodyPr upright="1"/>
                    </wps:wsp>
                  </a:graphicData>
                </a:graphic>
              </wp:anchor>
            </w:drawing>
          </mc:Choice>
          <mc:Fallback>
            <w:pict>
              <v:rect id="矩形 8" o:spid="_x0000_s1026" o:spt="1" style="position:absolute;left:0pt;margin-left:32.25pt;margin-top:9.25pt;height:135.6pt;width:183.2pt;z-index:251659264;mso-width-relative:page;mso-height-relative:page;" fillcolor="#FFFFFF" filled="t" stroked="t" coordsize="21600,21600" o:gfxdata="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6pfttgAAAAJAQAADwAAAAAAAAABACAAAAAi&#10;AAAAZHJzL2Rvd25yZXYueG1sUEsBAhQAFAAAAAgAh07iQEUQ0X0KAgAAOQQAAA4AAAAAAAAAAQAg&#10;AAAAJwEAAGRycy9lMm9Eb2MueG1sUEsFBgAAAAAGAAYAWQEAAKMFAAAAAA==&#10;">
                <v:fill on="t" focussize="0,0"/>
                <v:stroke color="#000000" joinstyle="miter"/>
                <v:imagedata o:title=""/>
                <o:lock v:ext="edit" aspectratio="f"/>
                <v:textbox>
                  <w:txbxContent>
                    <w:p w14:paraId="45737925">
                      <w:pPr>
                        <w:ind w:firstLine="984" w:firstLineChars="350"/>
                        <w:rPr>
                          <w:rFonts w:eastAsia="华文中宋"/>
                          <w:b/>
                          <w:sz w:val="28"/>
                        </w:rPr>
                      </w:pPr>
                      <w:r>
                        <w:rPr>
                          <w:rFonts w:hint="eastAsia" w:eastAsia="华文中宋"/>
                          <w:b/>
                          <w:sz w:val="28"/>
                        </w:rPr>
                        <w:t>法人代表</w:t>
                      </w:r>
                    </w:p>
                    <w:p w14:paraId="5608FC37">
                      <w:pPr>
                        <w:jc w:val="center"/>
                        <w:rPr>
                          <w:rFonts w:eastAsia="华文中宋"/>
                          <w:b/>
                          <w:sz w:val="28"/>
                        </w:rPr>
                      </w:pPr>
                      <w:r>
                        <w:rPr>
                          <w:rFonts w:hint="eastAsia" w:eastAsia="华文中宋"/>
                          <w:b/>
                          <w:sz w:val="28"/>
                        </w:rPr>
                        <w:t>居民身份证复印件粘贴处</w:t>
                      </w:r>
                    </w:p>
                    <w:p w14:paraId="5E579F54">
                      <w:pPr>
                        <w:jc w:val="center"/>
                        <w:rPr>
                          <w:rFonts w:eastAsia="华文中宋"/>
                          <w:b/>
                          <w:sz w:val="28"/>
                        </w:rPr>
                      </w:pPr>
                      <w:r>
                        <w:rPr>
                          <w:rFonts w:hint="eastAsia" w:eastAsia="华文中宋"/>
                          <w:b/>
                          <w:sz w:val="28"/>
                        </w:rPr>
                        <w:t>正面</w:t>
                      </w:r>
                    </w:p>
                    <w:p w14:paraId="10569F3E">
                      <w:pPr>
                        <w:pStyle w:val="15"/>
                        <w:ind w:firstLine="420" w:firstLineChars="150"/>
                      </w:pPr>
                      <w:r>
                        <w:rPr>
                          <w:rFonts w:hint="eastAsia"/>
                        </w:rPr>
                        <w:t>（请加盖骑缝章）</w:t>
                      </w:r>
                    </w:p>
                    <w:p w14:paraId="2E46A74D">
                      <w:pPr>
                        <w:jc w:val="center"/>
                        <w:rPr>
                          <w:rFonts w:eastAsia="华文中宋"/>
                          <w:sz w:val="28"/>
                        </w:rPr>
                      </w:pPr>
                    </w:p>
                  </w:txbxContent>
                </v:textbox>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3248025</wp:posOffset>
                </wp:positionH>
                <wp:positionV relativeFrom="paragraph">
                  <wp:posOffset>131445</wp:posOffset>
                </wp:positionV>
                <wp:extent cx="2257425" cy="1694180"/>
                <wp:effectExtent l="5080" t="5080" r="4445" b="15240"/>
                <wp:wrapNone/>
                <wp:docPr id="10" name="矩形 7"/>
                <wp:cNvGraphicFramePr/>
                <a:graphic xmlns:a="http://schemas.openxmlformats.org/drawingml/2006/main">
                  <a:graphicData uri="http://schemas.microsoft.com/office/word/2010/wordprocessingShape">
                    <wps:wsp>
                      <wps:cNvSpPr/>
                      <wps:spPr>
                        <a:xfrm>
                          <a:off x="0" y="0"/>
                          <a:ext cx="2257425" cy="1694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1F9ED8">
                            <w:pPr>
                              <w:ind w:firstLine="984" w:firstLineChars="350"/>
                              <w:rPr>
                                <w:rFonts w:eastAsia="华文中宋"/>
                                <w:b/>
                                <w:sz w:val="28"/>
                              </w:rPr>
                            </w:pPr>
                            <w:r>
                              <w:rPr>
                                <w:rFonts w:hint="eastAsia" w:eastAsia="华文中宋"/>
                                <w:b/>
                                <w:sz w:val="28"/>
                              </w:rPr>
                              <w:t>法人代表</w:t>
                            </w:r>
                          </w:p>
                          <w:p w14:paraId="04A22830">
                            <w:pPr>
                              <w:jc w:val="center"/>
                              <w:rPr>
                                <w:rFonts w:eastAsia="华文中宋"/>
                                <w:b/>
                                <w:sz w:val="28"/>
                              </w:rPr>
                            </w:pPr>
                            <w:r>
                              <w:rPr>
                                <w:rFonts w:hint="eastAsia" w:eastAsia="华文中宋"/>
                                <w:b/>
                                <w:sz w:val="28"/>
                              </w:rPr>
                              <w:t>居民身份证复印件粘贴处</w:t>
                            </w:r>
                          </w:p>
                          <w:p w14:paraId="36C46EC8">
                            <w:pPr>
                              <w:jc w:val="center"/>
                              <w:rPr>
                                <w:rFonts w:eastAsia="华文中宋"/>
                                <w:b/>
                                <w:sz w:val="28"/>
                              </w:rPr>
                            </w:pPr>
                            <w:r>
                              <w:rPr>
                                <w:rFonts w:hint="eastAsia" w:eastAsia="华文中宋"/>
                                <w:b/>
                                <w:sz w:val="28"/>
                              </w:rPr>
                              <w:t>反面</w:t>
                            </w:r>
                          </w:p>
                          <w:p w14:paraId="73A88C5C">
                            <w:pPr>
                              <w:pStyle w:val="15"/>
                              <w:ind w:firstLine="560" w:firstLineChars="200"/>
                            </w:pPr>
                            <w:r>
                              <w:rPr>
                                <w:rFonts w:hint="eastAsia"/>
                              </w:rPr>
                              <w:t>（请加盖骑缝章）</w:t>
                            </w:r>
                          </w:p>
                          <w:p w14:paraId="110193B5">
                            <w:pPr>
                              <w:jc w:val="center"/>
                              <w:rPr>
                                <w:rFonts w:eastAsia="华文中宋"/>
                                <w:sz w:val="28"/>
                              </w:rPr>
                            </w:pPr>
                          </w:p>
                        </w:txbxContent>
                      </wps:txbx>
                      <wps:bodyPr upright="1"/>
                    </wps:wsp>
                  </a:graphicData>
                </a:graphic>
              </wp:anchor>
            </w:drawing>
          </mc:Choice>
          <mc:Fallback>
            <w:pict>
              <v:rect id="矩形 7" o:spid="_x0000_s1026" o:spt="1" style="position:absolute;left:0pt;margin-left:255.75pt;margin-top:10.35pt;height:133.4pt;width:177.75pt;z-index:251660288;mso-width-relative:page;mso-height-relative:page;" fillcolor="#FFFFFF" filled="t" stroked="t" coordsize="21600,21600" o:gfxdata="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1Kj9s2AAAAAoBAAAPAAAAAAAAAAEAIAAAACIA&#10;AABkcnMvZG93bnJldi54bWxQSwECFAAUAAAACACHTuJADK/hKgkCAAA5BAAADgAAAAAAAAABACAA&#10;AAAnAQAAZHJzL2Uyb0RvYy54bWxQSwUGAAAAAAYABgBZAQAAogUAAAAA&#10;">
                <v:fill on="t" focussize="0,0"/>
                <v:stroke color="#000000" joinstyle="miter"/>
                <v:imagedata o:title=""/>
                <o:lock v:ext="edit" aspectratio="f"/>
                <v:textbox>
                  <w:txbxContent>
                    <w:p w14:paraId="0B1F9ED8">
                      <w:pPr>
                        <w:ind w:firstLine="984" w:firstLineChars="350"/>
                        <w:rPr>
                          <w:rFonts w:eastAsia="华文中宋"/>
                          <w:b/>
                          <w:sz w:val="28"/>
                        </w:rPr>
                      </w:pPr>
                      <w:r>
                        <w:rPr>
                          <w:rFonts w:hint="eastAsia" w:eastAsia="华文中宋"/>
                          <w:b/>
                          <w:sz w:val="28"/>
                        </w:rPr>
                        <w:t>法人代表</w:t>
                      </w:r>
                    </w:p>
                    <w:p w14:paraId="04A22830">
                      <w:pPr>
                        <w:jc w:val="center"/>
                        <w:rPr>
                          <w:rFonts w:eastAsia="华文中宋"/>
                          <w:b/>
                          <w:sz w:val="28"/>
                        </w:rPr>
                      </w:pPr>
                      <w:r>
                        <w:rPr>
                          <w:rFonts w:hint="eastAsia" w:eastAsia="华文中宋"/>
                          <w:b/>
                          <w:sz w:val="28"/>
                        </w:rPr>
                        <w:t>居民身份证复印件粘贴处</w:t>
                      </w:r>
                    </w:p>
                    <w:p w14:paraId="36C46EC8">
                      <w:pPr>
                        <w:jc w:val="center"/>
                        <w:rPr>
                          <w:rFonts w:eastAsia="华文中宋"/>
                          <w:b/>
                          <w:sz w:val="28"/>
                        </w:rPr>
                      </w:pPr>
                      <w:r>
                        <w:rPr>
                          <w:rFonts w:hint="eastAsia" w:eastAsia="华文中宋"/>
                          <w:b/>
                          <w:sz w:val="28"/>
                        </w:rPr>
                        <w:t>反面</w:t>
                      </w:r>
                    </w:p>
                    <w:p w14:paraId="73A88C5C">
                      <w:pPr>
                        <w:pStyle w:val="15"/>
                        <w:ind w:firstLine="560" w:firstLineChars="200"/>
                      </w:pPr>
                      <w:r>
                        <w:rPr>
                          <w:rFonts w:hint="eastAsia"/>
                        </w:rPr>
                        <w:t>（请加盖骑缝章）</w:t>
                      </w:r>
                    </w:p>
                    <w:p w14:paraId="110193B5">
                      <w:pPr>
                        <w:jc w:val="center"/>
                        <w:rPr>
                          <w:rFonts w:eastAsia="华文中宋"/>
                          <w:sz w:val="28"/>
                        </w:rPr>
                      </w:pPr>
                    </w:p>
                  </w:txbxContent>
                </v:textbox>
              </v:rect>
            </w:pict>
          </mc:Fallback>
        </mc:AlternateContent>
      </w:r>
    </w:p>
    <w:p w14:paraId="5E7B0532"/>
    <w:p w14:paraId="2DB230EC"/>
    <w:p w14:paraId="4CF33847"/>
    <w:p w14:paraId="55C7EC6C"/>
    <w:p w14:paraId="113D5BD6"/>
    <w:p w14:paraId="38F2BB12"/>
    <w:p w14:paraId="67124F32">
      <w:pPr>
        <w:rPr>
          <w:u w:val="single"/>
        </w:rPr>
      </w:pPr>
    </w:p>
    <w:p w14:paraId="213B6929"/>
    <w:p w14:paraId="01F01707">
      <w:r>
        <w:rPr>
          <w:rFonts w:ascii="宋体" w:hAnsi="宋体" w:eastAsia="仿宋_GB2312"/>
          <w:bCs/>
          <w:sz w:val="28"/>
          <w:szCs w:val="28"/>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54610</wp:posOffset>
                </wp:positionV>
                <wp:extent cx="2326640" cy="1722120"/>
                <wp:effectExtent l="4445" t="4445" r="12065" b="6985"/>
                <wp:wrapNone/>
                <wp:docPr id="9"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FBF8AA0">
                            <w:pPr>
                              <w:ind w:firstLine="1124" w:firstLineChars="400"/>
                              <w:rPr>
                                <w:rFonts w:eastAsia="华文中宋"/>
                                <w:b/>
                                <w:sz w:val="28"/>
                              </w:rPr>
                            </w:pPr>
                            <w:r>
                              <w:rPr>
                                <w:rFonts w:hint="eastAsia" w:eastAsia="华文中宋"/>
                                <w:b/>
                                <w:sz w:val="28"/>
                              </w:rPr>
                              <w:t>被授权人</w:t>
                            </w:r>
                          </w:p>
                          <w:p w14:paraId="30711880">
                            <w:pPr>
                              <w:jc w:val="center"/>
                              <w:rPr>
                                <w:rFonts w:eastAsia="华文中宋"/>
                                <w:b/>
                                <w:sz w:val="28"/>
                              </w:rPr>
                            </w:pPr>
                            <w:r>
                              <w:rPr>
                                <w:rFonts w:hint="eastAsia" w:eastAsia="华文中宋"/>
                                <w:b/>
                                <w:sz w:val="28"/>
                              </w:rPr>
                              <w:t>居民身份证复印件粘贴处</w:t>
                            </w:r>
                          </w:p>
                          <w:p w14:paraId="1F5774C8">
                            <w:pPr>
                              <w:jc w:val="center"/>
                              <w:rPr>
                                <w:rFonts w:eastAsia="华文中宋"/>
                                <w:b/>
                                <w:sz w:val="28"/>
                              </w:rPr>
                            </w:pPr>
                            <w:r>
                              <w:rPr>
                                <w:rFonts w:hint="eastAsia" w:eastAsia="华文中宋"/>
                                <w:b/>
                                <w:sz w:val="28"/>
                              </w:rPr>
                              <w:t>正面</w:t>
                            </w:r>
                          </w:p>
                          <w:p w14:paraId="0C792617">
                            <w:pPr>
                              <w:pStyle w:val="15"/>
                              <w:ind w:firstLine="560" w:firstLineChars="200"/>
                            </w:pPr>
                            <w:r>
                              <w:rPr>
                                <w:rFonts w:hint="eastAsia"/>
                              </w:rPr>
                              <w:t>（请加盖骑缝章）</w:t>
                            </w:r>
                          </w:p>
                          <w:p w14:paraId="6CBE802C">
                            <w:pPr>
                              <w:jc w:val="center"/>
                              <w:rPr>
                                <w:rFonts w:eastAsia="华文中宋"/>
                                <w:sz w:val="28"/>
                              </w:rPr>
                            </w:pPr>
                          </w:p>
                        </w:txbxContent>
                      </wps:txbx>
                      <wps:bodyPr upright="1"/>
                    </wps:wsp>
                  </a:graphicData>
                </a:graphic>
              </wp:anchor>
            </w:drawing>
          </mc:Choice>
          <mc:Fallback>
            <w:pict>
              <v:rect id="矩形 6" o:spid="_x0000_s1026" o:spt="1" style="position:absolute;left:0pt;margin-left:31.5pt;margin-top:4.3pt;height:135.6pt;width:183.2pt;z-index:251661312;mso-width-relative:page;mso-height-relative:page;" fillcolor="#FFFFFF" filled="t" stroked="t" coordsize="21600,21600" o:gfxdata="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xrIdcAAAAIAQAADwAAAAAAAAABACAAAAAiAAAA&#10;ZHJzL2Rvd25yZXYueG1sUEsBAhQAFAAAAAgAh07iQAsxL/gIAgAAOAQAAA4AAAAAAAAAAQAgAAAA&#10;JgEAAGRycy9lMm9Eb2MueG1sUEsFBgAAAAAGAAYAWQEAAKAFAAAAAA==&#10;">
                <v:fill on="t" focussize="0,0"/>
                <v:stroke color="#000000" joinstyle="miter"/>
                <v:imagedata o:title=""/>
                <o:lock v:ext="edit" aspectratio="f"/>
                <v:textbox>
                  <w:txbxContent>
                    <w:p w14:paraId="7FBF8AA0">
                      <w:pPr>
                        <w:ind w:firstLine="1124" w:firstLineChars="400"/>
                        <w:rPr>
                          <w:rFonts w:eastAsia="华文中宋"/>
                          <w:b/>
                          <w:sz w:val="28"/>
                        </w:rPr>
                      </w:pPr>
                      <w:r>
                        <w:rPr>
                          <w:rFonts w:hint="eastAsia" w:eastAsia="华文中宋"/>
                          <w:b/>
                          <w:sz w:val="28"/>
                        </w:rPr>
                        <w:t>被授权人</w:t>
                      </w:r>
                    </w:p>
                    <w:p w14:paraId="30711880">
                      <w:pPr>
                        <w:jc w:val="center"/>
                        <w:rPr>
                          <w:rFonts w:eastAsia="华文中宋"/>
                          <w:b/>
                          <w:sz w:val="28"/>
                        </w:rPr>
                      </w:pPr>
                      <w:r>
                        <w:rPr>
                          <w:rFonts w:hint="eastAsia" w:eastAsia="华文中宋"/>
                          <w:b/>
                          <w:sz w:val="28"/>
                        </w:rPr>
                        <w:t>居民身份证复印件粘贴处</w:t>
                      </w:r>
                    </w:p>
                    <w:p w14:paraId="1F5774C8">
                      <w:pPr>
                        <w:jc w:val="center"/>
                        <w:rPr>
                          <w:rFonts w:eastAsia="华文中宋"/>
                          <w:b/>
                          <w:sz w:val="28"/>
                        </w:rPr>
                      </w:pPr>
                      <w:r>
                        <w:rPr>
                          <w:rFonts w:hint="eastAsia" w:eastAsia="华文中宋"/>
                          <w:b/>
                          <w:sz w:val="28"/>
                        </w:rPr>
                        <w:t>正面</w:t>
                      </w:r>
                    </w:p>
                    <w:p w14:paraId="0C792617">
                      <w:pPr>
                        <w:pStyle w:val="15"/>
                        <w:ind w:firstLine="560" w:firstLineChars="200"/>
                      </w:pPr>
                      <w:r>
                        <w:rPr>
                          <w:rFonts w:hint="eastAsia"/>
                        </w:rPr>
                        <w:t>（请加盖骑缝章）</w:t>
                      </w:r>
                    </w:p>
                    <w:p w14:paraId="6CBE802C">
                      <w:pPr>
                        <w:jc w:val="center"/>
                        <w:rPr>
                          <w:rFonts w:eastAsia="华文中宋"/>
                          <w:sz w:val="28"/>
                        </w:rPr>
                      </w:pPr>
                    </w:p>
                  </w:txbxContent>
                </v:textbox>
              </v:rect>
            </w:pict>
          </mc:Fallback>
        </mc:AlternateContent>
      </w:r>
      <w:r>
        <w:rPr>
          <w:rFonts w:ascii="宋体" w:hAnsi="宋体" w:eastAsia="仿宋_GB2312"/>
          <w:bCs/>
          <w:sz w:val="28"/>
          <w:szCs w:val="28"/>
        </w:rPr>
        <mc:AlternateContent>
          <mc:Choice Requires="wps">
            <w:drawing>
              <wp:anchor distT="0" distB="0" distL="114300" distR="114300" simplePos="0" relativeHeight="251662336" behindDoc="0" locked="0" layoutInCell="1" allowOverlap="1">
                <wp:simplePos x="0" y="0"/>
                <wp:positionH relativeFrom="column">
                  <wp:posOffset>3257550</wp:posOffset>
                </wp:positionH>
                <wp:positionV relativeFrom="paragraph">
                  <wp:posOffset>45085</wp:posOffset>
                </wp:positionV>
                <wp:extent cx="2257425" cy="1722120"/>
                <wp:effectExtent l="5080" t="4445" r="4445" b="6985"/>
                <wp:wrapNone/>
                <wp:docPr id="8" name="矩形 5"/>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10F3AF">
                            <w:pPr>
                              <w:ind w:firstLine="984" w:firstLineChars="350"/>
                              <w:rPr>
                                <w:rFonts w:eastAsia="华文中宋"/>
                                <w:b/>
                                <w:sz w:val="28"/>
                              </w:rPr>
                            </w:pPr>
                            <w:r>
                              <w:rPr>
                                <w:rFonts w:hint="eastAsia" w:eastAsia="华文中宋"/>
                                <w:b/>
                                <w:sz w:val="28"/>
                              </w:rPr>
                              <w:t>被授权人</w:t>
                            </w:r>
                          </w:p>
                          <w:p w14:paraId="5F3574ED">
                            <w:pPr>
                              <w:jc w:val="center"/>
                              <w:rPr>
                                <w:rFonts w:eastAsia="华文中宋"/>
                                <w:b/>
                                <w:sz w:val="28"/>
                              </w:rPr>
                            </w:pPr>
                            <w:r>
                              <w:rPr>
                                <w:rFonts w:hint="eastAsia" w:eastAsia="华文中宋"/>
                                <w:b/>
                                <w:sz w:val="28"/>
                              </w:rPr>
                              <w:t>居民身份证复印件粘贴处</w:t>
                            </w:r>
                          </w:p>
                          <w:p w14:paraId="7FCF1BCF">
                            <w:pPr>
                              <w:jc w:val="center"/>
                              <w:rPr>
                                <w:rFonts w:eastAsia="华文中宋"/>
                                <w:b/>
                                <w:sz w:val="28"/>
                              </w:rPr>
                            </w:pPr>
                            <w:r>
                              <w:rPr>
                                <w:rFonts w:hint="eastAsia" w:eastAsia="华文中宋"/>
                                <w:b/>
                                <w:sz w:val="28"/>
                              </w:rPr>
                              <w:t>反面</w:t>
                            </w:r>
                          </w:p>
                          <w:p w14:paraId="364D727F">
                            <w:pPr>
                              <w:pStyle w:val="15"/>
                              <w:ind w:firstLine="560" w:firstLineChars="200"/>
                            </w:pPr>
                            <w:r>
                              <w:rPr>
                                <w:rFonts w:hint="eastAsia"/>
                              </w:rPr>
                              <w:t>（请加盖骑缝章）</w:t>
                            </w:r>
                          </w:p>
                          <w:p w14:paraId="696FC2A9">
                            <w:pPr>
                              <w:jc w:val="center"/>
                              <w:rPr>
                                <w:rFonts w:eastAsia="华文中宋"/>
                                <w:sz w:val="28"/>
                              </w:rPr>
                            </w:pPr>
                          </w:p>
                        </w:txbxContent>
                      </wps:txbx>
                      <wps:bodyPr upright="1"/>
                    </wps:wsp>
                  </a:graphicData>
                </a:graphic>
              </wp:anchor>
            </w:drawing>
          </mc:Choice>
          <mc:Fallback>
            <w:pict>
              <v:rect id="矩形 5" o:spid="_x0000_s1026" o:spt="1" style="position:absolute;left:0pt;margin-left:256.5pt;margin-top:3.55pt;height:135.6pt;width:177.75pt;z-index:251662336;mso-width-relative:page;mso-height-relative:page;" fillcolor="#FFFFFF" filled="t" stroked="t" coordsize="21600,21600" o:gfxdata="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u7oQNgAAAAJAQAADwAAAAAAAAABACAAAAAiAAAA&#10;ZHJzL2Rvd25yZXYueG1sUEsBAhQAFAAAAAgAh07iQBHDKnUHAgAAOAQAAA4AAAAAAAAAAQAgAAAA&#10;JwEAAGRycy9lMm9Eb2MueG1sUEsFBgAAAAAGAAYAWQEAAKAFAAAAAA==&#10;">
                <v:fill on="t" focussize="0,0"/>
                <v:stroke color="#000000" joinstyle="miter"/>
                <v:imagedata o:title=""/>
                <o:lock v:ext="edit" aspectratio="f"/>
                <v:textbox>
                  <w:txbxContent>
                    <w:p w14:paraId="7110F3AF">
                      <w:pPr>
                        <w:ind w:firstLine="984" w:firstLineChars="350"/>
                        <w:rPr>
                          <w:rFonts w:eastAsia="华文中宋"/>
                          <w:b/>
                          <w:sz w:val="28"/>
                        </w:rPr>
                      </w:pPr>
                      <w:r>
                        <w:rPr>
                          <w:rFonts w:hint="eastAsia" w:eastAsia="华文中宋"/>
                          <w:b/>
                          <w:sz w:val="28"/>
                        </w:rPr>
                        <w:t>被授权人</w:t>
                      </w:r>
                    </w:p>
                    <w:p w14:paraId="5F3574ED">
                      <w:pPr>
                        <w:jc w:val="center"/>
                        <w:rPr>
                          <w:rFonts w:eastAsia="华文中宋"/>
                          <w:b/>
                          <w:sz w:val="28"/>
                        </w:rPr>
                      </w:pPr>
                      <w:r>
                        <w:rPr>
                          <w:rFonts w:hint="eastAsia" w:eastAsia="华文中宋"/>
                          <w:b/>
                          <w:sz w:val="28"/>
                        </w:rPr>
                        <w:t>居民身份证复印件粘贴处</w:t>
                      </w:r>
                    </w:p>
                    <w:p w14:paraId="7FCF1BCF">
                      <w:pPr>
                        <w:jc w:val="center"/>
                        <w:rPr>
                          <w:rFonts w:eastAsia="华文中宋"/>
                          <w:b/>
                          <w:sz w:val="28"/>
                        </w:rPr>
                      </w:pPr>
                      <w:r>
                        <w:rPr>
                          <w:rFonts w:hint="eastAsia" w:eastAsia="华文中宋"/>
                          <w:b/>
                          <w:sz w:val="28"/>
                        </w:rPr>
                        <w:t>反面</w:t>
                      </w:r>
                    </w:p>
                    <w:p w14:paraId="364D727F">
                      <w:pPr>
                        <w:pStyle w:val="15"/>
                        <w:ind w:firstLine="560" w:firstLineChars="200"/>
                      </w:pPr>
                      <w:r>
                        <w:rPr>
                          <w:rFonts w:hint="eastAsia"/>
                        </w:rPr>
                        <w:t>（请加盖骑缝章）</w:t>
                      </w:r>
                    </w:p>
                    <w:p w14:paraId="696FC2A9">
                      <w:pPr>
                        <w:jc w:val="center"/>
                        <w:rPr>
                          <w:rFonts w:eastAsia="华文中宋"/>
                          <w:sz w:val="28"/>
                        </w:rPr>
                      </w:pPr>
                    </w:p>
                  </w:txbxContent>
                </v:textbox>
              </v:rect>
            </w:pict>
          </mc:Fallback>
        </mc:AlternateContent>
      </w:r>
    </w:p>
    <w:p w14:paraId="203E1E94"/>
    <w:p w14:paraId="6BD72689"/>
    <w:p w14:paraId="2A7FB74F">
      <w:pPr>
        <w:jc w:val="center"/>
        <w:rPr>
          <w:b/>
          <w:sz w:val="52"/>
          <w:szCs w:val="52"/>
          <w:lang w:val="zh-CN"/>
        </w:rPr>
      </w:pPr>
    </w:p>
    <w:p w14:paraId="3220DA81">
      <w:pPr>
        <w:widowControl/>
        <w:jc w:val="left"/>
        <w:rPr>
          <w:rFonts w:hint="eastAsia" w:ascii="宋体" w:hAnsi="宋体" w:eastAsia="宋体" w:cs="宋体"/>
          <w:b/>
          <w:sz w:val="28"/>
          <w:szCs w:val="28"/>
        </w:rPr>
      </w:pPr>
      <w:r>
        <w:rPr>
          <w:b/>
          <w:sz w:val="52"/>
          <w:szCs w:val="52"/>
          <w:lang w:val="zh-CN"/>
        </w:rPr>
        <w:br w:type="page"/>
      </w:r>
    </w:p>
    <w:p w14:paraId="1A98AFB9">
      <w:pPr>
        <w:jc w:val="left"/>
        <w:rPr>
          <w:rFonts w:hint="eastAsia" w:ascii="宋体" w:hAnsi="宋体" w:cs="宋体"/>
          <w:b/>
          <w:bCs/>
          <w:color w:val="000033"/>
          <w:kern w:val="0"/>
          <w:sz w:val="24"/>
          <w:lang w:val="en-US" w:eastAsia="zh-CN"/>
        </w:rPr>
      </w:pPr>
      <w:r>
        <w:rPr>
          <w:rFonts w:hint="eastAsia" w:ascii="仿宋_GB2312" w:eastAsia="仿宋_GB2312"/>
          <w:bCs/>
        </w:rPr>
        <w:t>格式</w:t>
      </w:r>
      <w:r>
        <w:rPr>
          <w:rFonts w:hint="eastAsia" w:ascii="仿宋_GB2312" w:eastAsia="仿宋_GB2312"/>
          <w:bCs/>
          <w:lang w:val="en-US" w:eastAsia="zh-CN"/>
        </w:rPr>
        <w:t>5</w:t>
      </w:r>
      <w:r>
        <w:rPr>
          <w:rFonts w:hint="eastAsia" w:ascii="仿宋_GB2312" w:eastAsia="仿宋_GB2312"/>
          <w:bCs/>
        </w:rPr>
        <w:t>：</w:t>
      </w:r>
      <w:r>
        <w:rPr>
          <w:rFonts w:hint="eastAsia" w:ascii="仿宋_GB2312" w:eastAsia="仿宋_GB2312"/>
          <w:bCs/>
          <w:lang w:val="en-US" w:eastAsia="zh-CN"/>
        </w:rPr>
        <w:t>价格承诺书</w:t>
      </w:r>
      <w:r>
        <w:rPr>
          <w:rFonts w:hint="eastAsia" w:ascii="仿宋_GB2312" w:eastAsia="仿宋_GB2312"/>
          <w:bCs/>
        </w:rPr>
        <w:t>（公开</w:t>
      </w:r>
      <w:r>
        <w:rPr>
          <w:rFonts w:hint="eastAsia" w:ascii="仿宋_GB2312" w:eastAsia="仿宋_GB2312"/>
          <w:bCs/>
          <w:lang w:eastAsia="zh-CN"/>
        </w:rPr>
        <w:t>遴选</w:t>
      </w:r>
      <w:r>
        <w:rPr>
          <w:rFonts w:hint="eastAsia" w:ascii="仿宋_GB2312" w:eastAsia="仿宋_GB2312"/>
          <w:bCs/>
        </w:rPr>
        <w:t>文件用）</w:t>
      </w:r>
      <w:r>
        <w:rPr>
          <w:rFonts w:hint="eastAsia" w:ascii="宋体" w:hAnsi="宋体" w:cs="宋体"/>
          <w:b/>
          <w:bCs/>
          <w:color w:val="000033"/>
          <w:kern w:val="0"/>
          <w:sz w:val="24"/>
          <w:lang w:val="en-US" w:eastAsia="zh-CN"/>
        </w:rPr>
        <w:t xml:space="preserve">        </w:t>
      </w:r>
    </w:p>
    <w:p w14:paraId="613426EA">
      <w:pPr>
        <w:jc w:val="left"/>
        <w:rPr>
          <w:rFonts w:hint="eastAsia"/>
        </w:rPr>
      </w:pPr>
      <w:r>
        <w:rPr>
          <w:rFonts w:hint="eastAsia" w:ascii="宋体" w:hAnsi="宋体" w:cs="宋体"/>
          <w:b/>
          <w:bCs/>
          <w:color w:val="000033"/>
          <w:kern w:val="0"/>
          <w:sz w:val="24"/>
          <w:lang w:val="en-US" w:eastAsia="zh-CN"/>
        </w:rPr>
        <w:t xml:space="preserve">  </w:t>
      </w:r>
      <w:r>
        <w:rPr>
          <w:rFonts w:hint="eastAsia"/>
        </w:rPr>
        <w:t xml:space="preserve"> </w:t>
      </w:r>
    </w:p>
    <w:p w14:paraId="202C18BF">
      <w:pPr>
        <w:widowControl/>
        <w:snapToGrid w:val="0"/>
        <w:spacing w:line="360" w:lineRule="auto"/>
        <w:ind w:right="-517"/>
        <w:jc w:val="center"/>
        <w:rPr>
          <w:rFonts w:hint="eastAsia" w:ascii="宋体" w:hAnsi="宋体" w:cs="宋体"/>
          <w:b/>
          <w:bCs/>
          <w:color w:val="000033"/>
          <w:kern w:val="0"/>
          <w:sz w:val="24"/>
          <w:lang w:val="en-US" w:eastAsia="zh-CN"/>
        </w:rPr>
      </w:pPr>
      <w:r>
        <w:rPr>
          <w:rFonts w:hint="eastAsia" w:ascii="宋体" w:hAnsi="宋体" w:cs="宋体"/>
          <w:b/>
          <w:bCs/>
          <w:color w:val="000033"/>
          <w:kern w:val="0"/>
          <w:sz w:val="24"/>
          <w:lang w:val="en-US" w:eastAsia="zh-CN"/>
        </w:rPr>
        <w:t>价格承诺书</w:t>
      </w:r>
    </w:p>
    <w:p w14:paraId="242B4421">
      <w:pPr>
        <w:widowControl/>
        <w:snapToGrid w:val="0"/>
        <w:spacing w:before="100" w:beforeAutospacing="1" w:after="100" w:afterAutospacing="1" w:line="360" w:lineRule="auto"/>
        <w:jc w:val="left"/>
        <w:rPr>
          <w:rFonts w:hint="eastAsia" w:ascii="宋体" w:hAnsi="宋体" w:cs="宋体"/>
          <w:b/>
          <w:color w:val="000033"/>
          <w:kern w:val="0"/>
          <w:sz w:val="24"/>
        </w:rPr>
      </w:pPr>
      <w:r>
        <w:rPr>
          <w:rFonts w:hint="eastAsia" w:ascii="宋体" w:hAnsi="宋体" w:cs="宋体"/>
          <w:b/>
          <w:color w:val="000033"/>
          <w:kern w:val="0"/>
          <w:sz w:val="24"/>
          <w:lang w:val="en-US" w:eastAsia="zh-CN"/>
        </w:rPr>
        <w:t>深圳市龙岗中心</w:t>
      </w:r>
      <w:r>
        <w:rPr>
          <w:rFonts w:hint="eastAsia" w:ascii="宋体" w:hAnsi="宋体" w:cs="宋体"/>
          <w:b/>
          <w:color w:val="000033"/>
          <w:kern w:val="0"/>
          <w:sz w:val="24"/>
        </w:rPr>
        <w:t>医院：</w:t>
      </w:r>
    </w:p>
    <w:p w14:paraId="18F435D2">
      <w:pPr>
        <w:widowControl/>
        <w:snapToGrid w:val="0"/>
        <w:spacing w:before="100" w:beforeAutospacing="1" w:after="100" w:afterAutospacing="1" w:line="360" w:lineRule="auto"/>
        <w:ind w:firstLine="560"/>
        <w:jc w:val="left"/>
        <w:rPr>
          <w:rFonts w:hint="default" w:ascii="宋体" w:hAnsi="宋体" w:cs="宋体"/>
          <w:color w:val="000033"/>
          <w:kern w:val="0"/>
          <w:sz w:val="24"/>
          <w:lang w:val="en-US" w:eastAsia="zh-CN"/>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承诺</w:t>
      </w:r>
      <w:r>
        <w:rPr>
          <w:rFonts w:hint="eastAsia" w:ascii="宋体" w:hAnsi="宋体" w:cs="宋体"/>
          <w:color w:val="000033"/>
          <w:kern w:val="0"/>
          <w:sz w:val="24"/>
          <w:lang w:val="en-US" w:eastAsia="zh-CN"/>
        </w:rPr>
        <w:t>参加项目：</w:t>
      </w:r>
      <w:r>
        <w:rPr>
          <w:rFonts w:hint="eastAsia" w:ascii="宋体" w:hAnsi="宋体" w:cs="宋体"/>
          <w:color w:val="FF0000"/>
          <w:kern w:val="0"/>
          <w:sz w:val="24"/>
          <w:u w:val="single"/>
          <w:lang w:val="en-US" w:eastAsia="zh-CN"/>
        </w:rPr>
        <w:t>********耗材项目第*包组****</w:t>
      </w:r>
      <w:r>
        <w:rPr>
          <w:rFonts w:hint="eastAsia" w:ascii="宋体" w:hAnsi="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cs="宋体"/>
          <w:color w:val="000033"/>
          <w:kern w:val="0"/>
          <w:sz w:val="24"/>
          <w:lang w:val="en-US" w:eastAsia="zh-Hans"/>
        </w:rPr>
        <w:t>同用途、同规格的</w:t>
      </w:r>
      <w:r>
        <w:rPr>
          <w:rFonts w:hint="eastAsia" w:ascii="宋体" w:hAnsi="宋体" w:cs="宋体"/>
          <w:color w:val="000033"/>
          <w:kern w:val="0"/>
          <w:sz w:val="24"/>
          <w:lang w:val="en-US" w:eastAsia="zh-CN"/>
        </w:rPr>
        <w:t>耗材</w:t>
      </w:r>
      <w:r>
        <w:rPr>
          <w:rFonts w:hint="eastAsia" w:ascii="宋体" w:hAnsi="宋体" w:cs="宋体"/>
          <w:color w:val="000033"/>
          <w:kern w:val="0"/>
          <w:sz w:val="24"/>
          <w:lang w:val="en-US" w:eastAsia="zh-Hans"/>
        </w:rPr>
        <w:t>价格</w:t>
      </w:r>
      <w:r>
        <w:rPr>
          <w:rFonts w:hint="eastAsia" w:ascii="宋体" w:hAnsi="宋体" w:cs="宋体"/>
          <w:color w:val="000033"/>
          <w:kern w:val="0"/>
          <w:sz w:val="24"/>
          <w:lang w:val="en-US" w:eastAsia="zh-CN"/>
        </w:rPr>
        <w:t>，不得高于深圳市同级别、同规模医院，若发现高于同级别</w:t>
      </w:r>
      <w:r>
        <w:rPr>
          <w:rFonts w:hint="eastAsia" w:ascii="宋体" w:hAnsi="宋体" w:cs="宋体"/>
          <w:color w:val="000033"/>
          <w:kern w:val="0"/>
          <w:sz w:val="24"/>
          <w:lang w:val="en-US" w:eastAsia="zh-Hans"/>
        </w:rPr>
        <w:t>、</w:t>
      </w:r>
      <w:r>
        <w:rPr>
          <w:rFonts w:hint="eastAsia" w:ascii="宋体" w:hAnsi="宋体" w:cs="宋体"/>
          <w:color w:val="000033"/>
          <w:kern w:val="0"/>
          <w:sz w:val="24"/>
          <w:lang w:val="en-US" w:eastAsia="zh-CN"/>
        </w:rPr>
        <w:t>同规模医院价格且超5％，按差额两倍进行赔偿且纳入黑名单管理。如遇政策影响等因素需要调整价格，以政策规定的要求执行。</w:t>
      </w:r>
    </w:p>
    <w:p w14:paraId="67F074EA">
      <w:pPr>
        <w:widowControl/>
        <w:snapToGrid w:val="0"/>
        <w:spacing w:before="100" w:beforeAutospacing="1" w:after="100" w:afterAutospacing="1" w:line="360" w:lineRule="auto"/>
        <w:ind w:firstLine="480" w:firstLineChars="200"/>
        <w:jc w:val="left"/>
        <w:rPr>
          <w:rFonts w:hint="eastAsia" w:ascii="宋体" w:hAnsi="宋体" w:cs="宋体"/>
          <w:color w:val="000033"/>
          <w:kern w:val="0"/>
          <w:sz w:val="24"/>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若违反上述承诺，自愿承担由此引起的</w:t>
      </w:r>
      <w:r>
        <w:rPr>
          <w:rFonts w:hint="eastAsia" w:ascii="宋体" w:hAnsi="宋体" w:cs="宋体"/>
          <w:color w:val="000033"/>
          <w:kern w:val="0"/>
          <w:sz w:val="24"/>
          <w:lang w:val="en-US" w:eastAsia="zh-CN"/>
        </w:rPr>
        <w:t>被列入黑名单管理风险并主动取消产品遴选资格等</w:t>
      </w:r>
      <w:r>
        <w:rPr>
          <w:rFonts w:hint="eastAsia" w:ascii="宋体" w:hAnsi="宋体" w:cs="宋体"/>
          <w:color w:val="000033"/>
          <w:kern w:val="0"/>
          <w:sz w:val="24"/>
        </w:rPr>
        <w:t>相应</w:t>
      </w:r>
      <w:r>
        <w:rPr>
          <w:rFonts w:hint="eastAsia" w:ascii="宋体" w:hAnsi="宋体" w:cs="宋体"/>
          <w:color w:val="000033"/>
          <w:kern w:val="0"/>
          <w:sz w:val="24"/>
          <w:lang w:val="en-US" w:eastAsia="zh-CN"/>
        </w:rPr>
        <w:t>后果</w:t>
      </w:r>
      <w:r>
        <w:rPr>
          <w:rFonts w:hint="eastAsia" w:ascii="宋体" w:hAnsi="宋体" w:cs="宋体"/>
          <w:color w:val="000033"/>
          <w:kern w:val="0"/>
          <w:sz w:val="24"/>
        </w:rPr>
        <w:t>。</w:t>
      </w:r>
    </w:p>
    <w:p w14:paraId="747C5B21">
      <w:pPr>
        <w:widowControl/>
        <w:snapToGrid w:val="0"/>
        <w:spacing w:before="100" w:beforeAutospacing="1" w:after="100" w:afterAutospacing="1" w:line="360" w:lineRule="auto"/>
        <w:ind w:firstLine="560"/>
        <w:jc w:val="left"/>
        <w:rPr>
          <w:rFonts w:hint="eastAsia" w:ascii="宋体" w:hAnsi="宋体" w:cs="宋体"/>
          <w:color w:val="000033"/>
          <w:kern w:val="0"/>
          <w:sz w:val="24"/>
        </w:rPr>
      </w:pPr>
      <w:r>
        <w:rPr>
          <w:rFonts w:hint="eastAsia" w:ascii="宋体" w:hAnsi="宋体" w:cs="宋体"/>
          <w:color w:val="000033"/>
          <w:kern w:val="0"/>
          <w:sz w:val="24"/>
        </w:rPr>
        <w:t>注：</w:t>
      </w:r>
      <w:r>
        <w:rPr>
          <w:rFonts w:hint="eastAsia" w:ascii="宋体" w:hAnsi="宋体" w:cs="宋体"/>
          <w:color w:val="000033"/>
          <w:kern w:val="0"/>
          <w:sz w:val="24"/>
          <w:lang w:val="en-US" w:eastAsia="zh-CN"/>
        </w:rPr>
        <w:t>厂家</w:t>
      </w:r>
      <w:r>
        <w:rPr>
          <w:rFonts w:hint="eastAsia" w:ascii="宋体" w:hAnsi="宋体" w:cs="宋体"/>
          <w:color w:val="000033"/>
          <w:kern w:val="0"/>
          <w:sz w:val="24"/>
        </w:rPr>
        <w:t>必须按此格式要求承诺，不得对实质性内容作出修改，否则，其响应文件将被评定为无效。</w:t>
      </w:r>
    </w:p>
    <w:p w14:paraId="659F66C4">
      <w:pPr>
        <w:widowControl/>
        <w:snapToGrid w:val="0"/>
        <w:spacing w:before="100" w:beforeAutospacing="1" w:after="100" w:afterAutospacing="1" w:line="360" w:lineRule="auto"/>
        <w:ind w:firstLine="560"/>
        <w:jc w:val="left"/>
        <w:rPr>
          <w:rFonts w:hint="eastAsia" w:ascii="宋体" w:hAnsi="宋体" w:cs="宋体"/>
          <w:color w:val="000033"/>
          <w:kern w:val="0"/>
          <w:sz w:val="24"/>
        </w:rPr>
      </w:pPr>
    </w:p>
    <w:p w14:paraId="1E44578A">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厂家及供应商加盖公章：                                          </w:t>
      </w:r>
    </w:p>
    <w:p w14:paraId="00C9B6A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厂家法人代表签字（签名或盖私章）：               </w:t>
      </w:r>
    </w:p>
    <w:p w14:paraId="68B56B1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委托代理人签字</w:t>
      </w:r>
      <w:r>
        <w:rPr>
          <w:rFonts w:hint="eastAsia" w:ascii="宋体" w:hAnsi="宋体" w:cs="宋体"/>
          <w:color w:val="000033"/>
          <w:kern w:val="0"/>
          <w:sz w:val="24"/>
        </w:rPr>
        <w:t>（</w:t>
      </w:r>
      <w:r>
        <w:rPr>
          <w:rFonts w:hint="eastAsia"/>
          <w:color w:val="FF0000"/>
          <w:sz w:val="24"/>
        </w:rPr>
        <w:t>亲笔</w:t>
      </w:r>
      <w:r>
        <w:rPr>
          <w:rFonts w:hint="eastAsia" w:ascii="宋体" w:hAnsi="宋体" w:cs="宋体"/>
          <w:color w:val="000033"/>
          <w:kern w:val="0"/>
          <w:sz w:val="24"/>
        </w:rPr>
        <w:t>）</w:t>
      </w:r>
      <w:r>
        <w:rPr>
          <w:rFonts w:hint="eastAsia" w:ascii="宋体" w:hAnsi="宋体" w:cs="宋体"/>
          <w:color w:val="000033"/>
          <w:kern w:val="0"/>
          <w:sz w:val="24"/>
          <w:lang w:val="en-US" w:eastAsia="zh-CN"/>
        </w:rPr>
        <w:t xml:space="preserve">：               </w:t>
      </w:r>
    </w:p>
    <w:p w14:paraId="7C2535CF">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委托代理人身份证号：               </w:t>
      </w:r>
    </w:p>
    <w:p w14:paraId="0C44DAC8">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委托代理人联系方式：               </w:t>
      </w:r>
    </w:p>
    <w:p w14:paraId="46267B13">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日期：   年    月    日</w:t>
      </w:r>
    </w:p>
    <w:p w14:paraId="19265155"/>
    <w:p w14:paraId="089FFD2E">
      <w:pPr>
        <w:widowControl/>
        <w:snapToGrid w:val="0"/>
        <w:spacing w:before="100" w:beforeAutospacing="1" w:after="100" w:afterAutospacing="1" w:line="360" w:lineRule="auto"/>
        <w:ind w:firstLine="560"/>
        <w:jc w:val="left"/>
        <w:rPr>
          <w:rFonts w:hint="eastAsia" w:ascii="仿宋_GB2312" w:eastAsia="仿宋_GB2312"/>
          <w:bCs/>
        </w:rPr>
      </w:pPr>
      <w:r>
        <w:rPr>
          <w:rFonts w:hint="eastAsia" w:ascii="宋体" w:hAnsi="宋体" w:cs="宋体"/>
          <w:b/>
          <w:bCs/>
          <w:color w:val="FF0000"/>
          <w:kern w:val="0"/>
          <w:sz w:val="18"/>
          <w:szCs w:val="18"/>
          <w:lang w:val="en-US" w:eastAsia="zh-CN"/>
        </w:rPr>
        <w:t>注：如做不到以上价格承诺，可以不提交价格承诺书。</w:t>
      </w:r>
    </w:p>
    <w:p w14:paraId="7E1959BB">
      <w:pPr>
        <w:widowControl/>
        <w:snapToGrid w:val="0"/>
        <w:spacing w:line="360" w:lineRule="auto"/>
        <w:ind w:right="-517"/>
        <w:jc w:val="lef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6</w:t>
      </w:r>
      <w:r>
        <w:rPr>
          <w:rFonts w:hint="eastAsia" w:ascii="仿宋_GB2312" w:eastAsia="仿宋_GB2312"/>
          <w:bCs/>
        </w:rPr>
        <w:t>：冷链供货承诺函</w:t>
      </w:r>
      <w:r>
        <w:rPr>
          <w:rFonts w:hint="eastAsia" w:ascii="仿宋_GB2312" w:eastAsia="仿宋_GB2312"/>
          <w:bCs/>
          <w:color w:val="FF0000"/>
        </w:rPr>
        <w:t>（如有需冷藏/冷冻产品，须填写冷链供货承诺函，加盖公章）</w:t>
      </w:r>
    </w:p>
    <w:p w14:paraId="5424680E">
      <w:pPr>
        <w:autoSpaceDE w:val="0"/>
        <w:autoSpaceDN w:val="0"/>
        <w:adjustRightInd w:val="0"/>
        <w:jc w:val="center"/>
        <w:outlineLvl w:val="0"/>
        <w:rPr>
          <w:rFonts w:ascii="黑体" w:eastAsia="黑体"/>
          <w:b/>
          <w:bCs/>
          <w:sz w:val="30"/>
          <w:szCs w:val="30"/>
        </w:rPr>
      </w:pPr>
      <w:r>
        <w:rPr>
          <w:rFonts w:hint="eastAsia" w:ascii="黑体" w:eastAsia="黑体"/>
          <w:bCs/>
          <w:sz w:val="36"/>
          <w:szCs w:val="36"/>
        </w:rPr>
        <w:t>深圳市龙岗中心医院</w:t>
      </w:r>
      <w:r>
        <w:rPr>
          <w:rFonts w:hint="eastAsia" w:ascii="黑体" w:eastAsia="黑体"/>
          <w:bCs/>
          <w:sz w:val="36"/>
          <w:szCs w:val="36"/>
          <w:u w:val="single"/>
          <w:lang w:val="en-US" w:eastAsia="zh-CN"/>
        </w:rPr>
        <w:t>****耗材项目</w:t>
      </w:r>
      <w:r>
        <w:rPr>
          <w:rFonts w:ascii="黑体" w:eastAsia="黑体"/>
          <w:bCs/>
          <w:sz w:val="36"/>
          <w:szCs w:val="36"/>
        </w:rPr>
        <w:t>公开</w:t>
      </w:r>
      <w:r>
        <w:rPr>
          <w:rFonts w:hint="eastAsia" w:ascii="黑体" w:eastAsia="黑体"/>
          <w:bCs/>
          <w:sz w:val="36"/>
          <w:szCs w:val="36"/>
          <w:lang w:eastAsia="zh-CN"/>
        </w:rPr>
        <w:t>遴选</w:t>
      </w:r>
      <w:r>
        <w:rPr>
          <w:rFonts w:hint="eastAsia" w:ascii="黑体" w:eastAsia="黑体"/>
          <w:bCs/>
          <w:sz w:val="30"/>
          <w:szCs w:val="30"/>
        </w:rPr>
        <w:t>（编号：</w:t>
      </w:r>
      <w:r>
        <w:rPr>
          <w:rFonts w:ascii="黑体" w:eastAsia="黑体"/>
          <w:bCs/>
          <w:sz w:val="30"/>
          <w:szCs w:val="30"/>
          <w:u w:val="single"/>
        </w:rPr>
        <w:t>HC</w:t>
      </w:r>
      <w:r>
        <w:rPr>
          <w:rFonts w:hint="eastAsia" w:ascii="黑体" w:eastAsia="黑体"/>
          <w:bCs/>
          <w:sz w:val="30"/>
          <w:szCs w:val="30"/>
          <w:u w:val="single"/>
          <w:lang w:val="en-US" w:eastAsia="zh-CN"/>
        </w:rPr>
        <w:t>202*-**</w:t>
      </w:r>
      <w:r>
        <w:rPr>
          <w:rFonts w:hint="eastAsia" w:ascii="黑体" w:eastAsia="黑体"/>
          <w:bCs/>
          <w:sz w:val="30"/>
          <w:szCs w:val="30"/>
        </w:rPr>
        <w:t>）</w:t>
      </w:r>
    </w:p>
    <w:p w14:paraId="2132B888">
      <w:pPr>
        <w:snapToGrid w:val="0"/>
        <w:jc w:val="center"/>
        <w:rPr>
          <w:rFonts w:ascii="黑体" w:eastAsia="黑体"/>
          <w:b/>
          <w:bCs/>
          <w:sz w:val="40"/>
          <w:szCs w:val="40"/>
        </w:rPr>
      </w:pPr>
      <w:r>
        <w:rPr>
          <w:rFonts w:hint="eastAsia" w:ascii="黑体" w:eastAsia="黑体"/>
          <w:b/>
          <w:bCs/>
          <w:sz w:val="40"/>
          <w:szCs w:val="40"/>
        </w:rPr>
        <w:t>冷链供货承诺函</w:t>
      </w:r>
    </w:p>
    <w:p w14:paraId="2087D5CA">
      <w:pPr>
        <w:widowControl/>
        <w:snapToGrid w:val="0"/>
        <w:spacing w:before="100" w:beforeAutospacing="1" w:after="100" w:afterAutospacing="1" w:line="360" w:lineRule="auto"/>
        <w:jc w:val="left"/>
        <w:rPr>
          <w:rFonts w:ascii="宋体" w:hAnsi="宋体" w:cs="宋体"/>
          <w:b/>
          <w:color w:val="000033"/>
          <w:kern w:val="0"/>
          <w:sz w:val="24"/>
        </w:rPr>
      </w:pPr>
      <w:r>
        <w:rPr>
          <w:rFonts w:hint="eastAsia" w:ascii="宋体" w:hAnsi="宋体" w:cs="宋体"/>
          <w:b/>
          <w:color w:val="000033"/>
          <w:kern w:val="0"/>
          <w:sz w:val="24"/>
        </w:rPr>
        <w:t>深圳市龙岗中心医院：</w:t>
      </w:r>
    </w:p>
    <w:p w14:paraId="03A977FF">
      <w:pPr>
        <w:widowControl/>
        <w:snapToGrid w:val="0"/>
        <w:spacing w:before="100" w:beforeAutospacing="1" w:after="100" w:afterAutospacing="1" w:line="276" w:lineRule="auto"/>
        <w:ind w:firstLine="560"/>
        <w:jc w:val="left"/>
        <w:rPr>
          <w:rFonts w:ascii="宋体" w:hAnsi="宋体" w:cs="宋体"/>
          <w:color w:val="000033"/>
          <w:kern w:val="0"/>
          <w:sz w:val="24"/>
        </w:rPr>
      </w:pPr>
      <w:r>
        <w:rPr>
          <w:rFonts w:hint="eastAsia" w:ascii="宋体" w:hAnsi="宋体" w:cs="宋体"/>
          <w:color w:val="000033"/>
          <w:kern w:val="0"/>
          <w:sz w:val="24"/>
        </w:rPr>
        <w:t>我单位</w:t>
      </w:r>
      <w:r>
        <w:rPr>
          <w:rFonts w:hint="eastAsia" w:ascii="宋体" w:hAnsi="宋体" w:cs="宋体"/>
          <w:color w:val="000033"/>
          <w:kern w:val="0"/>
          <w:sz w:val="24"/>
          <w:u w:val="single"/>
        </w:rPr>
        <w:t xml:space="preserve">                               </w:t>
      </w:r>
      <w:r>
        <w:rPr>
          <w:rFonts w:hint="eastAsia" w:ascii="宋体" w:hAnsi="宋体" w:cs="宋体"/>
          <w:color w:val="000033"/>
          <w:kern w:val="0"/>
          <w:sz w:val="24"/>
        </w:rPr>
        <w:t>（投标公司全称，盖章）是合法注册的医用耗材生产/经营企业。若我单位所投产品获得中标资格，我单位承诺：</w:t>
      </w:r>
    </w:p>
    <w:p w14:paraId="3E210D9C">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1.冷链运输全流程中配备有确保冷藏/冷冻医疗器械说明书和标签标示的特定温度要求范围</w:t>
      </w:r>
      <w:r>
        <w:rPr>
          <w:rFonts w:hint="eastAsia" w:ascii="宋体" w:hAnsi="宋体" w:cs="宋体"/>
          <w:color w:val="000033"/>
          <w:kern w:val="0"/>
          <w:sz w:val="24"/>
          <w:lang w:eastAsia="zh-CN"/>
        </w:rPr>
        <w:t>内</w:t>
      </w:r>
      <w:r>
        <w:rPr>
          <w:rFonts w:hint="eastAsia" w:ascii="宋体" w:hAnsi="宋体" w:cs="宋体"/>
          <w:color w:val="000033"/>
          <w:kern w:val="0"/>
          <w:sz w:val="24"/>
        </w:rPr>
        <w:t>的设施、设备和运输工具，并配备能记录和导出全流程温度的记录仪，保证冷藏/冷冻医疗器械从厂商生产端到医院使用端的全流程始终处于冷藏/冷冻医疗器械说明书和标签标示的特定温度要求范围之内。</w:t>
      </w:r>
    </w:p>
    <w:p w14:paraId="412262BC">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 xml:space="preserve">2.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0C642EA5">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3.冷链送货单必须列明生产企业、供货单位、所送冷藏/冷冻医疗器械名称、规格、数量、批号、有效期、注册证、每个冷藏/冷冻医疗器械说明书和标签标示的特定温度要求范围等。</w:t>
      </w:r>
    </w:p>
    <w:p w14:paraId="0AB1BF6F">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4.违反上述承诺的，贵院有权拒绝收货，一切损失由本公司承担。</w:t>
      </w:r>
    </w:p>
    <w:p w14:paraId="374C17D9">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5.若因供货问题而影响医院临床工作，贵院有权单方面取消我单位供货资格及以后投标资格。</w:t>
      </w:r>
    </w:p>
    <w:p w14:paraId="3D16E00D">
      <w:pPr>
        <w:widowControl/>
        <w:snapToGrid w:val="0"/>
        <w:spacing w:before="100" w:beforeAutospacing="1" w:after="100" w:afterAutospacing="1" w:line="480"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本承诺期限为：自本承诺函签订</w:t>
      </w:r>
      <w:r>
        <w:rPr>
          <w:rFonts w:hint="eastAsia" w:ascii="宋体" w:hAnsi="宋体" w:cs="宋体"/>
          <w:color w:val="000033"/>
          <w:kern w:val="0"/>
          <w:sz w:val="24"/>
          <w:lang w:val="en-US" w:eastAsia="zh-CN"/>
        </w:rPr>
        <w:t>之</w:t>
      </w:r>
      <w:r>
        <w:rPr>
          <w:rFonts w:hint="eastAsia" w:ascii="宋体" w:hAnsi="宋体" w:cs="宋体"/>
          <w:color w:val="000033"/>
          <w:kern w:val="0"/>
          <w:sz w:val="24"/>
        </w:rPr>
        <w:t>日起</w:t>
      </w:r>
      <w:r>
        <w:rPr>
          <w:rFonts w:ascii="宋体" w:hAnsi="宋体" w:cs="宋体"/>
          <w:color w:val="000033"/>
          <w:kern w:val="0"/>
          <w:sz w:val="24"/>
        </w:rPr>
        <w:t>至本次</w:t>
      </w:r>
      <w:r>
        <w:rPr>
          <w:rFonts w:hint="eastAsia" w:ascii="宋体" w:hAnsi="宋体" w:cs="宋体"/>
          <w:color w:val="000033"/>
          <w:kern w:val="0"/>
          <w:sz w:val="24"/>
          <w:lang w:eastAsia="zh-CN"/>
        </w:rPr>
        <w:t>遴选</w:t>
      </w:r>
      <w:r>
        <w:rPr>
          <w:rFonts w:hint="eastAsia" w:ascii="宋体" w:hAnsi="宋体" w:cs="宋体"/>
          <w:color w:val="000033"/>
          <w:kern w:val="0"/>
          <w:sz w:val="24"/>
        </w:rPr>
        <w:t>采购周</w:t>
      </w:r>
      <w:r>
        <w:rPr>
          <w:rFonts w:ascii="宋体" w:hAnsi="宋体" w:cs="宋体"/>
          <w:color w:val="000033"/>
          <w:kern w:val="0"/>
          <w:sz w:val="24"/>
        </w:rPr>
        <w:t>期结束</w:t>
      </w:r>
      <w:r>
        <w:rPr>
          <w:rFonts w:hint="eastAsia" w:ascii="宋体" w:hAnsi="宋体" w:cs="宋体"/>
          <w:color w:val="000033"/>
          <w:kern w:val="0"/>
          <w:sz w:val="24"/>
        </w:rPr>
        <w:t>。</w:t>
      </w:r>
    </w:p>
    <w:p w14:paraId="403BF7A7">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投标公司（盖章）：                        </w:t>
      </w:r>
    </w:p>
    <w:p w14:paraId="154422E3">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法定代表人（签字和盖章）：                       </w:t>
      </w:r>
    </w:p>
    <w:p w14:paraId="6753D952">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被授权人（签字）：           </w:t>
      </w:r>
    </w:p>
    <w:p w14:paraId="32E24187">
      <w:pPr>
        <w:widowControl/>
        <w:snapToGrid w:val="0"/>
        <w:spacing w:before="100" w:beforeAutospacing="1" w:after="100" w:afterAutospacing="1" w:line="480" w:lineRule="auto"/>
        <w:ind w:firstLine="560"/>
        <w:jc w:val="right"/>
        <w:rPr>
          <w:rFonts w:hint="eastAsia" w:ascii="宋体" w:hAnsi="宋体" w:cs="宋体"/>
          <w:color w:val="000033"/>
          <w:kern w:val="0"/>
          <w:sz w:val="24"/>
        </w:rPr>
      </w:pPr>
      <w:r>
        <w:rPr>
          <w:rFonts w:hint="eastAsia" w:ascii="宋体" w:hAnsi="宋体" w:cs="宋体"/>
          <w:color w:val="000033"/>
          <w:kern w:val="0"/>
          <w:sz w:val="24"/>
        </w:rPr>
        <w:t>日期：</w:t>
      </w:r>
      <w:r>
        <w:rPr>
          <w:rFonts w:hint="eastAsia" w:ascii="宋体" w:hAnsi="宋体" w:cs="宋体"/>
          <w:color w:val="000033"/>
          <w:kern w:val="0"/>
          <w:sz w:val="24"/>
          <w:u w:val="single"/>
        </w:rPr>
        <w:t xml:space="preserve">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w:t>
      </w:r>
    </w:p>
    <w:p w14:paraId="1DFE07EB">
      <w:pPr>
        <w:widowControl/>
        <w:snapToGrid w:val="0"/>
        <w:spacing w:before="100" w:beforeAutospacing="1" w:after="100" w:afterAutospacing="1" w:line="480" w:lineRule="auto"/>
        <w:jc w:val="both"/>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7</w:t>
      </w:r>
      <w:r>
        <w:rPr>
          <w:rFonts w:hint="eastAsia" w:ascii="仿宋_GB2312" w:eastAsia="仿宋_GB2312"/>
          <w:bCs/>
        </w:rPr>
        <w:t>：使用名单（公开</w:t>
      </w:r>
      <w:r>
        <w:rPr>
          <w:rFonts w:hint="eastAsia" w:ascii="仿宋_GB2312" w:eastAsia="仿宋_GB2312"/>
          <w:bCs/>
          <w:lang w:eastAsia="zh-CN"/>
        </w:rPr>
        <w:t>遴选</w:t>
      </w:r>
      <w:r>
        <w:rPr>
          <w:rFonts w:hint="eastAsia" w:ascii="仿宋_GB2312" w:eastAsia="仿宋_GB2312"/>
          <w:bCs/>
        </w:rPr>
        <w:t>文件用）</w:t>
      </w:r>
    </w:p>
    <w:p w14:paraId="7012F1C1">
      <w:pPr>
        <w:widowControl/>
        <w:snapToGrid w:val="0"/>
        <w:spacing w:before="100" w:beforeAutospacing="1" w:after="100" w:afterAutospacing="1"/>
        <w:jc w:val="center"/>
        <w:rPr>
          <w:rFonts w:ascii="仿宋_GB2312" w:eastAsia="仿宋_GB2312"/>
          <w:b/>
          <w:bCs/>
          <w:sz w:val="40"/>
        </w:rPr>
      </w:pPr>
      <w:r>
        <w:rPr>
          <w:rFonts w:ascii="仿宋_GB2312" w:eastAsia="仿宋_GB2312"/>
          <w:b/>
          <w:bCs/>
          <w:sz w:val="40"/>
        </w:rPr>
        <w:t>三甲医院使用名单</w:t>
      </w:r>
    </w:p>
    <w:tbl>
      <w:tblPr>
        <w:tblStyle w:val="6"/>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897"/>
        <w:gridCol w:w="753"/>
        <w:gridCol w:w="3773"/>
        <w:gridCol w:w="1455"/>
        <w:gridCol w:w="1954"/>
      </w:tblGrid>
      <w:tr w14:paraId="6C03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3" w:type="dxa"/>
            <w:gridSpan w:val="2"/>
            <w:shd w:val="clear" w:color="auto" w:fill="auto"/>
            <w:vAlign w:val="center"/>
          </w:tcPr>
          <w:p w14:paraId="0D76C24A">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项目</w:t>
            </w:r>
          </w:p>
        </w:tc>
        <w:tc>
          <w:tcPr>
            <w:tcW w:w="753" w:type="dxa"/>
            <w:shd w:val="clear" w:color="auto" w:fill="auto"/>
            <w:vAlign w:val="center"/>
          </w:tcPr>
          <w:p w14:paraId="603EE705">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品牌</w:t>
            </w:r>
          </w:p>
        </w:tc>
        <w:tc>
          <w:tcPr>
            <w:tcW w:w="3773" w:type="dxa"/>
            <w:shd w:val="clear" w:color="auto" w:fill="auto"/>
            <w:vAlign w:val="center"/>
          </w:tcPr>
          <w:p w14:paraId="6D8CE4FE">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用户</w:t>
            </w:r>
          </w:p>
        </w:tc>
        <w:tc>
          <w:tcPr>
            <w:tcW w:w="1455" w:type="dxa"/>
            <w:shd w:val="clear" w:color="auto" w:fill="auto"/>
            <w:vAlign w:val="center"/>
          </w:tcPr>
          <w:p w14:paraId="2DE8DE91">
            <w:pPr>
              <w:widowControl/>
              <w:snapToGrid w:val="0"/>
              <w:spacing w:before="156" w:beforeLines="50" w:after="156" w:afterLines="50"/>
              <w:jc w:val="center"/>
              <w:rPr>
                <w:rFonts w:hint="eastAsia"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地区（市）</w:t>
            </w:r>
          </w:p>
        </w:tc>
        <w:tc>
          <w:tcPr>
            <w:tcW w:w="1954" w:type="dxa"/>
            <w:shd w:val="clear" w:color="auto" w:fill="auto"/>
            <w:vAlign w:val="center"/>
          </w:tcPr>
          <w:p w14:paraId="594663DC">
            <w:pPr>
              <w:widowControl/>
              <w:snapToGrid w:val="0"/>
              <w:spacing w:before="156" w:beforeLines="50" w:after="156" w:afterLines="50"/>
              <w:jc w:val="center"/>
              <w:rPr>
                <w:rFonts w:hint="default" w:ascii="宋体" w:hAnsi="宋体" w:cs="宋体"/>
                <w:color w:val="000033"/>
                <w:kern w:val="0"/>
                <w:sz w:val="28"/>
                <w:szCs w:val="28"/>
                <w:lang w:val="en-US" w:eastAsia="zh-CN"/>
              </w:rPr>
            </w:pPr>
            <w:r>
              <w:rPr>
                <w:rFonts w:hint="eastAsia" w:ascii="宋体" w:hAnsi="宋体" w:cs="宋体"/>
                <w:color w:val="000033"/>
                <w:kern w:val="0"/>
                <w:sz w:val="28"/>
                <w:szCs w:val="28"/>
                <w:lang w:val="en-US" w:eastAsia="zh-CN"/>
              </w:rPr>
              <w:t>是否三甲医院</w:t>
            </w:r>
          </w:p>
        </w:tc>
      </w:tr>
      <w:tr w14:paraId="58A2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40CEC00B">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w:t>
            </w:r>
            <w:r>
              <w:rPr>
                <w:rFonts w:ascii="宋体" w:hAnsi="宋体" w:cs="宋体"/>
                <w:color w:val="000033"/>
                <w:kern w:val="0"/>
                <w:sz w:val="28"/>
                <w:szCs w:val="28"/>
              </w:rPr>
              <w:t>.1</w:t>
            </w:r>
          </w:p>
        </w:tc>
        <w:tc>
          <w:tcPr>
            <w:tcW w:w="897" w:type="dxa"/>
            <w:vMerge w:val="restart"/>
            <w:shd w:val="clear" w:color="auto" w:fill="auto"/>
            <w:vAlign w:val="center"/>
          </w:tcPr>
          <w:p w14:paraId="4C807FD3">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例：牵开器</w:t>
            </w:r>
          </w:p>
        </w:tc>
        <w:tc>
          <w:tcPr>
            <w:tcW w:w="753" w:type="dxa"/>
            <w:vMerge w:val="restart"/>
            <w:shd w:val="clear" w:color="auto" w:fill="auto"/>
            <w:vAlign w:val="center"/>
          </w:tcPr>
          <w:p w14:paraId="3769641E">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A品牌</w:t>
            </w:r>
          </w:p>
        </w:tc>
        <w:tc>
          <w:tcPr>
            <w:tcW w:w="3773" w:type="dxa"/>
            <w:shd w:val="clear" w:color="auto" w:fill="auto"/>
            <w:vAlign w:val="center"/>
          </w:tcPr>
          <w:p w14:paraId="5720E157">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1医院</w:t>
            </w:r>
          </w:p>
        </w:tc>
        <w:tc>
          <w:tcPr>
            <w:tcW w:w="1455" w:type="dxa"/>
            <w:shd w:val="clear" w:color="auto" w:fill="auto"/>
            <w:vAlign w:val="center"/>
          </w:tcPr>
          <w:p w14:paraId="1EE58749">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广州市</w:t>
            </w:r>
          </w:p>
        </w:tc>
        <w:tc>
          <w:tcPr>
            <w:tcW w:w="1954" w:type="dxa"/>
            <w:shd w:val="clear" w:color="auto" w:fill="auto"/>
            <w:vAlign w:val="center"/>
          </w:tcPr>
          <w:p w14:paraId="0AA3550F">
            <w:pPr>
              <w:widowControl/>
              <w:snapToGrid w:val="0"/>
              <w:spacing w:before="156" w:beforeLines="50" w:after="156" w:afterLines="50"/>
              <w:jc w:val="center"/>
              <w:rPr>
                <w:rFonts w:hint="default" w:ascii="宋体" w:hAnsi="宋体" w:cs="宋体"/>
                <w:color w:val="000033"/>
                <w:kern w:val="0"/>
                <w:sz w:val="28"/>
                <w:szCs w:val="28"/>
                <w:lang w:val="en-US" w:eastAsia="zh-CN"/>
              </w:rPr>
            </w:pPr>
            <w:r>
              <w:rPr>
                <w:rFonts w:hint="eastAsia" w:ascii="宋体" w:hAnsi="宋体" w:cs="宋体"/>
                <w:color w:val="000033"/>
                <w:kern w:val="0"/>
                <w:sz w:val="28"/>
                <w:szCs w:val="28"/>
                <w:lang w:val="en-US" w:eastAsia="zh-CN"/>
              </w:rPr>
              <w:t>是</w:t>
            </w:r>
          </w:p>
        </w:tc>
      </w:tr>
      <w:tr w14:paraId="7C04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66D07C93">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78BEBC41">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4A006DB1">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48AE1D42">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2医院</w:t>
            </w:r>
          </w:p>
        </w:tc>
        <w:tc>
          <w:tcPr>
            <w:tcW w:w="1455" w:type="dxa"/>
            <w:shd w:val="clear" w:color="auto" w:fill="auto"/>
            <w:vAlign w:val="center"/>
          </w:tcPr>
          <w:p w14:paraId="6A88840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深圳市</w:t>
            </w:r>
          </w:p>
        </w:tc>
        <w:tc>
          <w:tcPr>
            <w:tcW w:w="1954" w:type="dxa"/>
            <w:shd w:val="clear" w:color="auto" w:fill="auto"/>
            <w:vAlign w:val="center"/>
          </w:tcPr>
          <w:p w14:paraId="397431E3">
            <w:pPr>
              <w:widowControl/>
              <w:snapToGrid w:val="0"/>
              <w:spacing w:before="156" w:beforeLines="50" w:after="156" w:afterLines="50"/>
              <w:jc w:val="center"/>
              <w:rPr>
                <w:rFonts w:hint="default" w:ascii="宋体" w:hAnsi="宋体" w:cs="宋体"/>
                <w:color w:val="000033"/>
                <w:kern w:val="0"/>
                <w:sz w:val="28"/>
                <w:szCs w:val="28"/>
                <w:lang w:val="en-US" w:eastAsia="zh-CN"/>
              </w:rPr>
            </w:pPr>
          </w:p>
        </w:tc>
      </w:tr>
      <w:tr w14:paraId="6DAB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49FA5AE8">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5376C1C7">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2EDF1A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562F8B2C">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3医院</w:t>
            </w:r>
          </w:p>
        </w:tc>
        <w:tc>
          <w:tcPr>
            <w:tcW w:w="1455" w:type="dxa"/>
            <w:shd w:val="clear" w:color="auto" w:fill="auto"/>
            <w:vAlign w:val="center"/>
          </w:tcPr>
          <w:p w14:paraId="354AC2EC">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59103DEE">
            <w:pPr>
              <w:widowControl/>
              <w:snapToGrid w:val="0"/>
              <w:spacing w:before="156" w:beforeLines="50" w:after="156" w:afterLines="50"/>
              <w:jc w:val="center"/>
              <w:rPr>
                <w:rFonts w:hint="eastAsia" w:ascii="宋体" w:hAnsi="宋体" w:cs="宋体"/>
                <w:color w:val="000033"/>
                <w:kern w:val="0"/>
                <w:sz w:val="28"/>
                <w:szCs w:val="28"/>
              </w:rPr>
            </w:pPr>
          </w:p>
        </w:tc>
      </w:tr>
      <w:tr w14:paraId="6043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D6D2EB6">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644009C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7979726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295033A0">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4</w:t>
            </w:r>
            <w:r>
              <w:rPr>
                <w:rFonts w:hint="eastAsia" w:ascii="宋体" w:hAnsi="宋体" w:cs="宋体"/>
                <w:color w:val="000033"/>
                <w:kern w:val="0"/>
                <w:sz w:val="28"/>
                <w:szCs w:val="28"/>
              </w:rPr>
              <w:t>医院</w:t>
            </w:r>
          </w:p>
        </w:tc>
        <w:tc>
          <w:tcPr>
            <w:tcW w:w="1455" w:type="dxa"/>
            <w:shd w:val="clear" w:color="auto" w:fill="auto"/>
            <w:vAlign w:val="center"/>
          </w:tcPr>
          <w:p w14:paraId="647F1540">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7811714C">
            <w:pPr>
              <w:widowControl/>
              <w:snapToGrid w:val="0"/>
              <w:spacing w:before="156" w:beforeLines="50" w:after="156" w:afterLines="50"/>
              <w:jc w:val="center"/>
              <w:rPr>
                <w:rFonts w:ascii="宋体" w:hAnsi="宋体" w:cs="宋体"/>
                <w:color w:val="000033"/>
                <w:kern w:val="0"/>
                <w:sz w:val="28"/>
                <w:szCs w:val="28"/>
              </w:rPr>
            </w:pPr>
          </w:p>
        </w:tc>
      </w:tr>
      <w:tr w14:paraId="70ED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83D4704">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0B9E280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2F39ABDB">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6A24E369">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5医院</w:t>
            </w:r>
          </w:p>
        </w:tc>
        <w:tc>
          <w:tcPr>
            <w:tcW w:w="1455" w:type="dxa"/>
            <w:shd w:val="clear" w:color="auto" w:fill="auto"/>
            <w:vAlign w:val="center"/>
          </w:tcPr>
          <w:p w14:paraId="449ACB0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13D80397">
            <w:pPr>
              <w:widowControl/>
              <w:snapToGrid w:val="0"/>
              <w:spacing w:before="156" w:beforeLines="50" w:after="156" w:afterLines="50"/>
              <w:jc w:val="center"/>
              <w:rPr>
                <w:rFonts w:hint="eastAsia" w:ascii="宋体" w:hAnsi="宋体" w:cs="宋体"/>
                <w:color w:val="000033"/>
                <w:kern w:val="0"/>
                <w:sz w:val="28"/>
                <w:szCs w:val="28"/>
              </w:rPr>
            </w:pPr>
          </w:p>
        </w:tc>
      </w:tr>
      <w:tr w14:paraId="52AE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4F43EA5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2</w:t>
            </w:r>
          </w:p>
        </w:tc>
        <w:tc>
          <w:tcPr>
            <w:tcW w:w="897" w:type="dxa"/>
            <w:vMerge w:val="restart"/>
            <w:shd w:val="clear" w:color="auto" w:fill="auto"/>
            <w:vAlign w:val="center"/>
          </w:tcPr>
          <w:p w14:paraId="35AAD7E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例：止血材料</w:t>
            </w:r>
          </w:p>
        </w:tc>
        <w:tc>
          <w:tcPr>
            <w:tcW w:w="753" w:type="dxa"/>
            <w:vMerge w:val="restart"/>
            <w:shd w:val="clear" w:color="auto" w:fill="auto"/>
            <w:vAlign w:val="center"/>
          </w:tcPr>
          <w:p w14:paraId="02935622">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B品牌</w:t>
            </w:r>
          </w:p>
        </w:tc>
        <w:tc>
          <w:tcPr>
            <w:tcW w:w="3773" w:type="dxa"/>
            <w:shd w:val="clear" w:color="auto" w:fill="auto"/>
            <w:vAlign w:val="center"/>
          </w:tcPr>
          <w:p w14:paraId="5127427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1医院</w:t>
            </w:r>
          </w:p>
        </w:tc>
        <w:tc>
          <w:tcPr>
            <w:tcW w:w="1455" w:type="dxa"/>
            <w:shd w:val="clear" w:color="auto" w:fill="auto"/>
            <w:vAlign w:val="center"/>
          </w:tcPr>
          <w:p w14:paraId="0440EAAC">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5D1D946F">
            <w:pPr>
              <w:widowControl/>
              <w:snapToGrid w:val="0"/>
              <w:spacing w:before="156" w:beforeLines="50" w:after="156" w:afterLines="50"/>
              <w:jc w:val="center"/>
              <w:rPr>
                <w:rFonts w:hint="eastAsia" w:ascii="宋体" w:hAnsi="宋体" w:cs="宋体"/>
                <w:color w:val="000033"/>
                <w:kern w:val="0"/>
                <w:sz w:val="28"/>
                <w:szCs w:val="28"/>
              </w:rPr>
            </w:pPr>
          </w:p>
        </w:tc>
      </w:tr>
      <w:tr w14:paraId="52B4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2DE5FD2">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6C211AAE">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7C3E500E">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250D0AC1">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2医院</w:t>
            </w:r>
          </w:p>
        </w:tc>
        <w:tc>
          <w:tcPr>
            <w:tcW w:w="1455" w:type="dxa"/>
            <w:shd w:val="clear" w:color="auto" w:fill="auto"/>
            <w:vAlign w:val="center"/>
          </w:tcPr>
          <w:p w14:paraId="4134316B">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4E3DA31F">
            <w:pPr>
              <w:widowControl/>
              <w:snapToGrid w:val="0"/>
              <w:spacing w:before="156" w:beforeLines="50" w:after="156" w:afterLines="50"/>
              <w:jc w:val="center"/>
              <w:rPr>
                <w:rFonts w:ascii="宋体" w:hAnsi="宋体" w:cs="宋体"/>
                <w:color w:val="000033"/>
                <w:kern w:val="0"/>
                <w:sz w:val="28"/>
                <w:szCs w:val="28"/>
              </w:rPr>
            </w:pPr>
          </w:p>
        </w:tc>
      </w:tr>
      <w:tr w14:paraId="165D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5400EDB">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4253E8CC">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971073B">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37CEDDB6">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3医院</w:t>
            </w:r>
          </w:p>
        </w:tc>
        <w:tc>
          <w:tcPr>
            <w:tcW w:w="1455" w:type="dxa"/>
            <w:shd w:val="clear" w:color="auto" w:fill="auto"/>
            <w:vAlign w:val="center"/>
          </w:tcPr>
          <w:p w14:paraId="2E7E9869">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62E3254C">
            <w:pPr>
              <w:widowControl/>
              <w:snapToGrid w:val="0"/>
              <w:spacing w:before="156" w:beforeLines="50" w:after="156" w:afterLines="50"/>
              <w:jc w:val="center"/>
              <w:rPr>
                <w:rFonts w:hint="eastAsia" w:ascii="宋体" w:hAnsi="宋体" w:cs="宋体"/>
                <w:color w:val="000033"/>
                <w:kern w:val="0"/>
                <w:sz w:val="28"/>
                <w:szCs w:val="28"/>
              </w:rPr>
            </w:pPr>
          </w:p>
        </w:tc>
      </w:tr>
      <w:tr w14:paraId="079E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FCD4984">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4D369BD8">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2BF0C40">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7C8CE194">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4</w:t>
            </w:r>
            <w:r>
              <w:rPr>
                <w:rFonts w:hint="eastAsia" w:ascii="宋体" w:hAnsi="宋体" w:cs="宋体"/>
                <w:color w:val="000033"/>
                <w:kern w:val="0"/>
                <w:sz w:val="28"/>
                <w:szCs w:val="28"/>
              </w:rPr>
              <w:t>医院</w:t>
            </w:r>
          </w:p>
        </w:tc>
        <w:tc>
          <w:tcPr>
            <w:tcW w:w="1455" w:type="dxa"/>
            <w:shd w:val="clear" w:color="auto" w:fill="auto"/>
            <w:vAlign w:val="center"/>
          </w:tcPr>
          <w:p w14:paraId="42C06CF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6378969B">
            <w:pPr>
              <w:widowControl/>
              <w:snapToGrid w:val="0"/>
              <w:spacing w:before="156" w:beforeLines="50" w:after="156" w:afterLines="50"/>
              <w:jc w:val="center"/>
              <w:rPr>
                <w:rFonts w:ascii="宋体" w:hAnsi="宋体" w:cs="宋体"/>
                <w:color w:val="000033"/>
                <w:kern w:val="0"/>
                <w:sz w:val="28"/>
                <w:szCs w:val="28"/>
              </w:rPr>
            </w:pPr>
          </w:p>
        </w:tc>
      </w:tr>
      <w:tr w14:paraId="0E15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4974D286">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2EE4528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6DF1190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1A4466B9">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5医院</w:t>
            </w:r>
          </w:p>
        </w:tc>
        <w:tc>
          <w:tcPr>
            <w:tcW w:w="1455" w:type="dxa"/>
            <w:shd w:val="clear" w:color="auto" w:fill="auto"/>
            <w:vAlign w:val="center"/>
          </w:tcPr>
          <w:p w14:paraId="0B60CA0E">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04525064">
            <w:pPr>
              <w:widowControl/>
              <w:snapToGrid w:val="0"/>
              <w:spacing w:before="156" w:beforeLines="50" w:after="156" w:afterLines="50"/>
              <w:jc w:val="center"/>
              <w:rPr>
                <w:rFonts w:hint="eastAsia" w:ascii="宋体" w:hAnsi="宋体" w:cs="宋体"/>
                <w:color w:val="000033"/>
                <w:kern w:val="0"/>
                <w:sz w:val="28"/>
                <w:szCs w:val="28"/>
              </w:rPr>
            </w:pPr>
          </w:p>
        </w:tc>
      </w:tr>
    </w:tbl>
    <w:p w14:paraId="43D58BC9">
      <w:pPr>
        <w:widowControl/>
        <w:snapToGrid w:val="0"/>
        <w:spacing w:before="100" w:beforeAutospacing="1" w:after="100" w:afterAutospacing="1"/>
        <w:jc w:val="left"/>
        <w:rPr>
          <w:rFonts w:ascii="仿宋_GB2312" w:hAnsi="宋体" w:eastAsia="仿宋_GB2312"/>
          <w:sz w:val="32"/>
          <w:szCs w:val="32"/>
        </w:rPr>
      </w:pPr>
      <w:r>
        <w:rPr>
          <w:rFonts w:hint="eastAsia" w:ascii="仿宋_GB2312" w:hAnsi="宋体" w:eastAsia="仿宋_GB2312"/>
          <w:sz w:val="32"/>
          <w:szCs w:val="32"/>
        </w:rPr>
        <w:t>注明：</w:t>
      </w:r>
    </w:p>
    <w:p w14:paraId="5CFA5B7C">
      <w:pPr>
        <w:widowControl/>
        <w:snapToGrid w:val="0"/>
        <w:spacing w:before="100" w:beforeAutospacing="1" w:after="100" w:afterAutospacing="1"/>
        <w:ind w:firstLine="640"/>
        <w:jc w:val="left"/>
        <w:rPr>
          <w:rFonts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按《使用名单》提供使用证明，使用证明仅限含投标产品规格型号、价格的</w:t>
      </w:r>
      <w:r>
        <w:rPr>
          <w:rFonts w:hint="eastAsia" w:ascii="仿宋_GB2312" w:hAnsi="宋体" w:eastAsia="仿宋_GB2312"/>
          <w:b/>
          <w:bCs/>
          <w:color w:val="FF0000"/>
          <w:sz w:val="32"/>
          <w:szCs w:val="32"/>
        </w:rPr>
        <w:t>2</w:t>
      </w:r>
      <w:r>
        <w:rPr>
          <w:rFonts w:ascii="仿宋_GB2312" w:hAnsi="宋体" w:eastAsia="仿宋_GB2312"/>
          <w:b/>
          <w:bCs/>
          <w:color w:val="FF0000"/>
          <w:sz w:val="32"/>
          <w:szCs w:val="32"/>
        </w:rPr>
        <w:t>4个月内</w:t>
      </w:r>
      <w:r>
        <w:rPr>
          <w:rFonts w:ascii="仿宋_GB2312" w:hAnsi="宋体" w:eastAsia="仿宋_GB2312"/>
          <w:sz w:val="32"/>
          <w:szCs w:val="32"/>
        </w:rPr>
        <w:t>的</w:t>
      </w:r>
      <w:r>
        <w:rPr>
          <w:rFonts w:hint="eastAsia" w:ascii="仿宋_GB2312" w:hAnsi="宋体" w:eastAsia="仿宋_GB2312"/>
          <w:sz w:val="32"/>
          <w:szCs w:val="32"/>
        </w:rPr>
        <w:t>发票、合同、中标通知书。</w:t>
      </w:r>
    </w:p>
    <w:p w14:paraId="7A162DB4">
      <w:pPr>
        <w:widowControl/>
        <w:snapToGrid w:val="0"/>
        <w:spacing w:before="100" w:beforeAutospacing="1" w:after="100" w:afterAutospacing="1"/>
        <w:ind w:firstLine="640"/>
        <w:jc w:val="left"/>
        <w:rPr>
          <w:rFonts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提供的使用证明中不包含投标产品规格型号的，视为虚假证明文件材料。</w:t>
      </w:r>
    </w:p>
    <w:p w14:paraId="2925EAFD">
      <w:pPr>
        <w:widowControl/>
        <w:snapToGrid w:val="0"/>
        <w:spacing w:before="100" w:beforeAutospacing="1" w:after="100" w:afterAutospacing="1"/>
        <w:jc w:val="left"/>
        <w:rPr>
          <w:rFonts w:ascii="仿宋_GB2312" w:eastAsia="仿宋_GB2312"/>
          <w:bCs/>
        </w:rPr>
      </w:pPr>
      <w:r>
        <w:rPr>
          <w:rFonts w:ascii="仿宋_GB2312" w:hAnsi="宋体" w:eastAsia="仿宋_GB2312"/>
          <w:sz w:val="32"/>
          <w:szCs w:val="32"/>
        </w:rPr>
        <w:br w:type="page"/>
      </w:r>
      <w:r>
        <w:rPr>
          <w:rFonts w:hint="eastAsia" w:ascii="仿宋_GB2312" w:eastAsia="仿宋_GB2312"/>
          <w:bCs/>
        </w:rPr>
        <w:t>格式</w:t>
      </w:r>
      <w:r>
        <w:rPr>
          <w:rFonts w:hint="eastAsia" w:ascii="仿宋_GB2312" w:eastAsia="仿宋_GB2312"/>
          <w:bCs/>
          <w:lang w:val="en-US" w:eastAsia="zh-CN"/>
        </w:rPr>
        <w:t>8</w:t>
      </w:r>
      <w:r>
        <w:rPr>
          <w:rFonts w:hint="eastAsia" w:ascii="仿宋_GB2312" w:eastAsia="仿宋_GB2312"/>
          <w:bCs/>
        </w:rPr>
        <w:t>：</w:t>
      </w:r>
      <w:r>
        <w:rPr>
          <w:rFonts w:hint="eastAsia" w:ascii="仿宋_GB2312" w:eastAsia="仿宋_GB2312"/>
          <w:bCs/>
          <w:lang w:eastAsia="zh-CN"/>
        </w:rPr>
        <w:t>运营成本测算表</w:t>
      </w:r>
      <w:r>
        <w:rPr>
          <w:rFonts w:hint="eastAsia" w:ascii="仿宋_GB2312" w:eastAsia="仿宋_GB2312"/>
          <w:bCs/>
        </w:rPr>
        <w:t>（公开</w:t>
      </w:r>
      <w:r>
        <w:rPr>
          <w:rFonts w:hint="eastAsia" w:ascii="仿宋_GB2312" w:eastAsia="仿宋_GB2312"/>
          <w:bCs/>
          <w:lang w:eastAsia="zh-CN"/>
        </w:rPr>
        <w:t>遴选</w:t>
      </w:r>
      <w:r>
        <w:rPr>
          <w:rFonts w:hint="eastAsia" w:ascii="仿宋_GB2312" w:eastAsia="仿宋_GB2312"/>
          <w:bCs/>
        </w:rPr>
        <w:t>文件用）</w:t>
      </w:r>
    </w:p>
    <w:p w14:paraId="2F2DE298">
      <w:pPr>
        <w:widowControl/>
        <w:snapToGrid w:val="0"/>
        <w:spacing w:before="100" w:beforeAutospacing="1" w:after="100" w:afterAutospacing="1"/>
        <w:jc w:val="center"/>
        <w:rPr>
          <w:rFonts w:ascii="仿宋_GB2312" w:eastAsia="仿宋_GB2312"/>
          <w:b/>
          <w:bCs/>
          <w:sz w:val="40"/>
        </w:rPr>
      </w:pPr>
      <w:r>
        <w:rPr>
          <w:rFonts w:hint="eastAsia" w:ascii="仿宋_GB2312" w:eastAsia="仿宋_GB2312"/>
          <w:b/>
          <w:bCs/>
          <w:sz w:val="40"/>
        </w:rPr>
        <w:t>运营成本测算表</w:t>
      </w:r>
    </w:p>
    <w:tbl>
      <w:tblPr>
        <w:tblStyle w:val="6"/>
        <w:tblW w:w="8200" w:type="dxa"/>
        <w:tblInd w:w="113" w:type="dxa"/>
        <w:tblLayout w:type="autofit"/>
        <w:tblCellMar>
          <w:top w:w="0" w:type="dxa"/>
          <w:left w:w="108" w:type="dxa"/>
          <w:bottom w:w="0" w:type="dxa"/>
          <w:right w:w="108" w:type="dxa"/>
        </w:tblCellMar>
      </w:tblPr>
      <w:tblGrid>
        <w:gridCol w:w="988"/>
        <w:gridCol w:w="361"/>
        <w:gridCol w:w="1056"/>
        <w:gridCol w:w="2847"/>
        <w:gridCol w:w="2948"/>
      </w:tblGrid>
      <w:tr w14:paraId="7A8E5FE2">
        <w:tblPrEx>
          <w:tblCellMar>
            <w:top w:w="0" w:type="dxa"/>
            <w:left w:w="108" w:type="dxa"/>
            <w:bottom w:w="0" w:type="dxa"/>
            <w:right w:w="108" w:type="dxa"/>
          </w:tblCellMar>
        </w:tblPrEx>
        <w:trPr>
          <w:trHeight w:val="765"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2A838A">
            <w:pPr>
              <w:widowControl/>
              <w:jc w:val="center"/>
              <w:rPr>
                <w:rFonts w:ascii="宋体" w:hAnsi="宋体" w:cs="宋体"/>
                <w:b/>
                <w:bCs/>
                <w:kern w:val="0"/>
                <w:sz w:val="24"/>
              </w:rPr>
            </w:pPr>
            <w:r>
              <w:rPr>
                <w:rFonts w:hint="eastAsia" w:ascii="宋体" w:hAnsi="宋体" w:cs="宋体"/>
                <w:b/>
                <w:bCs/>
                <w:kern w:val="0"/>
                <w:sz w:val="24"/>
              </w:rPr>
              <w:t>项目</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326841">
            <w:pPr>
              <w:widowControl/>
              <w:jc w:val="center"/>
              <w:rPr>
                <w:rFonts w:ascii="宋体" w:hAnsi="宋体" w:cs="宋体"/>
                <w:b/>
                <w:bCs/>
                <w:kern w:val="0"/>
                <w:sz w:val="24"/>
              </w:rPr>
            </w:pPr>
            <w:r>
              <w:rPr>
                <w:rFonts w:hint="eastAsia" w:ascii="宋体" w:hAnsi="宋体" w:cs="宋体"/>
                <w:b/>
                <w:bCs/>
                <w:kern w:val="0"/>
                <w:sz w:val="24"/>
              </w:rPr>
              <w:t>1</w:t>
            </w:r>
            <w:r>
              <w:rPr>
                <w:rFonts w:ascii="宋体" w:hAnsi="宋体" w:cs="宋体"/>
                <w:b/>
                <w:bCs/>
                <w:kern w:val="0"/>
                <w:sz w:val="24"/>
              </w:rPr>
              <w:t>.1</w:t>
            </w:r>
          </w:p>
        </w:tc>
        <w:tc>
          <w:tcPr>
            <w:tcW w:w="57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8E9A19">
            <w:pPr>
              <w:widowControl/>
              <w:jc w:val="center"/>
              <w:rPr>
                <w:rFonts w:ascii="宋体" w:hAnsi="宋体" w:cs="宋体"/>
                <w:b/>
                <w:bCs/>
                <w:kern w:val="0"/>
                <w:sz w:val="24"/>
              </w:rPr>
            </w:pPr>
            <w:r>
              <w:rPr>
                <w:rFonts w:hint="eastAsia" w:ascii="宋体" w:hAnsi="宋体" w:cs="宋体"/>
                <w:b/>
                <w:color w:val="000033"/>
                <w:kern w:val="0"/>
                <w:sz w:val="28"/>
                <w:szCs w:val="28"/>
              </w:rPr>
              <w:t>例：自动生化检验试剂</w:t>
            </w:r>
          </w:p>
        </w:tc>
      </w:tr>
      <w:tr w14:paraId="6B29727F">
        <w:tblPrEx>
          <w:tblCellMar>
            <w:top w:w="0" w:type="dxa"/>
            <w:left w:w="108" w:type="dxa"/>
            <w:bottom w:w="0" w:type="dxa"/>
            <w:right w:w="108" w:type="dxa"/>
          </w:tblCellMar>
        </w:tblPrEx>
        <w:trPr>
          <w:trHeight w:val="765"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A0335">
            <w:pPr>
              <w:widowControl/>
              <w:jc w:val="center"/>
              <w:rPr>
                <w:rFonts w:ascii="宋体" w:hAnsi="宋体" w:cs="宋体"/>
                <w:b/>
                <w:bCs/>
                <w:kern w:val="0"/>
                <w:sz w:val="24"/>
              </w:rPr>
            </w:pPr>
            <w:r>
              <w:rPr>
                <w:rFonts w:hint="eastAsia" w:ascii="宋体" w:hAnsi="宋体" w:cs="宋体"/>
                <w:b/>
                <w:bCs/>
                <w:kern w:val="0"/>
                <w:sz w:val="24"/>
              </w:rPr>
              <w:t>品牌</w:t>
            </w:r>
          </w:p>
        </w:tc>
        <w:tc>
          <w:tcPr>
            <w:tcW w:w="721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527FAEF">
            <w:pPr>
              <w:widowControl/>
              <w:jc w:val="center"/>
              <w:rPr>
                <w:rFonts w:ascii="宋体" w:hAnsi="宋体" w:cs="宋体"/>
                <w:b/>
                <w:color w:val="000033"/>
                <w:kern w:val="0"/>
                <w:sz w:val="28"/>
                <w:szCs w:val="28"/>
              </w:rPr>
            </w:pPr>
            <w:r>
              <w:rPr>
                <w:rFonts w:hint="eastAsia" w:ascii="宋体" w:hAnsi="宋体" w:cs="宋体"/>
                <w:b/>
                <w:color w:val="000033"/>
                <w:kern w:val="0"/>
                <w:sz w:val="28"/>
                <w:szCs w:val="28"/>
              </w:rPr>
              <w:t>A品牌</w:t>
            </w:r>
          </w:p>
        </w:tc>
      </w:tr>
      <w:tr w14:paraId="34B0BFAC">
        <w:tblPrEx>
          <w:tblCellMar>
            <w:top w:w="0" w:type="dxa"/>
            <w:left w:w="108" w:type="dxa"/>
            <w:bottom w:w="0" w:type="dxa"/>
            <w:right w:w="108" w:type="dxa"/>
          </w:tblCellMar>
        </w:tblPrEx>
        <w:trPr>
          <w:trHeight w:val="765" w:hRule="atLeast"/>
        </w:trPr>
        <w:tc>
          <w:tcPr>
            <w:tcW w:w="525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F1D9CD0">
            <w:pPr>
              <w:widowControl/>
              <w:jc w:val="center"/>
              <w:rPr>
                <w:rFonts w:ascii="宋体" w:hAnsi="宋体" w:cs="宋体"/>
                <w:b/>
                <w:bCs/>
                <w:kern w:val="0"/>
                <w:sz w:val="24"/>
              </w:rPr>
            </w:pPr>
            <w:r>
              <w:rPr>
                <w:rFonts w:hint="eastAsia" w:ascii="宋体" w:hAnsi="宋体" w:cs="宋体"/>
                <w:b/>
                <w:bCs/>
                <w:kern w:val="0"/>
                <w:sz w:val="24"/>
              </w:rPr>
              <w:t>综合测算（统一按每天5</w:t>
            </w:r>
            <w:r>
              <w:rPr>
                <w:rFonts w:ascii="宋体" w:hAnsi="宋体" w:cs="宋体"/>
                <w:b/>
                <w:bCs/>
                <w:kern w:val="0"/>
                <w:sz w:val="24"/>
              </w:rPr>
              <w:t>0个测试计算</w:t>
            </w:r>
            <w:r>
              <w:rPr>
                <w:rFonts w:hint="eastAsia" w:ascii="宋体" w:hAnsi="宋体" w:cs="宋体"/>
                <w:b/>
                <w:bCs/>
                <w:kern w:val="0"/>
                <w:sz w:val="24"/>
              </w:rPr>
              <w:t>）</w:t>
            </w:r>
          </w:p>
        </w:tc>
        <w:tc>
          <w:tcPr>
            <w:tcW w:w="29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03CB22">
            <w:pPr>
              <w:widowControl/>
              <w:jc w:val="center"/>
              <w:rPr>
                <w:rFonts w:ascii="宋体" w:hAnsi="宋体" w:cs="宋体"/>
                <w:b/>
                <w:bCs/>
                <w:kern w:val="0"/>
                <w:sz w:val="24"/>
              </w:rPr>
            </w:pPr>
            <w:r>
              <w:rPr>
                <w:rFonts w:hint="eastAsia" w:ascii="宋体" w:hAnsi="宋体" w:cs="宋体"/>
                <w:b/>
                <w:bCs/>
                <w:kern w:val="0"/>
                <w:sz w:val="24"/>
              </w:rPr>
              <w:t>元/每人份</w:t>
            </w:r>
          </w:p>
        </w:tc>
      </w:tr>
      <w:tr w14:paraId="41BCCB49">
        <w:tblPrEx>
          <w:tblCellMar>
            <w:top w:w="0" w:type="dxa"/>
            <w:left w:w="108" w:type="dxa"/>
            <w:bottom w:w="0" w:type="dxa"/>
            <w:right w:w="108" w:type="dxa"/>
          </w:tblCellMar>
        </w:tblPrEx>
        <w:trPr>
          <w:trHeight w:val="765" w:hRule="atLeast"/>
        </w:trPr>
        <w:tc>
          <w:tcPr>
            <w:tcW w:w="5252"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6F15CCDC">
            <w:pPr>
              <w:widowControl/>
              <w:jc w:val="center"/>
              <w:rPr>
                <w:rFonts w:ascii="宋体" w:hAnsi="宋体" w:cs="宋体"/>
                <w:kern w:val="0"/>
                <w:sz w:val="24"/>
              </w:rPr>
            </w:pPr>
            <w:r>
              <w:rPr>
                <w:rFonts w:hint="eastAsia" w:ascii="宋体" w:hAnsi="宋体" w:cs="宋体"/>
                <w:kern w:val="0"/>
                <w:sz w:val="24"/>
              </w:rPr>
              <w:t>质控、定标、清洗、反应杯、吸嘴、取样刷等运营成本</w:t>
            </w:r>
          </w:p>
        </w:tc>
        <w:tc>
          <w:tcPr>
            <w:tcW w:w="2948" w:type="dxa"/>
            <w:tcBorders>
              <w:top w:val="nil"/>
              <w:left w:val="nil"/>
              <w:bottom w:val="single" w:color="auto" w:sz="4" w:space="0"/>
              <w:right w:val="single" w:color="auto" w:sz="4" w:space="0"/>
            </w:tcBorders>
            <w:shd w:val="clear" w:color="auto" w:fill="auto"/>
            <w:noWrap/>
            <w:vAlign w:val="center"/>
          </w:tcPr>
          <w:p w14:paraId="347BFBF8">
            <w:pPr>
              <w:widowControl/>
              <w:jc w:val="center"/>
              <w:rPr>
                <w:rFonts w:ascii="宋体" w:hAnsi="宋体" w:cs="宋体"/>
                <w:kern w:val="0"/>
                <w:sz w:val="24"/>
              </w:rPr>
            </w:pPr>
          </w:p>
        </w:tc>
      </w:tr>
      <w:tr w14:paraId="442EB541">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022DF100">
            <w:pPr>
              <w:widowControl/>
              <w:jc w:val="center"/>
              <w:rPr>
                <w:rFonts w:ascii="宋体" w:hAnsi="宋体" w:cs="宋体"/>
                <w:kern w:val="0"/>
                <w:sz w:val="24"/>
              </w:rPr>
            </w:pPr>
            <w:r>
              <w:rPr>
                <w:rFonts w:hint="eastAsia" w:ascii="宋体" w:hAnsi="宋体" w:cs="宋体"/>
                <w:kern w:val="0"/>
                <w:sz w:val="24"/>
              </w:rPr>
              <w:t>序号</w:t>
            </w:r>
          </w:p>
        </w:tc>
        <w:tc>
          <w:tcPr>
            <w:tcW w:w="3903" w:type="dxa"/>
            <w:gridSpan w:val="2"/>
            <w:tcBorders>
              <w:top w:val="nil"/>
              <w:left w:val="nil"/>
              <w:bottom w:val="single" w:color="auto" w:sz="4" w:space="0"/>
              <w:right w:val="single" w:color="auto" w:sz="4" w:space="0"/>
            </w:tcBorders>
            <w:shd w:val="clear" w:color="auto" w:fill="auto"/>
            <w:noWrap/>
            <w:vAlign w:val="center"/>
          </w:tcPr>
          <w:p w14:paraId="75C6D9BC">
            <w:pPr>
              <w:widowControl/>
              <w:jc w:val="center"/>
              <w:rPr>
                <w:rFonts w:ascii="宋体" w:hAnsi="宋体" w:cs="宋体"/>
                <w:b/>
                <w:bCs/>
                <w:kern w:val="0"/>
                <w:sz w:val="24"/>
              </w:rPr>
            </w:pPr>
            <w:r>
              <w:rPr>
                <w:rFonts w:hint="eastAsia" w:ascii="宋体" w:hAnsi="宋体" w:cs="宋体"/>
                <w:b/>
                <w:bCs/>
                <w:kern w:val="0"/>
                <w:sz w:val="24"/>
              </w:rPr>
              <w:t>分项具体测算</w:t>
            </w:r>
          </w:p>
        </w:tc>
        <w:tc>
          <w:tcPr>
            <w:tcW w:w="2948" w:type="dxa"/>
            <w:tcBorders>
              <w:top w:val="nil"/>
              <w:left w:val="nil"/>
              <w:bottom w:val="single" w:color="auto" w:sz="4" w:space="0"/>
              <w:right w:val="single" w:color="auto" w:sz="4" w:space="0"/>
            </w:tcBorders>
            <w:shd w:val="clear" w:color="auto" w:fill="auto"/>
            <w:noWrap/>
            <w:vAlign w:val="center"/>
          </w:tcPr>
          <w:p w14:paraId="5474D49E">
            <w:pPr>
              <w:widowControl/>
              <w:jc w:val="center"/>
              <w:rPr>
                <w:rFonts w:ascii="宋体" w:hAnsi="宋体" w:cs="宋体"/>
                <w:kern w:val="0"/>
                <w:sz w:val="24"/>
              </w:rPr>
            </w:pPr>
          </w:p>
        </w:tc>
      </w:tr>
      <w:tr w14:paraId="6C8DFE6E">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55DB071F">
            <w:pPr>
              <w:widowControl/>
              <w:jc w:val="center"/>
              <w:rPr>
                <w:rFonts w:ascii="宋体" w:hAnsi="宋体" w:cs="宋体"/>
                <w:kern w:val="0"/>
                <w:sz w:val="24"/>
              </w:rPr>
            </w:pPr>
            <w:r>
              <w:rPr>
                <w:rFonts w:hint="eastAsia" w:ascii="宋体" w:hAnsi="宋体" w:cs="宋体"/>
                <w:kern w:val="0"/>
                <w:sz w:val="24"/>
              </w:rPr>
              <w:t>1</w:t>
            </w:r>
          </w:p>
        </w:tc>
        <w:tc>
          <w:tcPr>
            <w:tcW w:w="3903" w:type="dxa"/>
            <w:gridSpan w:val="2"/>
            <w:tcBorders>
              <w:top w:val="nil"/>
              <w:left w:val="nil"/>
              <w:bottom w:val="single" w:color="auto" w:sz="4" w:space="0"/>
              <w:right w:val="single" w:color="auto" w:sz="4" w:space="0"/>
            </w:tcBorders>
            <w:shd w:val="clear" w:color="auto" w:fill="auto"/>
            <w:noWrap/>
            <w:vAlign w:val="center"/>
          </w:tcPr>
          <w:p w14:paraId="38265A54">
            <w:pPr>
              <w:widowControl/>
              <w:jc w:val="center"/>
              <w:rPr>
                <w:rFonts w:ascii="宋体" w:hAnsi="宋体" w:cs="宋体"/>
                <w:kern w:val="0"/>
                <w:sz w:val="24"/>
              </w:rPr>
            </w:pPr>
            <w:r>
              <w:rPr>
                <w:rFonts w:hint="eastAsia" w:ascii="宋体" w:hAnsi="宋体" w:cs="宋体"/>
                <w:kern w:val="0"/>
                <w:sz w:val="24"/>
              </w:rPr>
              <w:t>质控</w:t>
            </w:r>
          </w:p>
        </w:tc>
        <w:tc>
          <w:tcPr>
            <w:tcW w:w="2948" w:type="dxa"/>
            <w:tcBorders>
              <w:top w:val="nil"/>
              <w:left w:val="nil"/>
              <w:bottom w:val="single" w:color="auto" w:sz="4" w:space="0"/>
              <w:right w:val="single" w:color="auto" w:sz="4" w:space="0"/>
            </w:tcBorders>
            <w:shd w:val="clear" w:color="auto" w:fill="auto"/>
            <w:noWrap/>
            <w:vAlign w:val="center"/>
          </w:tcPr>
          <w:p w14:paraId="23760E4C">
            <w:pPr>
              <w:widowControl/>
              <w:jc w:val="center"/>
              <w:rPr>
                <w:rFonts w:ascii="宋体" w:hAnsi="宋体" w:cs="宋体"/>
                <w:kern w:val="0"/>
                <w:sz w:val="24"/>
              </w:rPr>
            </w:pPr>
          </w:p>
        </w:tc>
      </w:tr>
      <w:tr w14:paraId="3D45EE41">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575C8220">
            <w:pPr>
              <w:widowControl/>
              <w:jc w:val="center"/>
              <w:rPr>
                <w:rFonts w:ascii="宋体" w:hAnsi="宋体" w:cs="宋体"/>
                <w:kern w:val="0"/>
                <w:sz w:val="24"/>
              </w:rPr>
            </w:pPr>
            <w:r>
              <w:rPr>
                <w:rFonts w:hint="eastAsia" w:ascii="宋体" w:hAnsi="宋体" w:cs="宋体"/>
                <w:kern w:val="0"/>
                <w:sz w:val="24"/>
              </w:rPr>
              <w:t>2</w:t>
            </w:r>
          </w:p>
        </w:tc>
        <w:tc>
          <w:tcPr>
            <w:tcW w:w="3903" w:type="dxa"/>
            <w:gridSpan w:val="2"/>
            <w:tcBorders>
              <w:top w:val="nil"/>
              <w:left w:val="nil"/>
              <w:bottom w:val="single" w:color="auto" w:sz="4" w:space="0"/>
              <w:right w:val="single" w:color="auto" w:sz="4" w:space="0"/>
            </w:tcBorders>
            <w:shd w:val="clear" w:color="auto" w:fill="auto"/>
            <w:noWrap/>
            <w:vAlign w:val="center"/>
          </w:tcPr>
          <w:p w14:paraId="78183D53">
            <w:pPr>
              <w:widowControl/>
              <w:jc w:val="center"/>
              <w:rPr>
                <w:rFonts w:ascii="宋体" w:hAnsi="宋体" w:cs="宋体"/>
                <w:kern w:val="0"/>
                <w:sz w:val="24"/>
              </w:rPr>
            </w:pPr>
            <w:r>
              <w:rPr>
                <w:rFonts w:hint="eastAsia" w:ascii="宋体" w:hAnsi="宋体" w:cs="宋体"/>
                <w:kern w:val="0"/>
                <w:sz w:val="24"/>
              </w:rPr>
              <w:t>定标</w:t>
            </w:r>
          </w:p>
        </w:tc>
        <w:tc>
          <w:tcPr>
            <w:tcW w:w="2948" w:type="dxa"/>
            <w:tcBorders>
              <w:top w:val="nil"/>
              <w:left w:val="nil"/>
              <w:bottom w:val="single" w:color="auto" w:sz="4" w:space="0"/>
              <w:right w:val="single" w:color="auto" w:sz="4" w:space="0"/>
            </w:tcBorders>
            <w:shd w:val="clear" w:color="auto" w:fill="auto"/>
            <w:noWrap/>
            <w:vAlign w:val="center"/>
          </w:tcPr>
          <w:p w14:paraId="3CC53688">
            <w:pPr>
              <w:widowControl/>
              <w:jc w:val="center"/>
              <w:rPr>
                <w:rFonts w:ascii="宋体" w:hAnsi="宋体" w:cs="宋体"/>
                <w:kern w:val="0"/>
                <w:sz w:val="24"/>
              </w:rPr>
            </w:pPr>
          </w:p>
        </w:tc>
      </w:tr>
      <w:tr w14:paraId="1137E94C">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6BD1CB8C">
            <w:pPr>
              <w:widowControl/>
              <w:jc w:val="center"/>
              <w:rPr>
                <w:rFonts w:ascii="宋体" w:hAnsi="宋体" w:cs="宋体"/>
                <w:kern w:val="0"/>
                <w:sz w:val="24"/>
              </w:rPr>
            </w:pPr>
            <w:r>
              <w:rPr>
                <w:rFonts w:hint="eastAsia" w:ascii="宋体" w:hAnsi="宋体" w:cs="宋体"/>
                <w:kern w:val="0"/>
                <w:sz w:val="24"/>
              </w:rPr>
              <w:t>3</w:t>
            </w:r>
          </w:p>
        </w:tc>
        <w:tc>
          <w:tcPr>
            <w:tcW w:w="3903" w:type="dxa"/>
            <w:gridSpan w:val="2"/>
            <w:tcBorders>
              <w:top w:val="nil"/>
              <w:left w:val="nil"/>
              <w:bottom w:val="single" w:color="auto" w:sz="4" w:space="0"/>
              <w:right w:val="single" w:color="auto" w:sz="4" w:space="0"/>
            </w:tcBorders>
            <w:shd w:val="clear" w:color="auto" w:fill="auto"/>
            <w:noWrap/>
            <w:vAlign w:val="center"/>
          </w:tcPr>
          <w:p w14:paraId="776998FD">
            <w:pPr>
              <w:widowControl/>
              <w:jc w:val="center"/>
              <w:rPr>
                <w:rFonts w:ascii="宋体" w:hAnsi="宋体" w:cs="宋体"/>
                <w:kern w:val="0"/>
                <w:sz w:val="24"/>
              </w:rPr>
            </w:pPr>
            <w:r>
              <w:rPr>
                <w:rFonts w:hint="eastAsia" w:ascii="宋体" w:hAnsi="宋体" w:cs="宋体"/>
                <w:kern w:val="0"/>
                <w:sz w:val="24"/>
              </w:rPr>
              <w:t>清洗</w:t>
            </w:r>
          </w:p>
        </w:tc>
        <w:tc>
          <w:tcPr>
            <w:tcW w:w="2948" w:type="dxa"/>
            <w:tcBorders>
              <w:top w:val="nil"/>
              <w:left w:val="nil"/>
              <w:bottom w:val="single" w:color="auto" w:sz="4" w:space="0"/>
              <w:right w:val="single" w:color="auto" w:sz="4" w:space="0"/>
            </w:tcBorders>
            <w:shd w:val="clear" w:color="auto" w:fill="auto"/>
            <w:noWrap/>
            <w:vAlign w:val="center"/>
          </w:tcPr>
          <w:p w14:paraId="66B8F7B1">
            <w:pPr>
              <w:widowControl/>
              <w:jc w:val="center"/>
              <w:rPr>
                <w:rFonts w:ascii="宋体" w:hAnsi="宋体" w:cs="宋体"/>
                <w:kern w:val="0"/>
                <w:sz w:val="24"/>
              </w:rPr>
            </w:pPr>
          </w:p>
        </w:tc>
      </w:tr>
      <w:tr w14:paraId="1C604969">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37D7C957">
            <w:pPr>
              <w:widowControl/>
              <w:jc w:val="center"/>
              <w:rPr>
                <w:rFonts w:ascii="宋体" w:hAnsi="宋体" w:cs="宋体"/>
                <w:kern w:val="0"/>
                <w:sz w:val="24"/>
              </w:rPr>
            </w:pPr>
            <w:r>
              <w:rPr>
                <w:rFonts w:hint="eastAsia" w:ascii="宋体" w:hAnsi="宋体" w:cs="宋体"/>
                <w:kern w:val="0"/>
                <w:sz w:val="24"/>
              </w:rPr>
              <w:t>4</w:t>
            </w:r>
          </w:p>
        </w:tc>
        <w:tc>
          <w:tcPr>
            <w:tcW w:w="3903" w:type="dxa"/>
            <w:gridSpan w:val="2"/>
            <w:tcBorders>
              <w:top w:val="nil"/>
              <w:left w:val="nil"/>
              <w:bottom w:val="single" w:color="auto" w:sz="4" w:space="0"/>
              <w:right w:val="single" w:color="auto" w:sz="4" w:space="0"/>
            </w:tcBorders>
            <w:shd w:val="clear" w:color="auto" w:fill="auto"/>
            <w:noWrap/>
            <w:vAlign w:val="center"/>
          </w:tcPr>
          <w:p w14:paraId="62F576B1">
            <w:pPr>
              <w:widowControl/>
              <w:jc w:val="center"/>
              <w:rPr>
                <w:rFonts w:ascii="宋体" w:hAnsi="宋体" w:cs="宋体"/>
                <w:kern w:val="0"/>
                <w:sz w:val="24"/>
              </w:rPr>
            </w:pPr>
            <w:r>
              <w:rPr>
                <w:rFonts w:hint="eastAsia" w:ascii="宋体" w:hAnsi="宋体" w:cs="宋体"/>
                <w:kern w:val="0"/>
                <w:sz w:val="24"/>
              </w:rPr>
              <w:t>反应杯</w:t>
            </w:r>
          </w:p>
        </w:tc>
        <w:tc>
          <w:tcPr>
            <w:tcW w:w="2948" w:type="dxa"/>
            <w:tcBorders>
              <w:top w:val="nil"/>
              <w:left w:val="nil"/>
              <w:bottom w:val="single" w:color="auto" w:sz="4" w:space="0"/>
              <w:right w:val="single" w:color="auto" w:sz="4" w:space="0"/>
            </w:tcBorders>
            <w:shd w:val="clear" w:color="auto" w:fill="auto"/>
            <w:noWrap/>
            <w:vAlign w:val="center"/>
          </w:tcPr>
          <w:p w14:paraId="26C72F95">
            <w:pPr>
              <w:widowControl/>
              <w:jc w:val="center"/>
              <w:rPr>
                <w:rFonts w:ascii="宋体" w:hAnsi="宋体" w:cs="宋体"/>
                <w:kern w:val="0"/>
                <w:sz w:val="24"/>
              </w:rPr>
            </w:pPr>
          </w:p>
        </w:tc>
      </w:tr>
      <w:tr w14:paraId="3C5094AF">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772755D7">
            <w:pPr>
              <w:widowControl/>
              <w:jc w:val="center"/>
              <w:rPr>
                <w:rFonts w:ascii="宋体" w:hAnsi="宋体" w:cs="宋体"/>
                <w:kern w:val="0"/>
                <w:sz w:val="24"/>
              </w:rPr>
            </w:pPr>
            <w:r>
              <w:rPr>
                <w:rFonts w:hint="eastAsia" w:ascii="宋体" w:hAnsi="宋体" w:cs="宋体"/>
                <w:kern w:val="0"/>
                <w:sz w:val="24"/>
              </w:rPr>
              <w:t>5</w:t>
            </w:r>
          </w:p>
        </w:tc>
        <w:tc>
          <w:tcPr>
            <w:tcW w:w="3903" w:type="dxa"/>
            <w:gridSpan w:val="2"/>
            <w:tcBorders>
              <w:top w:val="nil"/>
              <w:left w:val="nil"/>
              <w:bottom w:val="single" w:color="auto" w:sz="4" w:space="0"/>
              <w:right w:val="single" w:color="auto" w:sz="4" w:space="0"/>
            </w:tcBorders>
            <w:shd w:val="clear" w:color="auto" w:fill="auto"/>
            <w:noWrap/>
            <w:vAlign w:val="center"/>
          </w:tcPr>
          <w:p w14:paraId="31BD7CD0">
            <w:pPr>
              <w:widowControl/>
              <w:jc w:val="center"/>
              <w:rPr>
                <w:rFonts w:ascii="宋体" w:hAnsi="宋体" w:cs="宋体"/>
                <w:kern w:val="0"/>
                <w:sz w:val="24"/>
              </w:rPr>
            </w:pPr>
            <w:r>
              <w:rPr>
                <w:rFonts w:hint="eastAsia" w:ascii="宋体" w:hAnsi="宋体" w:cs="宋体"/>
                <w:kern w:val="0"/>
                <w:sz w:val="24"/>
              </w:rPr>
              <w:t>吸嘴</w:t>
            </w:r>
          </w:p>
        </w:tc>
        <w:tc>
          <w:tcPr>
            <w:tcW w:w="2948" w:type="dxa"/>
            <w:tcBorders>
              <w:top w:val="nil"/>
              <w:left w:val="nil"/>
              <w:bottom w:val="single" w:color="auto" w:sz="4" w:space="0"/>
              <w:right w:val="single" w:color="auto" w:sz="4" w:space="0"/>
            </w:tcBorders>
            <w:shd w:val="clear" w:color="auto" w:fill="auto"/>
            <w:noWrap/>
            <w:vAlign w:val="center"/>
          </w:tcPr>
          <w:p w14:paraId="2E9B7A8C">
            <w:pPr>
              <w:widowControl/>
              <w:jc w:val="center"/>
              <w:rPr>
                <w:rFonts w:ascii="宋体" w:hAnsi="宋体" w:cs="宋体"/>
                <w:kern w:val="0"/>
                <w:sz w:val="24"/>
              </w:rPr>
            </w:pPr>
          </w:p>
        </w:tc>
      </w:tr>
      <w:tr w14:paraId="2F16A69D">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2F162E83">
            <w:pPr>
              <w:widowControl/>
              <w:jc w:val="center"/>
              <w:rPr>
                <w:rFonts w:ascii="宋体" w:hAnsi="宋体" w:cs="宋体"/>
                <w:kern w:val="0"/>
                <w:sz w:val="24"/>
              </w:rPr>
            </w:pPr>
            <w:r>
              <w:rPr>
                <w:rFonts w:hint="eastAsia" w:ascii="宋体" w:hAnsi="宋体" w:cs="宋体"/>
                <w:kern w:val="0"/>
                <w:sz w:val="24"/>
              </w:rPr>
              <w:t>6</w:t>
            </w:r>
          </w:p>
        </w:tc>
        <w:tc>
          <w:tcPr>
            <w:tcW w:w="3903" w:type="dxa"/>
            <w:gridSpan w:val="2"/>
            <w:tcBorders>
              <w:top w:val="nil"/>
              <w:left w:val="nil"/>
              <w:bottom w:val="single" w:color="auto" w:sz="4" w:space="0"/>
              <w:right w:val="single" w:color="auto" w:sz="4" w:space="0"/>
            </w:tcBorders>
            <w:shd w:val="clear" w:color="auto" w:fill="auto"/>
            <w:noWrap/>
            <w:vAlign w:val="center"/>
          </w:tcPr>
          <w:p w14:paraId="60E2C7D7">
            <w:pPr>
              <w:widowControl/>
              <w:jc w:val="center"/>
              <w:rPr>
                <w:rFonts w:ascii="宋体" w:hAnsi="宋体" w:cs="宋体"/>
                <w:kern w:val="0"/>
                <w:sz w:val="24"/>
              </w:rPr>
            </w:pPr>
            <w:r>
              <w:rPr>
                <w:rFonts w:hint="eastAsia" w:ascii="宋体" w:hAnsi="宋体" w:cs="宋体"/>
                <w:kern w:val="0"/>
                <w:sz w:val="24"/>
              </w:rPr>
              <w:t>取样刷</w:t>
            </w:r>
          </w:p>
        </w:tc>
        <w:tc>
          <w:tcPr>
            <w:tcW w:w="2948" w:type="dxa"/>
            <w:tcBorders>
              <w:top w:val="nil"/>
              <w:left w:val="nil"/>
              <w:bottom w:val="single" w:color="auto" w:sz="4" w:space="0"/>
              <w:right w:val="single" w:color="auto" w:sz="4" w:space="0"/>
            </w:tcBorders>
            <w:shd w:val="clear" w:color="auto" w:fill="auto"/>
            <w:noWrap/>
            <w:vAlign w:val="center"/>
          </w:tcPr>
          <w:p w14:paraId="36AEC88C">
            <w:pPr>
              <w:widowControl/>
              <w:jc w:val="center"/>
              <w:rPr>
                <w:rFonts w:ascii="宋体" w:hAnsi="宋体" w:cs="宋体"/>
                <w:kern w:val="0"/>
                <w:sz w:val="24"/>
              </w:rPr>
            </w:pPr>
          </w:p>
        </w:tc>
      </w:tr>
      <w:tr w14:paraId="48A6694C">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719DF6BC">
            <w:pPr>
              <w:widowControl/>
              <w:jc w:val="center"/>
              <w:rPr>
                <w:rFonts w:ascii="宋体" w:hAnsi="宋体" w:cs="宋体"/>
                <w:kern w:val="0"/>
                <w:sz w:val="24"/>
              </w:rPr>
            </w:pPr>
            <w:r>
              <w:rPr>
                <w:rFonts w:hint="eastAsia" w:ascii="宋体" w:hAnsi="宋体" w:cs="宋体"/>
                <w:kern w:val="0"/>
                <w:sz w:val="24"/>
              </w:rPr>
              <w:t>7</w:t>
            </w:r>
          </w:p>
        </w:tc>
        <w:tc>
          <w:tcPr>
            <w:tcW w:w="3903" w:type="dxa"/>
            <w:gridSpan w:val="2"/>
            <w:tcBorders>
              <w:top w:val="nil"/>
              <w:left w:val="nil"/>
              <w:bottom w:val="single" w:color="auto" w:sz="4" w:space="0"/>
              <w:right w:val="single" w:color="auto" w:sz="4" w:space="0"/>
            </w:tcBorders>
            <w:shd w:val="clear" w:color="auto" w:fill="auto"/>
            <w:noWrap/>
            <w:vAlign w:val="center"/>
          </w:tcPr>
          <w:p w14:paraId="770493F9">
            <w:pPr>
              <w:widowControl/>
              <w:jc w:val="center"/>
              <w:rPr>
                <w:rFonts w:ascii="宋体" w:hAnsi="宋体" w:cs="宋体"/>
                <w:kern w:val="0"/>
                <w:sz w:val="24"/>
              </w:rPr>
            </w:pPr>
            <w:r>
              <w:rPr>
                <w:rFonts w:hint="eastAsia" w:ascii="宋体" w:hAnsi="宋体" w:cs="宋体"/>
                <w:kern w:val="0"/>
                <w:sz w:val="24"/>
              </w:rPr>
              <w:t>…</w:t>
            </w:r>
          </w:p>
        </w:tc>
        <w:tc>
          <w:tcPr>
            <w:tcW w:w="2948" w:type="dxa"/>
            <w:tcBorders>
              <w:top w:val="nil"/>
              <w:left w:val="nil"/>
              <w:bottom w:val="single" w:color="auto" w:sz="4" w:space="0"/>
              <w:right w:val="single" w:color="auto" w:sz="4" w:space="0"/>
            </w:tcBorders>
            <w:shd w:val="clear" w:color="auto" w:fill="auto"/>
            <w:noWrap/>
            <w:vAlign w:val="center"/>
          </w:tcPr>
          <w:p w14:paraId="29834ACE">
            <w:pPr>
              <w:widowControl/>
              <w:jc w:val="center"/>
              <w:rPr>
                <w:rFonts w:ascii="宋体" w:hAnsi="宋体" w:cs="宋体"/>
                <w:kern w:val="0"/>
                <w:sz w:val="24"/>
              </w:rPr>
            </w:pPr>
          </w:p>
        </w:tc>
      </w:tr>
    </w:tbl>
    <w:p w14:paraId="5C203B55">
      <w:pPr>
        <w:widowControl/>
        <w:snapToGrid w:val="0"/>
        <w:spacing w:before="100" w:beforeAutospacing="1" w:after="100" w:afterAutospacing="1"/>
        <w:jc w:val="left"/>
        <w:rPr>
          <w:rFonts w:ascii="仿宋_GB2312" w:hAnsi="宋体" w:eastAsia="仿宋_GB2312"/>
          <w:sz w:val="32"/>
          <w:szCs w:val="32"/>
        </w:rPr>
      </w:pPr>
      <w:r>
        <w:rPr>
          <w:rFonts w:hint="eastAsia" w:ascii="仿宋_GB2312" w:hAnsi="宋体" w:eastAsia="仿宋_GB2312"/>
          <w:sz w:val="32"/>
          <w:szCs w:val="32"/>
        </w:rPr>
        <w:t>注明：</w:t>
      </w:r>
    </w:p>
    <w:p w14:paraId="3B858563">
      <w:pPr>
        <w:widowControl/>
        <w:snapToGrid w:val="0"/>
        <w:spacing w:before="100" w:beforeAutospacing="1" w:after="100" w:afterAutospacing="1"/>
        <w:ind w:firstLine="640" w:firstLineChars="200"/>
        <w:jc w:val="left"/>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不用填写具体规格型号，但是测算结果一定要与《产品报价表》中的消耗品相符。</w:t>
      </w:r>
    </w:p>
    <w:p w14:paraId="6B69E856">
      <w:pPr>
        <w:widowControl/>
        <w:snapToGrid w:val="0"/>
        <w:spacing w:before="100" w:beforeAutospacing="1" w:after="100" w:afterAutospacing="1"/>
        <w:ind w:firstLine="640" w:firstLineChars="200"/>
        <w:jc w:val="left"/>
        <w:rPr>
          <w:rFonts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无消耗品或者配套消耗品，综合测算数据填“0”。</w:t>
      </w:r>
    </w:p>
    <w:p w14:paraId="385DA9AF">
      <w:pPr>
        <w:widowControl/>
        <w:snapToGrid w:val="0"/>
        <w:spacing w:before="100" w:beforeAutospacing="1" w:after="100" w:afterAutospacing="1"/>
        <w:jc w:val="left"/>
        <w:rPr>
          <w:rFonts w:ascii="仿宋_GB2312" w:eastAsia="仿宋_GB2312"/>
          <w:bCs/>
        </w:rPr>
      </w:pPr>
      <w:r>
        <w:rPr>
          <w:rFonts w:ascii="仿宋_GB2312" w:hAnsi="宋体" w:eastAsia="仿宋_GB2312"/>
          <w:sz w:val="32"/>
          <w:szCs w:val="32"/>
        </w:rPr>
        <w:br w:type="page"/>
      </w:r>
      <w:r>
        <w:rPr>
          <w:rFonts w:hint="eastAsia" w:ascii="仿宋_GB2312" w:eastAsia="仿宋_GB2312"/>
          <w:bCs/>
        </w:rPr>
        <w:t>格式</w:t>
      </w:r>
      <w:r>
        <w:rPr>
          <w:rFonts w:hint="eastAsia" w:ascii="仿宋_GB2312" w:eastAsia="仿宋_GB2312"/>
          <w:bCs/>
          <w:lang w:val="en-US" w:eastAsia="zh-CN"/>
        </w:rPr>
        <w:t>9</w:t>
      </w:r>
      <w:r>
        <w:rPr>
          <w:rFonts w:hint="eastAsia" w:ascii="仿宋_GB2312" w:eastAsia="仿宋_GB2312"/>
          <w:bCs/>
        </w:rPr>
        <w:t>：售后服务响应表（公开</w:t>
      </w:r>
      <w:r>
        <w:rPr>
          <w:rFonts w:hint="eastAsia" w:ascii="仿宋_GB2312" w:eastAsia="仿宋_GB2312"/>
          <w:bCs/>
          <w:lang w:eastAsia="zh-CN"/>
        </w:rPr>
        <w:t>遴选</w:t>
      </w:r>
      <w:r>
        <w:rPr>
          <w:rFonts w:hint="eastAsia" w:ascii="仿宋_GB2312" w:eastAsia="仿宋_GB2312"/>
          <w:bCs/>
        </w:rPr>
        <w:t>文件用）</w:t>
      </w:r>
    </w:p>
    <w:tbl>
      <w:tblPr>
        <w:tblStyle w:val="6"/>
        <w:tblW w:w="9460" w:type="dxa"/>
        <w:tblInd w:w="108" w:type="dxa"/>
        <w:tblLayout w:type="autofit"/>
        <w:tblCellMar>
          <w:top w:w="0" w:type="dxa"/>
          <w:left w:w="108" w:type="dxa"/>
          <w:bottom w:w="0" w:type="dxa"/>
          <w:right w:w="108" w:type="dxa"/>
        </w:tblCellMar>
      </w:tblPr>
      <w:tblGrid>
        <w:gridCol w:w="760"/>
        <w:gridCol w:w="5300"/>
        <w:gridCol w:w="1580"/>
        <w:gridCol w:w="1820"/>
      </w:tblGrid>
      <w:tr w14:paraId="794CB80A">
        <w:tblPrEx>
          <w:tblCellMar>
            <w:top w:w="0" w:type="dxa"/>
            <w:left w:w="108" w:type="dxa"/>
            <w:bottom w:w="0" w:type="dxa"/>
            <w:right w:w="108" w:type="dxa"/>
          </w:tblCellMar>
        </w:tblPrEx>
        <w:trPr>
          <w:trHeight w:val="645" w:hRule="atLeast"/>
        </w:trPr>
        <w:tc>
          <w:tcPr>
            <w:tcW w:w="9460" w:type="dxa"/>
            <w:gridSpan w:val="4"/>
            <w:tcBorders>
              <w:top w:val="nil"/>
              <w:left w:val="nil"/>
              <w:bottom w:val="nil"/>
              <w:right w:val="nil"/>
            </w:tcBorders>
            <w:shd w:val="clear" w:color="auto" w:fill="auto"/>
            <w:noWrap/>
            <w:vAlign w:val="center"/>
          </w:tcPr>
          <w:p w14:paraId="7BAD899B">
            <w:pPr>
              <w:widowControl/>
              <w:snapToGrid w:val="0"/>
              <w:spacing w:before="100" w:beforeAutospacing="1" w:after="100" w:afterAutospacing="1"/>
              <w:jc w:val="center"/>
              <w:rPr>
                <w:rFonts w:ascii="宋体" w:hAnsi="宋体" w:cs="宋体"/>
                <w:b/>
                <w:bCs/>
                <w:kern w:val="0"/>
                <w:sz w:val="28"/>
                <w:szCs w:val="28"/>
              </w:rPr>
            </w:pPr>
            <w:r>
              <w:rPr>
                <w:rFonts w:hint="eastAsia" w:ascii="仿宋_GB2312" w:eastAsia="仿宋_GB2312"/>
                <w:b/>
                <w:bCs/>
                <w:sz w:val="40"/>
              </w:rPr>
              <w:t>售后服务响应表</w:t>
            </w:r>
          </w:p>
        </w:tc>
      </w:tr>
      <w:tr w14:paraId="038E58AE">
        <w:tblPrEx>
          <w:tblCellMar>
            <w:top w:w="0" w:type="dxa"/>
            <w:left w:w="108" w:type="dxa"/>
            <w:bottom w:w="0" w:type="dxa"/>
            <w:right w:w="108" w:type="dxa"/>
          </w:tblCellMar>
        </w:tblPrEx>
        <w:trPr>
          <w:trHeight w:val="675" w:hRule="atLeast"/>
        </w:trPr>
        <w:tc>
          <w:tcPr>
            <w:tcW w:w="9460" w:type="dxa"/>
            <w:gridSpan w:val="4"/>
            <w:tcBorders>
              <w:top w:val="nil"/>
              <w:left w:val="nil"/>
              <w:bottom w:val="single" w:color="auto" w:sz="8" w:space="0"/>
              <w:right w:val="nil"/>
            </w:tcBorders>
            <w:shd w:val="clear" w:color="auto" w:fill="auto"/>
            <w:vAlign w:val="center"/>
          </w:tcPr>
          <w:p w14:paraId="651F6B4E">
            <w:pPr>
              <w:widowControl/>
              <w:jc w:val="left"/>
              <w:rPr>
                <w:rFonts w:ascii="宋体" w:hAnsi="宋体" w:cs="宋体"/>
                <w:kern w:val="0"/>
                <w:sz w:val="24"/>
              </w:rPr>
            </w:pPr>
            <w:r>
              <w:rPr>
                <w:rFonts w:hint="eastAsia" w:ascii="宋体" w:hAnsi="宋体" w:cs="宋体"/>
                <w:kern w:val="0"/>
                <w:sz w:val="24"/>
              </w:rPr>
              <w:t>注意：响应情况分为三种，“不响应</w:t>
            </w:r>
            <w:r>
              <w:rPr>
                <w:rFonts w:hint="eastAsia" w:ascii="宋体" w:hAnsi="宋体" w:cs="宋体"/>
                <w:kern w:val="0"/>
                <w:sz w:val="24"/>
                <w:lang w:eastAsia="zh-CN"/>
              </w:rPr>
              <w:t>”“</w:t>
            </w:r>
            <w:r>
              <w:rPr>
                <w:rFonts w:hint="eastAsia" w:ascii="宋体" w:hAnsi="宋体" w:cs="宋体"/>
                <w:kern w:val="0"/>
                <w:sz w:val="24"/>
              </w:rPr>
              <w:t>响应”和“优于”，请投标企业根据实际情况填写。若填写的是“不响应”和“优于”，必须详细填写“说明”。</w:t>
            </w:r>
          </w:p>
        </w:tc>
      </w:tr>
      <w:tr w14:paraId="2BACDDDE">
        <w:tblPrEx>
          <w:tblCellMar>
            <w:top w:w="0" w:type="dxa"/>
            <w:left w:w="108" w:type="dxa"/>
            <w:bottom w:w="0" w:type="dxa"/>
            <w:right w:w="108" w:type="dxa"/>
          </w:tblCellMar>
        </w:tblPrEx>
        <w:trPr>
          <w:trHeight w:val="51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DF83B9B">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5300" w:type="dxa"/>
            <w:tcBorders>
              <w:top w:val="nil"/>
              <w:left w:val="nil"/>
              <w:bottom w:val="single" w:color="auto" w:sz="8" w:space="0"/>
              <w:right w:val="single" w:color="auto" w:sz="8" w:space="0"/>
            </w:tcBorders>
            <w:shd w:val="clear" w:color="auto" w:fill="auto"/>
            <w:vAlign w:val="center"/>
          </w:tcPr>
          <w:p w14:paraId="7B449825">
            <w:pPr>
              <w:widowControl/>
              <w:jc w:val="center"/>
              <w:rPr>
                <w:rFonts w:ascii="宋体" w:hAnsi="宋体" w:cs="宋体"/>
                <w:b/>
                <w:bCs/>
                <w:kern w:val="0"/>
                <w:sz w:val="20"/>
                <w:szCs w:val="20"/>
              </w:rPr>
            </w:pPr>
            <w:r>
              <w:rPr>
                <w:rFonts w:hint="eastAsia" w:ascii="宋体" w:hAnsi="宋体" w:cs="宋体"/>
                <w:b/>
                <w:bCs/>
                <w:kern w:val="0"/>
                <w:sz w:val="20"/>
                <w:szCs w:val="20"/>
              </w:rPr>
              <w:t>服务条款</w:t>
            </w:r>
          </w:p>
        </w:tc>
        <w:tc>
          <w:tcPr>
            <w:tcW w:w="1580" w:type="dxa"/>
            <w:tcBorders>
              <w:top w:val="nil"/>
              <w:left w:val="nil"/>
              <w:bottom w:val="single" w:color="auto" w:sz="8" w:space="0"/>
              <w:right w:val="single" w:color="auto" w:sz="8" w:space="0"/>
            </w:tcBorders>
            <w:shd w:val="clear" w:color="auto" w:fill="auto"/>
            <w:vAlign w:val="center"/>
          </w:tcPr>
          <w:p w14:paraId="573A7A35">
            <w:pPr>
              <w:widowControl/>
              <w:jc w:val="center"/>
              <w:rPr>
                <w:rFonts w:ascii="宋体" w:hAnsi="宋体" w:cs="宋体"/>
                <w:b/>
                <w:bCs/>
                <w:kern w:val="0"/>
                <w:sz w:val="20"/>
                <w:szCs w:val="20"/>
              </w:rPr>
            </w:pPr>
            <w:r>
              <w:rPr>
                <w:rFonts w:hint="eastAsia" w:ascii="宋体" w:hAnsi="宋体" w:cs="宋体"/>
                <w:b/>
                <w:bCs/>
                <w:kern w:val="0"/>
                <w:sz w:val="20"/>
                <w:szCs w:val="20"/>
              </w:rPr>
              <w:t>响应情况（不响应/响应/优于）</w:t>
            </w:r>
          </w:p>
        </w:tc>
        <w:tc>
          <w:tcPr>
            <w:tcW w:w="1820" w:type="dxa"/>
            <w:tcBorders>
              <w:top w:val="nil"/>
              <w:left w:val="nil"/>
              <w:bottom w:val="single" w:color="auto" w:sz="8" w:space="0"/>
              <w:right w:val="single" w:color="auto" w:sz="8" w:space="0"/>
            </w:tcBorders>
            <w:shd w:val="clear" w:color="auto" w:fill="auto"/>
            <w:vAlign w:val="center"/>
          </w:tcPr>
          <w:p w14:paraId="209D6F77">
            <w:pPr>
              <w:widowControl/>
              <w:jc w:val="center"/>
              <w:rPr>
                <w:rFonts w:ascii="宋体" w:hAnsi="宋体" w:cs="宋体"/>
                <w:b/>
                <w:bCs/>
                <w:kern w:val="0"/>
                <w:sz w:val="20"/>
                <w:szCs w:val="20"/>
              </w:rPr>
            </w:pPr>
            <w:r>
              <w:rPr>
                <w:rFonts w:hint="eastAsia" w:ascii="宋体" w:hAnsi="宋体" w:cs="宋体"/>
                <w:b/>
                <w:bCs/>
                <w:kern w:val="0"/>
                <w:sz w:val="20"/>
                <w:szCs w:val="20"/>
              </w:rPr>
              <w:t>说明</w:t>
            </w:r>
          </w:p>
        </w:tc>
      </w:tr>
      <w:tr w14:paraId="31171DE6">
        <w:tblPrEx>
          <w:tblCellMar>
            <w:top w:w="0" w:type="dxa"/>
            <w:left w:w="108" w:type="dxa"/>
            <w:bottom w:w="0" w:type="dxa"/>
            <w:right w:w="108" w:type="dxa"/>
          </w:tblCellMar>
        </w:tblPrEx>
        <w:trPr>
          <w:trHeight w:val="41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88287C2">
            <w:pPr>
              <w:widowControl/>
              <w:jc w:val="center"/>
              <w:rPr>
                <w:rFonts w:ascii="宋体" w:hAnsi="宋体" w:cs="宋体"/>
                <w:b/>
                <w:bCs/>
                <w:kern w:val="0"/>
                <w:sz w:val="20"/>
                <w:szCs w:val="20"/>
              </w:rPr>
            </w:pPr>
            <w:r>
              <w:rPr>
                <w:rFonts w:hint="eastAsia" w:ascii="宋体" w:hAnsi="宋体" w:cs="宋体"/>
                <w:b/>
                <w:bCs/>
                <w:kern w:val="0"/>
                <w:sz w:val="20"/>
                <w:szCs w:val="20"/>
              </w:rPr>
              <w:t>1</w:t>
            </w:r>
          </w:p>
        </w:tc>
        <w:tc>
          <w:tcPr>
            <w:tcW w:w="8700" w:type="dxa"/>
            <w:gridSpan w:val="3"/>
            <w:tcBorders>
              <w:top w:val="nil"/>
              <w:left w:val="nil"/>
              <w:bottom w:val="single" w:color="auto" w:sz="8" w:space="0"/>
              <w:right w:val="single" w:color="auto" w:sz="8" w:space="0"/>
            </w:tcBorders>
            <w:shd w:val="clear" w:color="auto" w:fill="auto"/>
            <w:vAlign w:val="center"/>
          </w:tcPr>
          <w:p w14:paraId="03B7F8A6">
            <w:pPr>
              <w:widowControl/>
              <w:jc w:val="left"/>
              <w:rPr>
                <w:rFonts w:ascii="宋体" w:hAnsi="宋体" w:cs="宋体"/>
                <w:b/>
                <w:bCs/>
                <w:kern w:val="0"/>
                <w:sz w:val="20"/>
                <w:szCs w:val="20"/>
              </w:rPr>
            </w:pPr>
            <w:r>
              <w:rPr>
                <w:rFonts w:hint="eastAsia" w:ascii="宋体" w:hAnsi="宋体" w:cs="宋体"/>
                <w:b/>
                <w:bCs/>
                <w:kern w:val="0"/>
                <w:sz w:val="20"/>
                <w:szCs w:val="20"/>
              </w:rPr>
              <w:t>送货及库存：</w:t>
            </w:r>
          </w:p>
        </w:tc>
      </w:tr>
      <w:tr w14:paraId="1E6A4D0A">
        <w:tblPrEx>
          <w:tblCellMar>
            <w:top w:w="0" w:type="dxa"/>
            <w:left w:w="108" w:type="dxa"/>
            <w:bottom w:w="0" w:type="dxa"/>
            <w:right w:w="108" w:type="dxa"/>
          </w:tblCellMar>
        </w:tblPrEx>
        <w:trPr>
          <w:trHeight w:val="55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BFC5F17">
            <w:pPr>
              <w:widowControl/>
              <w:jc w:val="center"/>
              <w:rPr>
                <w:rFonts w:ascii="宋体" w:hAnsi="宋体" w:cs="宋体"/>
                <w:kern w:val="0"/>
                <w:sz w:val="20"/>
                <w:szCs w:val="20"/>
              </w:rPr>
            </w:pPr>
            <w:r>
              <w:rPr>
                <w:rFonts w:hint="eastAsia" w:ascii="宋体" w:hAnsi="宋体" w:cs="宋体"/>
                <w:kern w:val="0"/>
                <w:sz w:val="20"/>
                <w:szCs w:val="20"/>
              </w:rPr>
              <w:t>1.1</w:t>
            </w:r>
          </w:p>
        </w:tc>
        <w:tc>
          <w:tcPr>
            <w:tcW w:w="5300" w:type="dxa"/>
            <w:tcBorders>
              <w:top w:val="nil"/>
              <w:left w:val="nil"/>
              <w:bottom w:val="single" w:color="auto" w:sz="8" w:space="0"/>
              <w:right w:val="single" w:color="auto" w:sz="8" w:space="0"/>
            </w:tcBorders>
            <w:shd w:val="clear" w:color="auto" w:fill="auto"/>
            <w:vAlign w:val="center"/>
          </w:tcPr>
          <w:p w14:paraId="185CEB78">
            <w:pPr>
              <w:widowControl/>
              <w:jc w:val="left"/>
              <w:rPr>
                <w:rFonts w:hint="eastAsia" w:ascii="宋体" w:hAnsi="宋体" w:eastAsia="宋体" w:cs="宋体"/>
                <w:kern w:val="0"/>
                <w:sz w:val="20"/>
                <w:szCs w:val="20"/>
                <w:lang w:eastAsia="zh-CN"/>
              </w:rPr>
            </w:pPr>
            <w:r>
              <w:rPr>
                <w:rFonts w:hint="eastAsia" w:ascii="宋体" w:hAnsi="宋体" w:cs="宋体"/>
                <w:kern w:val="0"/>
                <w:sz w:val="20"/>
                <w:szCs w:val="20"/>
              </w:rPr>
              <w:t>在</w:t>
            </w:r>
            <w:r>
              <w:rPr>
                <w:rFonts w:hint="eastAsia" w:ascii="宋体" w:hAnsi="宋体" w:cs="宋体"/>
                <w:kern w:val="0"/>
                <w:sz w:val="20"/>
                <w:szCs w:val="20"/>
                <w:lang w:val="en-US" w:eastAsia="zh-CN"/>
              </w:rPr>
              <w:t>80km内</w:t>
            </w:r>
            <w:r>
              <w:rPr>
                <w:rFonts w:hint="eastAsia" w:ascii="宋体" w:hAnsi="宋体" w:cs="宋体"/>
                <w:kern w:val="0"/>
                <w:sz w:val="20"/>
                <w:szCs w:val="20"/>
              </w:rPr>
              <w:t>设有产品库，在合同有效期内，保证货源充足，无偿提供配套器械。</w:t>
            </w:r>
          </w:p>
        </w:tc>
        <w:tc>
          <w:tcPr>
            <w:tcW w:w="1580" w:type="dxa"/>
            <w:tcBorders>
              <w:top w:val="nil"/>
              <w:left w:val="nil"/>
              <w:bottom w:val="single" w:color="auto" w:sz="8" w:space="0"/>
              <w:right w:val="single" w:color="auto" w:sz="8" w:space="0"/>
            </w:tcBorders>
            <w:shd w:val="clear" w:color="auto" w:fill="auto"/>
            <w:vAlign w:val="center"/>
          </w:tcPr>
          <w:p w14:paraId="70D6010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1ABD18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FF821E2">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E7EAB93">
            <w:pPr>
              <w:widowControl/>
              <w:jc w:val="center"/>
              <w:rPr>
                <w:rFonts w:ascii="宋体" w:hAnsi="宋体" w:cs="宋体"/>
                <w:kern w:val="0"/>
                <w:sz w:val="20"/>
                <w:szCs w:val="20"/>
              </w:rPr>
            </w:pPr>
            <w:r>
              <w:rPr>
                <w:rFonts w:hint="eastAsia" w:ascii="宋体" w:hAnsi="宋体" w:cs="宋体"/>
                <w:kern w:val="0"/>
                <w:sz w:val="20"/>
                <w:szCs w:val="20"/>
              </w:rPr>
              <w:t>1.2</w:t>
            </w:r>
          </w:p>
        </w:tc>
        <w:tc>
          <w:tcPr>
            <w:tcW w:w="5300" w:type="dxa"/>
            <w:tcBorders>
              <w:top w:val="nil"/>
              <w:left w:val="nil"/>
              <w:bottom w:val="single" w:color="auto" w:sz="8" w:space="0"/>
              <w:right w:val="single" w:color="auto" w:sz="8" w:space="0"/>
            </w:tcBorders>
            <w:shd w:val="clear" w:color="auto" w:fill="auto"/>
            <w:vAlign w:val="center"/>
          </w:tcPr>
          <w:p w14:paraId="2893773E">
            <w:pPr>
              <w:widowControl/>
              <w:jc w:val="left"/>
              <w:rPr>
                <w:rFonts w:ascii="宋体" w:hAnsi="宋体" w:cs="宋体"/>
                <w:kern w:val="0"/>
                <w:sz w:val="20"/>
                <w:szCs w:val="20"/>
              </w:rPr>
            </w:pPr>
            <w:r>
              <w:rPr>
                <w:rFonts w:hint="eastAsia" w:ascii="宋体" w:hAnsi="宋体" w:cs="宋体"/>
                <w:kern w:val="0"/>
                <w:sz w:val="20"/>
                <w:szCs w:val="20"/>
              </w:rPr>
              <w:t>保证按照医院指定地点和时间准时送货上门（不分节假日），公司承担全部运费且到达前的损失由公司承担。</w:t>
            </w:r>
          </w:p>
        </w:tc>
        <w:tc>
          <w:tcPr>
            <w:tcW w:w="1580" w:type="dxa"/>
            <w:tcBorders>
              <w:top w:val="nil"/>
              <w:left w:val="nil"/>
              <w:bottom w:val="single" w:color="auto" w:sz="8" w:space="0"/>
              <w:right w:val="single" w:color="auto" w:sz="8" w:space="0"/>
            </w:tcBorders>
            <w:shd w:val="clear" w:color="auto" w:fill="auto"/>
            <w:vAlign w:val="center"/>
          </w:tcPr>
          <w:p w14:paraId="22F370D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8CD563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22319E5">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5E13BB">
            <w:pPr>
              <w:widowControl/>
              <w:jc w:val="center"/>
              <w:rPr>
                <w:rFonts w:ascii="宋体" w:hAnsi="宋体" w:cs="宋体"/>
                <w:kern w:val="0"/>
                <w:sz w:val="20"/>
                <w:szCs w:val="20"/>
              </w:rPr>
            </w:pPr>
            <w:r>
              <w:rPr>
                <w:rFonts w:hint="eastAsia" w:ascii="宋体" w:hAnsi="宋体" w:cs="宋体"/>
                <w:kern w:val="0"/>
                <w:sz w:val="20"/>
                <w:szCs w:val="20"/>
              </w:rPr>
              <w:t>1.3</w:t>
            </w:r>
          </w:p>
        </w:tc>
        <w:tc>
          <w:tcPr>
            <w:tcW w:w="5300" w:type="dxa"/>
            <w:tcBorders>
              <w:top w:val="nil"/>
              <w:left w:val="nil"/>
              <w:bottom w:val="single" w:color="auto" w:sz="8" w:space="0"/>
              <w:right w:val="single" w:color="auto" w:sz="8" w:space="0"/>
            </w:tcBorders>
            <w:shd w:val="clear" w:color="auto" w:fill="auto"/>
            <w:vAlign w:val="center"/>
          </w:tcPr>
          <w:p w14:paraId="66B7B12F">
            <w:pPr>
              <w:widowControl/>
              <w:jc w:val="left"/>
              <w:rPr>
                <w:rFonts w:ascii="宋体" w:hAnsi="宋体" w:cs="宋体"/>
                <w:kern w:val="0"/>
                <w:sz w:val="20"/>
                <w:szCs w:val="20"/>
              </w:rPr>
            </w:pPr>
            <w:r>
              <w:rPr>
                <w:rFonts w:hint="eastAsia" w:ascii="宋体" w:hAnsi="宋体" w:cs="宋体"/>
                <w:kern w:val="0"/>
                <w:sz w:val="20"/>
                <w:szCs w:val="20"/>
              </w:rPr>
              <w:t>紧急配送（如急诊手术等）保证1小时内送达，同时保证配套仪器随产品一起送达。</w:t>
            </w:r>
          </w:p>
        </w:tc>
        <w:tc>
          <w:tcPr>
            <w:tcW w:w="1580" w:type="dxa"/>
            <w:tcBorders>
              <w:top w:val="nil"/>
              <w:left w:val="nil"/>
              <w:bottom w:val="single" w:color="auto" w:sz="8" w:space="0"/>
              <w:right w:val="single" w:color="auto" w:sz="8" w:space="0"/>
            </w:tcBorders>
            <w:shd w:val="clear" w:color="auto" w:fill="auto"/>
            <w:vAlign w:val="center"/>
          </w:tcPr>
          <w:p w14:paraId="3601693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4DA2366">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9D3B250">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055692F">
            <w:pPr>
              <w:widowControl/>
              <w:jc w:val="center"/>
              <w:rPr>
                <w:rFonts w:ascii="宋体" w:hAnsi="宋体" w:cs="宋体"/>
                <w:kern w:val="0"/>
                <w:sz w:val="20"/>
                <w:szCs w:val="20"/>
              </w:rPr>
            </w:pPr>
            <w:r>
              <w:rPr>
                <w:rFonts w:hint="eastAsia" w:ascii="宋体" w:hAnsi="宋体" w:cs="宋体"/>
                <w:kern w:val="0"/>
                <w:sz w:val="20"/>
                <w:szCs w:val="20"/>
              </w:rPr>
              <w:t>1.4</w:t>
            </w:r>
          </w:p>
        </w:tc>
        <w:tc>
          <w:tcPr>
            <w:tcW w:w="5300" w:type="dxa"/>
            <w:tcBorders>
              <w:top w:val="nil"/>
              <w:left w:val="nil"/>
              <w:bottom w:val="single" w:color="auto" w:sz="8" w:space="0"/>
              <w:right w:val="single" w:color="auto" w:sz="8" w:space="0"/>
            </w:tcBorders>
            <w:shd w:val="clear" w:color="auto" w:fill="auto"/>
            <w:vAlign w:val="center"/>
          </w:tcPr>
          <w:p w14:paraId="2C245E2D">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580" w:type="dxa"/>
            <w:tcBorders>
              <w:top w:val="nil"/>
              <w:left w:val="nil"/>
              <w:bottom w:val="single" w:color="auto" w:sz="8" w:space="0"/>
              <w:right w:val="single" w:color="auto" w:sz="8" w:space="0"/>
            </w:tcBorders>
            <w:shd w:val="clear" w:color="auto" w:fill="auto"/>
            <w:vAlign w:val="center"/>
          </w:tcPr>
          <w:p w14:paraId="3A8B9C7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265162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E04FC0E">
        <w:tblPrEx>
          <w:tblCellMar>
            <w:top w:w="0" w:type="dxa"/>
            <w:left w:w="108" w:type="dxa"/>
            <w:bottom w:w="0" w:type="dxa"/>
            <w:right w:w="108" w:type="dxa"/>
          </w:tblCellMar>
        </w:tblPrEx>
        <w:trPr>
          <w:trHeight w:val="34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B9112C">
            <w:pPr>
              <w:widowControl/>
              <w:jc w:val="center"/>
              <w:rPr>
                <w:rFonts w:ascii="宋体" w:hAnsi="宋体" w:cs="宋体"/>
                <w:kern w:val="0"/>
                <w:sz w:val="20"/>
                <w:szCs w:val="20"/>
              </w:rPr>
            </w:pPr>
            <w:r>
              <w:rPr>
                <w:rFonts w:hint="eastAsia" w:ascii="宋体" w:hAnsi="宋体" w:cs="宋体"/>
                <w:kern w:val="0"/>
                <w:sz w:val="20"/>
                <w:szCs w:val="20"/>
              </w:rPr>
              <w:t>1.5</w:t>
            </w:r>
          </w:p>
        </w:tc>
        <w:tc>
          <w:tcPr>
            <w:tcW w:w="5300" w:type="dxa"/>
            <w:tcBorders>
              <w:top w:val="nil"/>
              <w:left w:val="nil"/>
              <w:bottom w:val="single" w:color="auto" w:sz="8" w:space="0"/>
              <w:right w:val="single" w:color="auto" w:sz="8" w:space="0"/>
            </w:tcBorders>
            <w:shd w:val="clear" w:color="auto" w:fill="auto"/>
            <w:vAlign w:val="center"/>
          </w:tcPr>
          <w:p w14:paraId="5A4A2732">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580" w:type="dxa"/>
            <w:tcBorders>
              <w:top w:val="nil"/>
              <w:left w:val="nil"/>
              <w:bottom w:val="single" w:color="auto" w:sz="8" w:space="0"/>
              <w:right w:val="single" w:color="auto" w:sz="8" w:space="0"/>
            </w:tcBorders>
            <w:shd w:val="clear" w:color="auto" w:fill="auto"/>
            <w:vAlign w:val="center"/>
          </w:tcPr>
          <w:p w14:paraId="6A1D385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2B9319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1E23767">
        <w:tblPrEx>
          <w:tblCellMar>
            <w:top w:w="0" w:type="dxa"/>
            <w:left w:w="108" w:type="dxa"/>
            <w:bottom w:w="0" w:type="dxa"/>
            <w:right w:w="108" w:type="dxa"/>
          </w:tblCellMar>
        </w:tblPrEx>
        <w:trPr>
          <w:trHeight w:val="41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0F7813D">
            <w:pPr>
              <w:widowControl/>
              <w:jc w:val="center"/>
              <w:rPr>
                <w:rFonts w:ascii="宋体" w:hAnsi="宋体" w:cs="宋体"/>
                <w:kern w:val="0"/>
                <w:sz w:val="20"/>
                <w:szCs w:val="20"/>
              </w:rPr>
            </w:pPr>
            <w:r>
              <w:rPr>
                <w:rFonts w:hint="eastAsia" w:ascii="宋体" w:hAnsi="宋体" w:cs="宋体"/>
                <w:kern w:val="0"/>
                <w:sz w:val="20"/>
                <w:szCs w:val="20"/>
              </w:rPr>
              <w:t>1.6</w:t>
            </w:r>
          </w:p>
        </w:tc>
        <w:tc>
          <w:tcPr>
            <w:tcW w:w="5300" w:type="dxa"/>
            <w:tcBorders>
              <w:top w:val="nil"/>
              <w:left w:val="nil"/>
              <w:bottom w:val="single" w:color="auto" w:sz="8" w:space="0"/>
              <w:right w:val="single" w:color="auto" w:sz="8" w:space="0"/>
            </w:tcBorders>
            <w:shd w:val="clear" w:color="auto" w:fill="auto"/>
            <w:vAlign w:val="center"/>
          </w:tcPr>
          <w:p w14:paraId="1829CA78">
            <w:pPr>
              <w:widowControl/>
              <w:jc w:val="left"/>
              <w:rPr>
                <w:rFonts w:ascii="宋体" w:hAnsi="宋体" w:cs="宋体"/>
                <w:kern w:val="0"/>
                <w:sz w:val="20"/>
                <w:szCs w:val="20"/>
              </w:rPr>
            </w:pPr>
            <w:r>
              <w:rPr>
                <w:rFonts w:hint="eastAsia" w:ascii="宋体" w:hAnsi="宋体" w:cs="宋体"/>
                <w:kern w:val="0"/>
                <w:sz w:val="20"/>
                <w:szCs w:val="20"/>
              </w:rPr>
              <w:t>特殊的产品可紧急进行市外调货，以满足医院临床要求。</w:t>
            </w:r>
          </w:p>
        </w:tc>
        <w:tc>
          <w:tcPr>
            <w:tcW w:w="1580" w:type="dxa"/>
            <w:tcBorders>
              <w:top w:val="nil"/>
              <w:left w:val="nil"/>
              <w:bottom w:val="single" w:color="auto" w:sz="8" w:space="0"/>
              <w:right w:val="single" w:color="auto" w:sz="8" w:space="0"/>
            </w:tcBorders>
            <w:shd w:val="clear" w:color="auto" w:fill="auto"/>
            <w:vAlign w:val="center"/>
          </w:tcPr>
          <w:p w14:paraId="0784ED7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0CE303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7B02BAA8">
        <w:tblPrEx>
          <w:tblCellMar>
            <w:top w:w="0" w:type="dxa"/>
            <w:left w:w="108" w:type="dxa"/>
            <w:bottom w:w="0" w:type="dxa"/>
            <w:right w:w="108" w:type="dxa"/>
          </w:tblCellMar>
        </w:tblPrEx>
        <w:trPr>
          <w:trHeight w:val="3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42769C8">
            <w:pPr>
              <w:widowControl/>
              <w:jc w:val="center"/>
              <w:rPr>
                <w:rFonts w:ascii="宋体" w:hAnsi="宋体" w:cs="宋体"/>
                <w:b/>
                <w:bCs/>
                <w:kern w:val="0"/>
                <w:sz w:val="20"/>
                <w:szCs w:val="20"/>
              </w:rPr>
            </w:pPr>
            <w:r>
              <w:rPr>
                <w:rFonts w:hint="eastAsia" w:ascii="宋体" w:hAnsi="宋体" w:cs="宋体"/>
                <w:b/>
                <w:bCs/>
                <w:kern w:val="0"/>
                <w:sz w:val="20"/>
                <w:szCs w:val="20"/>
              </w:rPr>
              <w:t>2</w:t>
            </w:r>
          </w:p>
        </w:tc>
        <w:tc>
          <w:tcPr>
            <w:tcW w:w="8700" w:type="dxa"/>
            <w:gridSpan w:val="3"/>
            <w:tcBorders>
              <w:top w:val="nil"/>
              <w:left w:val="nil"/>
              <w:bottom w:val="single" w:color="auto" w:sz="8" w:space="0"/>
              <w:right w:val="single" w:color="auto" w:sz="8" w:space="0"/>
            </w:tcBorders>
            <w:shd w:val="clear" w:color="auto" w:fill="auto"/>
            <w:vAlign w:val="center"/>
          </w:tcPr>
          <w:p w14:paraId="01DD88ED">
            <w:pPr>
              <w:widowControl/>
              <w:jc w:val="left"/>
              <w:rPr>
                <w:rFonts w:ascii="宋体" w:hAnsi="宋体" w:cs="宋体"/>
                <w:b/>
                <w:bCs/>
                <w:kern w:val="0"/>
                <w:sz w:val="20"/>
                <w:szCs w:val="20"/>
              </w:rPr>
            </w:pPr>
            <w:r>
              <w:rPr>
                <w:rFonts w:hint="eastAsia" w:ascii="宋体" w:hAnsi="宋体" w:cs="宋体"/>
                <w:b/>
                <w:bCs/>
                <w:kern w:val="0"/>
                <w:sz w:val="20"/>
                <w:szCs w:val="20"/>
              </w:rPr>
              <w:t>退换货：</w:t>
            </w:r>
          </w:p>
        </w:tc>
      </w:tr>
      <w:tr w14:paraId="33A1C821">
        <w:tblPrEx>
          <w:tblCellMar>
            <w:top w:w="0" w:type="dxa"/>
            <w:left w:w="108" w:type="dxa"/>
            <w:bottom w:w="0" w:type="dxa"/>
            <w:right w:w="108" w:type="dxa"/>
          </w:tblCellMar>
        </w:tblPrEx>
        <w:trPr>
          <w:trHeight w:val="58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FE1C486">
            <w:pPr>
              <w:widowControl/>
              <w:jc w:val="center"/>
              <w:rPr>
                <w:rFonts w:ascii="宋体" w:hAnsi="宋体" w:cs="宋体"/>
                <w:kern w:val="0"/>
                <w:sz w:val="20"/>
                <w:szCs w:val="20"/>
              </w:rPr>
            </w:pPr>
            <w:r>
              <w:rPr>
                <w:rFonts w:hint="eastAsia" w:ascii="宋体" w:hAnsi="宋体" w:cs="宋体"/>
                <w:kern w:val="0"/>
                <w:sz w:val="20"/>
                <w:szCs w:val="20"/>
              </w:rPr>
              <w:t>2.1</w:t>
            </w:r>
          </w:p>
        </w:tc>
        <w:tc>
          <w:tcPr>
            <w:tcW w:w="5300" w:type="dxa"/>
            <w:tcBorders>
              <w:top w:val="nil"/>
              <w:left w:val="nil"/>
              <w:bottom w:val="single" w:color="auto" w:sz="8" w:space="0"/>
              <w:right w:val="single" w:color="auto" w:sz="8" w:space="0"/>
            </w:tcBorders>
            <w:shd w:val="clear" w:color="auto" w:fill="auto"/>
            <w:vAlign w:val="center"/>
          </w:tcPr>
          <w:p w14:paraId="6A3CD317">
            <w:pPr>
              <w:widowControl/>
              <w:jc w:val="left"/>
              <w:rPr>
                <w:rFonts w:ascii="宋体" w:hAnsi="宋体" w:cs="宋体"/>
                <w:kern w:val="0"/>
                <w:sz w:val="20"/>
                <w:szCs w:val="20"/>
              </w:rPr>
            </w:pPr>
            <w:r>
              <w:rPr>
                <w:rFonts w:hint="eastAsia" w:ascii="宋体" w:hAnsi="宋体" w:cs="宋体"/>
                <w:kern w:val="0"/>
                <w:sz w:val="20"/>
                <w:szCs w:val="20"/>
              </w:rPr>
              <w:t>医院</w:t>
            </w:r>
            <w:r>
              <w:rPr>
                <w:rFonts w:hint="eastAsia" w:ascii="宋体" w:hAnsi="宋体" w:cs="宋体"/>
                <w:kern w:val="0"/>
                <w:sz w:val="20"/>
                <w:szCs w:val="20"/>
                <w:lang w:eastAsia="zh-CN"/>
              </w:rPr>
              <w:t>接收货物后</w:t>
            </w:r>
            <w:r>
              <w:rPr>
                <w:rFonts w:hint="eastAsia" w:ascii="宋体" w:hAnsi="宋体" w:cs="宋体"/>
                <w:kern w:val="0"/>
                <w:sz w:val="20"/>
                <w:szCs w:val="20"/>
              </w:rPr>
              <w:t>若有疑义或使用前发现不宜使用的现象，公司随时提供免费退换货服务。</w:t>
            </w:r>
          </w:p>
        </w:tc>
        <w:tc>
          <w:tcPr>
            <w:tcW w:w="1580" w:type="dxa"/>
            <w:tcBorders>
              <w:top w:val="nil"/>
              <w:left w:val="nil"/>
              <w:bottom w:val="single" w:color="auto" w:sz="8" w:space="0"/>
              <w:right w:val="single" w:color="auto" w:sz="8" w:space="0"/>
            </w:tcBorders>
            <w:shd w:val="clear" w:color="auto" w:fill="auto"/>
            <w:vAlign w:val="center"/>
          </w:tcPr>
          <w:p w14:paraId="6C791DD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61C8E0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3B1C33B">
        <w:tblPrEx>
          <w:tblCellMar>
            <w:top w:w="0" w:type="dxa"/>
            <w:left w:w="108" w:type="dxa"/>
            <w:bottom w:w="0" w:type="dxa"/>
            <w:right w:w="108" w:type="dxa"/>
          </w:tblCellMar>
        </w:tblPrEx>
        <w:trPr>
          <w:trHeight w:val="1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C7B4D34">
            <w:pPr>
              <w:widowControl/>
              <w:jc w:val="center"/>
              <w:rPr>
                <w:rFonts w:ascii="宋体" w:hAnsi="宋体" w:cs="宋体"/>
                <w:kern w:val="0"/>
                <w:sz w:val="20"/>
                <w:szCs w:val="20"/>
              </w:rPr>
            </w:pPr>
            <w:r>
              <w:rPr>
                <w:rFonts w:hint="eastAsia" w:ascii="宋体" w:hAnsi="宋体" w:cs="宋体"/>
                <w:kern w:val="0"/>
                <w:sz w:val="20"/>
                <w:szCs w:val="20"/>
              </w:rPr>
              <w:t>2.2</w:t>
            </w:r>
          </w:p>
        </w:tc>
        <w:tc>
          <w:tcPr>
            <w:tcW w:w="5300" w:type="dxa"/>
            <w:tcBorders>
              <w:top w:val="nil"/>
              <w:left w:val="nil"/>
              <w:bottom w:val="single" w:color="auto" w:sz="8" w:space="0"/>
              <w:right w:val="single" w:color="auto" w:sz="8" w:space="0"/>
            </w:tcBorders>
            <w:shd w:val="clear" w:color="auto" w:fill="auto"/>
            <w:vAlign w:val="center"/>
          </w:tcPr>
          <w:p w14:paraId="4C2693E7">
            <w:pPr>
              <w:widowControl/>
              <w:jc w:val="left"/>
              <w:rPr>
                <w:rFonts w:ascii="宋体" w:hAnsi="宋体" w:cs="宋体"/>
                <w:kern w:val="0"/>
                <w:sz w:val="20"/>
                <w:szCs w:val="20"/>
              </w:rPr>
            </w:pPr>
            <w:r>
              <w:rPr>
                <w:rFonts w:hint="eastAsia" w:ascii="宋体" w:hAnsi="宋体" w:cs="宋体"/>
                <w:kern w:val="0"/>
                <w:sz w:val="20"/>
                <w:szCs w:val="20"/>
              </w:rPr>
              <w:t>近效期退换：对于接近有效期的产品（近效期3个月或以上的），中标人保证无条件更换新批号</w:t>
            </w:r>
            <w:r>
              <w:rPr>
                <w:rFonts w:hint="eastAsia" w:ascii="宋体" w:hAnsi="宋体" w:cs="宋体"/>
                <w:kern w:val="0"/>
                <w:sz w:val="20"/>
                <w:szCs w:val="20"/>
                <w:lang w:eastAsia="zh-CN"/>
              </w:rPr>
              <w:t>且有</w:t>
            </w:r>
            <w:r>
              <w:rPr>
                <w:rFonts w:hint="eastAsia" w:ascii="宋体" w:hAnsi="宋体" w:cs="宋体"/>
                <w:kern w:val="0"/>
                <w:sz w:val="20"/>
                <w:szCs w:val="20"/>
              </w:rPr>
              <w:t>效期在半年以上的产品。保证供货产品的实际品牌、规格型号、生产厂家、质量与投标文件内所投产品描述一致；供货产品确保最新生产批号，绝不提供过期或即将过期的产品。</w:t>
            </w:r>
          </w:p>
        </w:tc>
        <w:tc>
          <w:tcPr>
            <w:tcW w:w="1580" w:type="dxa"/>
            <w:tcBorders>
              <w:top w:val="nil"/>
              <w:left w:val="nil"/>
              <w:bottom w:val="single" w:color="auto" w:sz="8" w:space="0"/>
              <w:right w:val="single" w:color="auto" w:sz="8" w:space="0"/>
            </w:tcBorders>
            <w:shd w:val="clear" w:color="auto" w:fill="auto"/>
            <w:vAlign w:val="center"/>
          </w:tcPr>
          <w:p w14:paraId="3E12816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0F2EECE">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D501A9">
        <w:tblPrEx>
          <w:tblCellMar>
            <w:top w:w="0" w:type="dxa"/>
            <w:left w:w="108" w:type="dxa"/>
            <w:bottom w:w="0" w:type="dxa"/>
            <w:right w:w="108" w:type="dxa"/>
          </w:tblCellMar>
        </w:tblPrEx>
        <w:trPr>
          <w:trHeight w:val="28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887820E">
            <w:pPr>
              <w:widowControl/>
              <w:jc w:val="center"/>
              <w:rPr>
                <w:rFonts w:ascii="宋体" w:hAnsi="宋体" w:cs="宋体"/>
                <w:b/>
                <w:bCs/>
                <w:kern w:val="0"/>
                <w:sz w:val="20"/>
                <w:szCs w:val="20"/>
              </w:rPr>
            </w:pPr>
            <w:r>
              <w:rPr>
                <w:rFonts w:hint="eastAsia" w:ascii="宋体" w:hAnsi="宋体" w:cs="宋体"/>
                <w:b/>
                <w:bCs/>
                <w:kern w:val="0"/>
                <w:sz w:val="20"/>
                <w:szCs w:val="20"/>
              </w:rPr>
              <w:t>3</w:t>
            </w:r>
          </w:p>
        </w:tc>
        <w:tc>
          <w:tcPr>
            <w:tcW w:w="8700" w:type="dxa"/>
            <w:gridSpan w:val="3"/>
            <w:tcBorders>
              <w:top w:val="nil"/>
              <w:left w:val="nil"/>
              <w:bottom w:val="single" w:color="auto" w:sz="8" w:space="0"/>
              <w:right w:val="single" w:color="auto" w:sz="8" w:space="0"/>
            </w:tcBorders>
            <w:shd w:val="clear" w:color="auto" w:fill="auto"/>
            <w:vAlign w:val="center"/>
          </w:tcPr>
          <w:p w14:paraId="09ED4F5A">
            <w:pPr>
              <w:widowControl/>
              <w:jc w:val="left"/>
              <w:rPr>
                <w:rFonts w:ascii="宋体" w:hAnsi="宋体" w:cs="宋体"/>
                <w:b/>
                <w:bCs/>
                <w:kern w:val="0"/>
                <w:sz w:val="20"/>
                <w:szCs w:val="20"/>
              </w:rPr>
            </w:pPr>
            <w:r>
              <w:rPr>
                <w:rFonts w:hint="eastAsia" w:ascii="宋体" w:hAnsi="宋体" w:cs="宋体"/>
                <w:b/>
                <w:bCs/>
                <w:kern w:val="0"/>
                <w:sz w:val="20"/>
                <w:szCs w:val="20"/>
              </w:rPr>
              <w:t>技术支持：</w:t>
            </w:r>
          </w:p>
        </w:tc>
      </w:tr>
      <w:tr w14:paraId="074670CC">
        <w:tblPrEx>
          <w:tblCellMar>
            <w:top w:w="0" w:type="dxa"/>
            <w:left w:w="108" w:type="dxa"/>
            <w:bottom w:w="0" w:type="dxa"/>
            <w:right w:w="108" w:type="dxa"/>
          </w:tblCellMar>
        </w:tblPrEx>
        <w:trPr>
          <w:trHeight w:val="23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1E9B607">
            <w:pPr>
              <w:widowControl/>
              <w:jc w:val="center"/>
              <w:rPr>
                <w:rFonts w:ascii="宋体" w:hAnsi="宋体" w:cs="宋体"/>
                <w:kern w:val="0"/>
                <w:sz w:val="20"/>
                <w:szCs w:val="20"/>
              </w:rPr>
            </w:pPr>
            <w:r>
              <w:rPr>
                <w:rFonts w:hint="eastAsia" w:ascii="宋体" w:hAnsi="宋体" w:cs="宋体"/>
                <w:kern w:val="0"/>
                <w:sz w:val="20"/>
                <w:szCs w:val="20"/>
              </w:rPr>
              <w:t>3.1</w:t>
            </w:r>
          </w:p>
        </w:tc>
        <w:tc>
          <w:tcPr>
            <w:tcW w:w="5300" w:type="dxa"/>
            <w:tcBorders>
              <w:top w:val="nil"/>
              <w:left w:val="nil"/>
              <w:bottom w:val="single" w:color="auto" w:sz="8" w:space="0"/>
              <w:right w:val="single" w:color="auto" w:sz="8" w:space="0"/>
            </w:tcBorders>
            <w:shd w:val="clear" w:color="auto" w:fill="auto"/>
            <w:vAlign w:val="center"/>
          </w:tcPr>
          <w:p w14:paraId="6E6E72E1">
            <w:pPr>
              <w:widowControl/>
              <w:jc w:val="left"/>
              <w:rPr>
                <w:rFonts w:ascii="宋体" w:hAnsi="宋体" w:cs="宋体"/>
                <w:kern w:val="0"/>
                <w:sz w:val="20"/>
                <w:szCs w:val="20"/>
              </w:rPr>
            </w:pPr>
            <w:r>
              <w:rPr>
                <w:rFonts w:hint="eastAsia" w:ascii="宋体" w:hAnsi="宋体" w:cs="宋体"/>
                <w:kern w:val="0"/>
                <w:sz w:val="20"/>
                <w:szCs w:val="20"/>
              </w:rPr>
              <w:t>免费跟台服务：①跟台人员严格遵守医院植入类耗材的相关管理制度，并保证按医院流程和规范进行操作。跟台人员必须为专业人员，完全熟悉耗材产品的种类、型号及其用途。②术前认真了解病人的病情，以保证术中产品的正确使用。必须派专人跟台，跟台人员必须提前30分钟到达手术室，协助手术室护</w:t>
            </w:r>
            <w:r>
              <w:rPr>
                <w:rFonts w:hint="eastAsia" w:ascii="宋体" w:hAnsi="宋体" w:cs="宋体"/>
                <w:kern w:val="0"/>
                <w:sz w:val="20"/>
                <w:szCs w:val="20"/>
                <w:lang w:eastAsia="zh-CN"/>
              </w:rPr>
              <w:t>士检</w:t>
            </w:r>
            <w:r>
              <w:rPr>
                <w:rFonts w:hint="eastAsia" w:ascii="宋体" w:hAnsi="宋体" w:cs="宋体"/>
                <w:kern w:val="0"/>
                <w:sz w:val="20"/>
                <w:szCs w:val="20"/>
              </w:rPr>
              <w:t>查手术所需的耗材，手术过程中有专业跟台人员配合手术并进行台旁指导，并确保护士知道产品配套仪器的使用。③24小时服务支持</w:t>
            </w:r>
            <w:r>
              <w:rPr>
                <w:rFonts w:hint="eastAsia" w:ascii="宋体" w:hAnsi="宋体" w:cs="宋体"/>
                <w:kern w:val="0"/>
                <w:sz w:val="20"/>
                <w:szCs w:val="20"/>
                <w:lang w:eastAsia="zh-CN"/>
              </w:rPr>
              <w:t>，</w:t>
            </w:r>
            <w:r>
              <w:rPr>
                <w:rFonts w:hint="eastAsia" w:ascii="宋体" w:hAnsi="宋体" w:cs="宋体"/>
                <w:kern w:val="0"/>
                <w:sz w:val="20"/>
                <w:szCs w:val="20"/>
              </w:rPr>
              <w:t>包括一个专门的人员和电话号码。服务支持应该包括节假日。</w:t>
            </w:r>
          </w:p>
        </w:tc>
        <w:tc>
          <w:tcPr>
            <w:tcW w:w="1580" w:type="dxa"/>
            <w:tcBorders>
              <w:top w:val="nil"/>
              <w:left w:val="nil"/>
              <w:bottom w:val="single" w:color="auto" w:sz="8" w:space="0"/>
              <w:right w:val="single" w:color="auto" w:sz="8" w:space="0"/>
            </w:tcBorders>
            <w:shd w:val="clear" w:color="auto" w:fill="auto"/>
            <w:vAlign w:val="center"/>
          </w:tcPr>
          <w:p w14:paraId="2772D7E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3B84A8D">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2B3A24F">
        <w:tblPrEx>
          <w:tblCellMar>
            <w:top w:w="0" w:type="dxa"/>
            <w:left w:w="108" w:type="dxa"/>
            <w:bottom w:w="0" w:type="dxa"/>
            <w:right w:w="108" w:type="dxa"/>
          </w:tblCellMar>
        </w:tblPrEx>
        <w:trPr>
          <w:trHeight w:val="689"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16B884B">
            <w:pPr>
              <w:widowControl/>
              <w:jc w:val="center"/>
              <w:rPr>
                <w:rFonts w:ascii="宋体" w:hAnsi="宋体" w:cs="宋体"/>
                <w:kern w:val="0"/>
                <w:sz w:val="20"/>
                <w:szCs w:val="20"/>
              </w:rPr>
            </w:pPr>
            <w:r>
              <w:rPr>
                <w:rFonts w:hint="eastAsia" w:ascii="宋体" w:hAnsi="宋体" w:cs="宋体"/>
                <w:kern w:val="0"/>
                <w:sz w:val="20"/>
                <w:szCs w:val="20"/>
              </w:rPr>
              <w:t>3.2</w:t>
            </w:r>
          </w:p>
        </w:tc>
        <w:tc>
          <w:tcPr>
            <w:tcW w:w="5300" w:type="dxa"/>
            <w:tcBorders>
              <w:top w:val="nil"/>
              <w:left w:val="nil"/>
              <w:bottom w:val="single" w:color="auto" w:sz="8" w:space="0"/>
              <w:right w:val="single" w:color="auto" w:sz="8" w:space="0"/>
            </w:tcBorders>
            <w:shd w:val="clear" w:color="auto" w:fill="auto"/>
            <w:vAlign w:val="center"/>
          </w:tcPr>
          <w:p w14:paraId="3B231F25">
            <w:pPr>
              <w:widowControl/>
              <w:jc w:val="left"/>
              <w:rPr>
                <w:rFonts w:ascii="宋体" w:hAnsi="宋体" w:cs="宋体"/>
                <w:kern w:val="0"/>
                <w:sz w:val="20"/>
                <w:szCs w:val="20"/>
              </w:rPr>
            </w:pPr>
            <w:r>
              <w:rPr>
                <w:rFonts w:hint="eastAsia" w:ascii="宋体" w:hAnsi="宋体" w:cs="宋体"/>
                <w:kern w:val="0"/>
                <w:sz w:val="20"/>
                <w:szCs w:val="20"/>
              </w:rPr>
              <w:t>免费提供产品的售后技术培训与医用支持，定期配合医院免费为临床医护人员提供新技术培训，确保我院医护人员能够有效和安全</w:t>
            </w:r>
            <w:r>
              <w:rPr>
                <w:rFonts w:hint="eastAsia" w:ascii="宋体" w:hAnsi="宋体" w:cs="宋体"/>
                <w:kern w:val="0"/>
                <w:sz w:val="20"/>
                <w:szCs w:val="20"/>
                <w:lang w:val="en-US" w:eastAsia="zh-CN"/>
              </w:rPr>
              <w:t>地</w:t>
            </w:r>
            <w:r>
              <w:rPr>
                <w:rFonts w:hint="eastAsia" w:ascii="宋体" w:hAnsi="宋体" w:cs="宋体"/>
                <w:kern w:val="0"/>
                <w:sz w:val="20"/>
                <w:szCs w:val="20"/>
              </w:rPr>
              <w:t>使用产品和配套的仪器。提供成套产品手册清单供手术室护士参考。同时应该为手术室护士提供详细使用说明手册供术前参考，并提供简明手册供护士快速查找。</w:t>
            </w:r>
          </w:p>
        </w:tc>
        <w:tc>
          <w:tcPr>
            <w:tcW w:w="1580" w:type="dxa"/>
            <w:tcBorders>
              <w:top w:val="nil"/>
              <w:left w:val="nil"/>
              <w:bottom w:val="single" w:color="auto" w:sz="8" w:space="0"/>
              <w:right w:val="single" w:color="auto" w:sz="8" w:space="0"/>
            </w:tcBorders>
            <w:shd w:val="clear" w:color="auto" w:fill="auto"/>
            <w:vAlign w:val="center"/>
          </w:tcPr>
          <w:p w14:paraId="52AD30A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B2B229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33E897E">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89DE661">
            <w:pPr>
              <w:widowControl/>
              <w:jc w:val="center"/>
              <w:rPr>
                <w:rFonts w:ascii="宋体" w:hAnsi="宋体" w:cs="宋体"/>
                <w:kern w:val="0"/>
                <w:sz w:val="20"/>
                <w:szCs w:val="20"/>
              </w:rPr>
            </w:pPr>
            <w:r>
              <w:rPr>
                <w:rFonts w:hint="eastAsia" w:ascii="宋体" w:hAnsi="宋体" w:cs="宋体"/>
                <w:kern w:val="0"/>
                <w:sz w:val="20"/>
                <w:szCs w:val="20"/>
              </w:rPr>
              <w:t>3.3</w:t>
            </w:r>
          </w:p>
        </w:tc>
        <w:tc>
          <w:tcPr>
            <w:tcW w:w="5300" w:type="dxa"/>
            <w:tcBorders>
              <w:top w:val="nil"/>
              <w:left w:val="nil"/>
              <w:bottom w:val="single" w:color="auto" w:sz="8" w:space="0"/>
              <w:right w:val="single" w:color="auto" w:sz="8" w:space="0"/>
            </w:tcBorders>
            <w:shd w:val="clear" w:color="auto" w:fill="auto"/>
            <w:vAlign w:val="center"/>
          </w:tcPr>
          <w:p w14:paraId="04993F31">
            <w:pPr>
              <w:widowControl/>
              <w:jc w:val="left"/>
              <w:rPr>
                <w:rFonts w:ascii="宋体" w:hAnsi="宋体" w:cs="宋体"/>
                <w:kern w:val="0"/>
                <w:sz w:val="20"/>
                <w:szCs w:val="20"/>
              </w:rPr>
            </w:pPr>
            <w:r>
              <w:rPr>
                <w:rFonts w:hint="eastAsia" w:ascii="宋体" w:hAnsi="宋体" w:cs="宋体"/>
                <w:kern w:val="0"/>
                <w:sz w:val="20"/>
                <w:szCs w:val="20"/>
                <w:lang w:eastAsia="zh-CN"/>
              </w:rPr>
              <w:t>公司</w:t>
            </w:r>
            <w:r>
              <w:rPr>
                <w:rFonts w:hint="eastAsia" w:ascii="宋体" w:hAnsi="宋体" w:cs="宋体"/>
                <w:kern w:val="0"/>
                <w:sz w:val="20"/>
                <w:szCs w:val="20"/>
              </w:rPr>
              <w:t>建立学术群，可对特殊病例、疑难手术等提供支持，如联合会诊、病案讨论、专题研究等。</w:t>
            </w:r>
          </w:p>
        </w:tc>
        <w:tc>
          <w:tcPr>
            <w:tcW w:w="1580" w:type="dxa"/>
            <w:tcBorders>
              <w:top w:val="nil"/>
              <w:left w:val="nil"/>
              <w:bottom w:val="single" w:color="auto" w:sz="8" w:space="0"/>
              <w:right w:val="single" w:color="auto" w:sz="8" w:space="0"/>
            </w:tcBorders>
            <w:shd w:val="clear" w:color="auto" w:fill="auto"/>
            <w:vAlign w:val="center"/>
          </w:tcPr>
          <w:p w14:paraId="4BD6EF8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47CEB9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B2FAD2">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A8A6422">
            <w:pPr>
              <w:widowControl/>
              <w:jc w:val="center"/>
              <w:rPr>
                <w:rFonts w:ascii="宋体" w:hAnsi="宋体" w:cs="宋体"/>
                <w:kern w:val="0"/>
                <w:sz w:val="20"/>
                <w:szCs w:val="20"/>
              </w:rPr>
            </w:pPr>
            <w:r>
              <w:rPr>
                <w:rFonts w:hint="eastAsia" w:ascii="宋体" w:hAnsi="宋体" w:cs="宋体"/>
                <w:kern w:val="0"/>
                <w:sz w:val="20"/>
                <w:szCs w:val="20"/>
              </w:rPr>
              <w:t>3.4</w:t>
            </w:r>
          </w:p>
        </w:tc>
        <w:tc>
          <w:tcPr>
            <w:tcW w:w="5300" w:type="dxa"/>
            <w:tcBorders>
              <w:top w:val="nil"/>
              <w:left w:val="nil"/>
              <w:bottom w:val="single" w:color="auto" w:sz="8" w:space="0"/>
              <w:right w:val="single" w:color="auto" w:sz="8" w:space="0"/>
            </w:tcBorders>
            <w:shd w:val="clear" w:color="auto" w:fill="auto"/>
            <w:vAlign w:val="center"/>
          </w:tcPr>
          <w:p w14:paraId="60E79117">
            <w:pPr>
              <w:widowControl/>
              <w:jc w:val="left"/>
              <w:rPr>
                <w:rFonts w:ascii="宋体" w:hAnsi="宋体" w:cs="宋体"/>
                <w:kern w:val="0"/>
                <w:sz w:val="20"/>
                <w:szCs w:val="20"/>
              </w:rPr>
            </w:pPr>
            <w:r>
              <w:rPr>
                <w:rFonts w:hint="eastAsia" w:ascii="宋体" w:hAnsi="宋体" w:cs="宋体"/>
                <w:kern w:val="0"/>
                <w:sz w:val="20"/>
                <w:szCs w:val="20"/>
              </w:rPr>
              <w:t>学术交流活动并定期邀请专家到我院讲课交流。学术会议及外出学习根据医院相关管理制度严格执行。</w:t>
            </w:r>
          </w:p>
        </w:tc>
        <w:tc>
          <w:tcPr>
            <w:tcW w:w="1580" w:type="dxa"/>
            <w:tcBorders>
              <w:top w:val="nil"/>
              <w:left w:val="nil"/>
              <w:bottom w:val="single" w:color="auto" w:sz="8" w:space="0"/>
              <w:right w:val="single" w:color="auto" w:sz="8" w:space="0"/>
            </w:tcBorders>
            <w:shd w:val="clear" w:color="auto" w:fill="auto"/>
            <w:vAlign w:val="center"/>
          </w:tcPr>
          <w:p w14:paraId="2A46A77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BAD115C">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A0A2303">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D518E56">
            <w:pPr>
              <w:widowControl/>
              <w:jc w:val="center"/>
              <w:rPr>
                <w:rFonts w:ascii="宋体" w:hAnsi="宋体" w:cs="宋体"/>
                <w:kern w:val="0"/>
                <w:sz w:val="20"/>
                <w:szCs w:val="20"/>
              </w:rPr>
            </w:pPr>
            <w:r>
              <w:rPr>
                <w:rFonts w:hint="eastAsia" w:ascii="宋体" w:hAnsi="宋体" w:cs="宋体"/>
                <w:kern w:val="0"/>
                <w:sz w:val="20"/>
                <w:szCs w:val="20"/>
                <w:lang w:eastAsia="zh-CN"/>
              </w:rPr>
              <w:t>3.5</w:t>
            </w:r>
          </w:p>
        </w:tc>
        <w:tc>
          <w:tcPr>
            <w:tcW w:w="5300" w:type="dxa"/>
            <w:tcBorders>
              <w:top w:val="nil"/>
              <w:left w:val="nil"/>
              <w:bottom w:val="single" w:color="auto" w:sz="8" w:space="0"/>
              <w:right w:val="single" w:color="auto" w:sz="8" w:space="0"/>
            </w:tcBorders>
            <w:shd w:val="clear" w:color="auto" w:fill="auto"/>
            <w:vAlign w:val="center"/>
          </w:tcPr>
          <w:p w14:paraId="27969D4A">
            <w:pPr>
              <w:widowControl/>
              <w:jc w:val="left"/>
              <w:rPr>
                <w:rFonts w:ascii="宋体" w:hAnsi="宋体" w:cs="宋体"/>
                <w:kern w:val="0"/>
                <w:sz w:val="20"/>
                <w:szCs w:val="20"/>
              </w:rPr>
            </w:pPr>
            <w:r>
              <w:rPr>
                <w:rFonts w:hint="eastAsia" w:ascii="宋体" w:hAnsi="宋体" w:cs="宋体"/>
                <w:kern w:val="0"/>
                <w:sz w:val="20"/>
                <w:szCs w:val="20"/>
              </w:rPr>
              <w:t>其他增值服务，双方定期（4</w:t>
            </w:r>
            <w:r>
              <w:rPr>
                <w:rFonts w:hint="eastAsia" w:ascii="宋体" w:hAnsi="宋体" w:cs="宋体"/>
                <w:kern w:val="0"/>
                <w:sz w:val="20"/>
                <w:szCs w:val="20"/>
                <w:lang w:eastAsia="zh-CN"/>
              </w:rPr>
              <w:t>—</w:t>
            </w:r>
            <w:r>
              <w:rPr>
                <w:rFonts w:hint="eastAsia" w:ascii="宋体" w:hAnsi="宋体" w:cs="宋体"/>
                <w:kern w:val="0"/>
                <w:sz w:val="20"/>
                <w:szCs w:val="20"/>
              </w:rPr>
              <w:t>6个月）回顾服务质量和需求，来确保病人的安全和治病的效率。</w:t>
            </w:r>
          </w:p>
        </w:tc>
        <w:tc>
          <w:tcPr>
            <w:tcW w:w="1580" w:type="dxa"/>
            <w:tcBorders>
              <w:top w:val="nil"/>
              <w:left w:val="nil"/>
              <w:bottom w:val="single" w:color="auto" w:sz="8" w:space="0"/>
              <w:right w:val="single" w:color="auto" w:sz="8" w:space="0"/>
            </w:tcBorders>
            <w:shd w:val="clear" w:color="auto" w:fill="auto"/>
            <w:vAlign w:val="center"/>
          </w:tcPr>
          <w:p w14:paraId="208A777C">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8306CC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3A8E016">
        <w:tblPrEx>
          <w:tblCellMar>
            <w:top w:w="0" w:type="dxa"/>
            <w:left w:w="108" w:type="dxa"/>
            <w:bottom w:w="0" w:type="dxa"/>
            <w:right w:w="108" w:type="dxa"/>
          </w:tblCellMar>
        </w:tblPrEx>
        <w:trPr>
          <w:trHeight w:val="30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48929B4">
            <w:pPr>
              <w:widowControl/>
              <w:jc w:val="center"/>
              <w:rPr>
                <w:rFonts w:ascii="宋体" w:hAnsi="宋体" w:cs="宋体"/>
                <w:b/>
                <w:bCs/>
                <w:kern w:val="0"/>
                <w:sz w:val="20"/>
                <w:szCs w:val="20"/>
              </w:rPr>
            </w:pPr>
            <w:r>
              <w:rPr>
                <w:rFonts w:hint="eastAsia" w:ascii="宋体" w:hAnsi="宋体" w:cs="宋体"/>
                <w:b/>
                <w:bCs/>
                <w:kern w:val="0"/>
                <w:sz w:val="20"/>
                <w:szCs w:val="20"/>
              </w:rPr>
              <w:t>4</w:t>
            </w:r>
          </w:p>
        </w:tc>
        <w:tc>
          <w:tcPr>
            <w:tcW w:w="8700" w:type="dxa"/>
            <w:gridSpan w:val="3"/>
            <w:tcBorders>
              <w:top w:val="nil"/>
              <w:left w:val="nil"/>
              <w:bottom w:val="single" w:color="auto" w:sz="8" w:space="0"/>
              <w:right w:val="single" w:color="auto" w:sz="8" w:space="0"/>
            </w:tcBorders>
            <w:shd w:val="clear" w:color="auto" w:fill="auto"/>
            <w:vAlign w:val="center"/>
          </w:tcPr>
          <w:p w14:paraId="50D4F261">
            <w:pPr>
              <w:widowControl/>
              <w:jc w:val="left"/>
              <w:rPr>
                <w:rFonts w:ascii="宋体" w:hAnsi="宋体" w:cs="宋体"/>
                <w:b/>
                <w:bCs/>
                <w:kern w:val="0"/>
                <w:sz w:val="20"/>
                <w:szCs w:val="20"/>
              </w:rPr>
            </w:pPr>
            <w:r>
              <w:rPr>
                <w:rFonts w:hint="eastAsia" w:ascii="宋体" w:hAnsi="宋体" w:cs="宋体"/>
                <w:b/>
                <w:bCs/>
                <w:kern w:val="0"/>
                <w:sz w:val="20"/>
                <w:szCs w:val="20"/>
              </w:rPr>
              <w:t>术后跟踪：</w:t>
            </w:r>
          </w:p>
        </w:tc>
      </w:tr>
      <w:tr w14:paraId="1D25E0A2">
        <w:tblPrEx>
          <w:tblCellMar>
            <w:top w:w="0" w:type="dxa"/>
            <w:left w:w="108" w:type="dxa"/>
            <w:bottom w:w="0" w:type="dxa"/>
            <w:right w:w="108" w:type="dxa"/>
          </w:tblCellMar>
        </w:tblPrEx>
        <w:trPr>
          <w:trHeight w:val="53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9E04851">
            <w:pPr>
              <w:widowControl/>
              <w:jc w:val="center"/>
              <w:rPr>
                <w:rFonts w:ascii="宋体" w:hAnsi="宋体" w:cs="宋体"/>
                <w:kern w:val="0"/>
                <w:sz w:val="20"/>
                <w:szCs w:val="20"/>
              </w:rPr>
            </w:pPr>
            <w:r>
              <w:rPr>
                <w:rFonts w:hint="eastAsia" w:ascii="宋体" w:hAnsi="宋体" w:cs="宋体"/>
                <w:kern w:val="0"/>
                <w:sz w:val="20"/>
                <w:szCs w:val="20"/>
              </w:rPr>
              <w:t>4.1</w:t>
            </w:r>
          </w:p>
        </w:tc>
        <w:tc>
          <w:tcPr>
            <w:tcW w:w="5300" w:type="dxa"/>
            <w:tcBorders>
              <w:top w:val="nil"/>
              <w:left w:val="nil"/>
              <w:bottom w:val="single" w:color="auto" w:sz="8" w:space="0"/>
              <w:right w:val="single" w:color="auto" w:sz="8" w:space="0"/>
            </w:tcBorders>
            <w:shd w:val="clear" w:color="auto" w:fill="auto"/>
            <w:vAlign w:val="center"/>
          </w:tcPr>
          <w:p w14:paraId="1CF45B3C">
            <w:pPr>
              <w:widowControl/>
              <w:jc w:val="left"/>
              <w:rPr>
                <w:rFonts w:ascii="宋体" w:hAnsi="宋体" w:cs="宋体"/>
                <w:kern w:val="0"/>
                <w:sz w:val="20"/>
                <w:szCs w:val="20"/>
              </w:rPr>
            </w:pPr>
            <w:r>
              <w:rPr>
                <w:rFonts w:hint="eastAsia" w:ascii="宋体" w:hAnsi="宋体" w:cs="宋体"/>
                <w:kern w:val="0"/>
                <w:sz w:val="20"/>
                <w:szCs w:val="20"/>
              </w:rPr>
              <w:t>公司有技术专员对病人进行术后的随访，保证问题及时反馈。</w:t>
            </w:r>
          </w:p>
        </w:tc>
        <w:tc>
          <w:tcPr>
            <w:tcW w:w="1580" w:type="dxa"/>
            <w:tcBorders>
              <w:top w:val="nil"/>
              <w:left w:val="nil"/>
              <w:bottom w:val="single" w:color="auto" w:sz="8" w:space="0"/>
              <w:right w:val="single" w:color="auto" w:sz="8" w:space="0"/>
            </w:tcBorders>
            <w:shd w:val="clear" w:color="auto" w:fill="auto"/>
            <w:vAlign w:val="center"/>
          </w:tcPr>
          <w:p w14:paraId="6D7F791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91947C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613569">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98033E1">
            <w:pPr>
              <w:widowControl/>
              <w:jc w:val="center"/>
              <w:rPr>
                <w:rFonts w:ascii="宋体" w:hAnsi="宋体" w:cs="宋体"/>
                <w:kern w:val="0"/>
                <w:sz w:val="20"/>
                <w:szCs w:val="20"/>
              </w:rPr>
            </w:pPr>
            <w:r>
              <w:rPr>
                <w:rFonts w:hint="eastAsia" w:ascii="宋体" w:hAnsi="宋体" w:cs="宋体"/>
                <w:kern w:val="0"/>
                <w:sz w:val="20"/>
                <w:szCs w:val="20"/>
              </w:rPr>
              <w:t>4.2</w:t>
            </w:r>
          </w:p>
        </w:tc>
        <w:tc>
          <w:tcPr>
            <w:tcW w:w="5300" w:type="dxa"/>
            <w:tcBorders>
              <w:top w:val="nil"/>
              <w:left w:val="nil"/>
              <w:bottom w:val="single" w:color="auto" w:sz="8" w:space="0"/>
              <w:right w:val="single" w:color="auto" w:sz="8" w:space="0"/>
            </w:tcBorders>
            <w:shd w:val="clear" w:color="auto" w:fill="auto"/>
            <w:vAlign w:val="center"/>
          </w:tcPr>
          <w:p w14:paraId="57DC125D">
            <w:pPr>
              <w:widowControl/>
              <w:jc w:val="left"/>
              <w:rPr>
                <w:rFonts w:ascii="宋体" w:hAnsi="宋体" w:cs="宋体"/>
                <w:kern w:val="0"/>
                <w:sz w:val="20"/>
                <w:szCs w:val="20"/>
              </w:rPr>
            </w:pPr>
            <w:r>
              <w:rPr>
                <w:rFonts w:hint="eastAsia" w:ascii="宋体" w:hAnsi="宋体" w:cs="宋体"/>
                <w:kern w:val="0"/>
                <w:sz w:val="20"/>
                <w:szCs w:val="20"/>
              </w:rPr>
              <w:t>定期随访：要求投标公司3个月一次随访，交流存在的问题和产品的变化。如果有紧急问题可随时提出，厂家在下次使用前解决。</w:t>
            </w:r>
          </w:p>
        </w:tc>
        <w:tc>
          <w:tcPr>
            <w:tcW w:w="1580" w:type="dxa"/>
            <w:tcBorders>
              <w:top w:val="nil"/>
              <w:left w:val="nil"/>
              <w:bottom w:val="single" w:color="auto" w:sz="8" w:space="0"/>
              <w:right w:val="single" w:color="auto" w:sz="8" w:space="0"/>
            </w:tcBorders>
            <w:shd w:val="clear" w:color="auto" w:fill="auto"/>
            <w:vAlign w:val="center"/>
          </w:tcPr>
          <w:p w14:paraId="045790C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A0F1AC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5CFF6B0">
        <w:tblPrEx>
          <w:tblCellMar>
            <w:top w:w="0" w:type="dxa"/>
            <w:left w:w="108" w:type="dxa"/>
            <w:bottom w:w="0" w:type="dxa"/>
            <w:right w:w="108" w:type="dxa"/>
          </w:tblCellMar>
        </w:tblPrEx>
        <w:trPr>
          <w:trHeight w:val="39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9598681">
            <w:pPr>
              <w:widowControl/>
              <w:jc w:val="center"/>
              <w:rPr>
                <w:rFonts w:ascii="宋体" w:hAnsi="宋体" w:cs="宋体"/>
                <w:b/>
                <w:bCs/>
                <w:kern w:val="0"/>
                <w:sz w:val="20"/>
                <w:szCs w:val="20"/>
              </w:rPr>
            </w:pPr>
            <w:r>
              <w:rPr>
                <w:rFonts w:hint="eastAsia" w:ascii="宋体" w:hAnsi="宋体" w:cs="宋体"/>
                <w:b/>
                <w:bCs/>
                <w:kern w:val="0"/>
                <w:sz w:val="20"/>
                <w:szCs w:val="20"/>
              </w:rPr>
              <w:t>5</w:t>
            </w:r>
          </w:p>
        </w:tc>
        <w:tc>
          <w:tcPr>
            <w:tcW w:w="8700" w:type="dxa"/>
            <w:gridSpan w:val="3"/>
            <w:tcBorders>
              <w:top w:val="nil"/>
              <w:left w:val="nil"/>
              <w:bottom w:val="single" w:color="auto" w:sz="8" w:space="0"/>
              <w:right w:val="single" w:color="auto" w:sz="8" w:space="0"/>
            </w:tcBorders>
            <w:shd w:val="clear" w:color="auto" w:fill="auto"/>
            <w:vAlign w:val="center"/>
          </w:tcPr>
          <w:p w14:paraId="2757D8A7">
            <w:pPr>
              <w:widowControl/>
              <w:jc w:val="left"/>
              <w:rPr>
                <w:rFonts w:ascii="宋体" w:hAnsi="宋体" w:cs="宋体"/>
                <w:b/>
                <w:bCs/>
                <w:kern w:val="0"/>
                <w:sz w:val="20"/>
                <w:szCs w:val="20"/>
              </w:rPr>
            </w:pPr>
            <w:r>
              <w:rPr>
                <w:rFonts w:hint="eastAsia" w:ascii="宋体" w:hAnsi="宋体" w:cs="宋体"/>
                <w:b/>
                <w:bCs/>
                <w:kern w:val="0"/>
                <w:sz w:val="20"/>
                <w:szCs w:val="20"/>
              </w:rPr>
              <w:t>流通控制（可追溯性）：</w:t>
            </w:r>
          </w:p>
        </w:tc>
      </w:tr>
      <w:tr w14:paraId="6E9C7471">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49B81E0">
            <w:pPr>
              <w:widowControl/>
              <w:jc w:val="center"/>
              <w:rPr>
                <w:rFonts w:ascii="宋体" w:hAnsi="宋体" w:cs="宋体"/>
                <w:kern w:val="0"/>
                <w:sz w:val="20"/>
                <w:szCs w:val="20"/>
              </w:rPr>
            </w:pPr>
            <w:r>
              <w:rPr>
                <w:rFonts w:hint="eastAsia" w:ascii="宋体" w:hAnsi="宋体" w:cs="宋体"/>
                <w:kern w:val="0"/>
                <w:sz w:val="20"/>
                <w:szCs w:val="20"/>
              </w:rPr>
              <w:t>5.1</w:t>
            </w:r>
          </w:p>
        </w:tc>
        <w:tc>
          <w:tcPr>
            <w:tcW w:w="5300" w:type="dxa"/>
            <w:tcBorders>
              <w:top w:val="nil"/>
              <w:left w:val="nil"/>
              <w:bottom w:val="single" w:color="auto" w:sz="8" w:space="0"/>
              <w:right w:val="single" w:color="auto" w:sz="8" w:space="0"/>
            </w:tcBorders>
            <w:shd w:val="clear" w:color="auto" w:fill="auto"/>
            <w:vAlign w:val="center"/>
          </w:tcPr>
          <w:p w14:paraId="709C3E43">
            <w:pPr>
              <w:widowControl/>
              <w:jc w:val="left"/>
              <w:rPr>
                <w:rFonts w:ascii="宋体" w:hAnsi="宋体" w:cs="宋体"/>
                <w:kern w:val="0"/>
                <w:sz w:val="20"/>
                <w:szCs w:val="20"/>
              </w:rPr>
            </w:pPr>
            <w:r>
              <w:rPr>
                <w:rFonts w:hint="eastAsia" w:ascii="宋体" w:hAnsi="宋体" w:cs="宋体"/>
                <w:kern w:val="0"/>
                <w:sz w:val="20"/>
                <w:szCs w:val="20"/>
              </w:rPr>
              <w:t>公司有严格的产品市场流通记录控制程序，保证产品的可追溯性。</w:t>
            </w:r>
          </w:p>
        </w:tc>
        <w:tc>
          <w:tcPr>
            <w:tcW w:w="1580" w:type="dxa"/>
            <w:tcBorders>
              <w:top w:val="nil"/>
              <w:left w:val="nil"/>
              <w:bottom w:val="single" w:color="auto" w:sz="8" w:space="0"/>
              <w:right w:val="single" w:color="auto" w:sz="8" w:space="0"/>
            </w:tcBorders>
            <w:shd w:val="clear" w:color="auto" w:fill="auto"/>
            <w:vAlign w:val="center"/>
          </w:tcPr>
          <w:p w14:paraId="2A0822E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4DB30A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255D91B5">
        <w:tblPrEx>
          <w:tblCellMar>
            <w:top w:w="0" w:type="dxa"/>
            <w:left w:w="108" w:type="dxa"/>
            <w:bottom w:w="0" w:type="dxa"/>
            <w:right w:w="108" w:type="dxa"/>
          </w:tblCellMar>
        </w:tblPrEx>
        <w:trPr>
          <w:trHeight w:val="7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F5B9365">
            <w:pPr>
              <w:widowControl/>
              <w:jc w:val="center"/>
              <w:rPr>
                <w:rFonts w:ascii="宋体" w:hAnsi="宋体" w:cs="宋体"/>
                <w:kern w:val="0"/>
                <w:sz w:val="20"/>
                <w:szCs w:val="20"/>
              </w:rPr>
            </w:pPr>
            <w:r>
              <w:rPr>
                <w:rFonts w:hint="eastAsia" w:ascii="宋体" w:hAnsi="宋体" w:cs="宋体"/>
                <w:kern w:val="0"/>
                <w:sz w:val="20"/>
                <w:szCs w:val="20"/>
              </w:rPr>
              <w:t>5.2</w:t>
            </w:r>
          </w:p>
        </w:tc>
        <w:tc>
          <w:tcPr>
            <w:tcW w:w="5300" w:type="dxa"/>
            <w:tcBorders>
              <w:top w:val="nil"/>
              <w:left w:val="nil"/>
              <w:bottom w:val="single" w:color="auto" w:sz="8" w:space="0"/>
              <w:right w:val="single" w:color="auto" w:sz="8" w:space="0"/>
            </w:tcBorders>
            <w:shd w:val="clear" w:color="auto" w:fill="auto"/>
            <w:vAlign w:val="center"/>
          </w:tcPr>
          <w:p w14:paraId="58ABFBD7">
            <w:pPr>
              <w:widowControl/>
              <w:jc w:val="left"/>
              <w:rPr>
                <w:rFonts w:ascii="宋体" w:hAnsi="宋体" w:cs="宋体"/>
                <w:kern w:val="0"/>
                <w:sz w:val="20"/>
                <w:szCs w:val="20"/>
              </w:rPr>
            </w:pPr>
            <w:r>
              <w:rPr>
                <w:rFonts w:hint="eastAsia" w:ascii="宋体" w:hAnsi="宋体" w:cs="宋体"/>
                <w:kern w:val="0"/>
                <w:sz w:val="20"/>
                <w:szCs w:val="20"/>
              </w:rPr>
              <w:t>保证序列号（条形码）标识的唯一性</w:t>
            </w:r>
            <w:r>
              <w:rPr>
                <w:rFonts w:hint="eastAsia" w:ascii="宋体" w:hAnsi="宋体" w:cs="宋体"/>
                <w:kern w:val="0"/>
                <w:sz w:val="20"/>
                <w:szCs w:val="20"/>
                <w:lang w:eastAsia="zh-CN"/>
              </w:rPr>
              <w:t>，具</w:t>
            </w:r>
            <w:r>
              <w:rPr>
                <w:rFonts w:hint="eastAsia" w:ascii="宋体" w:hAnsi="宋体" w:cs="宋体"/>
                <w:kern w:val="0"/>
                <w:sz w:val="20"/>
                <w:szCs w:val="20"/>
              </w:rPr>
              <w:t>有严格的序列号（条形码）跟踪制度，产品出厂检验资料保存10年以上，随时备查。</w:t>
            </w:r>
          </w:p>
        </w:tc>
        <w:tc>
          <w:tcPr>
            <w:tcW w:w="1580" w:type="dxa"/>
            <w:tcBorders>
              <w:top w:val="nil"/>
              <w:left w:val="nil"/>
              <w:bottom w:val="single" w:color="auto" w:sz="8" w:space="0"/>
              <w:right w:val="single" w:color="auto" w:sz="8" w:space="0"/>
            </w:tcBorders>
            <w:shd w:val="clear" w:color="auto" w:fill="auto"/>
            <w:vAlign w:val="center"/>
          </w:tcPr>
          <w:p w14:paraId="199F793C">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67719DF">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9166B6E">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EEDDE5A">
            <w:pPr>
              <w:widowControl/>
              <w:jc w:val="center"/>
              <w:rPr>
                <w:rFonts w:ascii="宋体" w:hAnsi="宋体" w:cs="宋体"/>
                <w:kern w:val="0"/>
                <w:sz w:val="20"/>
                <w:szCs w:val="20"/>
              </w:rPr>
            </w:pPr>
            <w:r>
              <w:rPr>
                <w:rFonts w:hint="eastAsia" w:ascii="宋体" w:hAnsi="宋体" w:cs="宋体"/>
                <w:kern w:val="0"/>
                <w:sz w:val="20"/>
                <w:szCs w:val="20"/>
              </w:rPr>
              <w:t>5.3</w:t>
            </w:r>
          </w:p>
        </w:tc>
        <w:tc>
          <w:tcPr>
            <w:tcW w:w="5300" w:type="dxa"/>
            <w:tcBorders>
              <w:top w:val="nil"/>
              <w:left w:val="nil"/>
              <w:bottom w:val="single" w:color="auto" w:sz="8" w:space="0"/>
              <w:right w:val="single" w:color="auto" w:sz="8" w:space="0"/>
            </w:tcBorders>
            <w:shd w:val="clear" w:color="auto" w:fill="auto"/>
            <w:vAlign w:val="center"/>
          </w:tcPr>
          <w:p w14:paraId="3464F00B">
            <w:pPr>
              <w:widowControl/>
              <w:jc w:val="left"/>
              <w:rPr>
                <w:rFonts w:ascii="宋体" w:hAnsi="宋体" w:cs="宋体"/>
                <w:kern w:val="0"/>
                <w:sz w:val="20"/>
                <w:szCs w:val="20"/>
              </w:rPr>
            </w:pPr>
            <w:r>
              <w:rPr>
                <w:rFonts w:hint="eastAsia" w:ascii="宋体" w:hAnsi="宋体" w:cs="宋体"/>
                <w:kern w:val="0"/>
                <w:sz w:val="20"/>
                <w:szCs w:val="20"/>
              </w:rPr>
              <w:t>每份产品的使用都建立术后质量跟踪档案，详细填写手术记录，随时</w:t>
            </w:r>
            <w:r>
              <w:rPr>
                <w:rFonts w:hint="eastAsia" w:ascii="宋体" w:hAnsi="宋体" w:cs="宋体"/>
                <w:kern w:val="0"/>
                <w:sz w:val="20"/>
                <w:szCs w:val="20"/>
                <w:lang w:val="en-US" w:eastAsia="zh-CN"/>
              </w:rPr>
              <w:t>备</w:t>
            </w:r>
            <w:r>
              <w:rPr>
                <w:rFonts w:hint="eastAsia" w:ascii="宋体" w:hAnsi="宋体" w:cs="宋体"/>
                <w:kern w:val="0"/>
                <w:sz w:val="20"/>
                <w:szCs w:val="20"/>
              </w:rPr>
              <w:t>查。</w:t>
            </w:r>
          </w:p>
        </w:tc>
        <w:tc>
          <w:tcPr>
            <w:tcW w:w="1580" w:type="dxa"/>
            <w:tcBorders>
              <w:top w:val="nil"/>
              <w:left w:val="nil"/>
              <w:bottom w:val="single" w:color="auto" w:sz="8" w:space="0"/>
              <w:right w:val="single" w:color="auto" w:sz="8" w:space="0"/>
            </w:tcBorders>
            <w:shd w:val="clear" w:color="auto" w:fill="auto"/>
            <w:vAlign w:val="center"/>
          </w:tcPr>
          <w:p w14:paraId="0255287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7BC25B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008618D">
        <w:tblPrEx>
          <w:tblCellMar>
            <w:top w:w="0" w:type="dxa"/>
            <w:left w:w="108" w:type="dxa"/>
            <w:bottom w:w="0" w:type="dxa"/>
            <w:right w:w="108" w:type="dxa"/>
          </w:tblCellMar>
        </w:tblPrEx>
        <w:trPr>
          <w:trHeight w:val="36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7AA344B">
            <w:pPr>
              <w:widowControl/>
              <w:jc w:val="center"/>
              <w:rPr>
                <w:rFonts w:ascii="宋体" w:hAnsi="宋体" w:cs="宋体"/>
                <w:b/>
                <w:bCs/>
                <w:kern w:val="0"/>
                <w:sz w:val="20"/>
                <w:szCs w:val="20"/>
              </w:rPr>
            </w:pPr>
            <w:r>
              <w:rPr>
                <w:rFonts w:hint="eastAsia" w:ascii="宋体" w:hAnsi="宋体" w:cs="宋体"/>
                <w:b/>
                <w:bCs/>
                <w:kern w:val="0"/>
                <w:sz w:val="20"/>
                <w:szCs w:val="20"/>
              </w:rPr>
              <w:t>6</w:t>
            </w:r>
          </w:p>
        </w:tc>
        <w:tc>
          <w:tcPr>
            <w:tcW w:w="8700" w:type="dxa"/>
            <w:gridSpan w:val="3"/>
            <w:tcBorders>
              <w:top w:val="nil"/>
              <w:left w:val="nil"/>
              <w:bottom w:val="single" w:color="auto" w:sz="8" w:space="0"/>
              <w:right w:val="single" w:color="auto" w:sz="8" w:space="0"/>
            </w:tcBorders>
            <w:shd w:val="clear" w:color="auto" w:fill="auto"/>
            <w:vAlign w:val="center"/>
          </w:tcPr>
          <w:p w14:paraId="706ECC47">
            <w:pPr>
              <w:widowControl/>
              <w:jc w:val="left"/>
              <w:rPr>
                <w:rFonts w:ascii="宋体" w:hAnsi="宋体" w:cs="宋体"/>
                <w:b/>
                <w:bCs/>
                <w:kern w:val="0"/>
                <w:sz w:val="20"/>
                <w:szCs w:val="20"/>
              </w:rPr>
            </w:pPr>
            <w:r>
              <w:rPr>
                <w:rFonts w:hint="eastAsia" w:ascii="宋体" w:hAnsi="宋体" w:cs="宋体"/>
                <w:b/>
                <w:bCs/>
                <w:kern w:val="0"/>
                <w:sz w:val="20"/>
                <w:szCs w:val="20"/>
              </w:rPr>
              <w:t>不良反应：</w:t>
            </w:r>
          </w:p>
        </w:tc>
      </w:tr>
      <w:tr w14:paraId="46A86B19">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0857922">
            <w:pPr>
              <w:widowControl/>
              <w:jc w:val="center"/>
              <w:rPr>
                <w:rFonts w:ascii="宋体" w:hAnsi="宋体" w:cs="宋体"/>
                <w:kern w:val="0"/>
                <w:sz w:val="20"/>
                <w:szCs w:val="20"/>
              </w:rPr>
            </w:pPr>
            <w:r>
              <w:rPr>
                <w:rFonts w:hint="eastAsia" w:ascii="宋体" w:hAnsi="宋体" w:cs="宋体"/>
                <w:kern w:val="0"/>
                <w:sz w:val="20"/>
                <w:szCs w:val="20"/>
              </w:rPr>
              <w:t>6.1</w:t>
            </w:r>
          </w:p>
        </w:tc>
        <w:tc>
          <w:tcPr>
            <w:tcW w:w="5300" w:type="dxa"/>
            <w:tcBorders>
              <w:top w:val="nil"/>
              <w:left w:val="nil"/>
              <w:bottom w:val="single" w:color="auto" w:sz="8" w:space="0"/>
              <w:right w:val="single" w:color="auto" w:sz="8" w:space="0"/>
            </w:tcBorders>
            <w:shd w:val="clear" w:color="auto" w:fill="auto"/>
            <w:vAlign w:val="center"/>
          </w:tcPr>
          <w:p w14:paraId="27FA436A">
            <w:pPr>
              <w:widowControl/>
              <w:jc w:val="left"/>
              <w:rPr>
                <w:rFonts w:ascii="宋体" w:hAnsi="宋体" w:cs="宋体"/>
                <w:kern w:val="0"/>
                <w:sz w:val="20"/>
                <w:szCs w:val="20"/>
              </w:rPr>
            </w:pPr>
            <w:r>
              <w:rPr>
                <w:rFonts w:hint="eastAsia" w:ascii="宋体" w:hAnsi="宋体" w:cs="宋体"/>
                <w:kern w:val="0"/>
                <w:sz w:val="20"/>
                <w:szCs w:val="20"/>
              </w:rPr>
              <w:t>一旦发生质量问题，公司保证接到通知后半小时内响应，两小时内赶到现场。</w:t>
            </w:r>
          </w:p>
        </w:tc>
        <w:tc>
          <w:tcPr>
            <w:tcW w:w="1580" w:type="dxa"/>
            <w:tcBorders>
              <w:top w:val="nil"/>
              <w:left w:val="nil"/>
              <w:bottom w:val="single" w:color="auto" w:sz="8" w:space="0"/>
              <w:right w:val="single" w:color="auto" w:sz="8" w:space="0"/>
            </w:tcBorders>
            <w:shd w:val="clear" w:color="auto" w:fill="auto"/>
            <w:vAlign w:val="center"/>
          </w:tcPr>
          <w:p w14:paraId="35BDB62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01C384A">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57284E7">
        <w:tblPrEx>
          <w:tblCellMar>
            <w:top w:w="0" w:type="dxa"/>
            <w:left w:w="108" w:type="dxa"/>
            <w:bottom w:w="0" w:type="dxa"/>
            <w:right w:w="108" w:type="dxa"/>
          </w:tblCellMar>
        </w:tblPrEx>
        <w:trPr>
          <w:trHeight w:val="8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25BC9E6">
            <w:pPr>
              <w:widowControl/>
              <w:jc w:val="center"/>
              <w:rPr>
                <w:rFonts w:ascii="宋体" w:hAnsi="宋体" w:cs="宋体"/>
                <w:kern w:val="0"/>
                <w:sz w:val="20"/>
                <w:szCs w:val="20"/>
              </w:rPr>
            </w:pPr>
            <w:r>
              <w:rPr>
                <w:rFonts w:hint="eastAsia" w:ascii="宋体" w:hAnsi="宋体" w:cs="宋体"/>
                <w:kern w:val="0"/>
                <w:sz w:val="20"/>
                <w:szCs w:val="20"/>
              </w:rPr>
              <w:t>6.2</w:t>
            </w:r>
          </w:p>
        </w:tc>
        <w:tc>
          <w:tcPr>
            <w:tcW w:w="5300" w:type="dxa"/>
            <w:tcBorders>
              <w:top w:val="nil"/>
              <w:left w:val="nil"/>
              <w:bottom w:val="single" w:color="auto" w:sz="8" w:space="0"/>
              <w:right w:val="single" w:color="auto" w:sz="8" w:space="0"/>
            </w:tcBorders>
            <w:shd w:val="clear" w:color="auto" w:fill="auto"/>
            <w:vAlign w:val="center"/>
          </w:tcPr>
          <w:p w14:paraId="2AB530BB">
            <w:pPr>
              <w:widowControl/>
              <w:jc w:val="left"/>
              <w:rPr>
                <w:rFonts w:ascii="宋体" w:hAnsi="宋体" w:cs="宋体"/>
                <w:kern w:val="0"/>
                <w:sz w:val="20"/>
                <w:szCs w:val="20"/>
              </w:rPr>
            </w:pPr>
            <w:r>
              <w:rPr>
                <w:rFonts w:hint="eastAsia" w:ascii="宋体" w:hAnsi="宋体" w:cs="宋体"/>
                <w:kern w:val="0"/>
                <w:sz w:val="20"/>
                <w:szCs w:val="20"/>
              </w:rPr>
              <w:t>在临床使用中若出现不良医疗反应现象，经国家相关质量</w:t>
            </w:r>
            <w:r>
              <w:rPr>
                <w:rFonts w:hint="eastAsia" w:ascii="宋体" w:hAnsi="宋体" w:cs="宋体"/>
                <w:kern w:val="0"/>
                <w:sz w:val="20"/>
                <w:szCs w:val="20"/>
                <w:lang w:eastAsia="zh-CN"/>
              </w:rPr>
              <w:t>监督部</w:t>
            </w:r>
            <w:r>
              <w:rPr>
                <w:rFonts w:hint="eastAsia" w:ascii="宋体" w:hAnsi="宋体" w:cs="宋体"/>
                <w:kern w:val="0"/>
                <w:sz w:val="20"/>
                <w:szCs w:val="20"/>
              </w:rPr>
              <w:t>门鉴定后，确实属于产品质量问题的，公司承担全部责任。</w:t>
            </w:r>
          </w:p>
        </w:tc>
        <w:tc>
          <w:tcPr>
            <w:tcW w:w="1580" w:type="dxa"/>
            <w:tcBorders>
              <w:top w:val="nil"/>
              <w:left w:val="nil"/>
              <w:bottom w:val="single" w:color="auto" w:sz="8" w:space="0"/>
              <w:right w:val="single" w:color="auto" w:sz="8" w:space="0"/>
            </w:tcBorders>
            <w:shd w:val="clear" w:color="auto" w:fill="auto"/>
            <w:vAlign w:val="center"/>
          </w:tcPr>
          <w:p w14:paraId="1A52183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10FC18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8BE298D">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5F479C6">
            <w:pPr>
              <w:widowControl/>
              <w:jc w:val="center"/>
              <w:rPr>
                <w:rFonts w:ascii="宋体" w:hAnsi="宋体" w:cs="宋体"/>
                <w:kern w:val="0"/>
                <w:sz w:val="20"/>
                <w:szCs w:val="20"/>
              </w:rPr>
            </w:pPr>
            <w:r>
              <w:rPr>
                <w:rFonts w:hint="eastAsia" w:ascii="宋体" w:hAnsi="宋体" w:cs="宋体"/>
                <w:kern w:val="0"/>
                <w:sz w:val="20"/>
                <w:szCs w:val="20"/>
              </w:rPr>
              <w:t>6.3</w:t>
            </w:r>
          </w:p>
        </w:tc>
        <w:tc>
          <w:tcPr>
            <w:tcW w:w="5300" w:type="dxa"/>
            <w:tcBorders>
              <w:top w:val="nil"/>
              <w:left w:val="nil"/>
              <w:bottom w:val="single" w:color="auto" w:sz="8" w:space="0"/>
              <w:right w:val="single" w:color="auto" w:sz="8" w:space="0"/>
            </w:tcBorders>
            <w:shd w:val="clear" w:color="auto" w:fill="auto"/>
            <w:vAlign w:val="center"/>
          </w:tcPr>
          <w:p w14:paraId="2A96D98D">
            <w:pPr>
              <w:widowControl/>
              <w:jc w:val="left"/>
              <w:rPr>
                <w:rFonts w:ascii="宋体" w:hAnsi="宋体" w:cs="宋体"/>
                <w:kern w:val="0"/>
                <w:sz w:val="20"/>
                <w:szCs w:val="20"/>
              </w:rPr>
            </w:pPr>
            <w:r>
              <w:rPr>
                <w:rFonts w:hint="eastAsia" w:ascii="宋体" w:hAnsi="宋体" w:cs="宋体"/>
                <w:kern w:val="0"/>
                <w:sz w:val="20"/>
                <w:szCs w:val="20"/>
              </w:rPr>
              <w:t>若医院发生与产品相关的事故，不论是否与产品质量有关，公司必须积极参与医院事故的处理。</w:t>
            </w:r>
          </w:p>
        </w:tc>
        <w:tc>
          <w:tcPr>
            <w:tcW w:w="1580" w:type="dxa"/>
            <w:tcBorders>
              <w:top w:val="nil"/>
              <w:left w:val="nil"/>
              <w:bottom w:val="single" w:color="auto" w:sz="8" w:space="0"/>
              <w:right w:val="single" w:color="auto" w:sz="8" w:space="0"/>
            </w:tcBorders>
            <w:shd w:val="clear" w:color="auto" w:fill="auto"/>
            <w:vAlign w:val="center"/>
          </w:tcPr>
          <w:p w14:paraId="62D2340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A23C7B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B8DA14E">
        <w:tblPrEx>
          <w:tblCellMar>
            <w:top w:w="0" w:type="dxa"/>
            <w:left w:w="108" w:type="dxa"/>
            <w:bottom w:w="0" w:type="dxa"/>
            <w:right w:w="108" w:type="dxa"/>
          </w:tblCellMar>
        </w:tblPrEx>
        <w:trPr>
          <w:trHeight w:val="3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ABE3114">
            <w:pPr>
              <w:widowControl/>
              <w:jc w:val="center"/>
              <w:rPr>
                <w:rFonts w:ascii="宋体" w:hAnsi="宋体" w:cs="宋体"/>
                <w:b/>
                <w:bCs/>
                <w:kern w:val="0"/>
                <w:sz w:val="20"/>
                <w:szCs w:val="20"/>
              </w:rPr>
            </w:pPr>
            <w:r>
              <w:rPr>
                <w:rFonts w:hint="eastAsia" w:ascii="宋体" w:hAnsi="宋体" w:cs="宋体"/>
                <w:b/>
                <w:bCs/>
                <w:kern w:val="0"/>
                <w:sz w:val="20"/>
                <w:szCs w:val="20"/>
              </w:rPr>
              <w:t>7</w:t>
            </w:r>
          </w:p>
        </w:tc>
        <w:tc>
          <w:tcPr>
            <w:tcW w:w="8700" w:type="dxa"/>
            <w:gridSpan w:val="3"/>
            <w:tcBorders>
              <w:top w:val="nil"/>
              <w:left w:val="nil"/>
              <w:bottom w:val="single" w:color="auto" w:sz="8" w:space="0"/>
              <w:right w:val="single" w:color="auto" w:sz="8" w:space="0"/>
            </w:tcBorders>
            <w:shd w:val="clear" w:color="auto" w:fill="auto"/>
            <w:vAlign w:val="center"/>
          </w:tcPr>
          <w:p w14:paraId="3AB5B61D">
            <w:pPr>
              <w:widowControl/>
              <w:jc w:val="left"/>
              <w:rPr>
                <w:rFonts w:ascii="宋体" w:hAnsi="宋体" w:cs="宋体"/>
                <w:b/>
                <w:bCs/>
                <w:kern w:val="0"/>
                <w:sz w:val="20"/>
                <w:szCs w:val="20"/>
              </w:rPr>
            </w:pPr>
            <w:r>
              <w:rPr>
                <w:rFonts w:hint="eastAsia" w:ascii="宋体" w:hAnsi="宋体" w:cs="宋体"/>
                <w:b/>
                <w:bCs/>
                <w:kern w:val="0"/>
                <w:sz w:val="20"/>
                <w:szCs w:val="20"/>
              </w:rPr>
              <w:t>质量保证：</w:t>
            </w:r>
          </w:p>
        </w:tc>
      </w:tr>
      <w:tr w14:paraId="73E4D43C">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1214630">
            <w:pPr>
              <w:widowControl/>
              <w:jc w:val="center"/>
              <w:rPr>
                <w:rFonts w:ascii="宋体" w:hAnsi="宋体" w:cs="宋体"/>
                <w:kern w:val="0"/>
                <w:sz w:val="20"/>
                <w:szCs w:val="20"/>
              </w:rPr>
            </w:pPr>
            <w:r>
              <w:rPr>
                <w:rFonts w:hint="eastAsia" w:ascii="宋体" w:hAnsi="宋体" w:cs="宋体"/>
                <w:kern w:val="0"/>
                <w:sz w:val="20"/>
                <w:szCs w:val="20"/>
              </w:rPr>
              <w:t>7.1</w:t>
            </w:r>
          </w:p>
        </w:tc>
        <w:tc>
          <w:tcPr>
            <w:tcW w:w="5300" w:type="dxa"/>
            <w:tcBorders>
              <w:top w:val="nil"/>
              <w:left w:val="nil"/>
              <w:bottom w:val="single" w:color="auto" w:sz="8" w:space="0"/>
              <w:right w:val="single" w:color="auto" w:sz="8" w:space="0"/>
            </w:tcBorders>
            <w:shd w:val="clear" w:color="auto" w:fill="auto"/>
            <w:vAlign w:val="center"/>
          </w:tcPr>
          <w:p w14:paraId="0A183626">
            <w:pPr>
              <w:widowControl/>
              <w:jc w:val="left"/>
              <w:rPr>
                <w:rFonts w:ascii="宋体" w:hAnsi="宋体" w:cs="宋体"/>
                <w:kern w:val="0"/>
                <w:sz w:val="20"/>
                <w:szCs w:val="20"/>
              </w:rPr>
            </w:pPr>
            <w:r>
              <w:rPr>
                <w:rFonts w:hint="eastAsia" w:ascii="宋体" w:hAnsi="宋体" w:cs="宋体"/>
                <w:kern w:val="0"/>
                <w:sz w:val="20"/>
                <w:szCs w:val="20"/>
              </w:rPr>
              <w:t>厂家质量承诺书。具有合法的医用耗材及配送资格的企业，严格按照采购方的要求，及时供货并提供全面完善的服务</w:t>
            </w:r>
          </w:p>
        </w:tc>
        <w:tc>
          <w:tcPr>
            <w:tcW w:w="1580" w:type="dxa"/>
            <w:tcBorders>
              <w:top w:val="nil"/>
              <w:left w:val="nil"/>
              <w:bottom w:val="single" w:color="auto" w:sz="8" w:space="0"/>
              <w:right w:val="single" w:color="auto" w:sz="8" w:space="0"/>
            </w:tcBorders>
            <w:shd w:val="clear" w:color="auto" w:fill="auto"/>
            <w:vAlign w:val="center"/>
          </w:tcPr>
          <w:p w14:paraId="5EF8FCE7">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9C89064">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253265C">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E89CACA">
            <w:pPr>
              <w:widowControl/>
              <w:jc w:val="center"/>
              <w:rPr>
                <w:rFonts w:ascii="宋体" w:hAnsi="宋体" w:cs="宋体"/>
                <w:kern w:val="0"/>
                <w:sz w:val="20"/>
                <w:szCs w:val="20"/>
              </w:rPr>
            </w:pPr>
            <w:r>
              <w:rPr>
                <w:rFonts w:hint="eastAsia" w:ascii="宋体" w:hAnsi="宋体" w:cs="宋体"/>
                <w:kern w:val="0"/>
                <w:sz w:val="20"/>
                <w:szCs w:val="20"/>
              </w:rPr>
              <w:t>7.2</w:t>
            </w:r>
          </w:p>
        </w:tc>
        <w:tc>
          <w:tcPr>
            <w:tcW w:w="5300" w:type="dxa"/>
            <w:tcBorders>
              <w:top w:val="nil"/>
              <w:left w:val="nil"/>
              <w:bottom w:val="single" w:color="auto" w:sz="8" w:space="0"/>
              <w:right w:val="single" w:color="auto" w:sz="8" w:space="0"/>
            </w:tcBorders>
            <w:shd w:val="clear" w:color="auto" w:fill="auto"/>
            <w:vAlign w:val="center"/>
          </w:tcPr>
          <w:p w14:paraId="1230A9B7">
            <w:pPr>
              <w:widowControl/>
              <w:jc w:val="left"/>
              <w:rPr>
                <w:rFonts w:ascii="宋体" w:hAnsi="宋体" w:cs="宋体"/>
                <w:kern w:val="0"/>
                <w:sz w:val="20"/>
                <w:szCs w:val="20"/>
              </w:rPr>
            </w:pPr>
            <w:r>
              <w:rPr>
                <w:rFonts w:hint="eastAsia" w:ascii="宋体" w:hAnsi="宋体" w:cs="宋体"/>
                <w:kern w:val="0"/>
                <w:sz w:val="20"/>
                <w:szCs w:val="20"/>
              </w:rPr>
              <w:t>产品质量符合国家和国际承认的相应标准。</w:t>
            </w:r>
          </w:p>
        </w:tc>
        <w:tc>
          <w:tcPr>
            <w:tcW w:w="1580" w:type="dxa"/>
            <w:tcBorders>
              <w:top w:val="nil"/>
              <w:left w:val="nil"/>
              <w:bottom w:val="single" w:color="auto" w:sz="8" w:space="0"/>
              <w:right w:val="single" w:color="auto" w:sz="8" w:space="0"/>
            </w:tcBorders>
            <w:shd w:val="clear" w:color="auto" w:fill="auto"/>
            <w:vAlign w:val="center"/>
          </w:tcPr>
          <w:p w14:paraId="3E58BA8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E70AF6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7FB0EC4">
        <w:tblPrEx>
          <w:tblCellMar>
            <w:top w:w="0" w:type="dxa"/>
            <w:left w:w="108" w:type="dxa"/>
            <w:bottom w:w="0" w:type="dxa"/>
            <w:right w:w="108" w:type="dxa"/>
          </w:tblCellMar>
        </w:tblPrEx>
        <w:trPr>
          <w:trHeight w:val="433"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A45C388">
            <w:pPr>
              <w:widowControl/>
              <w:jc w:val="center"/>
              <w:rPr>
                <w:rFonts w:ascii="宋体" w:hAnsi="宋体" w:cs="宋体"/>
                <w:kern w:val="0"/>
                <w:sz w:val="20"/>
                <w:szCs w:val="20"/>
              </w:rPr>
            </w:pPr>
            <w:r>
              <w:rPr>
                <w:rFonts w:hint="eastAsia" w:ascii="宋体" w:hAnsi="宋体" w:cs="宋体"/>
                <w:kern w:val="0"/>
                <w:sz w:val="20"/>
                <w:szCs w:val="20"/>
              </w:rPr>
              <w:t>7.3</w:t>
            </w:r>
          </w:p>
        </w:tc>
        <w:tc>
          <w:tcPr>
            <w:tcW w:w="5300" w:type="dxa"/>
            <w:tcBorders>
              <w:top w:val="nil"/>
              <w:left w:val="nil"/>
              <w:bottom w:val="single" w:color="auto" w:sz="8" w:space="0"/>
              <w:right w:val="single" w:color="auto" w:sz="8" w:space="0"/>
            </w:tcBorders>
            <w:shd w:val="clear" w:color="auto" w:fill="auto"/>
            <w:vAlign w:val="center"/>
          </w:tcPr>
          <w:p w14:paraId="556F6F42">
            <w:pPr>
              <w:widowControl/>
              <w:jc w:val="left"/>
              <w:rPr>
                <w:rFonts w:ascii="宋体" w:hAnsi="宋体" w:cs="宋体"/>
                <w:kern w:val="0"/>
                <w:sz w:val="20"/>
                <w:szCs w:val="20"/>
              </w:rPr>
            </w:pPr>
            <w:r>
              <w:rPr>
                <w:rFonts w:hint="eastAsia" w:ascii="宋体" w:hAnsi="宋体" w:cs="宋体"/>
                <w:kern w:val="0"/>
                <w:sz w:val="20"/>
                <w:szCs w:val="20"/>
              </w:rPr>
              <w:t>产品的包装及相关资料证件严格符合医院要求。</w:t>
            </w:r>
          </w:p>
        </w:tc>
        <w:tc>
          <w:tcPr>
            <w:tcW w:w="1580" w:type="dxa"/>
            <w:tcBorders>
              <w:top w:val="nil"/>
              <w:left w:val="nil"/>
              <w:bottom w:val="single" w:color="auto" w:sz="8" w:space="0"/>
              <w:right w:val="single" w:color="auto" w:sz="8" w:space="0"/>
            </w:tcBorders>
            <w:shd w:val="clear" w:color="auto" w:fill="auto"/>
            <w:vAlign w:val="center"/>
          </w:tcPr>
          <w:p w14:paraId="4794261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D260D8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F4691D0">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66E3418">
            <w:pPr>
              <w:widowControl/>
              <w:jc w:val="center"/>
              <w:rPr>
                <w:rFonts w:ascii="宋体" w:hAnsi="宋体" w:cs="宋体"/>
                <w:kern w:val="0"/>
                <w:sz w:val="20"/>
                <w:szCs w:val="20"/>
              </w:rPr>
            </w:pPr>
            <w:r>
              <w:rPr>
                <w:rFonts w:hint="eastAsia" w:ascii="宋体" w:hAnsi="宋体" w:cs="宋体"/>
                <w:kern w:val="0"/>
                <w:sz w:val="20"/>
                <w:szCs w:val="20"/>
              </w:rPr>
              <w:t>7.4</w:t>
            </w:r>
          </w:p>
        </w:tc>
        <w:tc>
          <w:tcPr>
            <w:tcW w:w="5300" w:type="dxa"/>
            <w:tcBorders>
              <w:top w:val="nil"/>
              <w:left w:val="nil"/>
              <w:bottom w:val="single" w:color="auto" w:sz="8" w:space="0"/>
              <w:right w:val="single" w:color="auto" w:sz="8" w:space="0"/>
            </w:tcBorders>
            <w:shd w:val="clear" w:color="auto" w:fill="auto"/>
            <w:vAlign w:val="center"/>
          </w:tcPr>
          <w:p w14:paraId="66AC1E28">
            <w:pPr>
              <w:widowControl/>
              <w:jc w:val="left"/>
              <w:rPr>
                <w:rFonts w:ascii="宋体" w:hAnsi="宋体" w:cs="宋体"/>
                <w:kern w:val="0"/>
                <w:sz w:val="20"/>
                <w:szCs w:val="20"/>
              </w:rPr>
            </w:pPr>
            <w:r>
              <w:rPr>
                <w:rFonts w:hint="eastAsia" w:ascii="宋体" w:hAnsi="宋体" w:cs="宋体"/>
                <w:kern w:val="0"/>
                <w:sz w:val="20"/>
                <w:szCs w:val="20"/>
              </w:rPr>
              <w:t>保证每次手术都提供原厂完整配套的操作仪器</w:t>
            </w:r>
            <w:r>
              <w:rPr>
                <w:rFonts w:hint="eastAsia" w:ascii="宋体" w:hAnsi="宋体" w:cs="宋体"/>
                <w:kern w:val="0"/>
                <w:sz w:val="20"/>
                <w:szCs w:val="20"/>
                <w:lang w:eastAsia="zh-CN"/>
              </w:rPr>
              <w:t>，确</w:t>
            </w:r>
            <w:r>
              <w:rPr>
                <w:rFonts w:hint="eastAsia" w:ascii="宋体" w:hAnsi="宋体" w:cs="宋体"/>
                <w:kern w:val="0"/>
                <w:sz w:val="20"/>
                <w:szCs w:val="20"/>
              </w:rPr>
              <w:t>保手术顺利进行。</w:t>
            </w:r>
          </w:p>
        </w:tc>
        <w:tc>
          <w:tcPr>
            <w:tcW w:w="1580" w:type="dxa"/>
            <w:tcBorders>
              <w:top w:val="nil"/>
              <w:left w:val="nil"/>
              <w:bottom w:val="single" w:color="auto" w:sz="8" w:space="0"/>
              <w:right w:val="single" w:color="auto" w:sz="8" w:space="0"/>
            </w:tcBorders>
            <w:shd w:val="clear" w:color="auto" w:fill="auto"/>
            <w:vAlign w:val="center"/>
          </w:tcPr>
          <w:p w14:paraId="186A79C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8F9C88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1584FBB">
        <w:tblPrEx>
          <w:tblCellMar>
            <w:top w:w="0" w:type="dxa"/>
            <w:left w:w="108" w:type="dxa"/>
            <w:bottom w:w="0" w:type="dxa"/>
            <w:right w:w="108" w:type="dxa"/>
          </w:tblCellMar>
        </w:tblPrEx>
        <w:trPr>
          <w:trHeight w:val="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EFCB242">
            <w:pPr>
              <w:widowControl/>
              <w:jc w:val="center"/>
              <w:rPr>
                <w:rFonts w:ascii="宋体" w:hAnsi="宋体" w:cs="宋体"/>
                <w:kern w:val="0"/>
                <w:sz w:val="20"/>
                <w:szCs w:val="20"/>
              </w:rPr>
            </w:pPr>
            <w:r>
              <w:rPr>
                <w:rFonts w:hint="eastAsia" w:ascii="宋体" w:hAnsi="宋体" w:cs="宋体"/>
                <w:kern w:val="0"/>
                <w:sz w:val="20"/>
                <w:szCs w:val="20"/>
                <w:lang w:eastAsia="zh-CN"/>
              </w:rPr>
              <w:t>7.6</w:t>
            </w:r>
          </w:p>
        </w:tc>
        <w:tc>
          <w:tcPr>
            <w:tcW w:w="5300" w:type="dxa"/>
            <w:tcBorders>
              <w:top w:val="nil"/>
              <w:left w:val="nil"/>
              <w:bottom w:val="single" w:color="auto" w:sz="8" w:space="0"/>
              <w:right w:val="single" w:color="auto" w:sz="8" w:space="0"/>
            </w:tcBorders>
            <w:shd w:val="clear" w:color="auto" w:fill="auto"/>
            <w:vAlign w:val="center"/>
          </w:tcPr>
          <w:p w14:paraId="2562E07C">
            <w:pPr>
              <w:widowControl/>
              <w:jc w:val="left"/>
              <w:rPr>
                <w:rFonts w:ascii="宋体" w:hAnsi="宋体" w:cs="宋体"/>
                <w:kern w:val="0"/>
                <w:sz w:val="20"/>
                <w:szCs w:val="20"/>
              </w:rPr>
            </w:pPr>
            <w:r>
              <w:rPr>
                <w:rFonts w:hint="eastAsia" w:ascii="宋体" w:hAnsi="宋体" w:cs="宋体"/>
                <w:kern w:val="0"/>
                <w:sz w:val="20"/>
                <w:szCs w:val="20"/>
              </w:rPr>
              <w:t>保证</w:t>
            </w:r>
            <w:r>
              <w:rPr>
                <w:rFonts w:hint="eastAsia" w:ascii="宋体" w:hAnsi="宋体" w:cs="宋体"/>
                <w:kern w:val="0"/>
                <w:sz w:val="20"/>
                <w:szCs w:val="20"/>
                <w:lang w:eastAsia="zh-CN"/>
              </w:rPr>
              <w:t>产品</w:t>
            </w:r>
            <w:r>
              <w:rPr>
                <w:rFonts w:hint="eastAsia" w:ascii="宋体" w:hAnsi="宋体" w:cs="宋体"/>
                <w:kern w:val="0"/>
                <w:sz w:val="20"/>
                <w:szCs w:val="20"/>
              </w:rPr>
              <w:t>严格消毒灭菌</w:t>
            </w:r>
            <w:bookmarkStart w:id="0" w:name="_GoBack"/>
            <w:r>
              <w:rPr>
                <w:rFonts w:hint="eastAsia" w:ascii="宋体" w:hAnsi="宋体" w:cs="宋体"/>
                <w:kern w:val="0"/>
                <w:sz w:val="20"/>
                <w:szCs w:val="20"/>
              </w:rPr>
              <w:t>，</w:t>
            </w:r>
            <w:bookmarkEnd w:id="0"/>
            <w:r>
              <w:rPr>
                <w:rFonts w:hint="eastAsia" w:ascii="宋体" w:hAnsi="宋体" w:cs="宋体"/>
                <w:kern w:val="0"/>
                <w:sz w:val="20"/>
                <w:szCs w:val="20"/>
              </w:rPr>
              <w:t>感染。</w:t>
            </w:r>
          </w:p>
        </w:tc>
        <w:tc>
          <w:tcPr>
            <w:tcW w:w="1580" w:type="dxa"/>
            <w:tcBorders>
              <w:top w:val="nil"/>
              <w:left w:val="nil"/>
              <w:bottom w:val="single" w:color="auto" w:sz="8" w:space="0"/>
              <w:right w:val="single" w:color="auto" w:sz="8" w:space="0"/>
            </w:tcBorders>
            <w:shd w:val="clear" w:color="auto" w:fill="auto"/>
            <w:vAlign w:val="center"/>
          </w:tcPr>
          <w:p w14:paraId="2BFD9C8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7B0FB2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DC18AD6">
        <w:tblPrEx>
          <w:tblCellMar>
            <w:top w:w="0" w:type="dxa"/>
            <w:left w:w="108" w:type="dxa"/>
            <w:bottom w:w="0" w:type="dxa"/>
            <w:right w:w="108" w:type="dxa"/>
          </w:tblCellMar>
        </w:tblPrEx>
        <w:trPr>
          <w:trHeight w:val="367"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3F916A3">
            <w:pPr>
              <w:widowControl/>
              <w:jc w:val="center"/>
              <w:rPr>
                <w:rFonts w:ascii="宋体" w:hAnsi="宋体" w:cs="宋体"/>
                <w:b/>
                <w:bCs/>
                <w:kern w:val="0"/>
                <w:sz w:val="20"/>
                <w:szCs w:val="20"/>
              </w:rPr>
            </w:pPr>
            <w:r>
              <w:rPr>
                <w:rFonts w:hint="eastAsia" w:ascii="宋体" w:hAnsi="宋体" w:cs="宋体"/>
                <w:b/>
                <w:bCs/>
                <w:kern w:val="0"/>
                <w:sz w:val="20"/>
                <w:szCs w:val="20"/>
              </w:rPr>
              <w:t>8</w:t>
            </w:r>
          </w:p>
        </w:tc>
        <w:tc>
          <w:tcPr>
            <w:tcW w:w="8700" w:type="dxa"/>
            <w:gridSpan w:val="3"/>
            <w:tcBorders>
              <w:top w:val="nil"/>
              <w:left w:val="nil"/>
              <w:bottom w:val="single" w:color="auto" w:sz="8" w:space="0"/>
              <w:right w:val="single" w:color="auto" w:sz="8" w:space="0"/>
            </w:tcBorders>
            <w:shd w:val="clear" w:color="auto" w:fill="auto"/>
            <w:vAlign w:val="center"/>
          </w:tcPr>
          <w:p w14:paraId="1EF76CE5">
            <w:pPr>
              <w:widowControl/>
              <w:jc w:val="left"/>
              <w:rPr>
                <w:rFonts w:ascii="宋体" w:hAnsi="宋体" w:cs="宋体"/>
                <w:b/>
                <w:bCs/>
                <w:kern w:val="0"/>
                <w:sz w:val="20"/>
                <w:szCs w:val="20"/>
              </w:rPr>
            </w:pPr>
            <w:r>
              <w:rPr>
                <w:rFonts w:hint="eastAsia" w:ascii="宋体" w:hAnsi="宋体" w:cs="宋体"/>
                <w:b/>
                <w:bCs/>
                <w:kern w:val="0"/>
                <w:sz w:val="20"/>
                <w:szCs w:val="20"/>
              </w:rPr>
              <w:t>对意外事故的保险处理：</w:t>
            </w:r>
          </w:p>
        </w:tc>
      </w:tr>
      <w:tr w14:paraId="04D1088A">
        <w:tblPrEx>
          <w:tblCellMar>
            <w:top w:w="0" w:type="dxa"/>
            <w:left w:w="108" w:type="dxa"/>
            <w:bottom w:w="0" w:type="dxa"/>
            <w:right w:w="108" w:type="dxa"/>
          </w:tblCellMar>
        </w:tblPrEx>
        <w:trPr>
          <w:trHeight w:val="45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F617EDD">
            <w:pPr>
              <w:widowControl/>
              <w:jc w:val="center"/>
              <w:rPr>
                <w:rFonts w:ascii="宋体" w:hAnsi="宋体" w:cs="宋体"/>
                <w:kern w:val="0"/>
                <w:sz w:val="20"/>
                <w:szCs w:val="20"/>
              </w:rPr>
            </w:pPr>
            <w:r>
              <w:rPr>
                <w:rFonts w:hint="eastAsia" w:ascii="宋体" w:hAnsi="宋体" w:cs="宋体"/>
                <w:kern w:val="0"/>
                <w:sz w:val="20"/>
                <w:szCs w:val="20"/>
              </w:rPr>
              <w:t>8.1</w:t>
            </w:r>
          </w:p>
        </w:tc>
        <w:tc>
          <w:tcPr>
            <w:tcW w:w="5300" w:type="dxa"/>
            <w:tcBorders>
              <w:top w:val="nil"/>
              <w:left w:val="nil"/>
              <w:bottom w:val="single" w:color="auto" w:sz="8" w:space="0"/>
              <w:right w:val="single" w:color="auto" w:sz="8" w:space="0"/>
            </w:tcBorders>
            <w:shd w:val="clear" w:color="auto" w:fill="auto"/>
            <w:vAlign w:val="center"/>
          </w:tcPr>
          <w:p w14:paraId="1E49C4B8">
            <w:pPr>
              <w:widowControl/>
              <w:jc w:val="left"/>
              <w:rPr>
                <w:rFonts w:ascii="宋体" w:hAnsi="宋体" w:cs="宋体"/>
                <w:kern w:val="0"/>
                <w:sz w:val="20"/>
                <w:szCs w:val="20"/>
              </w:rPr>
            </w:pPr>
            <w:r>
              <w:rPr>
                <w:rFonts w:hint="eastAsia" w:ascii="宋体" w:hAnsi="宋体" w:cs="宋体"/>
                <w:kern w:val="0"/>
                <w:sz w:val="20"/>
                <w:szCs w:val="20"/>
              </w:rPr>
              <w:t>有相关的质量保险和赔付。</w:t>
            </w:r>
          </w:p>
        </w:tc>
        <w:tc>
          <w:tcPr>
            <w:tcW w:w="1580" w:type="dxa"/>
            <w:tcBorders>
              <w:top w:val="nil"/>
              <w:left w:val="nil"/>
              <w:bottom w:val="single" w:color="auto" w:sz="8" w:space="0"/>
              <w:right w:val="single" w:color="auto" w:sz="8" w:space="0"/>
            </w:tcBorders>
            <w:shd w:val="clear" w:color="auto" w:fill="auto"/>
            <w:vAlign w:val="center"/>
          </w:tcPr>
          <w:p w14:paraId="6A66043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63308B7">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0238EA3">
        <w:tblPrEx>
          <w:tblCellMar>
            <w:top w:w="0" w:type="dxa"/>
            <w:left w:w="108" w:type="dxa"/>
            <w:bottom w:w="0" w:type="dxa"/>
            <w:right w:w="108" w:type="dxa"/>
          </w:tblCellMar>
        </w:tblPrEx>
        <w:trPr>
          <w:trHeight w:val="34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52FE6D3">
            <w:pPr>
              <w:widowControl/>
              <w:jc w:val="center"/>
              <w:rPr>
                <w:rFonts w:ascii="宋体" w:hAnsi="宋体" w:cs="宋体"/>
                <w:b/>
                <w:bCs/>
                <w:kern w:val="0"/>
                <w:sz w:val="20"/>
                <w:szCs w:val="20"/>
              </w:rPr>
            </w:pPr>
            <w:r>
              <w:rPr>
                <w:rFonts w:hint="eastAsia" w:ascii="宋体" w:hAnsi="宋体" w:cs="宋体"/>
                <w:b/>
                <w:bCs/>
                <w:kern w:val="0"/>
                <w:sz w:val="20"/>
                <w:szCs w:val="20"/>
              </w:rPr>
              <w:t>9</w:t>
            </w:r>
          </w:p>
        </w:tc>
        <w:tc>
          <w:tcPr>
            <w:tcW w:w="8700" w:type="dxa"/>
            <w:gridSpan w:val="3"/>
            <w:tcBorders>
              <w:top w:val="nil"/>
              <w:left w:val="nil"/>
              <w:bottom w:val="single" w:color="auto" w:sz="8" w:space="0"/>
              <w:right w:val="single" w:color="auto" w:sz="8" w:space="0"/>
            </w:tcBorders>
            <w:shd w:val="clear" w:color="auto" w:fill="auto"/>
            <w:vAlign w:val="center"/>
          </w:tcPr>
          <w:p w14:paraId="1B5D3336">
            <w:pPr>
              <w:widowControl/>
              <w:jc w:val="left"/>
              <w:rPr>
                <w:rFonts w:ascii="宋体" w:hAnsi="宋体" w:cs="宋体"/>
                <w:b/>
                <w:bCs/>
                <w:kern w:val="0"/>
                <w:sz w:val="20"/>
                <w:szCs w:val="20"/>
              </w:rPr>
            </w:pPr>
            <w:r>
              <w:rPr>
                <w:rFonts w:hint="eastAsia" w:ascii="宋体" w:hAnsi="宋体" w:cs="宋体"/>
                <w:b/>
                <w:bCs/>
                <w:kern w:val="0"/>
                <w:sz w:val="20"/>
                <w:szCs w:val="20"/>
              </w:rPr>
              <w:t>保证：</w:t>
            </w:r>
          </w:p>
        </w:tc>
      </w:tr>
      <w:tr w14:paraId="30E28429">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0B351355">
            <w:pPr>
              <w:widowControl/>
              <w:jc w:val="center"/>
              <w:rPr>
                <w:rFonts w:ascii="宋体" w:hAnsi="宋体" w:cs="宋体"/>
                <w:kern w:val="0"/>
                <w:sz w:val="20"/>
                <w:szCs w:val="20"/>
              </w:rPr>
            </w:pPr>
            <w:r>
              <w:rPr>
                <w:rFonts w:hint="eastAsia" w:ascii="宋体" w:hAnsi="宋体" w:cs="宋体"/>
                <w:kern w:val="0"/>
                <w:sz w:val="20"/>
                <w:szCs w:val="20"/>
              </w:rPr>
              <w:t>9.1</w:t>
            </w:r>
          </w:p>
        </w:tc>
        <w:tc>
          <w:tcPr>
            <w:tcW w:w="5300" w:type="dxa"/>
            <w:tcBorders>
              <w:top w:val="nil"/>
              <w:left w:val="nil"/>
              <w:bottom w:val="nil"/>
              <w:right w:val="single" w:color="auto" w:sz="8" w:space="0"/>
            </w:tcBorders>
            <w:shd w:val="clear" w:color="auto" w:fill="auto"/>
            <w:vAlign w:val="center"/>
          </w:tcPr>
          <w:p w14:paraId="6493AE5A">
            <w:pPr>
              <w:widowControl/>
              <w:jc w:val="left"/>
              <w:rPr>
                <w:rFonts w:ascii="宋体" w:hAnsi="宋体" w:cs="宋体"/>
                <w:kern w:val="0"/>
                <w:sz w:val="20"/>
                <w:szCs w:val="20"/>
              </w:rPr>
            </w:pPr>
            <w:r>
              <w:rPr>
                <w:rFonts w:hint="eastAsia" w:ascii="宋体" w:hAnsi="宋体" w:cs="宋体"/>
                <w:kern w:val="0"/>
                <w:sz w:val="20"/>
                <w:szCs w:val="20"/>
              </w:rPr>
              <w:t>保证不向临床人员及职能部门提供礼品、回扣等，保证合法经营，不参加不良竞争。</w:t>
            </w:r>
          </w:p>
        </w:tc>
        <w:tc>
          <w:tcPr>
            <w:tcW w:w="1580" w:type="dxa"/>
            <w:tcBorders>
              <w:top w:val="nil"/>
              <w:left w:val="nil"/>
              <w:bottom w:val="nil"/>
              <w:right w:val="single" w:color="auto" w:sz="8" w:space="0"/>
            </w:tcBorders>
            <w:shd w:val="clear" w:color="auto" w:fill="auto"/>
            <w:vAlign w:val="center"/>
          </w:tcPr>
          <w:p w14:paraId="76995B99">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nil"/>
              <w:right w:val="single" w:color="auto" w:sz="8" w:space="0"/>
            </w:tcBorders>
            <w:shd w:val="clear" w:color="auto" w:fill="auto"/>
            <w:vAlign w:val="center"/>
          </w:tcPr>
          <w:p w14:paraId="22EBF0AA">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A65CADC">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5918F4C3">
            <w:pPr>
              <w:widowControl/>
              <w:jc w:val="center"/>
              <w:rPr>
                <w:rFonts w:hint="default" w:ascii="宋体" w:hAnsi="宋体" w:eastAsia="宋体" w:cs="宋体"/>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9.2</w:t>
            </w:r>
          </w:p>
        </w:tc>
        <w:tc>
          <w:tcPr>
            <w:tcW w:w="5300" w:type="dxa"/>
            <w:tcBorders>
              <w:top w:val="nil"/>
              <w:left w:val="nil"/>
              <w:bottom w:val="nil"/>
              <w:right w:val="single" w:color="auto" w:sz="8" w:space="0"/>
            </w:tcBorders>
            <w:shd w:val="clear" w:color="auto" w:fill="auto"/>
            <w:vAlign w:val="center"/>
          </w:tcPr>
          <w:p w14:paraId="5AFB17D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eastAsia="宋体" w:cs="宋体"/>
                <w:kern w:val="0"/>
                <w:sz w:val="20"/>
                <w:szCs w:val="20"/>
                <w:lang w:eastAsia="zh-CN"/>
              </w:rPr>
              <w:t>。</w:t>
            </w:r>
          </w:p>
        </w:tc>
        <w:tc>
          <w:tcPr>
            <w:tcW w:w="1580" w:type="dxa"/>
            <w:tcBorders>
              <w:top w:val="nil"/>
              <w:left w:val="nil"/>
              <w:bottom w:val="nil"/>
              <w:right w:val="single" w:color="auto" w:sz="8" w:space="0"/>
            </w:tcBorders>
            <w:shd w:val="clear" w:color="auto" w:fill="auto"/>
            <w:vAlign w:val="center"/>
          </w:tcPr>
          <w:p w14:paraId="1B1A1CA9">
            <w:pPr>
              <w:widowControl/>
              <w:jc w:val="center"/>
              <w:rPr>
                <w:rFonts w:hint="eastAsia" w:ascii="宋体" w:hAnsi="宋体" w:cs="宋体"/>
                <w:b/>
                <w:bCs/>
                <w:kern w:val="0"/>
                <w:sz w:val="20"/>
                <w:szCs w:val="20"/>
              </w:rPr>
            </w:pPr>
          </w:p>
        </w:tc>
        <w:tc>
          <w:tcPr>
            <w:tcW w:w="1820" w:type="dxa"/>
            <w:tcBorders>
              <w:top w:val="nil"/>
              <w:left w:val="nil"/>
              <w:bottom w:val="nil"/>
              <w:right w:val="single" w:color="auto" w:sz="8" w:space="0"/>
            </w:tcBorders>
            <w:shd w:val="clear" w:color="auto" w:fill="auto"/>
            <w:vAlign w:val="center"/>
          </w:tcPr>
          <w:p w14:paraId="12EC2682">
            <w:pPr>
              <w:widowControl/>
              <w:jc w:val="center"/>
              <w:rPr>
                <w:rFonts w:hint="eastAsia" w:ascii="宋体" w:hAnsi="宋体" w:cs="宋体"/>
                <w:b/>
                <w:bCs/>
                <w:kern w:val="0"/>
                <w:sz w:val="20"/>
                <w:szCs w:val="20"/>
              </w:rPr>
            </w:pPr>
          </w:p>
        </w:tc>
      </w:tr>
      <w:tr w14:paraId="1FA10049">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0635CAFF">
            <w:pPr>
              <w:widowControl/>
              <w:jc w:val="center"/>
              <w:rPr>
                <w:rFonts w:hint="default" w:ascii="宋体" w:hAnsi="宋体" w:eastAsia="宋体" w:cs="宋体"/>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9.3</w:t>
            </w:r>
          </w:p>
        </w:tc>
        <w:tc>
          <w:tcPr>
            <w:tcW w:w="5300" w:type="dxa"/>
            <w:tcBorders>
              <w:top w:val="nil"/>
              <w:left w:val="nil"/>
              <w:bottom w:val="nil"/>
              <w:right w:val="single" w:color="auto" w:sz="8" w:space="0"/>
            </w:tcBorders>
            <w:shd w:val="clear" w:color="auto" w:fill="auto"/>
            <w:vAlign w:val="center"/>
          </w:tcPr>
          <w:p w14:paraId="0503D000">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作为医疗器械管理的产品价格不得高于广东省药品电子交易平台上的限价、深圳市阳光交易平台的</w:t>
            </w:r>
            <w:r>
              <w:rPr>
                <w:rFonts w:hint="eastAsia" w:ascii="宋体" w:hAnsi="宋体" w:eastAsia="宋体" w:cs="宋体"/>
                <w:kern w:val="0"/>
                <w:sz w:val="20"/>
                <w:szCs w:val="20"/>
                <w:lang w:val="en-US" w:eastAsia="zh-CN"/>
              </w:rPr>
              <w:t>价格预警线</w:t>
            </w:r>
            <w:r>
              <w:rPr>
                <w:rFonts w:hint="eastAsia" w:ascii="宋体" w:hAnsi="宋体" w:eastAsia="宋体" w:cs="宋体"/>
                <w:kern w:val="0"/>
                <w:sz w:val="20"/>
                <w:szCs w:val="20"/>
              </w:rPr>
              <w:t>；中标</w:t>
            </w:r>
            <w:r>
              <w:rPr>
                <w:rFonts w:hint="eastAsia" w:ascii="宋体" w:hAnsi="宋体" w:eastAsia="宋体" w:cs="宋体"/>
                <w:kern w:val="0"/>
                <w:sz w:val="20"/>
                <w:szCs w:val="20"/>
                <w:lang w:val="en-US" w:eastAsia="zh-CN"/>
              </w:rPr>
              <w:t>合同期内</w:t>
            </w:r>
            <w:r>
              <w:rPr>
                <w:rFonts w:hint="eastAsia" w:ascii="宋体" w:hAnsi="宋体" w:eastAsia="宋体" w:cs="宋体"/>
                <w:kern w:val="0"/>
                <w:sz w:val="20"/>
                <w:szCs w:val="20"/>
              </w:rPr>
              <w:t>如价格高于</w:t>
            </w:r>
            <w:r>
              <w:rPr>
                <w:rFonts w:hint="eastAsia" w:ascii="宋体" w:hAnsi="宋体" w:eastAsia="宋体" w:cs="宋体"/>
                <w:kern w:val="0"/>
                <w:sz w:val="20"/>
                <w:szCs w:val="20"/>
                <w:lang w:val="en-US" w:eastAsia="zh-CN"/>
              </w:rPr>
              <w:t>限价/预警线</w:t>
            </w:r>
            <w:r>
              <w:rPr>
                <w:rFonts w:hint="eastAsia" w:ascii="宋体" w:hAnsi="宋体" w:eastAsia="宋体" w:cs="宋体"/>
                <w:kern w:val="0"/>
                <w:sz w:val="20"/>
                <w:szCs w:val="20"/>
              </w:rPr>
              <w:t>，直接按</w:t>
            </w:r>
            <w:r>
              <w:rPr>
                <w:rFonts w:hint="eastAsia" w:ascii="宋体" w:hAnsi="宋体" w:eastAsia="宋体" w:cs="宋体"/>
                <w:kern w:val="0"/>
                <w:sz w:val="20"/>
                <w:szCs w:val="20"/>
                <w:lang w:val="en-US" w:eastAsia="zh-CN"/>
              </w:rPr>
              <w:t>限价/预警线调低价格供应</w:t>
            </w:r>
            <w:r>
              <w:rPr>
                <w:rFonts w:hint="eastAsia" w:ascii="宋体" w:hAnsi="宋体" w:eastAsia="宋体" w:cs="宋体"/>
                <w:kern w:val="0"/>
                <w:sz w:val="20"/>
                <w:szCs w:val="20"/>
              </w:rPr>
              <w:t>。</w:t>
            </w:r>
          </w:p>
        </w:tc>
        <w:tc>
          <w:tcPr>
            <w:tcW w:w="1580" w:type="dxa"/>
            <w:tcBorders>
              <w:top w:val="nil"/>
              <w:left w:val="nil"/>
              <w:bottom w:val="nil"/>
              <w:right w:val="single" w:color="auto" w:sz="8" w:space="0"/>
            </w:tcBorders>
            <w:shd w:val="clear" w:color="auto" w:fill="auto"/>
            <w:vAlign w:val="center"/>
          </w:tcPr>
          <w:p w14:paraId="2801358B">
            <w:pPr>
              <w:widowControl/>
              <w:jc w:val="center"/>
              <w:rPr>
                <w:rFonts w:hint="eastAsia" w:ascii="宋体" w:hAnsi="宋体" w:cs="宋体"/>
                <w:b/>
                <w:bCs/>
                <w:kern w:val="0"/>
                <w:sz w:val="20"/>
                <w:szCs w:val="20"/>
              </w:rPr>
            </w:pPr>
          </w:p>
        </w:tc>
        <w:tc>
          <w:tcPr>
            <w:tcW w:w="1820" w:type="dxa"/>
            <w:tcBorders>
              <w:top w:val="nil"/>
              <w:left w:val="nil"/>
              <w:bottom w:val="nil"/>
              <w:right w:val="single" w:color="auto" w:sz="8" w:space="0"/>
            </w:tcBorders>
            <w:shd w:val="clear" w:color="auto" w:fill="auto"/>
            <w:vAlign w:val="center"/>
          </w:tcPr>
          <w:p w14:paraId="6A121947">
            <w:pPr>
              <w:widowControl/>
              <w:jc w:val="center"/>
              <w:rPr>
                <w:rFonts w:hint="eastAsia" w:ascii="宋体" w:hAnsi="宋体" w:cs="宋体"/>
                <w:b/>
                <w:bCs/>
                <w:kern w:val="0"/>
                <w:sz w:val="20"/>
                <w:szCs w:val="20"/>
              </w:rPr>
            </w:pPr>
          </w:p>
        </w:tc>
      </w:tr>
      <w:tr w14:paraId="4E63D445">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CF94EAB">
            <w:pPr>
              <w:widowControl/>
              <w:jc w:val="center"/>
              <w:rPr>
                <w:rFonts w:hint="default" w:ascii="宋体" w:hAnsi="宋体" w:cs="宋体"/>
                <w:b/>
                <w:bCs/>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9.4</w:t>
            </w:r>
          </w:p>
        </w:tc>
        <w:tc>
          <w:tcPr>
            <w:tcW w:w="5300" w:type="dxa"/>
            <w:tcBorders>
              <w:top w:val="nil"/>
              <w:left w:val="nil"/>
              <w:bottom w:val="single" w:color="auto" w:sz="8" w:space="0"/>
              <w:right w:val="single" w:color="auto" w:sz="8" w:space="0"/>
            </w:tcBorders>
            <w:shd w:val="clear" w:color="auto" w:fill="auto"/>
            <w:vAlign w:val="center"/>
          </w:tcPr>
          <w:p w14:paraId="7B2DC3DD">
            <w:pPr>
              <w:widowControl/>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此次中标</w:t>
            </w:r>
            <w:r>
              <w:rPr>
                <w:rFonts w:hint="eastAsia" w:ascii="宋体" w:hAnsi="宋体" w:cs="宋体"/>
                <w:kern w:val="0"/>
                <w:sz w:val="20"/>
                <w:szCs w:val="20"/>
                <w:lang w:val="en-US" w:eastAsia="zh-CN"/>
              </w:rPr>
              <w:t>价格</w:t>
            </w:r>
            <w:r>
              <w:rPr>
                <w:rFonts w:hint="eastAsia" w:ascii="宋体" w:hAnsi="宋体" w:eastAsia="宋体" w:cs="宋体"/>
                <w:kern w:val="0"/>
                <w:sz w:val="20"/>
                <w:szCs w:val="20"/>
                <w:lang w:val="en-US" w:eastAsia="zh-CN"/>
              </w:rPr>
              <w:t>为协议价格，如在合同执行期间价格在深圳市阳光交易平台上显示为红色区域，中标商无条件配合调价至绿区；不配合的</w:t>
            </w:r>
            <w:r>
              <w:rPr>
                <w:rFonts w:hint="eastAsia" w:ascii="宋体" w:hAnsi="宋体" w:eastAsia="宋体" w:cs="宋体"/>
                <w:kern w:val="0"/>
                <w:sz w:val="20"/>
                <w:szCs w:val="20"/>
              </w:rPr>
              <w:t>将直接启用备选供应商，无备选供应商的将废标重新</w:t>
            </w:r>
            <w:r>
              <w:rPr>
                <w:rFonts w:hint="eastAsia" w:ascii="宋体" w:hAnsi="宋体" w:eastAsia="宋体" w:cs="宋体"/>
                <w:kern w:val="0"/>
                <w:sz w:val="20"/>
                <w:szCs w:val="20"/>
                <w:lang w:val="en-US" w:eastAsia="zh-CN"/>
              </w:rPr>
              <w:t>遴选</w:t>
            </w:r>
            <w:r>
              <w:rPr>
                <w:rFonts w:hint="eastAsia" w:ascii="宋体" w:hAnsi="宋体" w:eastAsia="宋体" w:cs="宋体"/>
                <w:kern w:val="0"/>
                <w:sz w:val="20"/>
                <w:szCs w:val="20"/>
                <w:lang w:eastAsia="zh-CN"/>
              </w:rPr>
              <w:t>。</w:t>
            </w:r>
          </w:p>
        </w:tc>
        <w:tc>
          <w:tcPr>
            <w:tcW w:w="1580" w:type="dxa"/>
            <w:tcBorders>
              <w:top w:val="nil"/>
              <w:left w:val="nil"/>
              <w:bottom w:val="single" w:color="auto" w:sz="8" w:space="0"/>
              <w:right w:val="single" w:color="auto" w:sz="8" w:space="0"/>
            </w:tcBorders>
            <w:shd w:val="clear" w:color="auto" w:fill="auto"/>
            <w:vAlign w:val="center"/>
          </w:tcPr>
          <w:p w14:paraId="6CE6CF4A">
            <w:pPr>
              <w:widowControl/>
              <w:jc w:val="center"/>
              <w:rPr>
                <w:rFonts w:hint="eastAsia" w:ascii="宋体" w:hAnsi="宋体" w:cs="宋体"/>
                <w:b/>
                <w:bCs/>
                <w:kern w:val="0"/>
                <w:sz w:val="20"/>
                <w:szCs w:val="20"/>
              </w:rPr>
            </w:pPr>
          </w:p>
        </w:tc>
        <w:tc>
          <w:tcPr>
            <w:tcW w:w="1820" w:type="dxa"/>
            <w:tcBorders>
              <w:top w:val="nil"/>
              <w:left w:val="nil"/>
              <w:bottom w:val="single" w:color="auto" w:sz="8" w:space="0"/>
              <w:right w:val="single" w:color="auto" w:sz="8" w:space="0"/>
            </w:tcBorders>
            <w:shd w:val="clear" w:color="auto" w:fill="auto"/>
            <w:vAlign w:val="center"/>
          </w:tcPr>
          <w:p w14:paraId="291C7896">
            <w:pPr>
              <w:widowControl/>
              <w:jc w:val="center"/>
              <w:rPr>
                <w:rFonts w:hint="eastAsia" w:ascii="宋体" w:hAnsi="宋体" w:cs="宋体"/>
                <w:b/>
                <w:bCs/>
                <w:kern w:val="0"/>
                <w:sz w:val="20"/>
                <w:szCs w:val="20"/>
              </w:rPr>
            </w:pPr>
          </w:p>
        </w:tc>
      </w:tr>
    </w:tbl>
    <w:p w14:paraId="46EC33CF">
      <w:pPr>
        <w:widowControl/>
        <w:snapToGrid w:val="0"/>
        <w:spacing w:before="100" w:beforeAutospacing="1" w:after="100" w:afterAutospacing="1"/>
        <w:ind w:firstLine="420" w:firstLineChars="200"/>
        <w:jc w:val="left"/>
        <w:rPr>
          <w:rFonts w:hint="eastAsia"/>
        </w:rPr>
      </w:pPr>
    </w:p>
    <w:p w14:paraId="76EFA025">
      <w:pPr>
        <w:pStyle w:val="9"/>
        <w:rPr>
          <w:rFonts w:hint="eastAsia"/>
        </w:rPr>
      </w:pPr>
    </w:p>
    <w:p w14:paraId="57FF9246">
      <w:pPr>
        <w:pStyle w:val="9"/>
        <w:rPr>
          <w:rFonts w:hint="eastAsia"/>
        </w:rPr>
      </w:pPr>
    </w:p>
    <w:p w14:paraId="2D17EE22">
      <w:pPr>
        <w:pStyle w:val="9"/>
        <w:rPr>
          <w:rFonts w:hint="eastAsia"/>
        </w:rPr>
      </w:pPr>
    </w:p>
    <w:p w14:paraId="0C913442">
      <w:pPr>
        <w:pStyle w:val="9"/>
        <w:rPr>
          <w:rFonts w:hint="eastAsia"/>
        </w:rPr>
      </w:pPr>
    </w:p>
    <w:p w14:paraId="2848215A">
      <w:pPr>
        <w:pStyle w:val="9"/>
        <w:rPr>
          <w:rFonts w:hint="eastAsia"/>
        </w:rPr>
      </w:pPr>
    </w:p>
    <w:p w14:paraId="40863E92">
      <w:pPr>
        <w:pStyle w:val="9"/>
        <w:rPr>
          <w:rFonts w:hint="eastAsia"/>
        </w:rPr>
      </w:pPr>
    </w:p>
    <w:p w14:paraId="5A9B8459">
      <w:pPr>
        <w:pStyle w:val="9"/>
        <w:rPr>
          <w:rFonts w:hint="eastAsia"/>
        </w:rPr>
      </w:pPr>
    </w:p>
    <w:p w14:paraId="2A1A48C3">
      <w:pPr>
        <w:pStyle w:val="9"/>
        <w:rPr>
          <w:rFonts w:hint="eastAsia"/>
        </w:rPr>
      </w:pPr>
    </w:p>
    <w:p w14:paraId="10847D6A">
      <w:pPr>
        <w:pStyle w:val="9"/>
        <w:rPr>
          <w:rFonts w:hint="eastAsia"/>
        </w:rPr>
      </w:pPr>
    </w:p>
    <w:p w14:paraId="5821C585">
      <w:pPr>
        <w:pStyle w:val="9"/>
        <w:rPr>
          <w:rFonts w:hint="eastAsia"/>
        </w:rPr>
      </w:pPr>
    </w:p>
    <w:p w14:paraId="4600612C">
      <w:pPr>
        <w:pStyle w:val="9"/>
        <w:rPr>
          <w:rFonts w:hint="eastAsia"/>
        </w:rPr>
      </w:pPr>
    </w:p>
    <w:p w14:paraId="1AA94027">
      <w:pPr>
        <w:pStyle w:val="9"/>
        <w:rPr>
          <w:rFonts w:hint="eastAsia"/>
        </w:rPr>
      </w:pPr>
    </w:p>
    <w:p w14:paraId="6E07E9B3">
      <w:pPr>
        <w:pStyle w:val="9"/>
        <w:rPr>
          <w:rFonts w:hint="eastAsia"/>
        </w:rPr>
      </w:pPr>
    </w:p>
    <w:p w14:paraId="1A75D0F9">
      <w:pPr>
        <w:pStyle w:val="9"/>
        <w:rPr>
          <w:rFonts w:hint="eastAsia"/>
        </w:rPr>
      </w:pPr>
    </w:p>
    <w:p w14:paraId="3E9FBED1">
      <w:pPr>
        <w:pStyle w:val="9"/>
        <w:rPr>
          <w:rFonts w:hint="eastAsia"/>
        </w:rPr>
      </w:pPr>
    </w:p>
    <w:p w14:paraId="4DD01FB5">
      <w:pPr>
        <w:pStyle w:val="9"/>
        <w:rPr>
          <w:rFonts w:hint="eastAsia"/>
        </w:rPr>
      </w:pPr>
    </w:p>
    <w:p w14:paraId="561B0B90">
      <w:pPr>
        <w:pStyle w:val="9"/>
        <w:rPr>
          <w:rFonts w:hint="eastAsia"/>
        </w:rPr>
      </w:pPr>
    </w:p>
    <w:p w14:paraId="00ED0113">
      <w:pPr>
        <w:pStyle w:val="9"/>
        <w:rPr>
          <w:rFonts w:hint="eastAsia"/>
        </w:rPr>
      </w:pPr>
    </w:p>
    <w:p w14:paraId="4D728EF4">
      <w:pPr>
        <w:pStyle w:val="9"/>
        <w:rPr>
          <w:rFonts w:hint="eastAsia"/>
        </w:rPr>
      </w:pPr>
    </w:p>
    <w:p w14:paraId="0A43DA14">
      <w:pPr>
        <w:pStyle w:val="9"/>
        <w:rPr>
          <w:rFonts w:hint="eastAsia"/>
        </w:rPr>
      </w:pPr>
    </w:p>
    <w:p w14:paraId="7CA88400">
      <w:pPr>
        <w:pStyle w:val="9"/>
        <w:rPr>
          <w:rFonts w:hint="eastAsia"/>
        </w:rPr>
      </w:pPr>
    </w:p>
    <w:p w14:paraId="799115BD">
      <w:pPr>
        <w:pStyle w:val="9"/>
        <w:rPr>
          <w:rFonts w:hint="eastAsia"/>
        </w:rPr>
      </w:pPr>
    </w:p>
    <w:p w14:paraId="2D55355B">
      <w:pPr>
        <w:pStyle w:val="9"/>
        <w:rPr>
          <w:rFonts w:hint="eastAsia"/>
        </w:rPr>
      </w:pPr>
    </w:p>
    <w:p w14:paraId="64A310A3">
      <w:pPr>
        <w:widowControl/>
        <w:spacing w:line="520" w:lineRule="exact"/>
        <w:jc w:val="center"/>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龙岗区进一步规范政商交往行为“十个不得”告知书</w:t>
      </w:r>
    </w:p>
    <w:p w14:paraId="26F289B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为深入构建</w:t>
      </w:r>
      <w:r>
        <w:rPr>
          <w:rFonts w:ascii="仿宋_GB2312" w:hAnsi="宋体" w:cs="仿宋_GB2312"/>
          <w:color w:val="000000"/>
          <w:kern w:val="0"/>
          <w:sz w:val="31"/>
          <w:szCs w:val="31"/>
          <w:lang w:bidi="ar"/>
        </w:rPr>
        <w:t>“亲”“清”新型政商关系</w:t>
      </w:r>
      <w:r>
        <w:rPr>
          <w:rFonts w:hint="eastAsia" w:ascii="仿宋_GB2312" w:hAnsi="宋体" w:cs="仿宋_GB2312"/>
          <w:color w:val="000000"/>
          <w:kern w:val="0"/>
          <w:sz w:val="31"/>
          <w:szCs w:val="31"/>
          <w:lang w:bidi="ar"/>
        </w:rPr>
        <w:t>，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5BF3394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一、不得向公职人员赠送礼品、礼金、消费卡等财物。</w:t>
      </w:r>
    </w:p>
    <w:p w14:paraId="727261A6">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二、不得违规向公职人员提供宴请、旅游、娱乐等安排。</w:t>
      </w:r>
    </w:p>
    <w:p w14:paraId="6079CFBD">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三、不得通过打麻将等形式向公职人员输送利益。</w:t>
      </w:r>
    </w:p>
    <w:p w14:paraId="49912E3A">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四、不得为公职人员报销应由其个人支付的费用。</w:t>
      </w:r>
    </w:p>
    <w:p w14:paraId="3BE1C85F">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五、不得违规向公职人员及其亲友借贷款。</w:t>
      </w:r>
    </w:p>
    <w:p w14:paraId="20C7296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六、不得违规将车辆、住房等借给公职人员使用。</w:t>
      </w:r>
    </w:p>
    <w:p w14:paraId="4296B25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七、不得在招投标中与公职人员搞暗箱操作、围标串标。</w:t>
      </w:r>
    </w:p>
    <w:p w14:paraId="5DB1D120">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八、不得为利益相关人和公职人员牵线搭桥或者代为传递信息、传递财物。</w:t>
      </w:r>
    </w:p>
    <w:p w14:paraId="5316A008">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九、不得让公职人员在企业违规兼职取酬。</w:t>
      </w:r>
    </w:p>
    <w:p w14:paraId="784D195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十、不得为公职人员亲友违规承揽业务提供便利。</w:t>
      </w:r>
    </w:p>
    <w:p w14:paraId="03122F1E">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14926906">
      <w:pPr>
        <w:widowControl/>
        <w:spacing w:line="460" w:lineRule="exact"/>
        <w:jc w:val="left"/>
        <w:rPr>
          <w:rFonts w:ascii="仿宋_GB2312" w:hAnsi="宋体" w:cs="仿宋_GB2312"/>
          <w:color w:val="000000"/>
          <w:kern w:val="0"/>
          <w:sz w:val="31"/>
          <w:szCs w:val="31"/>
          <w:lang w:bidi="ar"/>
        </w:rPr>
      </w:pPr>
    </w:p>
    <w:p w14:paraId="4636C238">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本人已知晓上述告知内容，并愿意遵照执行（签名）：</w:t>
      </w:r>
    </w:p>
    <w:p w14:paraId="269A9279">
      <w:pPr>
        <w:widowControl/>
        <w:spacing w:line="460" w:lineRule="exact"/>
        <w:jc w:val="left"/>
        <w:rPr>
          <w:rFonts w:ascii="仿宋_GB2312" w:hAnsi="宋体" w:cs="仿宋_GB2312"/>
          <w:color w:val="000000"/>
          <w:kern w:val="0"/>
          <w:sz w:val="31"/>
          <w:szCs w:val="31"/>
          <w:lang w:bidi="ar"/>
        </w:rPr>
      </w:pPr>
      <w:r>
        <w:rPr>
          <w:rFonts w:ascii="仿宋_GB2312" w:hAnsi="宋体" w:cs="仿宋_GB2312"/>
          <w:color w:val="000000"/>
          <w:kern w:val="0"/>
          <w:sz w:val="31"/>
          <w:szCs w:val="31"/>
          <w:lang w:bidi="ar"/>
        </w:rPr>
        <w:t xml:space="preserve"> </w:t>
      </w:r>
    </w:p>
    <w:p w14:paraId="34CF8B6F">
      <w:pPr>
        <w:widowControl/>
        <w:spacing w:line="460" w:lineRule="exact"/>
        <w:ind w:firstLine="5270" w:firstLineChars="17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 xml:space="preserve"> 年 </w:t>
      </w:r>
      <w:r>
        <w:rPr>
          <w:rFonts w:hint="eastAsia" w:ascii="仿宋_GB2312" w:hAnsi="宋体" w:cs="仿宋_GB2312"/>
          <w:color w:val="000000"/>
          <w:kern w:val="0"/>
          <w:sz w:val="31"/>
          <w:szCs w:val="31"/>
          <w:lang w:val="en-US" w:eastAsia="zh-CN" w:bidi="ar"/>
        </w:rPr>
        <w:t xml:space="preserve">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月</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val="en-US" w:eastAsia="zh-CN" w:bidi="ar"/>
        </w:rPr>
        <w:t xml:space="preserve">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日</w:t>
      </w:r>
    </w:p>
    <w:p w14:paraId="17502CB2">
      <w:pPr>
        <w:pStyle w:val="2"/>
        <w:rPr>
          <w:lang w:bidi="ar"/>
        </w:rPr>
      </w:pPr>
    </w:p>
    <w:p w14:paraId="39AB785A">
      <w:pPr>
        <w:spacing w:line="500" w:lineRule="exact"/>
        <w:ind w:firstLine="480" w:firstLineChars="200"/>
        <w:rPr>
          <w:rFonts w:ascii="仿宋_GB2312" w:hAnsi="等线" w:eastAsia="仿宋_GB2312"/>
          <w:b/>
          <w:sz w:val="32"/>
          <w:szCs w:val="32"/>
        </w:rPr>
      </w:pPr>
      <w:r>
        <w:rPr>
          <w:rFonts w:ascii="楷体_GB2312" w:hAnsi="宋体" w:eastAsia="楷体_GB2312" w:cs="楷体_GB2312"/>
          <w:color w:val="000000"/>
          <w:kern w:val="0"/>
          <w:sz w:val="24"/>
          <w:szCs w:val="24"/>
          <w:lang w:bidi="ar"/>
        </w:rPr>
        <w:t>（本告知书一式两份，一份由被告知人保存，一份由告知人所在单位留存。）</w:t>
      </w:r>
    </w:p>
    <w:p w14:paraId="0413C901"/>
    <w:p w14:paraId="73EABE5F">
      <w:pPr>
        <w:pStyle w:val="9"/>
        <w:rPr>
          <w:rFonts w:hint="eastAsia"/>
        </w:rPr>
      </w:pPr>
    </w:p>
    <w:p w14:paraId="025474E8">
      <w:pPr>
        <w:pStyle w:val="9"/>
        <w:rPr>
          <w:rFonts w:hint="eastAsia"/>
        </w:rPr>
      </w:pPr>
    </w:p>
    <w:p w14:paraId="54A62D6F">
      <w:pPr>
        <w:pStyle w:val="9"/>
        <w:rPr>
          <w:rFonts w:hint="eastAsia"/>
        </w:rPr>
      </w:pPr>
    </w:p>
    <w:p w14:paraId="0864DFE4">
      <w:pPr>
        <w:pStyle w:val="5"/>
        <w:keepNext w:val="0"/>
        <w:keepLines w:val="0"/>
        <w:widowControl/>
        <w:suppressLineNumbers w:val="0"/>
        <w:spacing w:before="0" w:beforeAutospacing="0" w:after="0" w:afterAutospacing="0"/>
        <w:ind w:left="0" w:firstLine="0"/>
        <w:jc w:val="center"/>
      </w:pPr>
      <w:r>
        <w:rPr>
          <w:rFonts w:hint="eastAsia" w:ascii="宋体" w:hAnsi="宋体" w:eastAsia="宋体" w:cs="宋体"/>
          <w:sz w:val="36"/>
          <w:szCs w:val="36"/>
        </w:rPr>
        <w:t>投标承诺函</w:t>
      </w:r>
    </w:p>
    <w:p w14:paraId="2C691EC6">
      <w:pPr>
        <w:pStyle w:val="5"/>
        <w:keepNext w:val="0"/>
        <w:keepLines w:val="0"/>
        <w:widowControl/>
        <w:suppressLineNumbers w:val="0"/>
        <w:spacing w:before="0" w:beforeAutospacing="0" w:after="0" w:afterAutospacing="0" w:line="360" w:lineRule="auto"/>
        <w:ind w:left="0" w:firstLine="0"/>
        <w:jc w:val="left"/>
      </w:pPr>
      <w:r>
        <w:rPr>
          <w:rFonts w:hint="eastAsia" w:ascii="宋体" w:hAnsi="宋体" w:eastAsia="宋体" w:cs="宋体"/>
          <w:sz w:val="24"/>
          <w:szCs w:val="24"/>
        </w:rPr>
        <w:t>致：</w:t>
      </w:r>
      <w:r>
        <w:rPr>
          <w:rFonts w:hint="eastAsia" w:ascii="宋体" w:hAnsi="宋体" w:eastAsia="宋体" w:cs="宋体"/>
          <w:sz w:val="24"/>
          <w:szCs w:val="24"/>
          <w:u w:val="single"/>
        </w:rPr>
        <w:t>深圳市龙岗中心医院</w:t>
      </w:r>
    </w:p>
    <w:p w14:paraId="2C493127">
      <w:pPr>
        <w:pStyle w:val="5"/>
        <w:keepNext w:val="0"/>
        <w:keepLines w:val="0"/>
        <w:widowControl/>
        <w:suppressLineNumbers w:val="0"/>
        <w:spacing w:before="0" w:beforeAutospacing="0" w:after="0" w:afterAutospacing="0" w:line="360" w:lineRule="auto"/>
        <w:ind w:left="0" w:firstLine="484"/>
        <w:jc w:val="left"/>
      </w:pPr>
      <w:r>
        <w:rPr>
          <w:rFonts w:ascii="undefined" w:hAnsi="undefined" w:eastAsia="undefined" w:cs="undefined"/>
          <w:sz w:val="24"/>
          <w:szCs w:val="24"/>
        </w:rPr>
        <w:t>我公司参与 XX 单位</w:t>
      </w:r>
      <w:r>
        <w:rPr>
          <w:rFonts w:hint="default" w:ascii="undefined" w:hAnsi="undefined" w:eastAsia="undefined" w:cs="undefined"/>
          <w:sz w:val="24"/>
          <w:szCs w:val="24"/>
          <w:u w:val="single"/>
        </w:rPr>
        <w:t>                       </w:t>
      </w:r>
      <w:r>
        <w:rPr>
          <w:rFonts w:hint="default" w:ascii="undefined" w:hAnsi="undefined" w:eastAsia="undefined" w:cs="undefined"/>
          <w:sz w:val="24"/>
          <w:szCs w:val="24"/>
        </w:rPr>
        <w:t>项目（以下简称“本项目”）采购活动，承诺：</w:t>
      </w:r>
    </w:p>
    <w:p w14:paraId="408663D2">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1.我公司参与本项目所提供的货物或服务未侵犯知识产权。</w:t>
      </w:r>
    </w:p>
    <w:p w14:paraId="5AAA64DA">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2.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F07CDE7">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3.我公司参与本项目采购活动前三年内，在经营活动中没有《中华人民共和国政府采购法实施条例》第十九条规定的重大违法记录。</w:t>
      </w:r>
    </w:p>
    <w:p w14:paraId="5FE82CC4">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4.我公司参与本项目采购活动时不存在被有关部门禁止参与政府采购活动且在有效期内的情况。</w:t>
      </w:r>
    </w:p>
    <w:p w14:paraId="555A6471">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5.我公司具备《中华人民共和国政府采购法》第二十二条第一款规定的六项条件。</w:t>
      </w:r>
    </w:p>
    <w:p w14:paraId="07F46056">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6.我公司未被列入失信被执行人、重大税收违法案件当事人名单、政府采购严重违法失信行为记录名单。</w:t>
      </w:r>
    </w:p>
    <w:p w14:paraId="20859675">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7.我公司参与本项目采购活动，严格遵守政府采购相关法律，做到诚实，不造</w:t>
      </w:r>
      <w:r>
        <w:rPr>
          <w:rFonts w:hint="default" w:ascii="undefined" w:hAnsi="undefined" w:eastAsia="undefined" w:cs="undefined"/>
          <w:sz w:val="24"/>
          <w:szCs w:val="24"/>
          <w:shd w:val="clear" w:fill="FFFFFF"/>
        </w:rPr>
        <w:t>假，不围标、串标、陪标。我公司已清楚，如违反上述要求，将作无效响应处理，列入不良行为记录名单，三年内禁止参与我院医疗器械相关采购活动。</w:t>
      </w:r>
    </w:p>
    <w:p w14:paraId="391AEC24">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8.我公司如果成为本项目成交供应商，做到守信，不偷工减料，依照本项目采购文件需求内容、签署的采购合同及本公司在参与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264716FB">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03867C4C">
      <w:pPr>
        <w:pStyle w:val="5"/>
        <w:keepNext w:val="0"/>
        <w:keepLines w:val="0"/>
        <w:widowControl/>
        <w:suppressLineNumbers w:val="0"/>
        <w:spacing w:before="0" w:beforeAutospacing="0" w:after="0" w:afterAutospacing="0" w:line="360" w:lineRule="auto"/>
        <w:ind w:left="0" w:firstLine="540"/>
        <w:jc w:val="left"/>
      </w:pPr>
      <w:r>
        <w:rPr>
          <w:rFonts w:hint="default" w:ascii="undefined" w:hAnsi="undefined" w:eastAsia="undefined" w:cs="undefined"/>
          <w:sz w:val="24"/>
          <w:szCs w:val="24"/>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w:t>
      </w:r>
      <w:r>
        <w:rPr>
          <w:rFonts w:hint="eastAsia" w:ascii="宋体" w:hAnsi="宋体" w:eastAsia="宋体" w:cs="宋体"/>
          <w:sz w:val="24"/>
          <w:szCs w:val="24"/>
        </w:rPr>
        <w:t>我单位愿意接受相应处罚。</w:t>
      </w:r>
    </w:p>
    <w:p w14:paraId="045C4CAD">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11.我公司承诺不非法转包、分包。</w:t>
      </w:r>
    </w:p>
    <w:p w14:paraId="2AA367AE">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以上承诺，如有违反，愿依照国家相关法律法规处理，并承担由此给采购人带来的损失。</w:t>
      </w:r>
    </w:p>
    <w:p w14:paraId="2B3BA8CF">
      <w:pPr>
        <w:pStyle w:val="5"/>
        <w:keepNext w:val="0"/>
        <w:keepLines w:val="0"/>
        <w:widowControl/>
        <w:suppressLineNumbers w:val="0"/>
        <w:spacing w:before="0" w:beforeAutospacing="0" w:after="0" w:afterAutospacing="0" w:line="480" w:lineRule="auto"/>
        <w:ind w:left="0" w:firstLine="645"/>
        <w:jc w:val="left"/>
      </w:pPr>
      <w:r>
        <w:rPr>
          <w:rFonts w:hint="eastAsia" w:ascii="宋体" w:hAnsi="宋体" w:eastAsia="宋体" w:cs="宋体"/>
          <w:sz w:val="24"/>
          <w:szCs w:val="24"/>
        </w:rPr>
        <w:t>                                     </w:t>
      </w:r>
    </w:p>
    <w:p w14:paraId="22D07AF5">
      <w:pPr>
        <w:pStyle w:val="5"/>
        <w:keepNext w:val="0"/>
        <w:keepLines w:val="0"/>
        <w:widowControl/>
        <w:suppressLineNumbers w:val="0"/>
        <w:spacing w:before="0" w:beforeAutospacing="0" w:after="0" w:afterAutospacing="0"/>
        <w:ind w:left="0" w:firstLine="0"/>
        <w:jc w:val="left"/>
      </w:pPr>
      <w:r>
        <w:rPr>
          <w:rFonts w:hint="eastAsia" w:ascii="宋体" w:hAnsi="宋体" w:eastAsia="宋体" w:cs="宋体"/>
          <w:sz w:val="24"/>
          <w:szCs w:val="24"/>
        </w:rPr>
        <w:t>                          </w:t>
      </w:r>
      <w:r>
        <w:rPr>
          <w:rFonts w:hint="default" w:ascii="undefined" w:hAnsi="undefined" w:eastAsia="undefined" w:cs="undefined"/>
          <w:sz w:val="24"/>
          <w:szCs w:val="24"/>
        </w:rPr>
        <w:t>法定代表人签字：</w:t>
      </w:r>
    </w:p>
    <w:p w14:paraId="7715A8E6">
      <w:pPr>
        <w:pStyle w:val="5"/>
        <w:keepNext w:val="0"/>
        <w:keepLines w:val="0"/>
        <w:widowControl/>
        <w:suppressLineNumbers w:val="0"/>
        <w:spacing w:before="0" w:beforeAutospacing="0" w:after="0" w:afterAutospacing="0"/>
        <w:ind w:left="0" w:firstLine="0"/>
        <w:jc w:val="left"/>
      </w:pPr>
      <w:r>
        <w:rPr>
          <w:rFonts w:hint="default" w:ascii="undefined" w:hAnsi="undefined" w:eastAsia="undefined" w:cs="undefined"/>
          <w:sz w:val="24"/>
          <w:szCs w:val="24"/>
        </w:rPr>
        <w:t>                            投标人代表签字：</w:t>
      </w:r>
    </w:p>
    <w:p w14:paraId="4E5E066D">
      <w:pPr>
        <w:pStyle w:val="5"/>
        <w:keepNext w:val="0"/>
        <w:keepLines w:val="0"/>
        <w:widowControl/>
        <w:suppressLineNumbers w:val="0"/>
        <w:spacing w:before="0" w:beforeAutospacing="0" w:after="0" w:afterAutospacing="0"/>
        <w:ind w:left="0" w:firstLine="0"/>
        <w:jc w:val="left"/>
      </w:pPr>
      <w:r>
        <w:rPr>
          <w:rFonts w:hint="eastAsia" w:ascii="宋体" w:hAnsi="宋体" w:eastAsia="宋体" w:cs="宋体"/>
          <w:sz w:val="24"/>
          <w:szCs w:val="24"/>
        </w:rPr>
        <w:t>                          投标单位名称（加盖公章）：</w:t>
      </w:r>
    </w:p>
    <w:p w14:paraId="47C11FB9">
      <w:pPr>
        <w:pStyle w:val="5"/>
        <w:keepNext w:val="0"/>
        <w:keepLines w:val="0"/>
        <w:widowControl/>
        <w:suppressLineNumbers w:val="0"/>
        <w:spacing w:before="0" w:beforeAutospacing="0" w:after="0" w:afterAutospacing="0" w:line="480" w:lineRule="auto"/>
        <w:ind w:left="0" w:firstLine="0"/>
        <w:jc w:val="left"/>
      </w:pPr>
      <w:r>
        <w:rPr>
          <w:rFonts w:hint="eastAsia" w:ascii="宋体" w:hAnsi="宋体" w:eastAsia="宋体" w:cs="宋体"/>
          <w:sz w:val="24"/>
          <w:szCs w:val="24"/>
        </w:rPr>
        <w:t>                                       </w:t>
      </w:r>
      <w:r>
        <w:rPr>
          <w:rFonts w:hint="eastAsia" w:ascii="宋体" w:hAnsi="宋体" w:cs="宋体"/>
          <w:sz w:val="24"/>
          <w:szCs w:val="24"/>
          <w:lang w:val="en-US" w:eastAsia="zh-CN"/>
        </w:rPr>
        <w:t xml:space="preserve">                 </w:t>
      </w:r>
      <w:r>
        <w:rPr>
          <w:rFonts w:hint="eastAsia" w:ascii="宋体" w:hAnsi="宋体" w:eastAsia="宋体" w:cs="宋体"/>
          <w:sz w:val="24"/>
          <w:szCs w:val="24"/>
        </w:rPr>
        <w:t> 日期：       年    月   </w:t>
      </w:r>
      <w:r>
        <w:rPr>
          <w:rFonts w:hint="eastAsia" w:ascii="宋体" w:hAnsi="宋体" w:cs="宋体"/>
          <w:sz w:val="24"/>
          <w:szCs w:val="24"/>
          <w:lang w:eastAsia="zh-CN"/>
        </w:rPr>
        <w:t>日</w:t>
      </w:r>
      <w:r>
        <w:rPr>
          <w:rFonts w:hint="eastAsia" w:ascii="宋体" w:hAnsi="宋体" w:eastAsia="宋体" w:cs="宋体"/>
          <w:sz w:val="24"/>
          <w:szCs w:val="24"/>
        </w:rPr>
        <w:t> </w:t>
      </w:r>
    </w:p>
    <w:p w14:paraId="3640AD1C">
      <w:pPr>
        <w:keepNext w:val="0"/>
        <w:keepLines w:val="0"/>
        <w:widowControl/>
        <w:suppressLineNumbers w:val="0"/>
        <w:jc w:val="left"/>
      </w:pPr>
    </w:p>
    <w:p w14:paraId="1D01FC3E">
      <w:pPr>
        <w:pStyle w:val="9"/>
        <w:rPr>
          <w:rFonts w:hint="eastAsia"/>
        </w:rPr>
      </w:pPr>
    </w:p>
    <w:sectPr>
      <w:pgSz w:w="11906" w:h="16838"/>
      <w:pgMar w:top="1440" w:right="1390" w:bottom="1440" w:left="1276"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undefine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41F1A">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54C9316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yZTA4YjJjYjkxMDBkNDcxNGEyM2E3OTdkZDNiNTYifQ=="/>
  </w:docVars>
  <w:rsids>
    <w:rsidRoot w:val="00C2492C"/>
    <w:rsid w:val="00140F89"/>
    <w:rsid w:val="0085240D"/>
    <w:rsid w:val="00AB6EF5"/>
    <w:rsid w:val="00C2492C"/>
    <w:rsid w:val="0219186B"/>
    <w:rsid w:val="033B2EF4"/>
    <w:rsid w:val="03841A02"/>
    <w:rsid w:val="05EA5CD3"/>
    <w:rsid w:val="06633567"/>
    <w:rsid w:val="06EB3B8C"/>
    <w:rsid w:val="06ED25EF"/>
    <w:rsid w:val="06F52B7B"/>
    <w:rsid w:val="0715146E"/>
    <w:rsid w:val="074C3197"/>
    <w:rsid w:val="07922892"/>
    <w:rsid w:val="07ED2CA2"/>
    <w:rsid w:val="0825440A"/>
    <w:rsid w:val="0AA66042"/>
    <w:rsid w:val="0BAC2C52"/>
    <w:rsid w:val="0C7616DA"/>
    <w:rsid w:val="0E251933"/>
    <w:rsid w:val="0EBF5524"/>
    <w:rsid w:val="1251598A"/>
    <w:rsid w:val="1445133B"/>
    <w:rsid w:val="1666420C"/>
    <w:rsid w:val="1714420E"/>
    <w:rsid w:val="175D0551"/>
    <w:rsid w:val="184248C1"/>
    <w:rsid w:val="19A34C59"/>
    <w:rsid w:val="19C44AD6"/>
    <w:rsid w:val="1A1E6710"/>
    <w:rsid w:val="1AD75083"/>
    <w:rsid w:val="1B647444"/>
    <w:rsid w:val="1B6B44FD"/>
    <w:rsid w:val="1D261D09"/>
    <w:rsid w:val="1E7A2FF5"/>
    <w:rsid w:val="21671443"/>
    <w:rsid w:val="220B1711"/>
    <w:rsid w:val="22F523F8"/>
    <w:rsid w:val="23E56CE2"/>
    <w:rsid w:val="240D07E5"/>
    <w:rsid w:val="24C20151"/>
    <w:rsid w:val="25427464"/>
    <w:rsid w:val="26A41B2D"/>
    <w:rsid w:val="2AA007AE"/>
    <w:rsid w:val="2B431808"/>
    <w:rsid w:val="2B5F7782"/>
    <w:rsid w:val="2D9E1457"/>
    <w:rsid w:val="2E2E5C17"/>
    <w:rsid w:val="2E507885"/>
    <w:rsid w:val="2F3F16A8"/>
    <w:rsid w:val="30504035"/>
    <w:rsid w:val="31253552"/>
    <w:rsid w:val="32771A4F"/>
    <w:rsid w:val="33D80DE4"/>
    <w:rsid w:val="359605F1"/>
    <w:rsid w:val="381B3253"/>
    <w:rsid w:val="38737C11"/>
    <w:rsid w:val="3A266148"/>
    <w:rsid w:val="3A2D314A"/>
    <w:rsid w:val="3AF762C3"/>
    <w:rsid w:val="3B587619"/>
    <w:rsid w:val="3C9879F3"/>
    <w:rsid w:val="3D194125"/>
    <w:rsid w:val="3D2C7E8B"/>
    <w:rsid w:val="3DE35068"/>
    <w:rsid w:val="3EA206DC"/>
    <w:rsid w:val="3ED526AF"/>
    <w:rsid w:val="3EED1C39"/>
    <w:rsid w:val="3F05523B"/>
    <w:rsid w:val="41E46BE4"/>
    <w:rsid w:val="4376631C"/>
    <w:rsid w:val="451A2311"/>
    <w:rsid w:val="45466D6E"/>
    <w:rsid w:val="46B2224E"/>
    <w:rsid w:val="46B6347B"/>
    <w:rsid w:val="47BD3874"/>
    <w:rsid w:val="48380E21"/>
    <w:rsid w:val="48447D9C"/>
    <w:rsid w:val="49995330"/>
    <w:rsid w:val="49B65351"/>
    <w:rsid w:val="4B4438B5"/>
    <w:rsid w:val="4DF32ED0"/>
    <w:rsid w:val="4EE6725C"/>
    <w:rsid w:val="504C18B4"/>
    <w:rsid w:val="51645FA4"/>
    <w:rsid w:val="51680F7D"/>
    <w:rsid w:val="51961579"/>
    <w:rsid w:val="53105AF0"/>
    <w:rsid w:val="553B19D4"/>
    <w:rsid w:val="573521E0"/>
    <w:rsid w:val="573B05CC"/>
    <w:rsid w:val="58A55556"/>
    <w:rsid w:val="58BA2349"/>
    <w:rsid w:val="599B1E93"/>
    <w:rsid w:val="59E11AC0"/>
    <w:rsid w:val="59F71B9F"/>
    <w:rsid w:val="5B7C7C5E"/>
    <w:rsid w:val="5BF41392"/>
    <w:rsid w:val="5E937E40"/>
    <w:rsid w:val="61CA2657"/>
    <w:rsid w:val="627C702D"/>
    <w:rsid w:val="62C908C6"/>
    <w:rsid w:val="64E76E33"/>
    <w:rsid w:val="65232C3B"/>
    <w:rsid w:val="65A610A9"/>
    <w:rsid w:val="66E82D23"/>
    <w:rsid w:val="67DE4FEB"/>
    <w:rsid w:val="68CC3F9E"/>
    <w:rsid w:val="694B3428"/>
    <w:rsid w:val="6A6A6619"/>
    <w:rsid w:val="6BC54A1B"/>
    <w:rsid w:val="6C2E7329"/>
    <w:rsid w:val="6CC54939"/>
    <w:rsid w:val="6E0E7EA5"/>
    <w:rsid w:val="6E42590F"/>
    <w:rsid w:val="6E472E16"/>
    <w:rsid w:val="6FC36A12"/>
    <w:rsid w:val="724A29DD"/>
    <w:rsid w:val="724C24A6"/>
    <w:rsid w:val="73262FC0"/>
    <w:rsid w:val="73E37EAB"/>
    <w:rsid w:val="743E0ED1"/>
    <w:rsid w:val="746D077F"/>
    <w:rsid w:val="74803D14"/>
    <w:rsid w:val="756C7144"/>
    <w:rsid w:val="78C80432"/>
    <w:rsid w:val="79C869EA"/>
    <w:rsid w:val="7B521C11"/>
    <w:rsid w:val="7B762CF5"/>
    <w:rsid w:val="7C5B50C1"/>
    <w:rsid w:val="7C5D6D8D"/>
    <w:rsid w:val="7E66347E"/>
    <w:rsid w:val="7E806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表格文字"/>
    <w:basedOn w:val="1"/>
    <w:autoRedefine/>
    <w:qFormat/>
    <w:uiPriority w:val="0"/>
    <w:pPr>
      <w:spacing w:before="25" w:after="25" w:line="240" w:lineRule="auto"/>
      <w:ind w:firstLine="0"/>
      <w:jc w:val="left"/>
    </w:pPr>
    <w:rPr>
      <w:bCs/>
      <w:spacing w:val="10"/>
      <w:kern w:val="0"/>
      <w:sz w:val="24"/>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List Paragraph"/>
    <w:basedOn w:val="1"/>
    <w:autoRedefine/>
    <w:qFormat/>
    <w:uiPriority w:val="99"/>
    <w:pPr>
      <w:ind w:firstLine="420" w:firstLineChars="200"/>
    </w:pPr>
  </w:style>
  <w:style w:type="paragraph" w:customStyle="1" w:styleId="13">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表格"/>
    <w:basedOn w:val="1"/>
    <w:autoRedefine/>
    <w:qFormat/>
    <w:uiPriority w:val="0"/>
    <w:pPr>
      <w:spacing w:line="360" w:lineRule="auto"/>
    </w:pPr>
    <w:rPr>
      <w:rFonts w:ascii="仿宋_GB2312" w:hAnsi="宋体" w:eastAsia="仿宋_GB2312" w:cstheme="minorBidi"/>
      <w:bCs/>
      <w:color w:val="333333"/>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133f05aa-80eb-4981-be8d-931c01173d51</errorID>
      <errorWord>HC 2026-**</errorWord>
      <group>L1_Other</group>
      <groupName>其他问题</groupName>
      <ability>L2_Consistency</ability>
      <abilityName>一致性检查</abilityName>
      <candidateList>
        <item>HC202*-**</item>
      </candidateList>
      <explain>数字一致性错误，后文冷链供货承诺函中遴选项目编号统一表述为HC202*-**，此处编号年份格式不一致</explain>
      <paraID> 6C487B5</paraID>
      <start>6</start>
      <end>16</end>
      <status>unmodified</status>
      <modifiedWord/>
      <trackRevisions>false</trackRevisions>
    </reviewItem>
    <reviewItem>
      <errorID>98ac846b-1f60-42c1-8c1c-26d2064ea19d</errorID>
      <errorWord>供应商股东会（或</errorWord>
      <group>L1_Grammar</group>
      <groupName>语法问题</groupName>
      <ability>L2_Grammar</ability>
      <abilityName>语法错误</abilityName>
      <candidateList>
        <item>供应商</item>
      </candidateList>
      <explain/>
      <paraID>2C0486F5</paraID>
      <start>94</start>
      <end>102</end>
      <status>unmodified</status>
      <modifiedWord/>
      <trackRevisions>false</trackRevisions>
    </reviewItem>
    <reviewItem>
      <errorID>be2cc53a-b7cb-4505-b767-5dcadf7129aa</errorID>
      <errorWord>）</errorWord>
      <group>L1_Punc</group>
      <groupName>标点问题</groupName>
      <ability>L2_Punc_CN</ability>
      <abilityName>标点符号问题</abilityName>
      <candidateList>
        <item/>
      </candidateList>
      <explain/>
      <paraID>2C0486F5</paraID>
      <start>105</start>
      <end>106</end>
      <status>unmodified</status>
      <modifiedWord/>
      <trackRevisions>false</trackRevisions>
    </reviewItem>
    <reviewItem>
      <errorID>6ab8f228-8367-4948-99b5-db977f20a321</errorID>
      <errorWord>深圳市第九人民医院</errorWord>
      <group>L1_Other</group>
      <groupName>其他问题</groupName>
      <ability>L2_Consistency</ability>
      <abilityName>一致性检查</abilityName>
      <candidateList>
        <item>深圳市龙岗中心医院</item>
      </candidateList>
      <explain>实体一致性错误，全文遴选主体均为深圳市龙岗中心医院，此处实体名称不一致</explain>
      <paraID>5128CC01</paraID>
      <start>129</start>
      <end>138</end>
      <status>modified</status>
      <modifiedWord>深圳市龙岗中心医院</modifiedWord>
      <trackRevisions>false</trackRevisions>
    </reviewItem>
    <reviewItem>
      <errorID>7aecadba-87f1-4599-9ae4-6b28a094c783</errorID>
      <errorWord>超</errorWord>
      <group>L1_Word</group>
      <groupName>字词问题</groupName>
      <ability>L2_Typo</ability>
      <abilityName>字词错误</abilityName>
      <candidateList>
        <item>超过</item>
      </candidateList>
      <explain/>
      <paraID>18F435D2</paraID>
      <start>143</start>
      <end>144</end>
      <status>unmodified</status>
      <modifiedWord/>
      <trackRevisions>false</trackRevisions>
    </reviewItem>
    <reviewItem>
      <errorID>c570c10c-31e3-4ef5-8ed8-2562a18b4633</errorID>
      <errorWord>之内</errorWord>
      <group>L1_Word</group>
      <groupName>字词问题</groupName>
      <ability>L2_Typo</ability>
      <abilityName>字词错误</abilityName>
      <candidateList>
        <item>内</item>
      </candidateList>
      <explain/>
      <paraID>3E210D9C</paraID>
      <start>41</start>
      <end>42</end>
      <status>modified</status>
      <modifiedWord>内</modifiedWord>
      <trackRevisions>false</trackRevisions>
    </reviewItem>
    <reviewItem>
      <errorID>59c80d14-28d4-4c5c-963a-b2fde041145e</errorID>
      <errorWord>牵开器</errorWord>
      <group>L1_Word</group>
      <groupName>字词问题</groupName>
      <ability>L2_Typo</ability>
      <abilityName>字词错误</abilityName>
      <candidateList>
        <item>牵引器</item>
      </candidateList>
      <explain/>
      <paraID>4C807FD3</paraID>
      <start>2</start>
      <end>5</end>
      <status>unmodified</status>
      <modifiedWord/>
      <trackRevisions>false</trackRevisions>
    </reviewItem>
    <reviewItem>
      <errorID>c350f3cd-ebca-432d-94eb-238c490362f7</errorID>
      <errorWord>..</errorWord>
      <group>L1_Punc</group>
      <groupName>标点问题</groupName>
      <ability>L2_Punc_CN</ability>
      <abilityName>标点符号问题</abilityName>
      <candidateList>
        <item>.</item>
      </candidateList>
      <explain/>
      <paraID>354AC2EC</paraID>
      <start>0</start>
      <end>2</end>
      <status>unmodified</status>
      <modifiedWord/>
      <trackRevisions>false</trackRevisions>
    </reviewItem>
    <reviewItem>
      <errorID>40b4a466-520d-4a8b-a8da-85c6a90b1fb2</errorID>
      <errorWord>..</errorWord>
      <group>L1_Punc</group>
      <groupName>标点问题</groupName>
      <ability>L2_Punc_CN</ability>
      <abilityName>标点符号问题</abilityName>
      <candidateList>
        <item>.</item>
      </candidateList>
      <explain/>
      <paraID>647F1540</paraID>
      <start>0</start>
      <end>2</end>
      <status>unmodified</status>
      <modifiedWord/>
      <trackRevisions>false</trackRevisions>
    </reviewItem>
    <reviewItem>
      <errorID>390591eb-950f-43be-86ce-ce1400020fad</errorID>
      <errorWord>..</errorWord>
      <group>L1_Punc</group>
      <groupName>标点问题</groupName>
      <ability>L2_Punc_CN</ability>
      <abilityName>标点符号问题</abilityName>
      <candidateList>
        <item>.</item>
      </candidateList>
      <explain/>
      <paraID>449ACB0D</paraID>
      <start>0</start>
      <end>2</end>
      <status>unmodified</status>
      <modifiedWord/>
      <trackRevisions>false</trackRevisions>
    </reviewItem>
    <reviewItem>
      <errorID>17c728af-9411-4b98-93a8-93cccdb9a5df</errorID>
      <errorWord>..</errorWord>
      <group>L1_Punc</group>
      <groupName>标点问题</groupName>
      <ability>L2_Punc_CN</ability>
      <abilityName>标点符号问题</abilityName>
      <candidateList>
        <item>.</item>
      </candidateList>
      <explain/>
      <paraID> 440EAAC</paraID>
      <start>0</start>
      <end>2</end>
      <status>unmodified</status>
      <modifiedWord/>
      <trackRevisions>false</trackRevisions>
    </reviewItem>
    <reviewItem>
      <errorID>864e03b0-74ce-425b-814f-f5e1c75fddc7</errorID>
      <errorWord>..</errorWord>
      <group>L1_Punc</group>
      <groupName>标点问题</groupName>
      <ability>L2_Punc_CN</ability>
      <abilityName>标点符号问题</abilityName>
      <candidateList>
        <item>.</item>
      </candidateList>
      <explain/>
      <paraID>4134316B</paraID>
      <start>0</start>
      <end>2</end>
      <status>unmodified</status>
      <modifiedWord/>
      <trackRevisions>false</trackRevisions>
    </reviewItem>
    <reviewItem>
      <errorID>16ff7bad-d040-44fc-9d46-fb32e733e9ba</errorID>
      <errorWord>..</errorWord>
      <group>L1_Punc</group>
      <groupName>标点问题</groupName>
      <ability>L2_Punc_CN</ability>
      <abilityName>标点符号问题</abilityName>
      <candidateList>
        <item>.</item>
      </candidateList>
      <explain/>
      <paraID>2E7E9869</paraID>
      <start>0</start>
      <end>2</end>
      <status>unmodified</status>
      <modifiedWord/>
      <trackRevisions>false</trackRevisions>
    </reviewItem>
    <reviewItem>
      <errorID>2d74913f-ca11-4c52-ae66-59667294d148</errorID>
      <errorWord>..</errorWord>
      <group>L1_Punc</group>
      <groupName>标点问题</groupName>
      <ability>L2_Punc_CN</ability>
      <abilityName>标点符号问题</abilityName>
      <candidateList>
        <item>.</item>
      </candidateList>
      <explain/>
      <paraID>42C06CFD</paraID>
      <start>0</start>
      <end>2</end>
      <status>unmodified</status>
      <modifiedWord/>
      <trackRevisions>false</trackRevisions>
    </reviewItem>
    <reviewItem>
      <errorID>e2dd2c8f-6b1f-412b-8973-3066801b552b</errorID>
      <errorWord>..</errorWord>
      <group>L1_Punc</group>
      <groupName>标点问题</groupName>
      <ability>L2_Punc_CN</ability>
      <abilityName>标点符号问题</abilityName>
      <candidateList>
        <item>.</item>
      </candidateList>
      <explain/>
      <paraID> B60CA0E</paraID>
      <start>0</start>
      <end>2</end>
      <status>unmodified</status>
      <modifiedWord/>
      <trackRevisions>false</trackRevisions>
    </reviewItem>
    <reviewItem>
      <errorID>c980a2a1-8090-4b09-8859-f61d08e7c5e9</errorID>
      <errorWord>仅限</errorWord>
      <group>L1_Word</group>
      <groupName>字词问题</groupName>
      <ability>L2_Typo</ability>
      <abilityName>字词错误</abilityName>
      <candidateList>
        <item>仅限于</item>
      </candidateList>
      <explain/>
      <paraID>5CFA5B7C</paraID>
      <start>20</start>
      <end>22</end>
      <status>unmodified</status>
      <modifiedWord/>
      <trackRevisions>false</trackRevisions>
    </reviewItem>
    <reviewItem>
      <errorID>329c0931-1527-4ec6-9dcd-d4c34a2d9776</errorID>
      <errorWord>运营成本测试表</errorWord>
      <group>L1_Other</group>
      <groupName>其他问题</groupName>
      <ability>L2_Consistency</ability>
      <abilityName>一致性检查</abilityName>
      <candidateList>
        <item>运营成本测算表</item>
      </candidateList>
      <explain>术语一致性错误，全文统一使用“运营成本测算表”作为该表格名称，此处表述不一致</explain>
      <paraID>2925EAFD</paraID>
      <start>5</start>
      <end>12</end>
      <status>modified</status>
      <modifiedWord>运营成本测算表</modifiedWord>
      <trackRevisions>false</trackRevisions>
    </reviewItem>
    <reviewItem>
      <errorID>371cdc0c-1bb6-4fa5-861c-02bbeba92c63</errorID>
      <errorWord>3.6</errorWord>
      <group>L1_Format</group>
      <groupName>格式问题</groupName>
      <ability>L2_Ordinal</ability>
      <abilityName>序号格式</abilityName>
      <candidateList>
        <item>3.5</item>
      </candidateList>
      <explain>标题顺序错误，请检查标题顺序是否合理。</explain>
      <paraID>1D518E56</paraID>
      <start>0</start>
      <end>3</end>
      <status>modified</status>
      <modifiedWord>3.5</modifiedWord>
      <trackRevisions>false</trackRevisions>
    </reviewItem>
    <reviewItem>
      <errorID>3bd7b0c8-cf0e-4a7f-a91f-57e1547083ad</errorID>
      <errorWord>国家监察委员会</errorWord>
      <group>L1_Grammar</group>
      <groupName>语法问题</groupName>
      <ability>L2_Grammar</ability>
      <abilityName>语法错误</abilityName>
      <candidateList>
        <item>监督</item>
      </candidateList>
      <explain/>
      <paraID>2AB530BB</paraID>
      <start>25</start>
      <end>27</end>
      <status>modified</status>
      <modifiedWord>监督</modifiedWord>
      <trackRevisions>false</trackRevisions>
    </reviewItem>
    <reviewItem>
      <errorID>fc7132a5-990f-48a2-a8ec-e2beae4308a3</errorID>
      <errorWord>7.5</errorWord>
      <group>L1_Format</group>
      <groupName>格式问题</groupName>
      <ability>L2_Ordinal</ability>
      <abilityName>序号格式</abilityName>
      <candidateList>
        <item>7.6</item>
      </candidateList>
      <explain>标题顺序错误，请检查标题顺序是否合理。</explain>
      <paraID>3EFCB242</paraID>
      <start>0</start>
      <end>3</end>
      <status>modified</status>
      <modifiedWord>7.6</modifiedWord>
      <trackRevisions>false</trackRevisions>
    </reviewItem>
    <reviewItem>
      <errorID>0953be79-4f73-484e-994c-f5404a21f5d0</errorID>
      <errorWord>产品的</errorWord>
      <group>L1_Word</group>
      <groupName>字词问题</groupName>
      <ability>L2_Typo</ability>
      <abilityName>字词错误</abilityName>
      <candidateList>
        <item>产品</item>
      </candidateList>
      <explain>〈名〉生产出来的物品：农～｜畜～｜～出厂都要经过检验。</explain>
      <paraID>2562E07C</paraID>
      <start>2</start>
      <end>4</end>
      <status>modified</status>
      <modifiedWord>产品</modifiedWord>
      <trackRevisions>false</trackRevisions>
    </reviewItem>
    <reviewItem>
      <errorID>1afde2d0-a3b0-49a3-9367-de7933aa243c</errorID>
      <errorWord>“亲”“清”新型政商关系</errorWord>
      <group>L1_Word</group>
      <groupName>字词问题</groupName>
      <ability>L2_Typo</ability>
      <abilityName>字词错误</abilityName>
      <candidateList>
        <item>亲清政商关系</item>
      </candidateList>
      <explain/>
      <paraID>26F289BB</paraID>
      <start>5</start>
      <end>17</end>
      <status>unmodified</status>
      <modifiedWord/>
      <trackRevisions>false</trackRevisions>
    </reviewItem>
    <reviewItem>
      <errorID>844a3121-3552-4485-958e-a2d64dbdf3d1</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26F289BB</paraID>
      <start>42</start>
      <end>47</end>
      <status>unmodified</status>
      <modifiedWord/>
      <trackRevisions>false</trackRevisions>
    </reviewItem>
    <reviewItem>
      <errorID>3028f69e-9cac-4d86-bfc8-f31cdfad364a</errorID>
      <errorWord>不准</errorWord>
      <group>L1_Word</group>
      <groupName>字词问题</groupName>
      <ability>L2_Typo</ability>
      <abilityName>字词错误</abilityName>
      <candidateList>
        <item>不得</item>
      </candidateList>
      <explain/>
      <paraID>26F289BB</paraID>
      <start>65</start>
      <end>67</end>
      <status>unmodified</status>
      <modifiedWord/>
      <trackRevisions>false</trackRevisions>
    </reviewItem>
    <reviewItem>
      <errorID>07f31ab5-9f8b-4569-8885-4f5c3214a301</errorID>
      <errorWord>反映举报</errorWord>
      <group>L1_Grammar</group>
      <groupName>语法问题</groupName>
      <ability>L2_Grammar</ability>
      <abilityName>语法错误</abilityName>
      <candidateList>
        <item>反映</item>
      </candidateList>
      <explain/>
      <paraID> 3122F1E</paraID>
      <start>85</start>
      <end>89</end>
      <status>unmodified</status>
      <modifiedWord/>
      <trackRevisions>false</trackRevisions>
    </reviewItem>
    <reviewItem>
      <errorID>eaa8ff19-2027-41fc-9fb8-8c1f04313df1</errorID>
      <errorWord>，</errorWord>
      <group>L1_Grammar</group>
      <groupName>语法问题</groupName>
      <ability>L2_Grammar</ability>
      <abilityName>语法错误</abilityName>
      <candidateList>
        <item>守信，</item>
      </candidateList>
      <explain/>
      <paraID>20859675</paraID>
      <start>32</start>
      <end>33</end>
      <status>unmodified</status>
      <modifiedWord/>
      <trackRevisions>false</trackRevisions>
    </reviewItem>
    <reviewItem>
      <errorID>76a285a5-c1fb-4a3d-9a00-090b73c6791e</errorID>
      <errorWord>承诺进行</errorWord>
      <group>L1_Grammar</group>
      <groupName>语法问题</groupName>
      <ability>L2_Grammar</ability>
      <abilityName>语法错误</abilityName>
      <candidateList>
        <item>承诺</item>
      </candidateList>
      <explain/>
      <paraID>391AEC24</paraID>
      <start>70</start>
      <end>74</end>
      <status>unmodified</status>
      <modifiedWord/>
      <trackRevisions>false</trackRevisions>
    </reviewItem>
    <reviewItem>
      <errorID>f6e16312-510b-4622-a641-d76e5be51c73</errorID>
      <errorWord>资料的</errorWord>
      <group>L1_Word</group>
      <groupName>字词问题</groupName>
      <ability>L2_Typo</ability>
      <abilityName>字词错误</abilityName>
      <candidateList>
        <item>资料</item>
      </candidateList>
      <explain/>
      <paraID> 3867C4C</paraID>
      <start>76</start>
      <end>79</end>
      <status>unmodified</status>
      <modifiedWord/>
      <trackRevisions>false</trackRevisions>
    </reviewItem>
    <reviewItem>
      <errorID>f2095b70-a812-4f7e-a0b5-79a85ce16733</errorID>
      <errorWord>单位</errorWord>
      <group>L1_Word</group>
      <groupName>字词问题</groupName>
      <ability>L2_Typo</ability>
      <abilityName>字词错误</abilityName>
      <candidateList>
        <item>公司</item>
      </candidateList>
      <explain/>
      <paraID> 3867C4C</paraID>
      <start>101</start>
      <end>103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c54a75-373f-4c8d-b162-054f66eef726}">
  <ds:schemaRefs/>
</ds:datastoreItem>
</file>

<file path=docProps/app.xml><?xml version="1.0" encoding="utf-8"?>
<Properties xmlns="http://schemas.openxmlformats.org/officeDocument/2006/extended-properties" xmlns:vt="http://schemas.openxmlformats.org/officeDocument/2006/docPropsVTypes">
  <Template>Normal</Template>
  <Pages>18</Pages>
  <Words>158</Words>
  <Characters>175</Characters>
  <Lines>31</Lines>
  <Paragraphs>8</Paragraphs>
  <TotalTime>6</TotalTime>
  <ScaleCrop>false</ScaleCrop>
  <LinksUpToDate>false</LinksUpToDate>
  <CharactersWithSpaces>176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磊子</cp:lastModifiedBy>
  <cp:lastPrinted>2021-03-08T07:13:00Z</cp:lastPrinted>
  <dcterms:modified xsi:type="dcterms:W3CDTF">2026-07-08T00:13:29Z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A5DD19D57D984C1E9088F04CF71AA12A</vt:lpwstr>
  </property>
  <property fmtid="{D5CDD505-2E9C-101B-9397-08002B2CF9AE}" pid="4" name="KSOTemplateDocerSaveRecord">
    <vt:lpwstr>eyJoZGlkIjoiODFjYWQzMjBkZWQ2ZjI5ZDM1ZGJlY2UzMzgyZjkwMTUiLCJ1c2VySWQiOiI1Mzg2Nzg0NDAifQ==</vt:lpwstr>
  </property>
</Properties>
</file>