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8F67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22806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9028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同富裕工业区C2厂房和D2宿舍外立面改造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项目概况</w:t>
      </w:r>
    </w:p>
    <w:p w14:paraId="63CD1ED5">
      <w:pPr>
        <w:tabs>
          <w:tab w:val="left" w:pos="3324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0CA5E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一、项目基本情况</w:t>
      </w:r>
    </w:p>
    <w:p w14:paraId="574D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城工业园OPC产业社区利用园区原有闲置党群服务中心、孵化器存量空间改造，项目定位“龙城AI・创业者之家”，聚焦人工智能、数字创意+AI产业。改造内容包含独立办公室、开放式工位、会议报告厅、休闲洽谈区装修，配套24小时中央空调、千兆高速网络等基础设施，打造可拎包入驻的AI创业载体。项目改造落地运营后，建设经验将复制应用至海科兴OPC社区建设。</w:t>
      </w:r>
    </w:p>
    <w:p w14:paraId="0E0BCD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三、提升改造范围及内容</w:t>
      </w:r>
    </w:p>
    <w:p w14:paraId="2ED0E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本次龙城工业园opc产业社区提升改造工程分为全新装修、局部优化提升两大板块，具体内容如下：</w:t>
      </w:r>
    </w:p>
    <w:p w14:paraId="7AA06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（一）新装修部分</w:t>
      </w:r>
    </w:p>
    <w:p w14:paraId="431BE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本次对共享办公室、开放式共享办公区、共享茶室、共享会议室等功能空间实施整体重装。</w:t>
      </w:r>
    </w:p>
    <w:p w14:paraId="0B5C3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设计立足灵活办公行业供需对接需求，打通业主与入驻客户的对接渠道，依托产业协同共赢模式助力业态稳健发展。项目配套配齐办公家具设施，满足单人独立办公使用需求，打造高品质高效办公场景；通过半通透隔断、景观绿植等方式划分私密办公区域，配套增设茶室、共享会议室、茶水间等配套空间，全方位优化办公环境。</w:t>
      </w:r>
    </w:p>
    <w:p w14:paraId="68227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（二）局部提升部分</w:t>
      </w:r>
    </w:p>
    <w:p w14:paraId="17BDA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在上述全新装修空间以外，针对园区原有大堂、公共过道、阅读区域开展装饰翻新、形象广告升级改造工作，优化园区整体办公氛围，完善空间导视指引系统。</w:t>
      </w:r>
    </w:p>
    <w:p w14:paraId="14CBBA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line="560" w:lineRule="exact"/>
        <w:ind w:right="0" w:rightChars="0"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u w:val="none"/>
          <w:lang w:val="en-US" w:eastAsia="zh-CN"/>
        </w:rPr>
      </w:pPr>
    </w:p>
    <w:p w14:paraId="599A17F2">
      <w:pPr>
        <w:pStyle w:val="5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AE33069">
      <w:pPr>
        <w:pStyle w:val="5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BBE7AE2">
      <w:pPr>
        <w:pStyle w:val="5"/>
        <w:rPr>
          <w:rFonts w:hint="eastAsia"/>
          <w:lang w:val="en-US" w:eastAsia="zh-CN"/>
        </w:rPr>
      </w:pPr>
    </w:p>
    <w:p w14:paraId="55429EE9"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2026年6月30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7490"/>
    <w:rsid w:val="025325BC"/>
    <w:rsid w:val="0E660DE6"/>
    <w:rsid w:val="172A662D"/>
    <w:rsid w:val="192759C8"/>
    <w:rsid w:val="1C0672A1"/>
    <w:rsid w:val="239F6615"/>
    <w:rsid w:val="25C553D3"/>
    <w:rsid w:val="29F30E61"/>
    <w:rsid w:val="2C2C15FD"/>
    <w:rsid w:val="2FEF6A2F"/>
    <w:rsid w:val="32457C58"/>
    <w:rsid w:val="34337490"/>
    <w:rsid w:val="3FCE0B01"/>
    <w:rsid w:val="46762627"/>
    <w:rsid w:val="482B334D"/>
    <w:rsid w:val="51283879"/>
    <w:rsid w:val="57F166A5"/>
    <w:rsid w:val="59537C18"/>
    <w:rsid w:val="5EF3645E"/>
    <w:rsid w:val="667F142D"/>
    <w:rsid w:val="6F9E2FD7"/>
    <w:rsid w:val="72F00F8C"/>
    <w:rsid w:val="756D0465"/>
    <w:rsid w:val="76E66A47"/>
    <w:rsid w:val="776D1085"/>
    <w:rsid w:val="7F1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1"/>
    <w:pPr>
      <w:ind w:left="2940"/>
    </w:pPr>
  </w:style>
  <w:style w:type="paragraph" w:styleId="3">
    <w:name w:val="Body Text"/>
    <w:basedOn w:val="4"/>
    <w:next w:val="4"/>
    <w:qFormat/>
    <w:uiPriority w:val="1"/>
    <w:pPr>
      <w:ind w:left="1248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1"/>
    <w:pPr>
      <w:keepNext/>
      <w:keepLines/>
      <w:widowControl w:val="0"/>
      <w:spacing w:before="50" w:beforeLines="50"/>
    </w:pPr>
  </w:style>
  <w:style w:type="paragraph" w:styleId="5">
    <w:name w:val="Plain Text"/>
    <w:basedOn w:val="1"/>
    <w:unhideWhenUsed/>
    <w:qFormat/>
    <w:uiPriority w:val="99"/>
    <w:rPr>
      <w:rFonts w:ascii="宋体" w:cs="Courier New"/>
    </w:rPr>
  </w:style>
  <w:style w:type="paragraph" w:customStyle="1" w:styleId="8">
    <w:name w:val="纯文本1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eastAsia" w:ascii="宋体" w:hAnsi="Courier New" w:eastAsia="宋体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548</Characters>
  <Lines>0</Lines>
  <Paragraphs>0</Paragraphs>
  <TotalTime>3</TotalTime>
  <ScaleCrop>false</ScaleCrop>
  <LinksUpToDate>false</LinksUpToDate>
  <CharactersWithSpaces>581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2025-04-11T09:06:00Z</dcterms:created>
  <dc:creator>卢明星</dc:creator>
  <cp:lastModifiedBy>沐风</cp:lastModifiedBy>
  <dcterms:modified xsi:type="dcterms:W3CDTF">2026-06-30T07:31:27Z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EAA75F19CEE54C3C83ABDE336EFC92CB_13</vt:lpwstr>
  </property>
  <property fmtid="{D5CDD505-2E9C-101B-9397-08002B2CF9AE}" pid="4" name="KSOTemplateDocerSaveRecord">
    <vt:lpwstr>eyJoZGlkIjoiYTg1NGNiMTI2OGRmODgxZjgzNGEzZTQxMmZmZGM4MzQiLCJ1c2VySWQiOiIyMDg1Njk3NTgifQ==</vt:lpwstr>
  </property>
</Properties>
</file>