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听证案件明细表</w:t>
      </w:r>
    </w:p>
    <w:p>
      <w:pPr>
        <w:numPr>
          <w:ilvl w:val="0"/>
          <w:numId w:val="0"/>
        </w:numPr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3628"/>
        <w:gridCol w:w="192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当事人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案由</w:t>
            </w:r>
          </w:p>
        </w:tc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听证会举行时间</w:t>
            </w:r>
          </w:p>
        </w:tc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听证会举行地点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深圳大承企业管理有限公司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凤凰九里君苑主体工程未取得施工许可擅自施工，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深圳大承企业管理有限公司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该工程的建设单位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2026年7月8日</w:t>
            </w:r>
          </w:p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15时00分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深圳市龙岗区中心城行政路2号建设大厦1819会议室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陈亮</w:t>
            </w:r>
          </w:p>
        </w:tc>
        <w:tc>
          <w:tcPr>
            <w:tcW w:w="3628" w:type="dxa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凤凰九里君苑主体工程未取得施工许可擅自施工，陈亮为项目负责人</w:t>
            </w: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79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/>
    <w:p/>
    <w:p/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E759C"/>
    <w:rsid w:val="15B703F3"/>
    <w:rsid w:val="3C073008"/>
    <w:rsid w:val="476E759C"/>
    <w:rsid w:val="5EF99143"/>
    <w:rsid w:val="DF0F9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60</TotalTime>
  <ScaleCrop>false</ScaleCrop>
  <LinksUpToDate>false</LinksUpToDate>
  <CharactersWithSpaces>167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2026-06-30T23:09:00Z</dcterms:created>
  <dc:creator>J.</dc:creator>
  <cp:lastModifiedBy>三目少</cp:lastModifiedBy>
  <dcterms:modified xsi:type="dcterms:W3CDTF">2026-07-02T14:45:18Z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3C88508308FD4DADA18790FCB9B2129A_11</vt:lpwstr>
  </property>
  <property fmtid="{D5CDD505-2E9C-101B-9397-08002B2CF9AE}" pid="4" name="KSOTemplateDocerSaveRecord">
    <vt:lpwstr>eyJoZGlkIjoiYzJjYTNmNDJmZTc2NzU1YTU4NWEwMTFiYjVkMmNjYTAiLCJ1c2VySWQiOiIyNTIxNzAzMjcifQ==</vt:lpwstr>
  </property>
</Properties>
</file>