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附件</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4</w:t>
      </w:r>
    </w:p>
    <w:p>
      <w:pPr>
        <w:pStyle w:val="2"/>
        <w:keepNext w:val="0"/>
        <w:keepLines w:val="0"/>
        <w:pageBreakBefore w:val="0"/>
        <w:widowControl/>
        <w:wordWrap/>
        <w:overflowPunct/>
        <w:topLinePunct w:val="0"/>
        <w:bidi w:val="0"/>
        <w:adjustRightInd w:val="0"/>
        <w:snapToGrid w:val="0"/>
        <w:spacing w:before="0" w:after="0" w:line="560" w:lineRule="exact"/>
        <w:rPr>
          <w:rFonts w:hint="eastAsia"/>
          <w:lang w:val="en-US"/>
        </w:rPr>
      </w:pPr>
    </w:p>
    <w:p>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参与政府采购活动及履约承诺函</w:t>
      </w:r>
    </w:p>
    <w:p>
      <w:pPr>
        <w:keepNext w:val="0"/>
        <w:keepLines w:val="0"/>
        <w:pageBreakBefore w:val="0"/>
        <w:widowControl/>
        <w:wordWrap/>
        <w:overflowPunct/>
        <w:topLinePunct w:val="0"/>
        <w:bidi w:val="0"/>
        <w:adjustRightInd w:val="0"/>
        <w:snapToGrid w:val="0"/>
        <w:spacing w:line="560" w:lineRule="exact"/>
        <w:jc w:val="center"/>
        <w:outlineLvl w:val="0"/>
        <w:rPr>
          <w:rFonts w:hint="eastAsia" w:ascii="仿宋_GB2312" w:hAnsi="仿宋_GB2312" w:eastAsia="仿宋_GB2312" w:cs="仿宋_GB2312"/>
          <w:spacing w:val="-1"/>
          <w:position w:val="2"/>
          <w:sz w:val="32"/>
          <w:szCs w:val="32"/>
          <w:u w:val="single"/>
          <w14:textOutline w14:w="6350" w14:cap="flat" w14:cmpd="sng">
            <w14:solidFill>
              <w14:srgbClr w14:val="000000"/>
            </w14:solidFill>
            <w14:prstDash w14:val="solid"/>
            <w14:miter w14:val="0"/>
          </w14:textOutline>
        </w:rPr>
      </w:pP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深圳市龙岗区人民医院</w:t>
      </w:r>
      <w:r>
        <w:rPr>
          <w:rFonts w:hint="eastAsia" w:ascii="仿宋_GB2312" w:hAnsi="仿宋_GB2312" w:eastAsia="仿宋_GB2312" w:cs="仿宋_GB2312"/>
          <w:spacing w:val="-1"/>
          <w:sz w:val="32"/>
          <w:szCs w:val="32"/>
        </w:rPr>
        <w:t>：</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我公司参与</w:t>
      </w:r>
      <w:r>
        <w:rPr>
          <w:rFonts w:hint="eastAsia" w:ascii="仿宋_GB2312" w:hAnsi="仿宋_GB2312" w:eastAsia="仿宋_GB2312" w:cs="仿宋_GB2312"/>
          <w:spacing w:val="3"/>
          <w:sz w:val="32"/>
          <w:szCs w:val="32"/>
          <w:lang w:eastAsia="zh-CN"/>
        </w:rPr>
        <w:t>深圳市龙岗区人民医院</w:t>
      </w:r>
      <w:r>
        <w:rPr>
          <w:rFonts w:hint="eastAsia" w:ascii="仿宋_GB2312" w:hAnsi="仿宋_GB2312" w:eastAsia="仿宋_GB2312" w:cs="仿宋_GB2312"/>
          <w:spacing w:val="3"/>
          <w:sz w:val="32"/>
          <w:szCs w:val="32"/>
          <w:u w:val="single"/>
          <w:lang w:val="en-US" w:eastAsia="zh-CN"/>
        </w:rPr>
        <w:t xml:space="preserve">      </w:t>
      </w:r>
      <w:r>
        <w:rPr>
          <w:rFonts w:hint="eastAsia" w:ascii="仿宋_GB2312" w:hAnsi="仿宋_GB2312" w:eastAsia="仿宋_GB2312" w:cs="仿宋_GB2312"/>
          <w:spacing w:val="3"/>
          <w:sz w:val="32"/>
          <w:szCs w:val="32"/>
        </w:rPr>
        <w:t>项目（以下简称本</w:t>
      </w:r>
      <w:r>
        <w:rPr>
          <w:rFonts w:hint="eastAsia" w:ascii="仿宋_GB2312" w:hAnsi="仿宋_GB2312" w:eastAsia="仿宋_GB2312" w:cs="仿宋_GB2312"/>
          <w:spacing w:val="5"/>
          <w:sz w:val="32"/>
          <w:szCs w:val="32"/>
        </w:rPr>
        <w:t>项目”）政府采购活动，承诺：</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1.我公司参与本项目所提供的货物或服务未侵犯知识产权。</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5.我公司具备《中华人民共和国政府采购法》第二十二条第一款规定的六项条件。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我公司未被列入失信被执行人、重大税收违法案件当事人名单、政府采购严重违法失信行为记录名单</w:t>
      </w:r>
      <w:r>
        <w:rPr>
          <w:rFonts w:hint="eastAsia" w:ascii="仿宋_GB2312" w:hAnsi="仿宋_GB2312" w:eastAsia="仿宋_GB2312" w:cs="仿宋_GB2312"/>
          <w:spacing w:val="3"/>
          <w:sz w:val="32"/>
          <w:szCs w:val="32"/>
          <w:lang w:eastAsia="zh-CN"/>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11.我公司承诺不非法转包、分包。</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以上承诺，如有违反，愿依照国家相关法律法规处理，并承担由此给采购人带来的损失。</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bookmarkStart w:id="0" w:name="_GoBack"/>
      <w:bookmarkEnd w:id="0"/>
    </w:p>
    <w:p>
      <w:pPr>
        <w:pStyle w:val="2"/>
        <w:rPr>
          <w:rFonts w:hint="eastAsia"/>
        </w:rPr>
      </w:pPr>
    </w:p>
    <w:p>
      <w:pPr>
        <w:keepNext w:val="0"/>
        <w:keepLines w:val="0"/>
        <w:pageBreakBefore w:val="0"/>
        <w:widowControl/>
        <w:kinsoku/>
        <w:wordWrap w:val="0"/>
        <w:overflowPunct/>
        <w:topLinePunct w:val="0"/>
        <w:autoSpaceDE w:val="0"/>
        <w:autoSpaceDN w:val="0"/>
        <w:bidi w:val="0"/>
        <w:adjustRightInd w:val="0"/>
        <w:snapToGrid w:val="0"/>
        <w:spacing w:line="560" w:lineRule="exact"/>
        <w:ind w:left="0" w:firstLine="652" w:firstLineChars="20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供应商：</w:t>
      </w:r>
      <w:r>
        <w:rPr>
          <w:rFonts w:hint="eastAsia" w:ascii="仿宋_GB2312" w:hAnsi="仿宋_GB2312" w:eastAsia="仿宋_GB2312" w:cs="仿宋_GB2312"/>
          <w:spacing w:val="3"/>
          <w:sz w:val="32"/>
          <w:szCs w:val="32"/>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right"/>
        <w:textAlignment w:val="baseline"/>
        <w:rPr>
          <w:rFonts w:ascii="仿宋" w:hAnsi="仿宋" w:eastAsia="仿宋" w:cs="仿宋"/>
          <w:sz w:val="31"/>
          <w:szCs w:val="31"/>
        </w:rPr>
      </w:pPr>
      <w:r>
        <w:rPr>
          <w:rFonts w:hint="eastAsia" w:ascii="仿宋_GB2312" w:hAnsi="仿宋_GB2312" w:eastAsia="仿宋_GB2312" w:cs="仿宋_GB2312"/>
          <w:spacing w:val="3"/>
          <w:sz w:val="32"/>
          <w:szCs w:val="32"/>
        </w:rPr>
        <w:t>日期：</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日</w:t>
      </w:r>
    </w:p>
    <w:sectPr>
      <w:footerReference r:id="rId5"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Consolas">
    <w:panose1 w:val="020B0609020204030204"/>
    <w:charset w:val="00"/>
    <w:family w:val="auto"/>
    <w:pitch w:val="default"/>
    <w:sig w:usb0="E10002FF" w:usb1="4000FCFF" w:usb2="00000009" w:usb3="00000000" w:csb0="6000019F" w:csb1="DFD70000"/>
  </w:font>
  <w:font w:name="David">
    <w:panose1 w:val="020E0502060401010101"/>
    <w:charset w:val="00"/>
    <w:family w:val="auto"/>
    <w:pitch w:val="default"/>
    <w:sig w:usb0="00000801" w:usb1="00000000" w:usb2="00000000" w:usb3="00000000" w:csb0="00000020" w:csb1="00200000"/>
  </w:font>
  <w:font w:name="Impact">
    <w:panose1 w:val="020B0806030902050204"/>
    <w:charset w:val="00"/>
    <w:family w:val="auto"/>
    <w:pitch w:val="default"/>
    <w:sig w:usb0="00000287" w:usb1="00000000" w:usb2="00000000" w:usb3="00000000" w:csb0="2000009F" w:csb1="DFD70000"/>
  </w:font>
  <w:font w:name="Lao UI">
    <w:panose1 w:val="020B0502040204020203"/>
    <w:charset w:val="00"/>
    <w:family w:val="auto"/>
    <w:pitch w:val="default"/>
    <w:sig w:usb0="02000003"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Symbol">
    <w:panose1 w:val="050501020107060205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55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WRhNzFkZTA3OTNjZTFkMDQ4YzJjY2NiYzVhNTAifQ=="/>
  </w:docVars>
  <w:rsids>
    <w:rsidRoot w:val="20EF17AA"/>
    <w:rsid w:val="05624668"/>
    <w:rsid w:val="0DF10804"/>
    <w:rsid w:val="0E1C3D4F"/>
    <w:rsid w:val="1F606006"/>
    <w:rsid w:val="20EF17AA"/>
    <w:rsid w:val="2B757007"/>
    <w:rsid w:val="314B0324"/>
    <w:rsid w:val="38EF5A38"/>
    <w:rsid w:val="47391D1D"/>
    <w:rsid w:val="495913D8"/>
    <w:rsid w:val="4FA47125"/>
    <w:rsid w:val="5AE34FA5"/>
    <w:rsid w:val="7EA4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1238</Words>
  <Characters>1251</Characters>
  <Lines>0</Lines>
  <Paragraphs>0</Paragraphs>
  <TotalTime>10</TotalTime>
  <ScaleCrop>false</ScaleCrop>
  <LinksUpToDate>false</LinksUpToDate>
  <CharactersWithSpaces>1285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2023-12-22T09:15:00Z</dcterms:created>
  <dc:creator>鑫</dc:creator>
  <cp:lastModifiedBy>张少仪</cp:lastModifiedBy>
  <dcterms:modified xsi:type="dcterms:W3CDTF">2024-01-09T04:05:59Z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5636DE258CEA4CD99A5B3037D8D2EF76_11</vt:lpwstr>
  </property>
</Properties>
</file>