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0F251">
      <w:pPr>
        <w:pStyle w:val="2"/>
        <w:shd w:val="clear" w:color="auto" w:fill="FFFFFF"/>
        <w:spacing w:beforeAutospacing="0" w:afterAutospacing="0"/>
        <w:jc w:val="center"/>
        <w:rPr>
          <w:rFonts w:hint="default" w:ascii="微软雅黑" w:hAnsi="微软雅黑"/>
          <w:color w:val="0066CC"/>
          <w:sz w:val="41"/>
          <w:szCs w:val="41"/>
        </w:rPr>
      </w:pPr>
      <w:r>
        <w:rPr>
          <w:rFonts w:hint="eastAsia" w:ascii="微软雅黑" w:hAnsi="微软雅黑" w:eastAsia="微软雅黑" w:cs="微软雅黑"/>
          <w:color w:val="0066CC"/>
          <w:sz w:val="36"/>
          <w:szCs w:val="36"/>
          <w:shd w:val="clear" w:color="auto" w:fill="FFFFFF"/>
        </w:rPr>
        <w:t>龙岗区城投集团零星</w:t>
      </w:r>
      <w:r>
        <w:rPr>
          <w:rFonts w:ascii="微软雅黑" w:hAnsi="微软雅黑" w:eastAsia="微软雅黑" w:cs="微软雅黑"/>
          <w:color w:val="0066CC"/>
          <w:sz w:val="36"/>
          <w:szCs w:val="36"/>
          <w:shd w:val="clear" w:color="auto" w:fill="FFFFFF"/>
        </w:rPr>
        <w:t>物业招租结果公示</w:t>
      </w:r>
    </w:p>
    <w:p w14:paraId="55D4F70C">
      <w:pPr>
        <w:pStyle w:val="6"/>
        <w:widowControl/>
        <w:spacing w:before="225" w:beforeAutospacing="0" w:after="225" w:afterAutospacing="0" w:line="34" w:lineRule="atLeast"/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　　深圳市龙岗区城投集团零星物业的物业招租项目，该项目采用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公开招租、竞价交易方式确定承租户，在招租公告公示期内，征集到符合条件的意向承租方，按相关法规和本次招租公告的约定，现将相关物业招租结果公示，若无异议将采取协议租赁，租赁价格不得低于招租公告中设定的招租底价。</w:t>
      </w:r>
    </w:p>
    <w:p w14:paraId="75C6B343">
      <w:pPr>
        <w:pStyle w:val="6"/>
        <w:widowControl/>
        <w:spacing w:before="225" w:beforeAutospacing="0" w:after="225" w:afterAutospacing="0" w:line="34" w:lineRule="atLeast"/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　　现将结果公示如下：</w:t>
      </w:r>
    </w:p>
    <w:tbl>
      <w:tblPr>
        <w:tblStyle w:val="7"/>
        <w:tblW w:w="131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9"/>
        <w:gridCol w:w="2031"/>
        <w:gridCol w:w="1416"/>
        <w:gridCol w:w="869"/>
        <w:gridCol w:w="1099"/>
        <w:gridCol w:w="1317"/>
        <w:gridCol w:w="1890"/>
        <w:gridCol w:w="2130"/>
      </w:tblGrid>
      <w:tr w14:paraId="290944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165D95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项目名称</w:t>
            </w:r>
          </w:p>
        </w:tc>
        <w:tc>
          <w:tcPr>
            <w:tcW w:w="2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0F2C32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租金单价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397234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面积</w:t>
            </w:r>
          </w:p>
        </w:tc>
        <w:tc>
          <w:tcPr>
            <w:tcW w:w="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BF36D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767171" w:themeColor="background2" w:themeShade="80"/>
              </w:rPr>
            </w:pPr>
            <w:r>
              <w:rPr>
                <w:rFonts w:hint="eastAsia" w:ascii="微软雅黑" w:hAnsi="微软雅黑" w:eastAsia="微软雅黑" w:cs="微软雅黑"/>
                <w:color w:val="767171" w:themeColor="background2" w:themeShade="80"/>
              </w:rPr>
              <w:t>用途</w:t>
            </w:r>
          </w:p>
        </w:tc>
        <w:tc>
          <w:tcPr>
            <w:tcW w:w="1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25EF08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767171" w:themeColor="background2" w:themeShade="80"/>
              </w:rPr>
            </w:pPr>
            <w:r>
              <w:rPr>
                <w:rFonts w:hint="eastAsia" w:ascii="微软雅黑" w:hAnsi="微软雅黑" w:eastAsia="微软雅黑" w:cs="微软雅黑"/>
                <w:color w:val="767171" w:themeColor="background2" w:themeShade="80"/>
              </w:rPr>
              <w:t>租期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FD0DDA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租金递增情况</w:t>
            </w:r>
          </w:p>
        </w:tc>
        <w:tc>
          <w:tcPr>
            <w:tcW w:w="1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946FC4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成交人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DB9ED7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  <w:t>备注</w:t>
            </w:r>
          </w:p>
        </w:tc>
      </w:tr>
      <w:tr w14:paraId="66EBE0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3321D">
            <w:pPr>
              <w:pStyle w:val="6"/>
              <w:widowControl/>
              <w:wordWrap w:val="0"/>
              <w:spacing w:before="225" w:beforeAutospacing="0" w:after="225" w:afterAutospacing="0" w:line="34" w:lineRule="atLeast"/>
              <w:jc w:val="center"/>
              <w:rPr>
                <w:rFonts w:hint="default" w:ascii="微软雅黑" w:hAnsi="微软雅黑" w:eastAsia="微软雅黑" w:cs="微软雅黑"/>
                <w:color w:val="666666"/>
                <w:shd w:val="clear" w:color="auto" w:fill="FFFFFF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坪地同富裕工业区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B5栋2楼</w:t>
            </w:r>
          </w:p>
        </w:tc>
        <w:tc>
          <w:tcPr>
            <w:tcW w:w="20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393749">
            <w:pPr>
              <w:pStyle w:val="6"/>
              <w:widowControl/>
              <w:wordWrap w:val="0"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元/平方米/月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E96626">
            <w:pPr>
              <w:pStyle w:val="6"/>
              <w:widowControl/>
              <w:wordWrap w:val="0"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  <w:t>698.22㎡</w:t>
            </w:r>
          </w:p>
        </w:tc>
        <w:tc>
          <w:tcPr>
            <w:tcW w:w="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4C900A">
            <w:pPr>
              <w:pStyle w:val="6"/>
              <w:widowControl/>
              <w:wordWrap w:val="0"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厂房</w:t>
            </w:r>
          </w:p>
        </w:tc>
        <w:tc>
          <w:tcPr>
            <w:tcW w:w="1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CB4CFC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年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11226">
            <w:pPr>
              <w:pStyle w:val="6"/>
              <w:widowControl/>
              <w:wordWrap w:val="0"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>无</w:t>
            </w:r>
          </w:p>
        </w:tc>
        <w:tc>
          <w:tcPr>
            <w:tcW w:w="1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CC3C7C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  <w:lang w:val="en-US" w:eastAsia="zh-CN"/>
              </w:rPr>
              <w:t>深圳市派拓广告有限公司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24977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225" w:afterAutospacing="0"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666666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730E02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285A9E">
            <w:pPr>
              <w:pStyle w:val="6"/>
              <w:widowControl/>
              <w:spacing w:before="225" w:beforeAutospacing="0" w:after="225" w:afterAutospacing="0" w:line="34" w:lineRule="atLeast"/>
              <w:jc w:val="center"/>
              <w:rPr>
                <w:rFonts w:ascii="微软雅黑" w:hAnsi="微软雅黑" w:eastAsia="微软雅黑" w:cs="微软雅黑"/>
                <w:color w:val="66666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hd w:val="clear" w:color="auto" w:fill="FFFFFF"/>
              </w:rPr>
              <w:t xml:space="preserve">备注 </w:t>
            </w:r>
          </w:p>
        </w:tc>
        <w:tc>
          <w:tcPr>
            <w:tcW w:w="862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139F65">
            <w:pPr>
              <w:pStyle w:val="6"/>
              <w:widowControl/>
              <w:spacing w:before="225" w:beforeAutospacing="0" w:after="225" w:afterAutospacing="0" w:line="34" w:lineRule="atLeast"/>
              <w:rPr>
                <w:rFonts w:ascii="微软雅黑" w:hAnsi="微软雅黑" w:eastAsia="微软雅黑" w:cs="微软雅黑"/>
                <w:color w:val="767171" w:themeColor="background2" w:themeShade="80"/>
              </w:rPr>
            </w:pP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1F71B0">
            <w:pPr>
              <w:pStyle w:val="6"/>
              <w:widowControl/>
              <w:spacing w:before="225" w:beforeAutospacing="0" w:after="225" w:afterAutospacing="0" w:line="34" w:lineRule="atLeast"/>
              <w:rPr>
                <w:rFonts w:ascii="微软雅黑" w:hAnsi="微软雅黑" w:eastAsia="微软雅黑" w:cs="微软雅黑"/>
                <w:color w:val="767171" w:themeColor="background2" w:themeShade="80"/>
              </w:rPr>
            </w:pPr>
          </w:p>
        </w:tc>
      </w:tr>
    </w:tbl>
    <w:p w14:paraId="64B4373A">
      <w:pPr>
        <w:pStyle w:val="6"/>
        <w:widowControl/>
        <w:spacing w:before="225" w:beforeAutospacing="0" w:after="225" w:afterAutospacing="0" w:line="34" w:lineRule="atLeast"/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　　为体现“公开、公平、公正”的原则，现对以上交易结果公示3个工作日。如有异议，须在公示期内以书面形式向我公司反映。</w:t>
      </w:r>
    </w:p>
    <w:p w14:paraId="46823FAC">
      <w:pPr>
        <w:pStyle w:val="6"/>
        <w:widowControl/>
        <w:spacing w:before="225" w:beforeAutospacing="0" w:after="225" w:afterAutospacing="0" w:line="34" w:lineRule="atLeast"/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　　公示期：202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年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06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日至202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年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06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27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日</w:t>
      </w:r>
    </w:p>
    <w:p w14:paraId="701C5124">
      <w:pPr>
        <w:pStyle w:val="6"/>
        <w:widowControl/>
        <w:spacing w:before="225" w:beforeAutospacing="0" w:after="225" w:afterAutospacing="0" w:line="34" w:lineRule="atLeast"/>
        <w:rPr>
          <w:rFonts w:eastAsia="微软雅黑"/>
        </w:rPr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　　投诉电话：0755-89369833</w:t>
      </w:r>
    </w:p>
    <w:p w14:paraId="57F3DDA1">
      <w:pPr>
        <w:pStyle w:val="6"/>
        <w:widowControl/>
        <w:spacing w:before="225" w:beforeAutospacing="0" w:after="225" w:afterAutospacing="0" w:line="34" w:lineRule="atLeast"/>
        <w:jc w:val="right"/>
        <w:rPr>
          <w:rFonts w:hint="eastAsia" w:ascii="微软雅黑" w:hAnsi="微软雅黑" w:eastAsia="微软雅黑" w:cs="微软雅黑"/>
          <w:color w:val="666666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　　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eastAsia="zh-CN"/>
        </w:rPr>
        <w:t>深圳市龙岗区城市建设投资集团有限公司</w:t>
      </w:r>
    </w:p>
    <w:p w14:paraId="4FBE8EF6">
      <w:pPr>
        <w:pStyle w:val="6"/>
        <w:widowControl/>
        <w:spacing w:before="225" w:beforeAutospacing="0" w:after="225" w:afterAutospacing="0" w:line="34" w:lineRule="atLeast"/>
        <w:jc w:val="right"/>
      </w:pP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年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06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月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 w:cs="微软雅黑"/>
          <w:color w:val="666666"/>
          <w:shd w:val="clear" w:color="auto" w:fill="FFFFFF"/>
        </w:rPr>
        <w:t>日</w:t>
      </w:r>
    </w:p>
    <w:sectPr>
      <w:pgSz w:w="16839" w:h="23814"/>
      <w:pgMar w:top="873" w:right="1800" w:bottom="87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公文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微软雅黑">
    <w:altName w:val="文泉驿微米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Y2Yjg5MDBhNDVlNjVhOTlhZTRiNGJlNjY5NzU4NGUifQ=="/>
  </w:docVars>
  <w:rsids>
    <w:rsidRoot w:val="6C153886"/>
    <w:rsid w:val="0003361E"/>
    <w:rsid w:val="00071D9C"/>
    <w:rsid w:val="00080FA2"/>
    <w:rsid w:val="00095AA6"/>
    <w:rsid w:val="000A7865"/>
    <w:rsid w:val="000C3F2F"/>
    <w:rsid w:val="000E0C83"/>
    <w:rsid w:val="000E5C25"/>
    <w:rsid w:val="000E75B5"/>
    <w:rsid w:val="000F1C41"/>
    <w:rsid w:val="00125107"/>
    <w:rsid w:val="00135F5D"/>
    <w:rsid w:val="00167332"/>
    <w:rsid w:val="00185459"/>
    <w:rsid w:val="001D4CD0"/>
    <w:rsid w:val="001D5448"/>
    <w:rsid w:val="001E0D5C"/>
    <w:rsid w:val="00204894"/>
    <w:rsid w:val="002772B5"/>
    <w:rsid w:val="002839B2"/>
    <w:rsid w:val="002D1D4B"/>
    <w:rsid w:val="00327C05"/>
    <w:rsid w:val="00335B46"/>
    <w:rsid w:val="00362474"/>
    <w:rsid w:val="003624DD"/>
    <w:rsid w:val="003977C7"/>
    <w:rsid w:val="003A1F21"/>
    <w:rsid w:val="0044091C"/>
    <w:rsid w:val="0044216A"/>
    <w:rsid w:val="00443129"/>
    <w:rsid w:val="00463F91"/>
    <w:rsid w:val="00474B11"/>
    <w:rsid w:val="004F04BF"/>
    <w:rsid w:val="00504A84"/>
    <w:rsid w:val="005E521A"/>
    <w:rsid w:val="0063055B"/>
    <w:rsid w:val="006423D6"/>
    <w:rsid w:val="00651A07"/>
    <w:rsid w:val="0066648B"/>
    <w:rsid w:val="00693DF2"/>
    <w:rsid w:val="006C1F7A"/>
    <w:rsid w:val="006D57C7"/>
    <w:rsid w:val="006F21A3"/>
    <w:rsid w:val="007047C5"/>
    <w:rsid w:val="00724C9E"/>
    <w:rsid w:val="0074371F"/>
    <w:rsid w:val="00745E90"/>
    <w:rsid w:val="0077481A"/>
    <w:rsid w:val="00780D5B"/>
    <w:rsid w:val="007818EF"/>
    <w:rsid w:val="00786248"/>
    <w:rsid w:val="007B3CDA"/>
    <w:rsid w:val="00802828"/>
    <w:rsid w:val="0080303C"/>
    <w:rsid w:val="00816CB6"/>
    <w:rsid w:val="0082030D"/>
    <w:rsid w:val="008455AC"/>
    <w:rsid w:val="00853D2E"/>
    <w:rsid w:val="008815B3"/>
    <w:rsid w:val="0088777D"/>
    <w:rsid w:val="008A0F8B"/>
    <w:rsid w:val="008C6E9A"/>
    <w:rsid w:val="0092316A"/>
    <w:rsid w:val="009514AE"/>
    <w:rsid w:val="00993827"/>
    <w:rsid w:val="009971C2"/>
    <w:rsid w:val="009A3208"/>
    <w:rsid w:val="00A16A0A"/>
    <w:rsid w:val="00A70EFD"/>
    <w:rsid w:val="00A802FA"/>
    <w:rsid w:val="00B66515"/>
    <w:rsid w:val="00BD0AEE"/>
    <w:rsid w:val="00BD2DCF"/>
    <w:rsid w:val="00BD7456"/>
    <w:rsid w:val="00C06938"/>
    <w:rsid w:val="00C26424"/>
    <w:rsid w:val="00C33E5B"/>
    <w:rsid w:val="00C52FBD"/>
    <w:rsid w:val="00C71ED5"/>
    <w:rsid w:val="00CA4D22"/>
    <w:rsid w:val="00CB11AC"/>
    <w:rsid w:val="00CE7815"/>
    <w:rsid w:val="00CF1E22"/>
    <w:rsid w:val="00D34530"/>
    <w:rsid w:val="00D42818"/>
    <w:rsid w:val="00D66E3B"/>
    <w:rsid w:val="00D914E4"/>
    <w:rsid w:val="00D95AC2"/>
    <w:rsid w:val="00D96014"/>
    <w:rsid w:val="00DC093A"/>
    <w:rsid w:val="00DD5BD6"/>
    <w:rsid w:val="00DD79F7"/>
    <w:rsid w:val="00E367F7"/>
    <w:rsid w:val="00E46A07"/>
    <w:rsid w:val="00E6131D"/>
    <w:rsid w:val="00E63DFD"/>
    <w:rsid w:val="00ED324B"/>
    <w:rsid w:val="00F1701D"/>
    <w:rsid w:val="00FA1339"/>
    <w:rsid w:val="00FB5637"/>
    <w:rsid w:val="00FC218C"/>
    <w:rsid w:val="01D834FA"/>
    <w:rsid w:val="03B01146"/>
    <w:rsid w:val="08195365"/>
    <w:rsid w:val="09BF3EB5"/>
    <w:rsid w:val="10B337D7"/>
    <w:rsid w:val="10C70DB1"/>
    <w:rsid w:val="133D02C8"/>
    <w:rsid w:val="161D6B27"/>
    <w:rsid w:val="173A1DEE"/>
    <w:rsid w:val="1B8C6E80"/>
    <w:rsid w:val="1BBF70CF"/>
    <w:rsid w:val="1C38699E"/>
    <w:rsid w:val="1D9F6C21"/>
    <w:rsid w:val="1DF6558D"/>
    <w:rsid w:val="21D92706"/>
    <w:rsid w:val="22C37BA7"/>
    <w:rsid w:val="23683DD9"/>
    <w:rsid w:val="25623628"/>
    <w:rsid w:val="262E5220"/>
    <w:rsid w:val="272F3A54"/>
    <w:rsid w:val="29840E7B"/>
    <w:rsid w:val="2B134A41"/>
    <w:rsid w:val="2C4733DD"/>
    <w:rsid w:val="2CB13D3E"/>
    <w:rsid w:val="2CC8740E"/>
    <w:rsid w:val="2CD37D45"/>
    <w:rsid w:val="2EBD29B5"/>
    <w:rsid w:val="319C0BFB"/>
    <w:rsid w:val="321A4F25"/>
    <w:rsid w:val="37072ABE"/>
    <w:rsid w:val="38831CB2"/>
    <w:rsid w:val="388405C9"/>
    <w:rsid w:val="393921B9"/>
    <w:rsid w:val="39B6520B"/>
    <w:rsid w:val="3A62438F"/>
    <w:rsid w:val="3B921C79"/>
    <w:rsid w:val="3F265199"/>
    <w:rsid w:val="40F3528C"/>
    <w:rsid w:val="422532E8"/>
    <w:rsid w:val="425C28B4"/>
    <w:rsid w:val="427B2E27"/>
    <w:rsid w:val="447D0A0D"/>
    <w:rsid w:val="48E248BA"/>
    <w:rsid w:val="48E33F81"/>
    <w:rsid w:val="4CF80BF3"/>
    <w:rsid w:val="4DFB4BE3"/>
    <w:rsid w:val="4E530E9B"/>
    <w:rsid w:val="4E8D093B"/>
    <w:rsid w:val="4EEF6400"/>
    <w:rsid w:val="50290408"/>
    <w:rsid w:val="51417216"/>
    <w:rsid w:val="5397614C"/>
    <w:rsid w:val="5598611F"/>
    <w:rsid w:val="56731B4E"/>
    <w:rsid w:val="57D864B2"/>
    <w:rsid w:val="58352B95"/>
    <w:rsid w:val="5AC67FDE"/>
    <w:rsid w:val="5D5C27FA"/>
    <w:rsid w:val="5F467DC1"/>
    <w:rsid w:val="5F9E3EBC"/>
    <w:rsid w:val="60E65F7E"/>
    <w:rsid w:val="666645ED"/>
    <w:rsid w:val="66CC57B7"/>
    <w:rsid w:val="69142AF9"/>
    <w:rsid w:val="6AFD1155"/>
    <w:rsid w:val="6B087C4E"/>
    <w:rsid w:val="6C153886"/>
    <w:rsid w:val="6CA22F22"/>
    <w:rsid w:val="6CB44BAF"/>
    <w:rsid w:val="6E394EAE"/>
    <w:rsid w:val="6F71025E"/>
    <w:rsid w:val="6FA85D6A"/>
    <w:rsid w:val="72812575"/>
    <w:rsid w:val="74381DCC"/>
    <w:rsid w:val="7766631D"/>
    <w:rsid w:val="780E1ECD"/>
    <w:rsid w:val="79CF4CE7"/>
    <w:rsid w:val="7A790B0E"/>
    <w:rsid w:val="7AE04932"/>
    <w:rsid w:val="7CA81D0D"/>
    <w:rsid w:val="DE9B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76</Words>
  <Characters>438</Characters>
  <Lines>3</Lines>
  <Paragraphs>1</Paragraphs>
  <TotalTime>2</TotalTime>
  <ScaleCrop>false</ScaleCrop>
  <LinksUpToDate>false</LinksUpToDate>
  <CharactersWithSpaces>513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2022-01-04T21:23:00Z</dcterms:created>
  <dc:creator>巫欣蓓</dc:creator>
  <cp:lastModifiedBy>實誠</cp:lastModifiedBy>
  <cp:lastPrinted>2023-11-11T01:23:00Z</cp:lastPrinted>
  <dcterms:modified xsi:type="dcterms:W3CDTF">2026-06-25T09:59:54Z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2343F89321FD4DB8B62104A5BF905596</vt:lpwstr>
  </property>
</Properties>
</file>