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BF95" w14:textId="77777777" w:rsidR="00465E8E" w:rsidRDefault="00000000">
      <w:pPr>
        <w:pStyle w:val="a5"/>
        <w:rPr>
          <w:rFonts w:ascii="仿宋" w:eastAsia="仿宋" w:hAnsi="仿宋" w:cs="仿宋" w:hint="eastAsia"/>
          <w:sz w:val="28"/>
          <w:szCs w:val="28"/>
        </w:rPr>
      </w:pPr>
      <w:r>
        <w:rPr>
          <w:rFonts w:ascii="仿宋" w:eastAsia="仿宋" w:hAnsi="仿宋" w:cs="仿宋" w:hint="eastAsia"/>
          <w:sz w:val="32"/>
          <w:szCs w:val="32"/>
        </w:rPr>
        <w:t>附件：报名资料格式</w:t>
      </w:r>
    </w:p>
    <w:p w14:paraId="0707988A" w14:textId="77777777" w:rsidR="00465E8E" w:rsidRDefault="00465E8E">
      <w:pPr>
        <w:jc w:val="center"/>
        <w:rPr>
          <w:rFonts w:ascii="仿宋" w:eastAsia="仿宋" w:hAnsi="仿宋" w:cs="仿宋" w:hint="eastAsia"/>
          <w:sz w:val="28"/>
          <w:szCs w:val="28"/>
        </w:rPr>
      </w:pPr>
    </w:p>
    <w:p w14:paraId="49739EB4" w14:textId="77777777" w:rsidR="00465E8E" w:rsidRDefault="00000000">
      <w:pPr>
        <w:spacing w:line="560" w:lineRule="exact"/>
        <w:jc w:val="center"/>
        <w:rPr>
          <w:rFonts w:ascii="仿宋" w:eastAsia="仿宋" w:hAnsi="仿宋" w:cs="仿宋" w:hint="eastAsia"/>
          <w:sz w:val="44"/>
          <w:szCs w:val="44"/>
        </w:rPr>
      </w:pPr>
      <w:r>
        <w:rPr>
          <w:rFonts w:ascii="仿宋" w:eastAsia="仿宋" w:hAnsi="仿宋" w:cs="仿宋" w:hint="eastAsia"/>
          <w:sz w:val="44"/>
          <w:szCs w:val="44"/>
        </w:rPr>
        <w:t>深圳市龙岗区水务局关于龙岗区深圳河流域排水管网系统完善工程涉燃气、输油管道及天然气管道安全评价服务单位</w:t>
      </w:r>
    </w:p>
    <w:p w14:paraId="739C3E8C" w14:textId="77777777" w:rsidR="00465E8E" w:rsidRDefault="00465E8E">
      <w:pPr>
        <w:pStyle w:val="a5"/>
        <w:ind w:left="2940"/>
        <w:rPr>
          <w:rFonts w:ascii="仿宋" w:eastAsia="仿宋" w:hAnsi="仿宋" w:cs="仿宋" w:hint="eastAsia"/>
        </w:rPr>
      </w:pPr>
    </w:p>
    <w:p w14:paraId="4C1874EC" w14:textId="77777777" w:rsidR="00465E8E" w:rsidRDefault="00465E8E">
      <w:pPr>
        <w:ind w:firstLineChars="400" w:firstLine="1760"/>
        <w:jc w:val="center"/>
        <w:rPr>
          <w:rFonts w:ascii="仿宋" w:eastAsia="仿宋" w:hAnsi="仿宋" w:cs="仿宋" w:hint="eastAsia"/>
          <w:sz w:val="44"/>
          <w:szCs w:val="44"/>
        </w:rPr>
      </w:pPr>
    </w:p>
    <w:p w14:paraId="614A6982" w14:textId="77777777" w:rsidR="00465E8E" w:rsidRDefault="00000000">
      <w:pPr>
        <w:ind w:firstLineChars="750" w:firstLine="3300"/>
        <w:rPr>
          <w:rFonts w:ascii="仿宋" w:eastAsia="仿宋" w:hAnsi="仿宋" w:cs="仿宋" w:hint="eastAsia"/>
          <w:sz w:val="44"/>
          <w:szCs w:val="44"/>
        </w:rPr>
      </w:pPr>
      <w:r>
        <w:rPr>
          <w:rFonts w:ascii="仿宋" w:eastAsia="仿宋" w:hAnsi="仿宋" w:cs="仿宋" w:hint="eastAsia"/>
          <w:sz w:val="44"/>
          <w:szCs w:val="44"/>
        </w:rPr>
        <w:t>报名资料</w:t>
      </w:r>
    </w:p>
    <w:p w14:paraId="7EBE9004" w14:textId="77777777" w:rsidR="00465E8E" w:rsidRDefault="00465E8E">
      <w:pPr>
        <w:ind w:firstLine="645"/>
        <w:rPr>
          <w:rFonts w:ascii="仿宋" w:eastAsia="仿宋" w:hAnsi="仿宋" w:cs="仿宋" w:hint="eastAsia"/>
          <w:sz w:val="32"/>
          <w:szCs w:val="32"/>
        </w:rPr>
      </w:pPr>
    </w:p>
    <w:p w14:paraId="6FA7E9F4" w14:textId="77777777" w:rsidR="00465E8E" w:rsidRDefault="00465E8E">
      <w:pPr>
        <w:ind w:firstLine="645"/>
        <w:rPr>
          <w:rFonts w:ascii="仿宋" w:eastAsia="仿宋" w:hAnsi="仿宋" w:cs="仿宋" w:hint="eastAsia"/>
          <w:sz w:val="32"/>
          <w:szCs w:val="32"/>
        </w:rPr>
      </w:pPr>
    </w:p>
    <w:p w14:paraId="17C72343" w14:textId="77777777" w:rsidR="00465E8E" w:rsidRDefault="00465E8E">
      <w:pPr>
        <w:ind w:firstLine="645"/>
        <w:rPr>
          <w:rFonts w:ascii="仿宋" w:eastAsia="仿宋" w:hAnsi="仿宋" w:cs="仿宋" w:hint="eastAsia"/>
          <w:sz w:val="32"/>
          <w:szCs w:val="32"/>
        </w:rPr>
      </w:pPr>
    </w:p>
    <w:p w14:paraId="4DA0914A" w14:textId="77777777" w:rsidR="00465E8E" w:rsidRDefault="00465E8E">
      <w:pPr>
        <w:ind w:firstLine="645"/>
        <w:rPr>
          <w:rFonts w:ascii="仿宋" w:eastAsia="仿宋" w:hAnsi="仿宋" w:cs="仿宋" w:hint="eastAsia"/>
          <w:sz w:val="32"/>
          <w:szCs w:val="32"/>
        </w:rPr>
      </w:pPr>
    </w:p>
    <w:p w14:paraId="23F29675" w14:textId="77777777" w:rsidR="00465E8E" w:rsidRDefault="00465E8E">
      <w:pPr>
        <w:ind w:firstLine="645"/>
        <w:rPr>
          <w:rFonts w:ascii="仿宋" w:eastAsia="仿宋" w:hAnsi="仿宋" w:cs="仿宋" w:hint="eastAsia"/>
          <w:sz w:val="32"/>
          <w:szCs w:val="32"/>
        </w:rPr>
      </w:pPr>
    </w:p>
    <w:p w14:paraId="2C82C06D" w14:textId="77777777" w:rsidR="00465E8E" w:rsidRDefault="00465E8E">
      <w:pPr>
        <w:ind w:firstLine="645"/>
        <w:rPr>
          <w:rFonts w:ascii="仿宋" w:eastAsia="仿宋" w:hAnsi="仿宋" w:cs="仿宋" w:hint="eastAsia"/>
          <w:sz w:val="32"/>
          <w:szCs w:val="32"/>
        </w:rPr>
      </w:pPr>
    </w:p>
    <w:p w14:paraId="2F1CD8BC" w14:textId="77777777" w:rsidR="00465E8E" w:rsidRDefault="00465E8E">
      <w:pPr>
        <w:ind w:firstLine="645"/>
        <w:rPr>
          <w:rFonts w:ascii="仿宋" w:eastAsia="仿宋" w:hAnsi="仿宋" w:cs="仿宋" w:hint="eastAsia"/>
          <w:sz w:val="32"/>
          <w:szCs w:val="32"/>
        </w:rPr>
      </w:pPr>
    </w:p>
    <w:p w14:paraId="00B3748D" w14:textId="77777777" w:rsidR="00465E8E" w:rsidRDefault="00000000">
      <w:pPr>
        <w:ind w:firstLine="645"/>
        <w:rPr>
          <w:rFonts w:ascii="仿宋" w:eastAsia="仿宋" w:hAnsi="仿宋" w:cs="仿宋" w:hint="eastAsia"/>
          <w:sz w:val="32"/>
          <w:szCs w:val="32"/>
        </w:rPr>
      </w:pPr>
      <w:r>
        <w:rPr>
          <w:rFonts w:ascii="仿宋" w:eastAsia="仿宋" w:hAnsi="仿宋" w:cs="仿宋" w:hint="eastAsia"/>
          <w:sz w:val="32"/>
          <w:szCs w:val="32"/>
        </w:rPr>
        <w:t>报名单位（公章）：</w:t>
      </w:r>
    </w:p>
    <w:p w14:paraId="7F8AE6F0" w14:textId="77777777" w:rsidR="00465E8E" w:rsidRDefault="00465E8E">
      <w:pPr>
        <w:ind w:firstLine="645"/>
        <w:rPr>
          <w:rFonts w:ascii="仿宋" w:eastAsia="仿宋" w:hAnsi="仿宋" w:cs="仿宋" w:hint="eastAsia"/>
          <w:sz w:val="32"/>
          <w:szCs w:val="32"/>
        </w:rPr>
      </w:pPr>
    </w:p>
    <w:p w14:paraId="0ECA7B5B" w14:textId="77777777" w:rsidR="00465E8E" w:rsidRDefault="00465E8E">
      <w:pPr>
        <w:ind w:firstLine="645"/>
        <w:rPr>
          <w:rFonts w:ascii="仿宋" w:eastAsia="仿宋" w:hAnsi="仿宋" w:cs="仿宋" w:hint="eastAsia"/>
          <w:sz w:val="32"/>
          <w:szCs w:val="32"/>
        </w:rPr>
      </w:pPr>
    </w:p>
    <w:p w14:paraId="08EAFBF2" w14:textId="77777777" w:rsidR="00465E8E" w:rsidRDefault="00000000">
      <w:pPr>
        <w:widowControl/>
        <w:jc w:val="left"/>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一、合格有效的企业营业执照副本复印件</w:t>
      </w:r>
    </w:p>
    <w:p w14:paraId="39D03AFF" w14:textId="77777777" w:rsidR="00465E8E" w:rsidRDefault="00465E8E">
      <w:pPr>
        <w:rPr>
          <w:rFonts w:ascii="仿宋" w:eastAsia="仿宋" w:hAnsi="仿宋" w:cs="仿宋" w:hint="eastAsia"/>
          <w:sz w:val="32"/>
          <w:szCs w:val="32"/>
        </w:rPr>
      </w:pPr>
    </w:p>
    <w:p w14:paraId="04741870" w14:textId="77777777" w:rsidR="00465E8E" w:rsidRDefault="00465E8E">
      <w:pPr>
        <w:rPr>
          <w:rFonts w:ascii="仿宋" w:eastAsia="仿宋" w:hAnsi="仿宋" w:cs="仿宋" w:hint="eastAsia"/>
          <w:sz w:val="32"/>
          <w:szCs w:val="32"/>
        </w:rPr>
      </w:pPr>
    </w:p>
    <w:p w14:paraId="74DA4552" w14:textId="77777777" w:rsidR="00465E8E" w:rsidRDefault="00465E8E">
      <w:pPr>
        <w:rPr>
          <w:rFonts w:ascii="仿宋" w:eastAsia="仿宋" w:hAnsi="仿宋" w:cs="仿宋" w:hint="eastAsia"/>
          <w:sz w:val="32"/>
          <w:szCs w:val="32"/>
        </w:rPr>
      </w:pPr>
    </w:p>
    <w:p w14:paraId="74A24350" w14:textId="77777777" w:rsidR="00465E8E" w:rsidRDefault="00465E8E">
      <w:pPr>
        <w:rPr>
          <w:rFonts w:ascii="仿宋" w:eastAsia="仿宋" w:hAnsi="仿宋" w:cs="仿宋" w:hint="eastAsia"/>
          <w:sz w:val="32"/>
          <w:szCs w:val="32"/>
        </w:rPr>
      </w:pPr>
    </w:p>
    <w:p w14:paraId="0FFD3CE4" w14:textId="77777777" w:rsidR="00465E8E" w:rsidRDefault="00465E8E">
      <w:pPr>
        <w:rPr>
          <w:rFonts w:ascii="仿宋" w:eastAsia="仿宋" w:hAnsi="仿宋" w:cs="仿宋" w:hint="eastAsia"/>
          <w:sz w:val="32"/>
          <w:szCs w:val="32"/>
        </w:rPr>
      </w:pPr>
    </w:p>
    <w:p w14:paraId="0115AECE" w14:textId="77777777" w:rsidR="00465E8E" w:rsidRDefault="00465E8E">
      <w:pPr>
        <w:rPr>
          <w:rFonts w:ascii="仿宋" w:eastAsia="仿宋" w:hAnsi="仿宋" w:cs="仿宋" w:hint="eastAsia"/>
          <w:sz w:val="32"/>
          <w:szCs w:val="32"/>
        </w:rPr>
      </w:pPr>
    </w:p>
    <w:p w14:paraId="37DFBC40" w14:textId="77777777" w:rsidR="00465E8E" w:rsidRDefault="00465E8E">
      <w:pPr>
        <w:rPr>
          <w:rFonts w:ascii="仿宋" w:eastAsia="仿宋" w:hAnsi="仿宋" w:cs="仿宋" w:hint="eastAsia"/>
          <w:sz w:val="32"/>
          <w:szCs w:val="32"/>
        </w:rPr>
      </w:pPr>
    </w:p>
    <w:p w14:paraId="1D45AB8F" w14:textId="77777777" w:rsidR="00465E8E" w:rsidRDefault="00465E8E">
      <w:pPr>
        <w:rPr>
          <w:rFonts w:ascii="仿宋" w:eastAsia="仿宋" w:hAnsi="仿宋" w:cs="仿宋" w:hint="eastAsia"/>
          <w:sz w:val="32"/>
          <w:szCs w:val="32"/>
        </w:rPr>
      </w:pPr>
    </w:p>
    <w:p w14:paraId="14D356C2" w14:textId="77777777" w:rsidR="00465E8E" w:rsidRDefault="00465E8E">
      <w:pPr>
        <w:rPr>
          <w:rFonts w:ascii="仿宋" w:eastAsia="仿宋" w:hAnsi="仿宋" w:cs="仿宋" w:hint="eastAsia"/>
          <w:sz w:val="32"/>
          <w:szCs w:val="32"/>
        </w:rPr>
      </w:pPr>
    </w:p>
    <w:p w14:paraId="0AB400BC" w14:textId="77777777" w:rsidR="00465E8E" w:rsidRDefault="00465E8E">
      <w:pPr>
        <w:rPr>
          <w:rFonts w:ascii="仿宋" w:eastAsia="仿宋" w:hAnsi="仿宋" w:cs="仿宋" w:hint="eastAsia"/>
          <w:sz w:val="32"/>
          <w:szCs w:val="32"/>
        </w:rPr>
      </w:pPr>
    </w:p>
    <w:p w14:paraId="368CDEE0" w14:textId="77777777" w:rsidR="00465E8E" w:rsidRDefault="00465E8E">
      <w:pPr>
        <w:rPr>
          <w:rFonts w:ascii="仿宋" w:eastAsia="仿宋" w:hAnsi="仿宋" w:cs="仿宋" w:hint="eastAsia"/>
          <w:sz w:val="32"/>
          <w:szCs w:val="32"/>
        </w:rPr>
      </w:pPr>
    </w:p>
    <w:p w14:paraId="7ABF66C3" w14:textId="77777777" w:rsidR="00465E8E" w:rsidRDefault="00000000">
      <w:pPr>
        <w:widowControl/>
        <w:jc w:val="left"/>
        <w:rPr>
          <w:rFonts w:ascii="宋体" w:hAnsi="宋体" w:cs="宋体" w:hint="eastAsia"/>
          <w:snapToGrid w:val="0"/>
          <w:kern w:val="0"/>
        </w:rPr>
        <w:sectPr w:rsidR="00465E8E">
          <w:footerReference w:type="default" r:id="rId8"/>
          <w:pgSz w:w="11906" w:h="16838"/>
          <w:pgMar w:top="1327" w:right="1633" w:bottom="1327" w:left="1633" w:header="851" w:footer="992" w:gutter="0"/>
          <w:cols w:space="720"/>
          <w:docGrid w:type="lines" w:linePitch="319"/>
        </w:sectPr>
      </w:pPr>
      <w:r>
        <w:rPr>
          <w:rFonts w:ascii="仿宋" w:eastAsia="仿宋" w:hAnsi="仿宋" w:cs="仿宋" w:hint="eastAsia"/>
          <w:sz w:val="32"/>
          <w:szCs w:val="32"/>
        </w:rPr>
        <w:br w:type="page"/>
      </w:r>
    </w:p>
    <w:p w14:paraId="0233E35D" w14:textId="77777777" w:rsidR="00465E8E" w:rsidRDefault="00000000">
      <w:pPr>
        <w:widowControl/>
        <w:jc w:val="left"/>
        <w:rPr>
          <w:rFonts w:ascii="仿宋" w:eastAsia="仿宋" w:hAnsi="仿宋" w:cs="仿宋" w:hint="eastAsia"/>
          <w:sz w:val="32"/>
          <w:szCs w:val="32"/>
        </w:rPr>
        <w:sectPr w:rsidR="00465E8E">
          <w:pgSz w:w="11906" w:h="16838"/>
          <w:pgMar w:top="1327" w:right="1633" w:bottom="1327" w:left="1633" w:header="851" w:footer="992" w:gutter="0"/>
          <w:cols w:space="720"/>
          <w:docGrid w:type="lines" w:linePitch="319"/>
        </w:sectPr>
      </w:pPr>
      <w:r>
        <w:rPr>
          <w:rFonts w:ascii="仿宋" w:eastAsia="仿宋" w:hAnsi="仿宋" w:cs="仿宋" w:hint="eastAsia"/>
          <w:sz w:val="32"/>
          <w:szCs w:val="32"/>
        </w:rPr>
        <w:lastRenderedPageBreak/>
        <w:t>二、合格有效的企业资质证书扫描件</w:t>
      </w:r>
    </w:p>
    <w:p w14:paraId="1BD6312A" w14:textId="77777777" w:rsidR="00465E8E" w:rsidRDefault="00000000">
      <w:pPr>
        <w:widowControl/>
        <w:jc w:val="left"/>
        <w:rPr>
          <w:rFonts w:ascii="仿宋" w:eastAsia="仿宋" w:hAnsi="仿宋" w:cs="仿宋" w:hint="eastAsia"/>
          <w:sz w:val="32"/>
          <w:szCs w:val="32"/>
        </w:rPr>
      </w:pPr>
      <w:r>
        <w:rPr>
          <w:rFonts w:ascii="仿宋" w:eastAsia="仿宋" w:hAnsi="仿宋" w:cs="仿宋" w:hint="eastAsia"/>
          <w:sz w:val="32"/>
          <w:szCs w:val="32"/>
        </w:rPr>
        <w:lastRenderedPageBreak/>
        <w:t>三、法定代表人证明书原件、法人代表身份证复印件、法定代表人授权委托书原件（如报名代表是法定代表人则无需）、授权代理人身份证复印件（如报名代表是法定代表人则无需）、授权代理人的联系方式信息</w:t>
      </w:r>
    </w:p>
    <w:p w14:paraId="0328E883" w14:textId="77777777" w:rsidR="00465E8E" w:rsidRDefault="00465E8E">
      <w:pPr>
        <w:rPr>
          <w:rFonts w:ascii="仿宋" w:eastAsia="仿宋" w:hAnsi="仿宋" w:cs="仿宋" w:hint="eastAsia"/>
          <w:sz w:val="32"/>
          <w:szCs w:val="32"/>
        </w:rPr>
      </w:pPr>
    </w:p>
    <w:p w14:paraId="536C8B4F" w14:textId="77777777" w:rsidR="00465E8E" w:rsidRDefault="00465E8E">
      <w:pPr>
        <w:rPr>
          <w:rFonts w:ascii="仿宋" w:eastAsia="仿宋" w:hAnsi="仿宋" w:cs="仿宋" w:hint="eastAsia"/>
          <w:sz w:val="32"/>
          <w:szCs w:val="32"/>
        </w:rPr>
      </w:pPr>
    </w:p>
    <w:p w14:paraId="06292581" w14:textId="77777777" w:rsidR="00465E8E" w:rsidRDefault="00465E8E">
      <w:pPr>
        <w:rPr>
          <w:rFonts w:ascii="仿宋" w:eastAsia="仿宋" w:hAnsi="仿宋" w:cs="仿宋" w:hint="eastAsia"/>
          <w:sz w:val="32"/>
          <w:szCs w:val="32"/>
        </w:rPr>
      </w:pPr>
    </w:p>
    <w:p w14:paraId="73907B22" w14:textId="77777777" w:rsidR="00465E8E" w:rsidRDefault="00465E8E">
      <w:pPr>
        <w:rPr>
          <w:rFonts w:ascii="仿宋" w:eastAsia="仿宋" w:hAnsi="仿宋" w:cs="仿宋" w:hint="eastAsia"/>
          <w:sz w:val="32"/>
          <w:szCs w:val="32"/>
        </w:rPr>
      </w:pPr>
    </w:p>
    <w:p w14:paraId="08D0CD2D" w14:textId="77777777" w:rsidR="00465E8E" w:rsidRDefault="00465E8E">
      <w:pPr>
        <w:rPr>
          <w:rFonts w:ascii="仿宋" w:eastAsia="仿宋" w:hAnsi="仿宋" w:cs="仿宋" w:hint="eastAsia"/>
          <w:sz w:val="32"/>
          <w:szCs w:val="32"/>
        </w:rPr>
      </w:pPr>
    </w:p>
    <w:p w14:paraId="4D5BFAB5" w14:textId="77777777" w:rsidR="00465E8E" w:rsidRDefault="00465E8E">
      <w:pPr>
        <w:rPr>
          <w:rFonts w:ascii="仿宋" w:eastAsia="仿宋" w:hAnsi="仿宋" w:cs="仿宋" w:hint="eastAsia"/>
          <w:sz w:val="32"/>
          <w:szCs w:val="32"/>
        </w:rPr>
      </w:pPr>
    </w:p>
    <w:p w14:paraId="5CADD6E8" w14:textId="77777777" w:rsidR="00465E8E" w:rsidRDefault="00465E8E">
      <w:pPr>
        <w:rPr>
          <w:rFonts w:ascii="仿宋" w:eastAsia="仿宋" w:hAnsi="仿宋" w:cs="仿宋" w:hint="eastAsia"/>
          <w:sz w:val="32"/>
          <w:szCs w:val="32"/>
        </w:rPr>
      </w:pPr>
    </w:p>
    <w:p w14:paraId="141A645E" w14:textId="77777777" w:rsidR="00465E8E" w:rsidRDefault="00465E8E">
      <w:pPr>
        <w:rPr>
          <w:rFonts w:ascii="仿宋" w:eastAsia="仿宋" w:hAnsi="仿宋" w:cs="仿宋" w:hint="eastAsia"/>
          <w:sz w:val="32"/>
          <w:szCs w:val="32"/>
        </w:rPr>
      </w:pPr>
    </w:p>
    <w:p w14:paraId="538914B5" w14:textId="77777777" w:rsidR="00465E8E" w:rsidRDefault="00000000">
      <w:pPr>
        <w:widowControl/>
        <w:jc w:val="left"/>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四、承诺书</w:t>
      </w:r>
    </w:p>
    <w:p w14:paraId="4CEC4430" w14:textId="77777777" w:rsidR="00465E8E" w:rsidRDefault="00000000">
      <w:pPr>
        <w:jc w:val="center"/>
        <w:rPr>
          <w:rFonts w:ascii="仿宋" w:eastAsia="仿宋" w:hAnsi="仿宋" w:cs="仿宋" w:hint="eastAsia"/>
          <w:sz w:val="44"/>
          <w:szCs w:val="44"/>
        </w:rPr>
      </w:pPr>
      <w:r>
        <w:rPr>
          <w:rFonts w:ascii="仿宋" w:eastAsia="仿宋" w:hAnsi="仿宋" w:cs="仿宋" w:hint="eastAsia"/>
          <w:sz w:val="44"/>
          <w:szCs w:val="44"/>
        </w:rPr>
        <w:t>承 诺 书</w:t>
      </w:r>
    </w:p>
    <w:p w14:paraId="1F00B683" w14:textId="77777777" w:rsidR="00465E8E" w:rsidRDefault="00465E8E">
      <w:pPr>
        <w:rPr>
          <w:rFonts w:ascii="仿宋" w:eastAsia="仿宋" w:hAnsi="仿宋" w:cs="仿宋" w:hint="eastAsia"/>
          <w:sz w:val="32"/>
          <w:szCs w:val="32"/>
        </w:rPr>
      </w:pPr>
    </w:p>
    <w:p w14:paraId="79668798" w14:textId="77777777" w:rsidR="00465E8E"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深圳市龙岗区水务局：</w:t>
      </w:r>
    </w:p>
    <w:p w14:paraId="6D6CC169" w14:textId="77777777" w:rsidR="00465E8E"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经我司研究考虑，有意向参与</w:t>
      </w:r>
      <w:r>
        <w:rPr>
          <w:rStyle w:val="fontstyle01"/>
          <w:rFonts w:ascii="仿宋" w:eastAsia="仿宋" w:hAnsi="仿宋" w:cs="仿宋" w:hint="eastAsia"/>
          <w:color w:val="auto"/>
        </w:rPr>
        <w:t>龙岗区水务局关于</w:t>
      </w:r>
      <w:r>
        <w:rPr>
          <w:rFonts w:ascii="仿宋" w:eastAsia="仿宋" w:hAnsi="仿宋" w:cs="仿宋" w:hint="eastAsia"/>
          <w:sz w:val="32"/>
          <w:szCs w:val="32"/>
        </w:rPr>
        <w:t>龙岗区深圳河流域排水管网系统完善工程涉燃气、输油管道及天然气管道安全评价服务单位的报名，并承诺如下：</w:t>
      </w:r>
    </w:p>
    <w:p w14:paraId="0044C844" w14:textId="77777777" w:rsidR="00465E8E" w:rsidRDefault="0000000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一、我司不以任何形式转包、挂靠参与本次邀请报名，一旦我司成为承包商，将全力以赴按照项目要求完成相关工作。</w:t>
      </w:r>
    </w:p>
    <w:p w14:paraId="69C39A90" w14:textId="77777777" w:rsidR="00465E8E" w:rsidRDefault="0000000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二、我司认真阅读了关于龙岗区深圳河流域排水管网系统完善工程涉燃气、输油管道及天然气管道安全评价委托服务单位的方案内容，对此无任何异议。</w:t>
      </w:r>
    </w:p>
    <w:p w14:paraId="100D798F" w14:textId="77777777" w:rsidR="00465E8E" w:rsidRDefault="0000000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三、我司根据企业自身情况，理性报价，不会以低于成本予以报价，否则，我司愿意承担任何风险。</w:t>
      </w:r>
    </w:p>
    <w:p w14:paraId="6FFD0C62" w14:textId="77777777" w:rsidR="00465E8E" w:rsidRDefault="0000000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四、我司严格执行廉政建设相关要求，严禁采用贿赂、恐吓等不法手段成为承包商。</w:t>
      </w:r>
    </w:p>
    <w:p w14:paraId="59D0F699" w14:textId="77777777" w:rsidR="00465E8E" w:rsidRDefault="0000000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五、我司提供相关资料全部真实（纸质版文件与电子版文件内容一致），并对其真实性负责。</w:t>
      </w:r>
    </w:p>
    <w:p w14:paraId="4091341B" w14:textId="77777777" w:rsidR="00465E8E" w:rsidRDefault="00000000">
      <w:pPr>
        <w:spacing w:line="560" w:lineRule="exact"/>
        <w:ind w:firstLine="645"/>
        <w:rPr>
          <w:rFonts w:ascii="仿宋" w:eastAsia="仿宋" w:hAnsi="仿宋" w:cs="仿宋" w:hint="eastAsia"/>
          <w:sz w:val="32"/>
          <w:szCs w:val="32"/>
        </w:rPr>
      </w:pPr>
      <w:r>
        <w:rPr>
          <w:rFonts w:ascii="仿宋" w:eastAsia="仿宋" w:hAnsi="仿宋" w:cs="仿宋" w:hint="eastAsia"/>
          <w:sz w:val="32"/>
          <w:szCs w:val="32"/>
        </w:rPr>
        <w:t>我方若违反上述承诺，愿承担一切责任并接受有关处罚。</w:t>
      </w:r>
    </w:p>
    <w:p w14:paraId="1D88D890" w14:textId="77777777" w:rsidR="00465E8E" w:rsidRDefault="00465E8E">
      <w:pPr>
        <w:spacing w:line="560" w:lineRule="exact"/>
        <w:jc w:val="right"/>
        <w:rPr>
          <w:rFonts w:ascii="仿宋" w:eastAsia="仿宋" w:hAnsi="仿宋" w:cs="仿宋" w:hint="eastAsia"/>
          <w:sz w:val="32"/>
          <w:szCs w:val="32"/>
        </w:rPr>
      </w:pPr>
    </w:p>
    <w:p w14:paraId="25E8BD3E" w14:textId="77777777" w:rsidR="00465E8E" w:rsidRDefault="00000000">
      <w:pPr>
        <w:spacing w:line="560" w:lineRule="exact"/>
        <w:jc w:val="right"/>
        <w:rPr>
          <w:rFonts w:ascii="仿宋" w:eastAsia="仿宋" w:hAnsi="仿宋" w:cs="仿宋" w:hint="eastAsia"/>
          <w:sz w:val="32"/>
          <w:szCs w:val="32"/>
        </w:rPr>
      </w:pPr>
      <w:r>
        <w:rPr>
          <w:rFonts w:ascii="仿宋" w:eastAsia="仿宋" w:hAnsi="仿宋" w:cs="仿宋" w:hint="eastAsia"/>
          <w:sz w:val="32"/>
          <w:szCs w:val="32"/>
        </w:rPr>
        <w:t>承诺人：（盖公章）</w:t>
      </w:r>
    </w:p>
    <w:p w14:paraId="6CB0BE73" w14:textId="77777777" w:rsidR="00465E8E" w:rsidRDefault="00000000">
      <w:pPr>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五、廉政承诺书</w:t>
      </w:r>
    </w:p>
    <w:p w14:paraId="53873431" w14:textId="77777777" w:rsidR="00465E8E" w:rsidRDefault="00465E8E">
      <w:pPr>
        <w:jc w:val="center"/>
        <w:rPr>
          <w:rFonts w:ascii="仿宋" w:eastAsia="仿宋" w:hAnsi="仿宋" w:cs="仿宋" w:hint="eastAsia"/>
          <w:sz w:val="44"/>
          <w:szCs w:val="44"/>
        </w:rPr>
      </w:pPr>
    </w:p>
    <w:p w14:paraId="04EA23BB" w14:textId="77777777" w:rsidR="00465E8E" w:rsidRDefault="00000000">
      <w:pPr>
        <w:jc w:val="center"/>
        <w:rPr>
          <w:rFonts w:ascii="仿宋" w:eastAsia="仿宋" w:hAnsi="仿宋" w:cs="仿宋" w:hint="eastAsia"/>
          <w:sz w:val="44"/>
          <w:szCs w:val="44"/>
        </w:rPr>
      </w:pPr>
      <w:r>
        <w:rPr>
          <w:rFonts w:ascii="仿宋" w:eastAsia="仿宋" w:hAnsi="仿宋" w:cs="仿宋" w:hint="eastAsia"/>
          <w:sz w:val="44"/>
          <w:szCs w:val="44"/>
        </w:rPr>
        <w:t>廉政责任承诺书</w:t>
      </w:r>
    </w:p>
    <w:p w14:paraId="25696DF0" w14:textId="77777777" w:rsidR="00465E8E" w:rsidRDefault="00465E8E">
      <w:pPr>
        <w:pStyle w:val="a5"/>
        <w:ind w:left="2940"/>
        <w:rPr>
          <w:rFonts w:ascii="仿宋" w:eastAsia="仿宋" w:hAnsi="仿宋" w:cs="仿宋" w:hint="eastAsia"/>
          <w:sz w:val="32"/>
          <w:szCs w:val="32"/>
        </w:rPr>
      </w:pPr>
    </w:p>
    <w:p w14:paraId="58AB6215" w14:textId="77777777" w:rsidR="00465E8E" w:rsidRDefault="00000000">
      <w:pPr>
        <w:rPr>
          <w:rFonts w:ascii="仿宋" w:eastAsia="仿宋" w:hAnsi="仿宋" w:cs="仿宋" w:hint="eastAsia"/>
          <w:sz w:val="32"/>
          <w:szCs w:val="32"/>
        </w:rPr>
      </w:pPr>
      <w:r>
        <w:rPr>
          <w:rFonts w:ascii="仿宋" w:eastAsia="仿宋" w:hAnsi="仿宋" w:cs="仿宋" w:hint="eastAsia"/>
          <w:sz w:val="32"/>
          <w:szCs w:val="32"/>
        </w:rPr>
        <w:t>深圳市龙岗区水务局：</w:t>
      </w:r>
    </w:p>
    <w:p w14:paraId="41DEADEC" w14:textId="77777777" w:rsidR="00465E8E" w:rsidRDefault="00000000">
      <w:pPr>
        <w:spacing w:beforeLines="100" w:before="319" w:line="360" w:lineRule="auto"/>
        <w:ind w:firstLineChars="215" w:firstLine="688"/>
        <w:rPr>
          <w:rFonts w:ascii="仿宋" w:eastAsia="仿宋" w:hAnsi="仿宋" w:cs="仿宋" w:hint="eastAsia"/>
          <w:sz w:val="32"/>
          <w:szCs w:val="32"/>
        </w:rPr>
      </w:pPr>
      <w:r>
        <w:rPr>
          <w:rFonts w:ascii="仿宋" w:eastAsia="仿宋" w:hAnsi="仿宋" w:cs="仿宋" w:hint="eastAsia"/>
          <w:sz w:val="32"/>
          <w:szCs w:val="32"/>
        </w:rPr>
        <w:t>我司有意向参与</w:t>
      </w:r>
      <w:r>
        <w:rPr>
          <w:rStyle w:val="fontstyle01"/>
          <w:rFonts w:ascii="仿宋" w:eastAsia="仿宋" w:hAnsi="仿宋" w:cs="仿宋" w:hint="eastAsia"/>
          <w:color w:val="auto"/>
        </w:rPr>
        <w:t>龙岗区深圳河流域排水管网系统完善工</w:t>
      </w:r>
      <w:r>
        <w:rPr>
          <w:rStyle w:val="fontstyle01"/>
          <w:rFonts w:ascii="仿宋" w:eastAsia="仿宋" w:hAnsi="仿宋" w:cs="仿宋"/>
          <w:color w:val="auto"/>
        </w:rPr>
        <w:t>程</w:t>
      </w:r>
      <w:bookmarkStart w:id="0" w:name="OLE_LINK13"/>
      <w:r>
        <w:rPr>
          <w:rStyle w:val="fontstyle01"/>
          <w:rFonts w:ascii="仿宋" w:eastAsia="仿宋" w:hAnsi="仿宋" w:cs="仿宋"/>
          <w:color w:val="auto"/>
        </w:rPr>
        <w:t>涉燃气、输油管道及天然气管道安全评价</w:t>
      </w:r>
      <w:bookmarkEnd w:id="0"/>
      <w:r>
        <w:rPr>
          <w:rStyle w:val="fontstyle01"/>
          <w:rFonts w:ascii="仿宋" w:eastAsia="仿宋" w:hAnsi="仿宋" w:cs="仿宋"/>
          <w:color w:val="auto"/>
        </w:rPr>
        <w:t>服务单位的</w:t>
      </w:r>
      <w:r>
        <w:rPr>
          <w:rFonts w:ascii="仿宋" w:eastAsia="仿宋" w:hAnsi="仿宋" w:cs="仿宋" w:hint="eastAsia"/>
          <w:sz w:val="32"/>
          <w:szCs w:val="32"/>
        </w:rPr>
        <w:t>报名，并且完全愿意按照承诺书要求作出承诺，同时在廉政责任方面作出如下承诺：</w:t>
      </w:r>
    </w:p>
    <w:p w14:paraId="16C31EF6" w14:textId="77777777" w:rsidR="00465E8E" w:rsidRDefault="00000000">
      <w:pPr>
        <w:topLinePunct/>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我方将遵守廉政建设各项规定，规范自身廉政行为，保证在征集过程中及成为承包商后不发生不廉洁行为。</w:t>
      </w:r>
    </w:p>
    <w:p w14:paraId="5687903E" w14:textId="77777777" w:rsidR="00465E8E" w:rsidRDefault="00000000">
      <w:pPr>
        <w:topLinePunct/>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我方若违反上述承诺，愿承担一切责任并接受有关处罚。</w:t>
      </w:r>
    </w:p>
    <w:p w14:paraId="29B5824D" w14:textId="77777777" w:rsidR="00465E8E" w:rsidRDefault="00465E8E">
      <w:pPr>
        <w:jc w:val="right"/>
        <w:rPr>
          <w:rFonts w:ascii="仿宋" w:eastAsia="仿宋" w:hAnsi="仿宋" w:cs="仿宋" w:hint="eastAsia"/>
          <w:sz w:val="32"/>
          <w:szCs w:val="32"/>
        </w:rPr>
      </w:pPr>
    </w:p>
    <w:p w14:paraId="33548D67" w14:textId="77777777" w:rsidR="00465E8E" w:rsidRDefault="00465E8E">
      <w:pPr>
        <w:jc w:val="right"/>
        <w:rPr>
          <w:rFonts w:ascii="仿宋" w:eastAsia="仿宋" w:hAnsi="仿宋" w:cs="仿宋" w:hint="eastAsia"/>
          <w:sz w:val="32"/>
          <w:szCs w:val="32"/>
        </w:rPr>
      </w:pPr>
    </w:p>
    <w:p w14:paraId="4DC1828E" w14:textId="77777777" w:rsidR="00465E8E" w:rsidRDefault="00465E8E">
      <w:pPr>
        <w:jc w:val="right"/>
        <w:rPr>
          <w:rFonts w:ascii="仿宋" w:eastAsia="仿宋" w:hAnsi="仿宋" w:cs="仿宋" w:hint="eastAsia"/>
          <w:sz w:val="32"/>
          <w:szCs w:val="32"/>
        </w:rPr>
      </w:pPr>
    </w:p>
    <w:p w14:paraId="13BA6F22" w14:textId="77777777" w:rsidR="00465E8E" w:rsidRDefault="00000000">
      <w:pPr>
        <w:jc w:val="right"/>
        <w:rPr>
          <w:rFonts w:ascii="仿宋" w:eastAsia="仿宋" w:hAnsi="仿宋" w:cs="仿宋" w:hint="eastAsia"/>
          <w:spacing w:val="6"/>
          <w:kern w:val="11"/>
          <w:sz w:val="32"/>
          <w:szCs w:val="32"/>
        </w:rPr>
      </w:pPr>
      <w:r>
        <w:rPr>
          <w:rFonts w:ascii="仿宋" w:eastAsia="仿宋" w:hAnsi="仿宋" w:cs="仿宋" w:hint="eastAsia"/>
          <w:sz w:val="32"/>
          <w:szCs w:val="32"/>
        </w:rPr>
        <w:t>承诺人：（盖公章）</w:t>
      </w:r>
      <w:r>
        <w:rPr>
          <w:rFonts w:ascii="仿宋" w:eastAsia="仿宋" w:hAnsi="仿宋" w:cs="仿宋" w:hint="eastAsia"/>
          <w:sz w:val="32"/>
          <w:szCs w:val="32"/>
          <w:u w:val="single"/>
        </w:rPr>
        <w:t xml:space="preserve">   </w:t>
      </w:r>
    </w:p>
    <w:p w14:paraId="72463441" w14:textId="77777777" w:rsidR="00465E8E" w:rsidRDefault="00465E8E">
      <w:pPr>
        <w:adjustRightInd w:val="0"/>
        <w:snapToGrid w:val="0"/>
        <w:spacing w:line="300" w:lineRule="auto"/>
        <w:ind w:right="378"/>
        <w:rPr>
          <w:rFonts w:ascii="仿宋" w:eastAsia="仿宋" w:hAnsi="仿宋" w:cs="仿宋" w:hint="eastAsia"/>
          <w:sz w:val="32"/>
          <w:szCs w:val="32"/>
          <w:u w:val="single"/>
        </w:rPr>
      </w:pPr>
    </w:p>
    <w:p w14:paraId="0A4F97B4" w14:textId="77777777" w:rsidR="00465E8E" w:rsidRDefault="00000000">
      <w:pPr>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六、拟投入人员班子一览表</w:t>
      </w:r>
    </w:p>
    <w:p w14:paraId="2A7B920F" w14:textId="77777777" w:rsidR="00465E8E" w:rsidRDefault="00000000">
      <w:pPr>
        <w:rPr>
          <w:rFonts w:ascii="仿宋" w:eastAsia="仿宋" w:hAnsi="仿宋" w:cs="仿宋" w:hint="eastAsia"/>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七、供征集单位择优的相关材料</w:t>
      </w:r>
    </w:p>
    <w:p w14:paraId="619F0FBB" w14:textId="77777777" w:rsidR="00465E8E" w:rsidRDefault="00000000">
      <w:pPr>
        <w:widowControl/>
        <w:jc w:val="left"/>
        <w:rPr>
          <w:rFonts w:ascii="仿宋" w:eastAsia="仿宋" w:hAnsi="仿宋" w:cs="仿宋" w:hint="eastAsia"/>
          <w:sz w:val="32"/>
          <w:szCs w:val="32"/>
        </w:rPr>
      </w:pPr>
      <w:r>
        <w:rPr>
          <w:rFonts w:ascii="仿宋" w:eastAsia="仿宋" w:hAnsi="仿宋" w:cs="仿宋" w:hint="eastAsia"/>
          <w:sz w:val="32"/>
          <w:szCs w:val="32"/>
        </w:rPr>
        <w:t>（一）投标报价：提供报价书；</w:t>
      </w:r>
    </w:p>
    <w:p w14:paraId="2E2B614F" w14:textId="77777777" w:rsidR="00465E8E" w:rsidRDefault="00000000">
      <w:pPr>
        <w:spacing w:before="100" w:afterLines="50" w:after="159" w:line="360" w:lineRule="auto"/>
        <w:jc w:val="center"/>
        <w:rPr>
          <w:rFonts w:ascii="仿宋" w:eastAsia="仿宋" w:hAnsi="仿宋" w:cs="仿宋" w:hint="eastAsia"/>
          <w:b/>
          <w:kern w:val="0"/>
          <w:sz w:val="32"/>
          <w:szCs w:val="32"/>
        </w:rPr>
      </w:pPr>
      <w:r>
        <w:rPr>
          <w:rFonts w:ascii="仿宋" w:eastAsia="仿宋" w:hAnsi="仿宋" w:cs="仿宋" w:hint="eastAsia"/>
          <w:b/>
          <w:snapToGrid w:val="0"/>
          <w:kern w:val="0"/>
          <w:sz w:val="32"/>
          <w:szCs w:val="32"/>
          <w:lang w:bidi="ar"/>
        </w:rPr>
        <w:t>报 价 书</w:t>
      </w:r>
    </w:p>
    <w:tbl>
      <w:tblPr>
        <w:tblW w:w="9856" w:type="dxa"/>
        <w:jc w:val="center"/>
        <w:tblLayout w:type="fixed"/>
        <w:tblLook w:val="04A0" w:firstRow="1" w:lastRow="0" w:firstColumn="1" w:lastColumn="0" w:noHBand="0" w:noVBand="1"/>
      </w:tblPr>
      <w:tblGrid>
        <w:gridCol w:w="781"/>
        <w:gridCol w:w="2727"/>
        <w:gridCol w:w="1787"/>
        <w:gridCol w:w="1695"/>
        <w:gridCol w:w="1695"/>
        <w:gridCol w:w="1171"/>
      </w:tblGrid>
      <w:tr w:rsidR="00465E8E" w14:paraId="58040366" w14:textId="77777777">
        <w:trPr>
          <w:trHeight w:val="727"/>
          <w:jc w:val="center"/>
        </w:trPr>
        <w:tc>
          <w:tcPr>
            <w:tcW w:w="781" w:type="dxa"/>
            <w:tcBorders>
              <w:top w:val="single" w:sz="4" w:space="0" w:color="auto"/>
              <w:left w:val="single" w:sz="4" w:space="0" w:color="auto"/>
              <w:bottom w:val="single" w:sz="4" w:space="0" w:color="auto"/>
              <w:right w:val="single" w:sz="4" w:space="0" w:color="auto"/>
            </w:tcBorders>
            <w:vAlign w:val="center"/>
          </w:tcPr>
          <w:p w14:paraId="5140EE83" w14:textId="77777777" w:rsidR="00465E8E"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序号</w:t>
            </w:r>
          </w:p>
        </w:tc>
        <w:tc>
          <w:tcPr>
            <w:tcW w:w="2727" w:type="dxa"/>
            <w:tcBorders>
              <w:top w:val="single" w:sz="4" w:space="0" w:color="auto"/>
              <w:left w:val="nil"/>
              <w:bottom w:val="single" w:sz="4" w:space="0" w:color="auto"/>
              <w:right w:val="single" w:sz="4" w:space="0" w:color="auto"/>
            </w:tcBorders>
            <w:vAlign w:val="center"/>
          </w:tcPr>
          <w:p w14:paraId="430AF720" w14:textId="77777777" w:rsidR="00465E8E"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项 目 名 称</w:t>
            </w:r>
          </w:p>
        </w:tc>
        <w:tc>
          <w:tcPr>
            <w:tcW w:w="1787" w:type="dxa"/>
            <w:tcBorders>
              <w:top w:val="single" w:sz="4" w:space="0" w:color="auto"/>
              <w:left w:val="single" w:sz="4" w:space="0" w:color="auto"/>
              <w:bottom w:val="single" w:sz="4" w:space="0" w:color="auto"/>
              <w:right w:val="single" w:sz="4" w:space="0" w:color="auto"/>
            </w:tcBorders>
            <w:vAlign w:val="center"/>
          </w:tcPr>
          <w:p w14:paraId="16B750CF" w14:textId="77777777" w:rsidR="00465E8E"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发包估价    （万元）</w:t>
            </w:r>
          </w:p>
        </w:tc>
        <w:tc>
          <w:tcPr>
            <w:tcW w:w="1695" w:type="dxa"/>
            <w:tcBorders>
              <w:top w:val="single" w:sz="4" w:space="0" w:color="auto"/>
              <w:left w:val="single" w:sz="4" w:space="0" w:color="auto"/>
              <w:bottom w:val="single" w:sz="4" w:space="0" w:color="auto"/>
              <w:right w:val="single" w:sz="4" w:space="0" w:color="auto"/>
            </w:tcBorders>
            <w:vAlign w:val="center"/>
          </w:tcPr>
          <w:p w14:paraId="11A3C1EF" w14:textId="77777777" w:rsidR="00465E8E" w:rsidRDefault="00000000">
            <w:pPr>
              <w:snapToGrid w:val="0"/>
              <w:jc w:val="center"/>
              <w:rPr>
                <w:rFonts w:ascii="仿宋" w:eastAsia="仿宋" w:hAnsi="仿宋" w:cs="仿宋" w:hint="eastAsia"/>
                <w:b/>
                <w:sz w:val="24"/>
                <w:szCs w:val="24"/>
                <w:lang w:bidi="ar"/>
              </w:rPr>
            </w:pPr>
            <w:r>
              <w:rPr>
                <w:rFonts w:ascii="仿宋" w:eastAsia="仿宋" w:hAnsi="仿宋" w:cs="仿宋" w:hint="eastAsia"/>
                <w:b/>
                <w:sz w:val="24"/>
                <w:szCs w:val="24"/>
                <w:lang w:bidi="ar"/>
              </w:rPr>
              <w:t>报价下浮率</w:t>
            </w:r>
          </w:p>
          <w:p w14:paraId="5253B228" w14:textId="77777777" w:rsidR="00465E8E" w:rsidRDefault="00000000">
            <w:pPr>
              <w:snapToGrid w:val="0"/>
              <w:jc w:val="center"/>
              <w:rPr>
                <w:rFonts w:ascii="仿宋" w:eastAsia="仿宋" w:hAnsi="仿宋" w:cs="仿宋" w:hint="eastAsia"/>
                <w:b/>
                <w:sz w:val="24"/>
                <w:szCs w:val="24"/>
                <w:lang w:bidi="ar"/>
              </w:rPr>
            </w:pPr>
            <w:r>
              <w:rPr>
                <w:rFonts w:ascii="仿宋" w:eastAsia="仿宋" w:hAnsi="仿宋" w:cs="仿宋" w:hint="eastAsia"/>
                <w:b/>
                <w:sz w:val="24"/>
                <w:szCs w:val="24"/>
                <w:lang w:bidi="ar"/>
              </w:rPr>
              <w:t>（%）</w:t>
            </w:r>
          </w:p>
        </w:tc>
        <w:tc>
          <w:tcPr>
            <w:tcW w:w="1695" w:type="dxa"/>
            <w:tcBorders>
              <w:top w:val="single" w:sz="4" w:space="0" w:color="auto"/>
              <w:left w:val="single" w:sz="4" w:space="0" w:color="auto"/>
              <w:bottom w:val="single" w:sz="4" w:space="0" w:color="auto"/>
              <w:right w:val="single" w:sz="4" w:space="0" w:color="auto"/>
            </w:tcBorders>
            <w:vAlign w:val="center"/>
          </w:tcPr>
          <w:p w14:paraId="6FE69B8B" w14:textId="77777777" w:rsidR="00465E8E"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报价</w:t>
            </w:r>
          </w:p>
          <w:p w14:paraId="7CEA1CBA" w14:textId="77777777" w:rsidR="00465E8E"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（万元）</w:t>
            </w:r>
          </w:p>
        </w:tc>
        <w:tc>
          <w:tcPr>
            <w:tcW w:w="1171" w:type="dxa"/>
            <w:tcBorders>
              <w:top w:val="single" w:sz="4" w:space="0" w:color="auto"/>
              <w:left w:val="single" w:sz="4" w:space="0" w:color="auto"/>
              <w:bottom w:val="single" w:sz="4" w:space="0" w:color="auto"/>
              <w:right w:val="single" w:sz="4" w:space="0" w:color="auto"/>
            </w:tcBorders>
            <w:vAlign w:val="center"/>
          </w:tcPr>
          <w:p w14:paraId="3C5D07E0" w14:textId="77777777" w:rsidR="00465E8E" w:rsidRDefault="00000000">
            <w:pPr>
              <w:snapToGrid w:val="0"/>
              <w:jc w:val="center"/>
              <w:rPr>
                <w:rFonts w:ascii="仿宋" w:eastAsia="仿宋" w:hAnsi="仿宋" w:cs="仿宋" w:hint="eastAsia"/>
                <w:b/>
                <w:sz w:val="24"/>
                <w:szCs w:val="24"/>
              </w:rPr>
            </w:pPr>
            <w:r>
              <w:rPr>
                <w:rFonts w:ascii="仿宋" w:eastAsia="仿宋" w:hAnsi="仿宋" w:cs="仿宋" w:hint="eastAsia"/>
                <w:b/>
                <w:sz w:val="24"/>
                <w:szCs w:val="24"/>
                <w:lang w:bidi="ar"/>
              </w:rPr>
              <w:t>备注</w:t>
            </w:r>
          </w:p>
        </w:tc>
      </w:tr>
      <w:tr w:rsidR="00465E8E" w14:paraId="3ECBA546" w14:textId="77777777">
        <w:trPr>
          <w:trHeight w:val="1940"/>
          <w:jc w:val="center"/>
        </w:trPr>
        <w:tc>
          <w:tcPr>
            <w:tcW w:w="781" w:type="dxa"/>
            <w:tcBorders>
              <w:top w:val="single" w:sz="4" w:space="0" w:color="auto"/>
              <w:left w:val="single" w:sz="4" w:space="0" w:color="auto"/>
              <w:bottom w:val="single" w:sz="4" w:space="0" w:color="auto"/>
              <w:right w:val="single" w:sz="4" w:space="0" w:color="auto"/>
            </w:tcBorders>
            <w:vAlign w:val="center"/>
          </w:tcPr>
          <w:p w14:paraId="2D0356E4" w14:textId="77777777" w:rsidR="00465E8E" w:rsidRDefault="00000000">
            <w:pPr>
              <w:snapToGrid w:val="0"/>
              <w:jc w:val="center"/>
              <w:rPr>
                <w:rFonts w:ascii="仿宋" w:eastAsia="仿宋" w:hAnsi="仿宋" w:cs="仿宋" w:hint="eastAsia"/>
              </w:rPr>
            </w:pPr>
            <w:r>
              <w:rPr>
                <w:rFonts w:ascii="仿宋" w:eastAsia="仿宋" w:hAnsi="仿宋" w:cs="仿宋" w:hint="eastAsia"/>
                <w:lang w:bidi="ar"/>
              </w:rPr>
              <w:t>1</w:t>
            </w:r>
          </w:p>
        </w:tc>
        <w:tc>
          <w:tcPr>
            <w:tcW w:w="2727" w:type="dxa"/>
            <w:tcBorders>
              <w:top w:val="single" w:sz="4" w:space="0" w:color="auto"/>
              <w:left w:val="nil"/>
              <w:bottom w:val="single" w:sz="4" w:space="0" w:color="auto"/>
              <w:right w:val="single" w:sz="4" w:space="0" w:color="auto"/>
            </w:tcBorders>
            <w:vAlign w:val="center"/>
          </w:tcPr>
          <w:p w14:paraId="742945D0" w14:textId="77777777" w:rsidR="00465E8E" w:rsidRDefault="00000000">
            <w:pPr>
              <w:snapToGrid w:val="0"/>
              <w:ind w:leftChars="-4" w:left="-8"/>
              <w:jc w:val="center"/>
              <w:rPr>
                <w:rFonts w:ascii="仿宋" w:eastAsia="仿宋" w:hAnsi="仿宋" w:cs="仿宋" w:hint="eastAsia"/>
                <w:lang w:bidi="ar"/>
              </w:rPr>
            </w:pPr>
            <w:r>
              <w:rPr>
                <w:rFonts w:ascii="仿宋" w:eastAsia="仿宋" w:hAnsi="仿宋" w:cs="仿宋" w:hint="eastAsia"/>
                <w:lang w:bidi="ar"/>
              </w:rPr>
              <w:t>龙岗区深圳河流域排水管网系统完善工程</w:t>
            </w:r>
            <w:r>
              <w:rPr>
                <w:rFonts w:ascii="仿宋" w:eastAsia="仿宋" w:hAnsi="仿宋" w:cs="仿宋"/>
                <w:lang w:bidi="ar"/>
              </w:rPr>
              <w:t>涉燃气、输油管道及天然气管道安全评价</w:t>
            </w:r>
          </w:p>
        </w:tc>
        <w:tc>
          <w:tcPr>
            <w:tcW w:w="1787" w:type="dxa"/>
            <w:tcBorders>
              <w:top w:val="single" w:sz="4" w:space="0" w:color="auto"/>
              <w:left w:val="single" w:sz="4" w:space="0" w:color="auto"/>
              <w:bottom w:val="single" w:sz="4" w:space="0" w:color="auto"/>
              <w:right w:val="single" w:sz="4" w:space="0" w:color="auto"/>
            </w:tcBorders>
            <w:vAlign w:val="center"/>
          </w:tcPr>
          <w:p w14:paraId="6E68265C" w14:textId="77777777" w:rsidR="00465E8E" w:rsidRDefault="00000000">
            <w:pPr>
              <w:snapToGrid w:val="0"/>
              <w:ind w:leftChars="-4" w:left="-8"/>
              <w:jc w:val="center"/>
              <w:rPr>
                <w:rFonts w:ascii="仿宋" w:eastAsia="仿宋" w:hAnsi="仿宋" w:cs="仿宋" w:hint="eastAsia"/>
                <w:lang w:bidi="ar"/>
              </w:rPr>
            </w:pPr>
            <w:r>
              <w:rPr>
                <w:rFonts w:ascii="仿宋" w:eastAsia="仿宋" w:hAnsi="仿宋" w:cs="仿宋" w:hint="eastAsia"/>
                <w:lang w:bidi="ar"/>
              </w:rPr>
              <w:t>56.18</w:t>
            </w:r>
          </w:p>
        </w:tc>
        <w:tc>
          <w:tcPr>
            <w:tcW w:w="1695" w:type="dxa"/>
            <w:tcBorders>
              <w:top w:val="single" w:sz="4" w:space="0" w:color="auto"/>
              <w:left w:val="single" w:sz="4" w:space="0" w:color="auto"/>
              <w:bottom w:val="single" w:sz="4" w:space="0" w:color="auto"/>
              <w:right w:val="single" w:sz="4" w:space="0" w:color="auto"/>
            </w:tcBorders>
            <w:vAlign w:val="center"/>
          </w:tcPr>
          <w:p w14:paraId="2C94838B" w14:textId="77777777" w:rsidR="00465E8E" w:rsidRDefault="00465E8E">
            <w:pPr>
              <w:snapToGrid w:val="0"/>
              <w:jc w:val="center"/>
              <w:rPr>
                <w:rFonts w:ascii="仿宋" w:eastAsia="仿宋" w:hAnsi="仿宋" w:cs="仿宋" w:hint="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14:paraId="58874988" w14:textId="77777777" w:rsidR="00465E8E" w:rsidRDefault="00465E8E">
            <w:pPr>
              <w:snapToGrid w:val="0"/>
              <w:jc w:val="center"/>
              <w:rPr>
                <w:rFonts w:ascii="仿宋" w:eastAsia="仿宋" w:hAnsi="仿宋" w:cs="仿宋" w:hint="eastAsia"/>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14:paraId="591CBEAC" w14:textId="77777777" w:rsidR="00465E8E" w:rsidRDefault="00465E8E">
            <w:pPr>
              <w:snapToGrid w:val="0"/>
              <w:jc w:val="center"/>
              <w:rPr>
                <w:rFonts w:ascii="仿宋" w:eastAsia="仿宋" w:hAnsi="仿宋" w:cs="仿宋" w:hint="eastAsia"/>
              </w:rPr>
            </w:pPr>
          </w:p>
        </w:tc>
      </w:tr>
    </w:tbl>
    <w:p w14:paraId="259051A3" w14:textId="77777777" w:rsidR="00465E8E" w:rsidRDefault="00465E8E">
      <w:pPr>
        <w:jc w:val="left"/>
        <w:rPr>
          <w:lang w:bidi="ar"/>
        </w:rPr>
      </w:pPr>
    </w:p>
    <w:p w14:paraId="2C98A093" w14:textId="77777777" w:rsidR="00465E8E" w:rsidRDefault="00000000">
      <w:pPr>
        <w:adjustRightInd w:val="0"/>
        <w:snapToGrid w:val="0"/>
        <w:spacing w:afterLines="50" w:after="159" w:line="360" w:lineRule="auto"/>
        <w:ind w:firstLineChars="200" w:firstLine="420"/>
        <w:jc w:val="left"/>
        <w:rPr>
          <w:rFonts w:ascii="仿宋" w:eastAsia="仿宋" w:hAnsi="仿宋" w:cs="仿宋" w:hint="eastAsia"/>
          <w:snapToGrid w:val="0"/>
          <w:lang w:bidi="ar"/>
        </w:rPr>
      </w:pPr>
      <w:r>
        <w:rPr>
          <w:rFonts w:ascii="仿宋" w:eastAsia="仿宋" w:hAnsi="仿宋" w:cs="仿宋" w:hint="eastAsia"/>
          <w:snapToGrid w:val="0"/>
          <w:lang w:bidi="ar"/>
        </w:rPr>
        <w:t>注：1.报名单位报价采用自主报价方式，仅报下浮率及投标总价，下浮率范围为≥20%，招标估价为</w:t>
      </w:r>
      <w:r>
        <w:rPr>
          <w:rFonts w:ascii="仿宋" w:eastAsia="仿宋" w:hAnsi="仿宋" w:cs="仿宋" w:hint="eastAsia"/>
          <w:lang w:bidi="ar"/>
        </w:rPr>
        <w:t>56.18</w:t>
      </w:r>
      <w:r>
        <w:rPr>
          <w:rFonts w:ascii="仿宋" w:eastAsia="仿宋" w:hAnsi="仿宋" w:cs="仿宋" w:hint="eastAsia"/>
          <w:snapToGrid w:val="0"/>
          <w:lang w:bidi="ar"/>
        </w:rPr>
        <w:t>万元，投标报价上限为44.944万元。投标人所报投标报价在发包估价</w:t>
      </w:r>
      <w:r>
        <w:rPr>
          <w:rFonts w:ascii="仿宋" w:eastAsia="仿宋" w:hAnsi="仿宋" w:cs="仿宋" w:hint="eastAsia"/>
          <w:lang w:bidi="ar"/>
        </w:rPr>
        <w:t>56.18</w:t>
      </w:r>
      <w:r>
        <w:rPr>
          <w:rFonts w:ascii="仿宋" w:eastAsia="仿宋" w:hAnsi="仿宋" w:cs="仿宋" w:hint="eastAsia"/>
          <w:snapToGrid w:val="0"/>
          <w:lang w:bidi="ar"/>
        </w:rPr>
        <w:t>万元基础上直接下浮，当投标人所报下浮率与所报的投标报价折算出的下浮率不一致时，以投标人所报下浮率为准，同时以所报下浮率折算出相应的报价作为投标报价。</w:t>
      </w:r>
    </w:p>
    <w:p w14:paraId="7654F061" w14:textId="77777777" w:rsidR="00465E8E" w:rsidRDefault="00000000">
      <w:pPr>
        <w:adjustRightInd w:val="0"/>
        <w:snapToGrid w:val="0"/>
        <w:spacing w:afterLines="50" w:after="159" w:line="360" w:lineRule="auto"/>
        <w:ind w:firstLineChars="200" w:firstLine="420"/>
        <w:jc w:val="left"/>
        <w:rPr>
          <w:rFonts w:ascii="仿宋" w:eastAsia="仿宋" w:hAnsi="仿宋" w:cs="仿宋" w:hint="eastAsia"/>
          <w:snapToGrid w:val="0"/>
          <w:lang w:bidi="ar"/>
        </w:rPr>
      </w:pPr>
      <w:r>
        <w:rPr>
          <w:rFonts w:ascii="仿宋" w:eastAsia="仿宋" w:hAnsi="仿宋" w:cs="仿宋" w:hint="eastAsia"/>
          <w:snapToGrid w:val="0"/>
          <w:lang w:bidi="ar"/>
        </w:rPr>
        <w:t>2.如报名单位的报价超出报价要求范围的，其报名将被否决。</w:t>
      </w:r>
    </w:p>
    <w:p w14:paraId="3396B64B" w14:textId="77777777" w:rsidR="00465E8E" w:rsidRDefault="00465E8E">
      <w:pPr>
        <w:adjustRightInd w:val="0"/>
        <w:snapToGrid w:val="0"/>
        <w:spacing w:afterLines="50" w:after="159" w:line="360" w:lineRule="auto"/>
        <w:ind w:firstLineChars="200" w:firstLine="420"/>
        <w:jc w:val="left"/>
        <w:rPr>
          <w:rFonts w:ascii="仿宋" w:eastAsia="仿宋" w:hAnsi="仿宋" w:cs="仿宋" w:hint="eastAsia"/>
          <w:snapToGrid w:val="0"/>
          <w:lang w:bidi="ar"/>
        </w:rPr>
      </w:pPr>
    </w:p>
    <w:p w14:paraId="37DC3B3B" w14:textId="77777777" w:rsidR="00465E8E" w:rsidRDefault="00465E8E">
      <w:pPr>
        <w:ind w:firstLine="640"/>
        <w:rPr>
          <w:rFonts w:ascii="仿宋" w:eastAsia="仿宋" w:hAnsi="仿宋" w:cs="仿宋" w:hint="eastAsia"/>
          <w:snapToGrid w:val="0"/>
          <w:lang w:bidi="ar"/>
        </w:rPr>
      </w:pPr>
    </w:p>
    <w:p w14:paraId="16D91410" w14:textId="77777777" w:rsidR="00465E8E" w:rsidRDefault="00000000">
      <w:pPr>
        <w:adjustRightInd w:val="0"/>
        <w:snapToGrid w:val="0"/>
        <w:spacing w:afterLines="50" w:after="159" w:line="360" w:lineRule="auto"/>
        <w:jc w:val="left"/>
        <w:rPr>
          <w:rFonts w:ascii="仿宋" w:eastAsia="仿宋" w:hAnsi="仿宋" w:cs="仿宋" w:hint="eastAsia"/>
          <w:snapToGrid w:val="0"/>
          <w:kern w:val="0"/>
          <w:sz w:val="24"/>
          <w:szCs w:val="24"/>
        </w:rPr>
      </w:pPr>
      <w:r>
        <w:rPr>
          <w:rFonts w:ascii="仿宋" w:eastAsia="仿宋" w:hAnsi="仿宋" w:cs="仿宋" w:hint="eastAsia"/>
          <w:snapToGrid w:val="0"/>
          <w:kern w:val="0"/>
          <w:sz w:val="24"/>
          <w:szCs w:val="24"/>
          <w:lang w:bidi="ar"/>
        </w:rPr>
        <w:t>单位名称（盖单位公章）：_____________________________</w:t>
      </w:r>
    </w:p>
    <w:p w14:paraId="20E3642F" w14:textId="77777777" w:rsidR="00465E8E" w:rsidRDefault="00000000">
      <w:pPr>
        <w:widowControl/>
        <w:snapToGrid w:val="0"/>
        <w:spacing w:line="480" w:lineRule="auto"/>
        <w:rPr>
          <w:rFonts w:ascii="仿宋" w:eastAsia="仿宋" w:hAnsi="仿宋" w:cs="仿宋" w:hint="eastAsia"/>
          <w:snapToGrid w:val="0"/>
          <w:kern w:val="0"/>
          <w:sz w:val="24"/>
          <w:szCs w:val="24"/>
        </w:rPr>
      </w:pPr>
      <w:r>
        <w:rPr>
          <w:rFonts w:ascii="仿宋" w:eastAsia="仿宋" w:hAnsi="仿宋" w:cs="仿宋" w:hint="eastAsia"/>
          <w:snapToGrid w:val="0"/>
          <w:kern w:val="0"/>
          <w:sz w:val="24"/>
          <w:szCs w:val="24"/>
          <w:lang w:bidi="ar"/>
        </w:rPr>
        <w:t>联系人：</w:t>
      </w:r>
      <w:r>
        <w:rPr>
          <w:rFonts w:ascii="仿宋" w:eastAsia="仿宋" w:hAnsi="仿宋" w:cs="仿宋" w:hint="eastAsia"/>
          <w:kern w:val="0"/>
          <w:sz w:val="24"/>
          <w:szCs w:val="24"/>
          <w:lang w:bidi="ar"/>
        </w:rPr>
        <w:t xml:space="preserve">             </w:t>
      </w:r>
      <w:r>
        <w:rPr>
          <w:rFonts w:ascii="仿宋" w:eastAsia="仿宋" w:hAnsi="仿宋" w:cs="仿宋" w:hint="eastAsia"/>
          <w:snapToGrid w:val="0"/>
          <w:kern w:val="0"/>
          <w:sz w:val="24"/>
          <w:szCs w:val="24"/>
          <w:lang w:bidi="ar"/>
        </w:rPr>
        <w:t>，电话：</w:t>
      </w:r>
    </w:p>
    <w:p w14:paraId="4E8725A8" w14:textId="77777777" w:rsidR="00465E8E" w:rsidRDefault="00000000">
      <w:pPr>
        <w:widowControl/>
        <w:jc w:val="left"/>
        <w:rPr>
          <w:rFonts w:ascii="仿宋" w:eastAsia="仿宋" w:hAnsi="仿宋" w:cs="仿宋" w:hint="eastAsia"/>
          <w:sz w:val="32"/>
          <w:szCs w:val="32"/>
          <w:lang w:bidi="ar"/>
        </w:rPr>
      </w:pPr>
      <w:r>
        <w:rPr>
          <w:rFonts w:ascii="仿宋" w:eastAsia="仿宋" w:hAnsi="仿宋" w:cs="仿宋" w:hint="eastAsia"/>
          <w:snapToGrid w:val="0"/>
          <w:kern w:val="0"/>
          <w:sz w:val="24"/>
          <w:szCs w:val="24"/>
          <w:lang w:bidi="ar"/>
        </w:rPr>
        <w:t>日期：2026年 月  日</w:t>
      </w:r>
      <w:r>
        <w:rPr>
          <w:rFonts w:ascii="仿宋" w:eastAsia="仿宋" w:hAnsi="仿宋" w:cs="仿宋" w:hint="eastAsia"/>
          <w:sz w:val="32"/>
          <w:szCs w:val="32"/>
          <w:lang w:bidi="ar"/>
        </w:rPr>
        <w:t xml:space="preserve"> </w:t>
      </w:r>
    </w:p>
    <w:p w14:paraId="31BC7BEB" w14:textId="77777777" w:rsidR="00465E8E" w:rsidRDefault="00465E8E">
      <w:pPr>
        <w:rPr>
          <w:rFonts w:ascii="仿宋" w:eastAsia="仿宋" w:hAnsi="仿宋" w:cs="仿宋" w:hint="eastAsia"/>
          <w:sz w:val="32"/>
          <w:szCs w:val="32"/>
        </w:rPr>
        <w:sectPr w:rsidR="00465E8E">
          <w:pgSz w:w="11906" w:h="16838"/>
          <w:pgMar w:top="1327" w:right="1633" w:bottom="1327" w:left="1633" w:header="851" w:footer="992" w:gutter="0"/>
          <w:cols w:space="720"/>
          <w:docGrid w:type="lines" w:linePitch="319"/>
        </w:sectPr>
      </w:pPr>
    </w:p>
    <w:p w14:paraId="26EAB0B4" w14:textId="77777777" w:rsidR="00465E8E" w:rsidRDefault="00000000">
      <w:pPr>
        <w:pStyle w:val="a5"/>
        <w:rPr>
          <w:rStyle w:val="fontstyle01"/>
          <w:rFonts w:ascii="仿宋" w:eastAsia="仿宋" w:hAnsi="仿宋" w:cs="仿宋" w:hint="eastAsia"/>
          <w:color w:val="auto"/>
        </w:rPr>
      </w:pPr>
      <w:r>
        <w:rPr>
          <w:rFonts w:ascii="仿宋" w:eastAsia="仿宋" w:hAnsi="仿宋" w:cs="仿宋" w:hint="eastAsia"/>
          <w:sz w:val="32"/>
          <w:szCs w:val="32"/>
        </w:rPr>
        <w:lastRenderedPageBreak/>
        <w:t>（二）企业近三年3项同类工程（服务）相关业绩（同类工程业绩指工程类</w:t>
      </w:r>
      <w:r>
        <w:rPr>
          <w:rStyle w:val="fontstyle01"/>
          <w:rFonts w:ascii="仿宋" w:eastAsia="仿宋" w:hAnsi="仿宋" w:cs="仿宋"/>
          <w:color w:val="auto"/>
        </w:rPr>
        <w:t>涉燃气、输油管道及天然气管道安全评价</w:t>
      </w:r>
      <w:r>
        <w:rPr>
          <w:rFonts w:ascii="仿宋" w:eastAsia="仿宋" w:hAnsi="仿宋" w:cs="仿宋" w:hint="eastAsia"/>
          <w:sz w:val="32"/>
          <w:szCs w:val="32"/>
        </w:rPr>
        <w:t>业绩，提供相关业绩合同证明材料等）</w:t>
      </w:r>
    </w:p>
    <w:p w14:paraId="1489A410" w14:textId="77777777" w:rsidR="00465E8E" w:rsidRDefault="00000000">
      <w:pPr>
        <w:jc w:val="center"/>
        <w:rPr>
          <w:rFonts w:ascii="仿宋" w:eastAsia="仿宋" w:hAnsi="仿宋" w:cs="仿宋" w:hint="eastAsia"/>
          <w:sz w:val="32"/>
          <w:szCs w:val="32"/>
        </w:rPr>
      </w:pPr>
      <w:r>
        <w:rPr>
          <w:rFonts w:ascii="仿宋" w:eastAsia="仿宋" w:hAnsi="仿宋" w:cs="仿宋" w:hint="eastAsia"/>
          <w:sz w:val="32"/>
          <w:szCs w:val="32"/>
        </w:rPr>
        <w:t>近三年3项同类工程（服务）业绩情况汇总表</w:t>
      </w:r>
    </w:p>
    <w:tbl>
      <w:tblPr>
        <w:tblW w:w="1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816"/>
        <w:gridCol w:w="1581"/>
        <w:gridCol w:w="1795"/>
        <w:gridCol w:w="2067"/>
        <w:gridCol w:w="1545"/>
        <w:gridCol w:w="1635"/>
        <w:gridCol w:w="1336"/>
      </w:tblGrid>
      <w:tr w:rsidR="00465E8E" w14:paraId="2BB86705" w14:textId="77777777">
        <w:tc>
          <w:tcPr>
            <w:tcW w:w="825" w:type="dxa"/>
            <w:vAlign w:val="center"/>
          </w:tcPr>
          <w:p w14:paraId="7F67B5E7" w14:textId="77777777" w:rsidR="00465E8E" w:rsidRDefault="00000000">
            <w:pPr>
              <w:jc w:val="center"/>
              <w:rPr>
                <w:rFonts w:ascii="仿宋" w:eastAsia="仿宋" w:hAnsi="仿宋" w:cs="宋体" w:hint="eastAsia"/>
                <w:b/>
                <w:bCs/>
                <w:sz w:val="24"/>
                <w:szCs w:val="24"/>
              </w:rPr>
            </w:pPr>
            <w:r>
              <w:rPr>
                <w:rFonts w:ascii="仿宋" w:eastAsia="仿宋" w:hAnsi="仿宋" w:cs="宋体" w:hint="eastAsia"/>
                <w:b/>
                <w:bCs/>
                <w:sz w:val="24"/>
                <w:szCs w:val="24"/>
              </w:rPr>
              <w:t>序号</w:t>
            </w:r>
          </w:p>
        </w:tc>
        <w:tc>
          <w:tcPr>
            <w:tcW w:w="2816" w:type="dxa"/>
            <w:vAlign w:val="center"/>
          </w:tcPr>
          <w:p w14:paraId="48BA52AF" w14:textId="77777777" w:rsidR="00465E8E" w:rsidRDefault="00000000">
            <w:pPr>
              <w:jc w:val="center"/>
              <w:rPr>
                <w:rFonts w:ascii="仿宋" w:eastAsia="仿宋" w:hAnsi="仿宋" w:cs="宋体" w:hint="eastAsia"/>
                <w:b/>
                <w:bCs/>
                <w:sz w:val="24"/>
                <w:szCs w:val="24"/>
              </w:rPr>
            </w:pPr>
            <w:r>
              <w:rPr>
                <w:rFonts w:ascii="仿宋" w:eastAsia="仿宋" w:hAnsi="仿宋" w:cs="宋体" w:hint="eastAsia"/>
                <w:b/>
                <w:bCs/>
                <w:sz w:val="24"/>
                <w:szCs w:val="24"/>
              </w:rPr>
              <w:t>合同名称</w:t>
            </w:r>
          </w:p>
        </w:tc>
        <w:tc>
          <w:tcPr>
            <w:tcW w:w="1581" w:type="dxa"/>
            <w:vAlign w:val="center"/>
          </w:tcPr>
          <w:p w14:paraId="2F02CF7A" w14:textId="77777777" w:rsidR="00465E8E" w:rsidRDefault="00000000">
            <w:pPr>
              <w:jc w:val="center"/>
              <w:rPr>
                <w:rFonts w:ascii="仿宋" w:eastAsia="仿宋" w:hAnsi="仿宋" w:cs="宋体" w:hint="eastAsia"/>
                <w:b/>
                <w:bCs/>
                <w:sz w:val="24"/>
                <w:szCs w:val="24"/>
              </w:rPr>
            </w:pPr>
            <w:r>
              <w:rPr>
                <w:rFonts w:ascii="仿宋" w:eastAsia="仿宋" w:hAnsi="仿宋" w:cs="宋体" w:hint="eastAsia"/>
                <w:b/>
                <w:bCs/>
                <w:sz w:val="24"/>
                <w:szCs w:val="24"/>
              </w:rPr>
              <w:t>合同金额</w:t>
            </w:r>
          </w:p>
        </w:tc>
        <w:tc>
          <w:tcPr>
            <w:tcW w:w="1795" w:type="dxa"/>
            <w:vAlign w:val="center"/>
          </w:tcPr>
          <w:p w14:paraId="19DE553D" w14:textId="77777777" w:rsidR="00465E8E" w:rsidRDefault="00000000">
            <w:pPr>
              <w:jc w:val="center"/>
              <w:rPr>
                <w:rFonts w:ascii="仿宋" w:eastAsia="仿宋" w:hAnsi="仿宋" w:cs="宋体" w:hint="eastAsia"/>
                <w:b/>
                <w:bCs/>
                <w:sz w:val="24"/>
                <w:szCs w:val="24"/>
              </w:rPr>
            </w:pPr>
            <w:r>
              <w:rPr>
                <w:rFonts w:ascii="仿宋" w:eastAsia="仿宋" w:hAnsi="仿宋" w:cs="宋体" w:hint="eastAsia"/>
                <w:b/>
                <w:bCs/>
                <w:sz w:val="24"/>
                <w:szCs w:val="24"/>
              </w:rPr>
              <w:t>合同签订时间</w:t>
            </w:r>
          </w:p>
        </w:tc>
        <w:tc>
          <w:tcPr>
            <w:tcW w:w="2067" w:type="dxa"/>
            <w:vAlign w:val="center"/>
          </w:tcPr>
          <w:p w14:paraId="0178B771" w14:textId="77777777" w:rsidR="00465E8E" w:rsidRDefault="00000000">
            <w:pPr>
              <w:jc w:val="center"/>
              <w:rPr>
                <w:rFonts w:ascii="仿宋" w:eastAsia="仿宋" w:hAnsi="仿宋" w:cs="宋体" w:hint="eastAsia"/>
                <w:b/>
                <w:bCs/>
                <w:sz w:val="24"/>
                <w:szCs w:val="24"/>
              </w:rPr>
            </w:pPr>
            <w:r>
              <w:rPr>
                <w:rFonts w:ascii="仿宋" w:eastAsia="仿宋" w:hAnsi="仿宋" w:cs="宋体" w:hint="eastAsia"/>
                <w:b/>
                <w:bCs/>
                <w:sz w:val="24"/>
                <w:szCs w:val="24"/>
              </w:rPr>
              <w:t>合同甲方</w:t>
            </w:r>
          </w:p>
        </w:tc>
        <w:tc>
          <w:tcPr>
            <w:tcW w:w="1545" w:type="dxa"/>
            <w:vAlign w:val="center"/>
          </w:tcPr>
          <w:p w14:paraId="0F2218F6" w14:textId="77777777" w:rsidR="00465E8E" w:rsidRDefault="00000000">
            <w:pPr>
              <w:jc w:val="center"/>
              <w:rPr>
                <w:rFonts w:ascii="仿宋" w:eastAsia="仿宋" w:hAnsi="仿宋" w:cs="宋体" w:hint="eastAsia"/>
                <w:b/>
                <w:bCs/>
                <w:sz w:val="24"/>
                <w:szCs w:val="24"/>
              </w:rPr>
            </w:pPr>
            <w:r>
              <w:rPr>
                <w:rFonts w:ascii="仿宋" w:eastAsia="仿宋" w:hAnsi="仿宋" w:cs="宋体" w:hint="eastAsia"/>
                <w:b/>
                <w:bCs/>
                <w:sz w:val="24"/>
                <w:szCs w:val="24"/>
              </w:rPr>
              <w:t>合同甲方        联系人</w:t>
            </w:r>
          </w:p>
        </w:tc>
        <w:tc>
          <w:tcPr>
            <w:tcW w:w="1635" w:type="dxa"/>
            <w:vAlign w:val="center"/>
          </w:tcPr>
          <w:p w14:paraId="2A243D9B" w14:textId="77777777" w:rsidR="00465E8E" w:rsidRDefault="00000000">
            <w:pPr>
              <w:jc w:val="center"/>
              <w:rPr>
                <w:rFonts w:ascii="仿宋" w:eastAsia="仿宋" w:hAnsi="仿宋" w:cs="宋体" w:hint="eastAsia"/>
                <w:b/>
                <w:bCs/>
                <w:sz w:val="24"/>
                <w:szCs w:val="24"/>
              </w:rPr>
            </w:pPr>
            <w:r>
              <w:rPr>
                <w:rFonts w:ascii="仿宋" w:eastAsia="仿宋" w:hAnsi="仿宋" w:cs="宋体" w:hint="eastAsia"/>
                <w:b/>
                <w:bCs/>
                <w:sz w:val="24"/>
                <w:szCs w:val="24"/>
              </w:rPr>
              <w:t>合同甲方         联系电话</w:t>
            </w:r>
          </w:p>
        </w:tc>
        <w:tc>
          <w:tcPr>
            <w:tcW w:w="1336" w:type="dxa"/>
            <w:vAlign w:val="center"/>
          </w:tcPr>
          <w:p w14:paraId="4B5C370A" w14:textId="77777777" w:rsidR="00465E8E" w:rsidRDefault="00000000">
            <w:pPr>
              <w:jc w:val="center"/>
              <w:rPr>
                <w:rFonts w:ascii="仿宋" w:eastAsia="仿宋" w:hAnsi="仿宋" w:hint="eastAsia"/>
                <w:sz w:val="44"/>
                <w:szCs w:val="44"/>
              </w:rPr>
            </w:pPr>
            <w:r>
              <w:rPr>
                <w:rFonts w:ascii="仿宋" w:eastAsia="仿宋" w:hAnsi="仿宋" w:cs="宋体" w:hint="eastAsia"/>
                <w:b/>
                <w:bCs/>
                <w:sz w:val="24"/>
                <w:szCs w:val="24"/>
              </w:rPr>
              <w:t>备注</w:t>
            </w:r>
          </w:p>
        </w:tc>
      </w:tr>
      <w:tr w:rsidR="00465E8E" w14:paraId="5D690E65" w14:textId="77777777">
        <w:tc>
          <w:tcPr>
            <w:tcW w:w="825" w:type="dxa"/>
          </w:tcPr>
          <w:p w14:paraId="5C54E7A8" w14:textId="77777777" w:rsidR="00465E8E" w:rsidRDefault="00465E8E">
            <w:pPr>
              <w:rPr>
                <w:rFonts w:ascii="仿宋" w:eastAsia="仿宋" w:hAnsi="仿宋" w:hint="eastAsia"/>
                <w:sz w:val="44"/>
                <w:szCs w:val="44"/>
              </w:rPr>
            </w:pPr>
          </w:p>
        </w:tc>
        <w:tc>
          <w:tcPr>
            <w:tcW w:w="2816" w:type="dxa"/>
          </w:tcPr>
          <w:p w14:paraId="404804C1" w14:textId="77777777" w:rsidR="00465E8E" w:rsidRDefault="00465E8E">
            <w:pPr>
              <w:rPr>
                <w:rFonts w:ascii="仿宋" w:eastAsia="仿宋" w:hAnsi="仿宋" w:hint="eastAsia"/>
                <w:sz w:val="44"/>
                <w:szCs w:val="44"/>
              </w:rPr>
            </w:pPr>
          </w:p>
        </w:tc>
        <w:tc>
          <w:tcPr>
            <w:tcW w:w="1581" w:type="dxa"/>
          </w:tcPr>
          <w:p w14:paraId="25EB2918" w14:textId="77777777" w:rsidR="00465E8E" w:rsidRDefault="00465E8E">
            <w:pPr>
              <w:rPr>
                <w:rFonts w:ascii="仿宋" w:eastAsia="仿宋" w:hAnsi="仿宋" w:hint="eastAsia"/>
                <w:sz w:val="44"/>
                <w:szCs w:val="44"/>
              </w:rPr>
            </w:pPr>
          </w:p>
        </w:tc>
        <w:tc>
          <w:tcPr>
            <w:tcW w:w="1795" w:type="dxa"/>
          </w:tcPr>
          <w:p w14:paraId="49945469" w14:textId="77777777" w:rsidR="00465E8E" w:rsidRDefault="00465E8E">
            <w:pPr>
              <w:rPr>
                <w:rFonts w:ascii="仿宋" w:eastAsia="仿宋" w:hAnsi="仿宋" w:hint="eastAsia"/>
                <w:sz w:val="44"/>
                <w:szCs w:val="44"/>
              </w:rPr>
            </w:pPr>
          </w:p>
        </w:tc>
        <w:tc>
          <w:tcPr>
            <w:tcW w:w="2067" w:type="dxa"/>
          </w:tcPr>
          <w:p w14:paraId="5A77200D" w14:textId="77777777" w:rsidR="00465E8E" w:rsidRDefault="00465E8E">
            <w:pPr>
              <w:rPr>
                <w:rFonts w:ascii="仿宋" w:eastAsia="仿宋" w:hAnsi="仿宋" w:hint="eastAsia"/>
                <w:sz w:val="44"/>
                <w:szCs w:val="44"/>
              </w:rPr>
            </w:pPr>
          </w:p>
        </w:tc>
        <w:tc>
          <w:tcPr>
            <w:tcW w:w="1545" w:type="dxa"/>
          </w:tcPr>
          <w:p w14:paraId="27157FBF" w14:textId="77777777" w:rsidR="00465E8E" w:rsidRDefault="00465E8E">
            <w:pPr>
              <w:rPr>
                <w:rFonts w:ascii="仿宋" w:eastAsia="仿宋" w:hAnsi="仿宋" w:hint="eastAsia"/>
                <w:sz w:val="44"/>
                <w:szCs w:val="44"/>
              </w:rPr>
            </w:pPr>
          </w:p>
        </w:tc>
        <w:tc>
          <w:tcPr>
            <w:tcW w:w="1635" w:type="dxa"/>
          </w:tcPr>
          <w:p w14:paraId="7ED280E0" w14:textId="77777777" w:rsidR="00465E8E" w:rsidRDefault="00465E8E">
            <w:pPr>
              <w:rPr>
                <w:rFonts w:ascii="仿宋" w:eastAsia="仿宋" w:hAnsi="仿宋" w:hint="eastAsia"/>
                <w:sz w:val="44"/>
                <w:szCs w:val="44"/>
              </w:rPr>
            </w:pPr>
          </w:p>
        </w:tc>
        <w:tc>
          <w:tcPr>
            <w:tcW w:w="1336" w:type="dxa"/>
          </w:tcPr>
          <w:p w14:paraId="6CA6FDF2" w14:textId="77777777" w:rsidR="00465E8E" w:rsidRDefault="00465E8E">
            <w:pPr>
              <w:rPr>
                <w:rFonts w:ascii="仿宋" w:eastAsia="仿宋" w:hAnsi="仿宋" w:hint="eastAsia"/>
                <w:sz w:val="44"/>
                <w:szCs w:val="44"/>
              </w:rPr>
            </w:pPr>
          </w:p>
        </w:tc>
      </w:tr>
      <w:tr w:rsidR="00465E8E" w14:paraId="13114401" w14:textId="77777777">
        <w:tc>
          <w:tcPr>
            <w:tcW w:w="825" w:type="dxa"/>
          </w:tcPr>
          <w:p w14:paraId="225A1EAC" w14:textId="77777777" w:rsidR="00465E8E" w:rsidRDefault="00465E8E">
            <w:pPr>
              <w:rPr>
                <w:rFonts w:ascii="仿宋" w:eastAsia="仿宋" w:hAnsi="仿宋" w:hint="eastAsia"/>
                <w:sz w:val="44"/>
                <w:szCs w:val="44"/>
              </w:rPr>
            </w:pPr>
          </w:p>
        </w:tc>
        <w:tc>
          <w:tcPr>
            <w:tcW w:w="2816" w:type="dxa"/>
          </w:tcPr>
          <w:p w14:paraId="76576820" w14:textId="77777777" w:rsidR="00465E8E" w:rsidRDefault="00465E8E">
            <w:pPr>
              <w:rPr>
                <w:rFonts w:ascii="仿宋" w:eastAsia="仿宋" w:hAnsi="仿宋" w:hint="eastAsia"/>
                <w:sz w:val="44"/>
                <w:szCs w:val="44"/>
              </w:rPr>
            </w:pPr>
          </w:p>
        </w:tc>
        <w:tc>
          <w:tcPr>
            <w:tcW w:w="1581" w:type="dxa"/>
          </w:tcPr>
          <w:p w14:paraId="124283F2" w14:textId="77777777" w:rsidR="00465E8E" w:rsidRDefault="00465E8E">
            <w:pPr>
              <w:rPr>
                <w:rFonts w:ascii="仿宋" w:eastAsia="仿宋" w:hAnsi="仿宋" w:hint="eastAsia"/>
                <w:sz w:val="44"/>
                <w:szCs w:val="44"/>
              </w:rPr>
            </w:pPr>
          </w:p>
        </w:tc>
        <w:tc>
          <w:tcPr>
            <w:tcW w:w="1795" w:type="dxa"/>
          </w:tcPr>
          <w:p w14:paraId="1CCC992F" w14:textId="77777777" w:rsidR="00465E8E" w:rsidRDefault="00465E8E">
            <w:pPr>
              <w:rPr>
                <w:rFonts w:ascii="仿宋" w:eastAsia="仿宋" w:hAnsi="仿宋" w:hint="eastAsia"/>
                <w:sz w:val="44"/>
                <w:szCs w:val="44"/>
              </w:rPr>
            </w:pPr>
          </w:p>
        </w:tc>
        <w:tc>
          <w:tcPr>
            <w:tcW w:w="2067" w:type="dxa"/>
          </w:tcPr>
          <w:p w14:paraId="701D5160" w14:textId="77777777" w:rsidR="00465E8E" w:rsidRDefault="00465E8E">
            <w:pPr>
              <w:rPr>
                <w:rFonts w:ascii="仿宋" w:eastAsia="仿宋" w:hAnsi="仿宋" w:hint="eastAsia"/>
                <w:sz w:val="44"/>
                <w:szCs w:val="44"/>
              </w:rPr>
            </w:pPr>
          </w:p>
        </w:tc>
        <w:tc>
          <w:tcPr>
            <w:tcW w:w="1545" w:type="dxa"/>
          </w:tcPr>
          <w:p w14:paraId="2FC7BDA5" w14:textId="77777777" w:rsidR="00465E8E" w:rsidRDefault="00465E8E">
            <w:pPr>
              <w:rPr>
                <w:rFonts w:ascii="仿宋" w:eastAsia="仿宋" w:hAnsi="仿宋" w:hint="eastAsia"/>
                <w:sz w:val="44"/>
                <w:szCs w:val="44"/>
              </w:rPr>
            </w:pPr>
          </w:p>
        </w:tc>
        <w:tc>
          <w:tcPr>
            <w:tcW w:w="1635" w:type="dxa"/>
          </w:tcPr>
          <w:p w14:paraId="1CC340D4" w14:textId="77777777" w:rsidR="00465E8E" w:rsidRDefault="00465E8E">
            <w:pPr>
              <w:rPr>
                <w:rFonts w:ascii="仿宋" w:eastAsia="仿宋" w:hAnsi="仿宋" w:hint="eastAsia"/>
                <w:sz w:val="44"/>
                <w:szCs w:val="44"/>
              </w:rPr>
            </w:pPr>
          </w:p>
        </w:tc>
        <w:tc>
          <w:tcPr>
            <w:tcW w:w="1336" w:type="dxa"/>
          </w:tcPr>
          <w:p w14:paraId="099ACF59" w14:textId="77777777" w:rsidR="00465E8E" w:rsidRDefault="00465E8E">
            <w:pPr>
              <w:rPr>
                <w:rFonts w:ascii="仿宋" w:eastAsia="仿宋" w:hAnsi="仿宋" w:hint="eastAsia"/>
                <w:sz w:val="44"/>
                <w:szCs w:val="44"/>
              </w:rPr>
            </w:pPr>
          </w:p>
        </w:tc>
      </w:tr>
      <w:tr w:rsidR="00465E8E" w14:paraId="7B359B76" w14:textId="77777777">
        <w:tc>
          <w:tcPr>
            <w:tcW w:w="825" w:type="dxa"/>
          </w:tcPr>
          <w:p w14:paraId="186A9675" w14:textId="77777777" w:rsidR="00465E8E" w:rsidRDefault="00465E8E">
            <w:pPr>
              <w:rPr>
                <w:rFonts w:ascii="仿宋" w:eastAsia="仿宋" w:hAnsi="仿宋" w:hint="eastAsia"/>
                <w:sz w:val="44"/>
                <w:szCs w:val="44"/>
              </w:rPr>
            </w:pPr>
          </w:p>
        </w:tc>
        <w:tc>
          <w:tcPr>
            <w:tcW w:w="2816" w:type="dxa"/>
          </w:tcPr>
          <w:p w14:paraId="4C1AD3E8" w14:textId="77777777" w:rsidR="00465E8E" w:rsidRDefault="00465E8E">
            <w:pPr>
              <w:rPr>
                <w:rFonts w:ascii="仿宋" w:eastAsia="仿宋" w:hAnsi="仿宋" w:hint="eastAsia"/>
                <w:sz w:val="44"/>
                <w:szCs w:val="44"/>
              </w:rPr>
            </w:pPr>
          </w:p>
        </w:tc>
        <w:tc>
          <w:tcPr>
            <w:tcW w:w="1581" w:type="dxa"/>
          </w:tcPr>
          <w:p w14:paraId="3C40371C" w14:textId="77777777" w:rsidR="00465E8E" w:rsidRDefault="00465E8E">
            <w:pPr>
              <w:rPr>
                <w:rFonts w:ascii="仿宋" w:eastAsia="仿宋" w:hAnsi="仿宋" w:hint="eastAsia"/>
                <w:sz w:val="44"/>
                <w:szCs w:val="44"/>
              </w:rPr>
            </w:pPr>
          </w:p>
        </w:tc>
        <w:tc>
          <w:tcPr>
            <w:tcW w:w="1795" w:type="dxa"/>
          </w:tcPr>
          <w:p w14:paraId="068F001F" w14:textId="77777777" w:rsidR="00465E8E" w:rsidRDefault="00465E8E">
            <w:pPr>
              <w:rPr>
                <w:rFonts w:ascii="仿宋" w:eastAsia="仿宋" w:hAnsi="仿宋" w:hint="eastAsia"/>
                <w:sz w:val="44"/>
                <w:szCs w:val="44"/>
              </w:rPr>
            </w:pPr>
          </w:p>
        </w:tc>
        <w:tc>
          <w:tcPr>
            <w:tcW w:w="2067" w:type="dxa"/>
          </w:tcPr>
          <w:p w14:paraId="37045BA9" w14:textId="77777777" w:rsidR="00465E8E" w:rsidRDefault="00465E8E">
            <w:pPr>
              <w:rPr>
                <w:rFonts w:ascii="仿宋" w:eastAsia="仿宋" w:hAnsi="仿宋" w:hint="eastAsia"/>
                <w:sz w:val="44"/>
                <w:szCs w:val="44"/>
              </w:rPr>
            </w:pPr>
          </w:p>
        </w:tc>
        <w:tc>
          <w:tcPr>
            <w:tcW w:w="1545" w:type="dxa"/>
          </w:tcPr>
          <w:p w14:paraId="3D3D374A" w14:textId="77777777" w:rsidR="00465E8E" w:rsidRDefault="00465E8E">
            <w:pPr>
              <w:rPr>
                <w:rFonts w:ascii="仿宋" w:eastAsia="仿宋" w:hAnsi="仿宋" w:hint="eastAsia"/>
                <w:sz w:val="44"/>
                <w:szCs w:val="44"/>
              </w:rPr>
            </w:pPr>
          </w:p>
        </w:tc>
        <w:tc>
          <w:tcPr>
            <w:tcW w:w="1635" w:type="dxa"/>
          </w:tcPr>
          <w:p w14:paraId="707EE400" w14:textId="77777777" w:rsidR="00465E8E" w:rsidRDefault="00465E8E">
            <w:pPr>
              <w:rPr>
                <w:rFonts w:ascii="仿宋" w:eastAsia="仿宋" w:hAnsi="仿宋" w:hint="eastAsia"/>
                <w:sz w:val="44"/>
                <w:szCs w:val="44"/>
              </w:rPr>
            </w:pPr>
          </w:p>
        </w:tc>
        <w:tc>
          <w:tcPr>
            <w:tcW w:w="1336" w:type="dxa"/>
          </w:tcPr>
          <w:p w14:paraId="4EFDD733" w14:textId="77777777" w:rsidR="00465E8E" w:rsidRDefault="00465E8E">
            <w:pPr>
              <w:rPr>
                <w:rFonts w:ascii="仿宋" w:eastAsia="仿宋" w:hAnsi="仿宋" w:hint="eastAsia"/>
                <w:sz w:val="44"/>
                <w:szCs w:val="44"/>
              </w:rPr>
            </w:pPr>
          </w:p>
        </w:tc>
      </w:tr>
    </w:tbl>
    <w:p w14:paraId="5299F933" w14:textId="77777777" w:rsidR="00465E8E" w:rsidRDefault="00000000">
      <w:pPr>
        <w:ind w:left="7200" w:hangingChars="2400" w:hanging="7200"/>
        <w:rPr>
          <w:rFonts w:ascii="仿宋" w:eastAsia="仿宋" w:hAnsi="仿宋" w:hint="eastAsia"/>
          <w:sz w:val="30"/>
          <w:szCs w:val="30"/>
        </w:rPr>
      </w:pPr>
      <w:r>
        <w:rPr>
          <w:rFonts w:ascii="仿宋" w:eastAsia="仿宋" w:hAnsi="仿宋" w:hint="eastAsia"/>
          <w:sz w:val="30"/>
          <w:szCs w:val="30"/>
        </w:rPr>
        <w:t xml:space="preserve">                                                               报名单位盖章：</w:t>
      </w:r>
    </w:p>
    <w:p w14:paraId="77F9F2C4" w14:textId="77777777" w:rsidR="00465E8E" w:rsidRDefault="00000000">
      <w:pPr>
        <w:pStyle w:val="8"/>
        <w:ind w:leftChars="0" w:left="0" w:firstLineChars="200" w:firstLine="600"/>
        <w:rPr>
          <w:rStyle w:val="fontstyle01"/>
          <w:rFonts w:ascii="仿宋" w:eastAsia="仿宋" w:hAnsi="仿宋" w:cs="仿宋" w:hint="eastAsia"/>
          <w:color w:val="auto"/>
          <w:sz w:val="30"/>
          <w:szCs w:val="30"/>
        </w:rPr>
      </w:pPr>
      <w:r>
        <w:rPr>
          <w:rFonts w:ascii="仿宋" w:eastAsia="仿宋" w:hAnsi="仿宋" w:cs="宋体" w:hint="eastAsia"/>
          <w:sz w:val="30"/>
          <w:szCs w:val="30"/>
        </w:rPr>
        <w:t>备注：1.业绩前3项情况按提供的业绩证明材料统计。2.同类工程（服务）业绩指</w:t>
      </w:r>
      <w:r>
        <w:rPr>
          <w:rFonts w:ascii="仿宋" w:eastAsia="仿宋" w:hAnsi="仿宋" w:cs="宋体"/>
          <w:sz w:val="30"/>
          <w:szCs w:val="30"/>
        </w:rPr>
        <w:t>涉燃气、输油管道及天然气管道安全评价</w:t>
      </w:r>
      <w:r>
        <w:rPr>
          <w:rFonts w:ascii="仿宋" w:eastAsia="仿宋" w:hAnsi="仿宋" w:cs="宋体" w:hint="eastAsia"/>
          <w:sz w:val="30"/>
          <w:szCs w:val="30"/>
        </w:rPr>
        <w:t>业绩。3.近三年:从本项目第一次公告截止时间倒算至 3 年前当月 1 日（以业绩合同签订时间为准）。如公告时间截止时间为 2022年 3 月 20 日，则近 3 年的区间范围为 2019 年 3 月 1 日至 2022 年 3 月 20 日。4.</w:t>
      </w:r>
      <w:r>
        <w:rPr>
          <w:rFonts w:ascii="仿宋" w:eastAsia="仿宋" w:hAnsi="仿宋" w:cs="仿宋" w:hint="eastAsia"/>
          <w:sz w:val="30"/>
          <w:szCs w:val="30"/>
        </w:rPr>
        <w:t xml:space="preserve"> 业绩证明文件须提供中文版合同关键页（在此时间已中标暂未签订合同的，必须同时提供中标通知书及合同委托方证明，中标通知书、合同委托方证明中的工程名称必须完全一致，如不</w:t>
      </w:r>
      <w:r>
        <w:rPr>
          <w:rFonts w:ascii="仿宋" w:eastAsia="仿宋" w:hAnsi="仿宋" w:cs="仿宋" w:hint="eastAsia"/>
          <w:sz w:val="30"/>
          <w:szCs w:val="30"/>
        </w:rPr>
        <w:lastRenderedPageBreak/>
        <w:t>一致的，在合同委托方证明中需对不一致情况予以说明，否则不予认可），业绩以合同签订时间为准（在此时间已中标暂未签订合同的，以中标通知书时间为准）。合同（或同时提的中标通知书及合同委托方证明）中必须清晰反映以下内容：工程名称、业绩金额（单独承担的同类业绩，若合同中包含多项服务，合同中需清晰反映</w:t>
      </w:r>
      <w:r>
        <w:rPr>
          <w:rFonts w:ascii="仿宋" w:eastAsia="仿宋" w:hAnsi="仿宋" w:cs="宋体"/>
          <w:sz w:val="30"/>
          <w:szCs w:val="30"/>
        </w:rPr>
        <w:t>涉燃气、输油管道及天然气管道安全评价</w:t>
      </w:r>
      <w:r>
        <w:rPr>
          <w:rFonts w:ascii="仿宋" w:eastAsia="仿宋" w:hAnsi="仿宋" w:cs="仿宋" w:hint="eastAsia"/>
          <w:sz w:val="30"/>
          <w:szCs w:val="30"/>
        </w:rPr>
        <w:t>部分的金额；若所提供同类业绩为联合体方式承接的，合同中需清晰反映本项目投标人在该联合体业绩中所承担的</w:t>
      </w:r>
      <w:r>
        <w:rPr>
          <w:rFonts w:ascii="仿宋" w:eastAsia="仿宋" w:hAnsi="仿宋" w:cs="宋体"/>
          <w:sz w:val="30"/>
          <w:szCs w:val="30"/>
        </w:rPr>
        <w:t>涉燃气、输油管道及天然气管道安全评价</w:t>
      </w:r>
      <w:r>
        <w:rPr>
          <w:rFonts w:ascii="仿宋" w:eastAsia="仿宋" w:hAnsi="仿宋" w:cs="仿宋" w:hint="eastAsia"/>
          <w:sz w:val="30"/>
          <w:szCs w:val="30"/>
        </w:rPr>
        <w:t>部分的金额）、签订时间、工作内容（</w:t>
      </w:r>
      <w:r>
        <w:rPr>
          <w:rFonts w:ascii="仿宋" w:eastAsia="仿宋" w:hAnsi="仿宋" w:cs="宋体"/>
          <w:sz w:val="30"/>
          <w:szCs w:val="30"/>
        </w:rPr>
        <w:t>涉燃气、输油管道及天然气管道安全评价</w:t>
      </w:r>
      <w:r>
        <w:rPr>
          <w:rFonts w:ascii="仿宋" w:eastAsia="仿宋" w:hAnsi="仿宋" w:cs="仿宋" w:hint="eastAsia"/>
          <w:sz w:val="30"/>
          <w:szCs w:val="30"/>
        </w:rPr>
        <w:t>。如合同无法清晰体现上述内容，需提供合同委托方证明文件或工程总概算批复文件或相关联合体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4AE32FDB" w14:textId="77777777" w:rsidR="00465E8E" w:rsidRDefault="00000000">
      <w:pPr>
        <w:pStyle w:val="8"/>
        <w:widowControl/>
        <w:ind w:leftChars="0" w:left="0"/>
        <w:rPr>
          <w:rStyle w:val="fontstyle01"/>
          <w:rFonts w:ascii="仿宋" w:eastAsia="仿宋" w:hAnsi="仿宋" w:cs="宋体" w:hint="eastAsia"/>
          <w:color w:val="auto"/>
          <w:sz w:val="30"/>
          <w:szCs w:val="30"/>
        </w:rPr>
      </w:pPr>
      <w:r>
        <w:rPr>
          <w:rFonts w:ascii="仿宋" w:eastAsia="仿宋" w:hAnsi="仿宋" w:cs="宋体" w:hint="eastAsia"/>
          <w:sz w:val="30"/>
          <w:szCs w:val="30"/>
        </w:rPr>
        <w:br w:type="page"/>
      </w:r>
      <w:r>
        <w:rPr>
          <w:rFonts w:ascii="仿宋" w:eastAsia="仿宋" w:hAnsi="仿宋" w:cs="仿宋" w:hint="eastAsia"/>
          <w:sz w:val="32"/>
          <w:szCs w:val="32"/>
        </w:rPr>
        <w:lastRenderedPageBreak/>
        <w:t>（三）项目负责人近三年1项同类相关业绩（同类工程业绩指工程类</w:t>
      </w:r>
      <w:r>
        <w:rPr>
          <w:rFonts w:ascii="仿宋" w:eastAsia="仿宋" w:hAnsi="仿宋" w:cs="宋体"/>
          <w:sz w:val="30"/>
          <w:szCs w:val="30"/>
        </w:rPr>
        <w:t>涉燃气、输油管道及天然气管道安全评价</w:t>
      </w:r>
      <w:r>
        <w:rPr>
          <w:rFonts w:ascii="仿宋" w:eastAsia="仿宋" w:hAnsi="仿宋" w:cs="仿宋" w:hint="eastAsia"/>
          <w:sz w:val="32"/>
          <w:szCs w:val="32"/>
        </w:rPr>
        <w:t>业绩，提供相关业绩合同证明材料等）</w:t>
      </w:r>
      <w:r>
        <w:rPr>
          <w:rStyle w:val="fontstyle01"/>
          <w:rFonts w:ascii="仿宋" w:eastAsia="仿宋" w:hAnsi="仿宋" w:cs="仿宋" w:hint="eastAsia"/>
          <w:color w:val="auto"/>
        </w:rPr>
        <w:t>。</w:t>
      </w:r>
    </w:p>
    <w:p w14:paraId="08AFB8B5" w14:textId="77777777" w:rsidR="00465E8E" w:rsidRDefault="00000000">
      <w:pPr>
        <w:jc w:val="center"/>
        <w:rPr>
          <w:rFonts w:ascii="仿宋" w:eastAsia="仿宋" w:hAnsi="仿宋" w:cs="仿宋" w:hint="eastAsia"/>
          <w:sz w:val="32"/>
          <w:szCs w:val="32"/>
        </w:rPr>
      </w:pPr>
      <w:r>
        <w:rPr>
          <w:rFonts w:ascii="仿宋" w:eastAsia="仿宋" w:hAnsi="仿宋" w:cs="仿宋" w:hint="eastAsia"/>
          <w:sz w:val="32"/>
          <w:szCs w:val="32"/>
        </w:rPr>
        <w:t>项目负责人近三年1项同类业绩情况汇总表</w:t>
      </w:r>
    </w:p>
    <w:tbl>
      <w:tblPr>
        <w:tblW w:w="14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179"/>
        <w:gridCol w:w="1544"/>
        <w:gridCol w:w="1879"/>
        <w:gridCol w:w="1529"/>
        <w:gridCol w:w="1937"/>
        <w:gridCol w:w="1515"/>
        <w:gridCol w:w="1558"/>
        <w:gridCol w:w="1197"/>
      </w:tblGrid>
      <w:tr w:rsidR="00465E8E" w14:paraId="11C4C85C" w14:textId="77777777">
        <w:trPr>
          <w:trHeight w:val="627"/>
        </w:trPr>
        <w:tc>
          <w:tcPr>
            <w:tcW w:w="801" w:type="dxa"/>
            <w:vAlign w:val="center"/>
          </w:tcPr>
          <w:p w14:paraId="584DAA8E" w14:textId="77777777" w:rsidR="00465E8E" w:rsidRDefault="00000000">
            <w:pPr>
              <w:jc w:val="center"/>
              <w:rPr>
                <w:rFonts w:ascii="仿宋" w:eastAsia="仿宋" w:hAnsi="仿宋" w:hint="eastAsia"/>
                <w:b/>
                <w:bCs/>
              </w:rPr>
            </w:pPr>
            <w:r>
              <w:rPr>
                <w:rFonts w:ascii="仿宋" w:eastAsia="仿宋" w:hAnsi="仿宋" w:hint="eastAsia"/>
                <w:b/>
                <w:bCs/>
              </w:rPr>
              <w:t>序号</w:t>
            </w:r>
          </w:p>
        </w:tc>
        <w:tc>
          <w:tcPr>
            <w:tcW w:w="2179" w:type="dxa"/>
            <w:vAlign w:val="center"/>
          </w:tcPr>
          <w:p w14:paraId="3694E945" w14:textId="77777777" w:rsidR="00465E8E" w:rsidRDefault="00000000">
            <w:pPr>
              <w:jc w:val="center"/>
              <w:rPr>
                <w:rFonts w:ascii="仿宋" w:eastAsia="仿宋" w:hAnsi="仿宋" w:hint="eastAsia"/>
                <w:b/>
                <w:bCs/>
              </w:rPr>
            </w:pPr>
            <w:r>
              <w:rPr>
                <w:rFonts w:ascii="仿宋" w:eastAsia="仿宋" w:hAnsi="仿宋" w:hint="eastAsia"/>
                <w:b/>
                <w:bCs/>
              </w:rPr>
              <w:t>合同名称</w:t>
            </w:r>
          </w:p>
        </w:tc>
        <w:tc>
          <w:tcPr>
            <w:tcW w:w="1544" w:type="dxa"/>
            <w:vAlign w:val="center"/>
          </w:tcPr>
          <w:p w14:paraId="09C5D430" w14:textId="77777777" w:rsidR="00465E8E" w:rsidRDefault="00000000">
            <w:pPr>
              <w:jc w:val="center"/>
              <w:rPr>
                <w:rFonts w:ascii="仿宋" w:eastAsia="仿宋" w:hAnsi="仿宋" w:hint="eastAsia"/>
                <w:b/>
                <w:bCs/>
              </w:rPr>
            </w:pPr>
            <w:r>
              <w:rPr>
                <w:rFonts w:ascii="仿宋" w:eastAsia="仿宋" w:hAnsi="仿宋" w:hint="eastAsia"/>
                <w:b/>
                <w:bCs/>
              </w:rPr>
              <w:t>合同金额</w:t>
            </w:r>
          </w:p>
        </w:tc>
        <w:tc>
          <w:tcPr>
            <w:tcW w:w="1879" w:type="dxa"/>
            <w:vAlign w:val="center"/>
          </w:tcPr>
          <w:p w14:paraId="0569D9EE" w14:textId="77777777" w:rsidR="00465E8E" w:rsidRDefault="00000000">
            <w:pPr>
              <w:jc w:val="center"/>
              <w:rPr>
                <w:rFonts w:ascii="仿宋" w:eastAsia="仿宋" w:hAnsi="仿宋" w:hint="eastAsia"/>
                <w:b/>
                <w:bCs/>
              </w:rPr>
            </w:pPr>
            <w:r>
              <w:rPr>
                <w:rFonts w:ascii="仿宋" w:eastAsia="仿宋" w:hAnsi="仿宋" w:hint="eastAsia"/>
                <w:b/>
                <w:bCs/>
              </w:rPr>
              <w:t>合同签订时间</w:t>
            </w:r>
          </w:p>
        </w:tc>
        <w:tc>
          <w:tcPr>
            <w:tcW w:w="1529" w:type="dxa"/>
            <w:vAlign w:val="center"/>
          </w:tcPr>
          <w:p w14:paraId="48DA448B" w14:textId="77777777" w:rsidR="00465E8E" w:rsidRDefault="00000000">
            <w:pPr>
              <w:jc w:val="center"/>
              <w:rPr>
                <w:rFonts w:ascii="仿宋" w:eastAsia="仿宋" w:hAnsi="仿宋" w:hint="eastAsia"/>
                <w:b/>
                <w:bCs/>
              </w:rPr>
            </w:pPr>
            <w:r>
              <w:rPr>
                <w:rFonts w:ascii="仿宋" w:eastAsia="仿宋" w:hAnsi="仿宋" w:hint="eastAsia"/>
                <w:b/>
                <w:bCs/>
              </w:rPr>
              <w:t>担任职位</w:t>
            </w:r>
          </w:p>
        </w:tc>
        <w:tc>
          <w:tcPr>
            <w:tcW w:w="1937" w:type="dxa"/>
            <w:vAlign w:val="center"/>
          </w:tcPr>
          <w:p w14:paraId="78847477" w14:textId="77777777" w:rsidR="00465E8E" w:rsidRDefault="00000000">
            <w:pPr>
              <w:jc w:val="center"/>
              <w:rPr>
                <w:rFonts w:ascii="仿宋" w:eastAsia="仿宋" w:hAnsi="仿宋" w:hint="eastAsia"/>
                <w:b/>
                <w:bCs/>
              </w:rPr>
            </w:pPr>
            <w:r>
              <w:rPr>
                <w:rFonts w:ascii="仿宋" w:eastAsia="仿宋" w:hAnsi="仿宋" w:hint="eastAsia"/>
                <w:b/>
                <w:bCs/>
              </w:rPr>
              <w:t>合同甲方</w:t>
            </w:r>
          </w:p>
        </w:tc>
        <w:tc>
          <w:tcPr>
            <w:tcW w:w="1515" w:type="dxa"/>
            <w:vAlign w:val="center"/>
          </w:tcPr>
          <w:p w14:paraId="0C74EF9F" w14:textId="77777777" w:rsidR="00465E8E" w:rsidRDefault="00000000">
            <w:pPr>
              <w:jc w:val="center"/>
              <w:rPr>
                <w:rFonts w:ascii="仿宋" w:eastAsia="仿宋" w:hAnsi="仿宋" w:hint="eastAsia"/>
                <w:b/>
                <w:bCs/>
              </w:rPr>
            </w:pPr>
            <w:r>
              <w:rPr>
                <w:rFonts w:ascii="仿宋" w:eastAsia="仿宋" w:hAnsi="仿宋" w:hint="eastAsia"/>
                <w:b/>
                <w:bCs/>
              </w:rPr>
              <w:t>合同甲方联系人</w:t>
            </w:r>
          </w:p>
        </w:tc>
        <w:tc>
          <w:tcPr>
            <w:tcW w:w="1558" w:type="dxa"/>
            <w:vAlign w:val="center"/>
          </w:tcPr>
          <w:p w14:paraId="7D1959EF" w14:textId="77777777" w:rsidR="00465E8E" w:rsidRDefault="00000000">
            <w:pPr>
              <w:jc w:val="center"/>
              <w:rPr>
                <w:rFonts w:ascii="仿宋" w:eastAsia="仿宋" w:hAnsi="仿宋" w:hint="eastAsia"/>
                <w:b/>
                <w:bCs/>
              </w:rPr>
            </w:pPr>
            <w:r>
              <w:rPr>
                <w:rFonts w:ascii="仿宋" w:eastAsia="仿宋" w:hAnsi="仿宋" w:hint="eastAsia"/>
                <w:b/>
                <w:bCs/>
              </w:rPr>
              <w:t>合同甲方联系电话</w:t>
            </w:r>
          </w:p>
        </w:tc>
        <w:tc>
          <w:tcPr>
            <w:tcW w:w="1197" w:type="dxa"/>
            <w:vAlign w:val="center"/>
          </w:tcPr>
          <w:p w14:paraId="509C2859" w14:textId="77777777" w:rsidR="00465E8E" w:rsidRDefault="00000000">
            <w:pPr>
              <w:jc w:val="center"/>
              <w:rPr>
                <w:rFonts w:ascii="仿宋" w:eastAsia="仿宋" w:hAnsi="仿宋" w:hint="eastAsia"/>
                <w:sz w:val="44"/>
                <w:szCs w:val="44"/>
              </w:rPr>
            </w:pPr>
            <w:r>
              <w:rPr>
                <w:rFonts w:ascii="仿宋" w:eastAsia="仿宋" w:hAnsi="仿宋" w:hint="eastAsia"/>
                <w:b/>
                <w:bCs/>
              </w:rPr>
              <w:t>备注</w:t>
            </w:r>
          </w:p>
        </w:tc>
      </w:tr>
      <w:tr w:rsidR="00465E8E" w14:paraId="429A9228" w14:textId="77777777">
        <w:trPr>
          <w:trHeight w:val="627"/>
        </w:trPr>
        <w:tc>
          <w:tcPr>
            <w:tcW w:w="801" w:type="dxa"/>
          </w:tcPr>
          <w:p w14:paraId="454725B9" w14:textId="77777777" w:rsidR="00465E8E" w:rsidRDefault="00465E8E">
            <w:pPr>
              <w:rPr>
                <w:rFonts w:ascii="仿宋" w:eastAsia="仿宋" w:hAnsi="仿宋" w:hint="eastAsia"/>
                <w:sz w:val="44"/>
                <w:szCs w:val="44"/>
              </w:rPr>
            </w:pPr>
          </w:p>
        </w:tc>
        <w:tc>
          <w:tcPr>
            <w:tcW w:w="2179" w:type="dxa"/>
          </w:tcPr>
          <w:p w14:paraId="557EFBCE" w14:textId="77777777" w:rsidR="00465E8E" w:rsidRDefault="00465E8E">
            <w:pPr>
              <w:rPr>
                <w:rFonts w:ascii="仿宋" w:eastAsia="仿宋" w:hAnsi="仿宋" w:hint="eastAsia"/>
                <w:sz w:val="44"/>
                <w:szCs w:val="44"/>
              </w:rPr>
            </w:pPr>
          </w:p>
        </w:tc>
        <w:tc>
          <w:tcPr>
            <w:tcW w:w="1544" w:type="dxa"/>
          </w:tcPr>
          <w:p w14:paraId="038EE043" w14:textId="77777777" w:rsidR="00465E8E" w:rsidRDefault="00465E8E">
            <w:pPr>
              <w:rPr>
                <w:rFonts w:ascii="仿宋" w:eastAsia="仿宋" w:hAnsi="仿宋" w:hint="eastAsia"/>
                <w:sz w:val="44"/>
                <w:szCs w:val="44"/>
              </w:rPr>
            </w:pPr>
          </w:p>
        </w:tc>
        <w:tc>
          <w:tcPr>
            <w:tcW w:w="1879" w:type="dxa"/>
          </w:tcPr>
          <w:p w14:paraId="1B3E1653" w14:textId="77777777" w:rsidR="00465E8E" w:rsidRDefault="00465E8E">
            <w:pPr>
              <w:rPr>
                <w:rFonts w:ascii="仿宋" w:eastAsia="仿宋" w:hAnsi="仿宋" w:hint="eastAsia"/>
                <w:sz w:val="44"/>
                <w:szCs w:val="44"/>
              </w:rPr>
            </w:pPr>
          </w:p>
        </w:tc>
        <w:tc>
          <w:tcPr>
            <w:tcW w:w="1529" w:type="dxa"/>
          </w:tcPr>
          <w:p w14:paraId="37EB3988" w14:textId="77777777" w:rsidR="00465E8E" w:rsidRDefault="00465E8E">
            <w:pPr>
              <w:rPr>
                <w:rFonts w:ascii="仿宋" w:eastAsia="仿宋" w:hAnsi="仿宋" w:hint="eastAsia"/>
                <w:sz w:val="44"/>
                <w:szCs w:val="44"/>
              </w:rPr>
            </w:pPr>
          </w:p>
        </w:tc>
        <w:tc>
          <w:tcPr>
            <w:tcW w:w="1937" w:type="dxa"/>
          </w:tcPr>
          <w:p w14:paraId="560AE5E7" w14:textId="77777777" w:rsidR="00465E8E" w:rsidRDefault="00465E8E">
            <w:pPr>
              <w:rPr>
                <w:rFonts w:ascii="仿宋" w:eastAsia="仿宋" w:hAnsi="仿宋" w:hint="eastAsia"/>
                <w:sz w:val="44"/>
                <w:szCs w:val="44"/>
              </w:rPr>
            </w:pPr>
          </w:p>
        </w:tc>
        <w:tc>
          <w:tcPr>
            <w:tcW w:w="1515" w:type="dxa"/>
          </w:tcPr>
          <w:p w14:paraId="7B22C467" w14:textId="77777777" w:rsidR="00465E8E" w:rsidRDefault="00465E8E">
            <w:pPr>
              <w:rPr>
                <w:rFonts w:ascii="仿宋" w:eastAsia="仿宋" w:hAnsi="仿宋" w:hint="eastAsia"/>
                <w:sz w:val="44"/>
                <w:szCs w:val="44"/>
              </w:rPr>
            </w:pPr>
          </w:p>
        </w:tc>
        <w:tc>
          <w:tcPr>
            <w:tcW w:w="1558" w:type="dxa"/>
          </w:tcPr>
          <w:p w14:paraId="7FD59C6C" w14:textId="77777777" w:rsidR="00465E8E" w:rsidRDefault="00465E8E">
            <w:pPr>
              <w:rPr>
                <w:rFonts w:ascii="仿宋" w:eastAsia="仿宋" w:hAnsi="仿宋" w:hint="eastAsia"/>
                <w:sz w:val="44"/>
                <w:szCs w:val="44"/>
              </w:rPr>
            </w:pPr>
          </w:p>
        </w:tc>
        <w:tc>
          <w:tcPr>
            <w:tcW w:w="1197" w:type="dxa"/>
          </w:tcPr>
          <w:p w14:paraId="40DEE8ED" w14:textId="77777777" w:rsidR="00465E8E" w:rsidRDefault="00465E8E">
            <w:pPr>
              <w:rPr>
                <w:rFonts w:ascii="仿宋" w:eastAsia="仿宋" w:hAnsi="仿宋" w:hint="eastAsia"/>
                <w:sz w:val="44"/>
                <w:szCs w:val="44"/>
              </w:rPr>
            </w:pPr>
          </w:p>
        </w:tc>
      </w:tr>
    </w:tbl>
    <w:p w14:paraId="3EE5DC00" w14:textId="77777777" w:rsidR="00465E8E" w:rsidRDefault="00000000">
      <w:pPr>
        <w:ind w:left="7200" w:hangingChars="2400" w:hanging="7200"/>
        <w:rPr>
          <w:rFonts w:ascii="仿宋" w:eastAsia="仿宋" w:hAnsi="仿宋" w:hint="eastAsia"/>
          <w:sz w:val="30"/>
          <w:szCs w:val="30"/>
        </w:rPr>
      </w:pPr>
      <w:r>
        <w:rPr>
          <w:rFonts w:ascii="仿宋" w:eastAsia="仿宋" w:hAnsi="仿宋" w:hint="eastAsia"/>
          <w:sz w:val="30"/>
          <w:szCs w:val="30"/>
        </w:rPr>
        <w:t xml:space="preserve">                                                               报名单位盖章：</w:t>
      </w:r>
    </w:p>
    <w:p w14:paraId="1335D32E" w14:textId="77777777" w:rsidR="00465E8E" w:rsidRDefault="00000000">
      <w:pPr>
        <w:pStyle w:val="8"/>
        <w:ind w:leftChars="0" w:left="0" w:firstLineChars="200" w:firstLine="600"/>
        <w:rPr>
          <w:rStyle w:val="fontstyle01"/>
          <w:rFonts w:ascii="仿宋" w:eastAsia="仿宋" w:hAnsi="仿宋" w:cs="仿宋" w:hint="eastAsia"/>
          <w:color w:val="auto"/>
          <w:sz w:val="30"/>
          <w:szCs w:val="30"/>
        </w:rPr>
      </w:pPr>
      <w:r>
        <w:rPr>
          <w:rFonts w:ascii="仿宋" w:eastAsia="仿宋" w:hAnsi="仿宋" w:hint="eastAsia"/>
          <w:sz w:val="30"/>
          <w:szCs w:val="30"/>
        </w:rPr>
        <w:t>备注：1.业绩前1项情况按提供的业绩证明材料统计。2.同类业绩指</w:t>
      </w:r>
      <w:r>
        <w:rPr>
          <w:rFonts w:ascii="仿宋" w:eastAsia="仿宋" w:hAnsi="仿宋" w:cs="宋体"/>
          <w:sz w:val="30"/>
          <w:szCs w:val="30"/>
        </w:rPr>
        <w:t>涉燃气、输油管道及天然气管道安全评价</w:t>
      </w:r>
      <w:r>
        <w:rPr>
          <w:rFonts w:ascii="仿宋" w:eastAsia="仿宋" w:hAnsi="仿宋" w:cs="宋体" w:hint="eastAsia"/>
          <w:sz w:val="30"/>
          <w:szCs w:val="30"/>
        </w:rPr>
        <w:t>业绩</w:t>
      </w:r>
      <w:r>
        <w:rPr>
          <w:rFonts w:ascii="仿宋" w:eastAsia="仿宋" w:hAnsi="仿宋" w:hint="eastAsia"/>
          <w:sz w:val="30"/>
          <w:szCs w:val="30"/>
        </w:rPr>
        <w:t>。3.近三年：从本项目第一次公告截止时间倒算至</w:t>
      </w:r>
      <w:r>
        <w:rPr>
          <w:rFonts w:ascii="仿宋" w:eastAsia="仿宋" w:hAnsi="仿宋"/>
          <w:sz w:val="30"/>
          <w:szCs w:val="30"/>
        </w:rPr>
        <w:t xml:space="preserve"> 3 </w:t>
      </w:r>
      <w:r>
        <w:rPr>
          <w:rFonts w:ascii="仿宋" w:eastAsia="仿宋" w:hAnsi="仿宋" w:hint="eastAsia"/>
          <w:sz w:val="30"/>
          <w:szCs w:val="30"/>
        </w:rPr>
        <w:t>年前当月</w:t>
      </w:r>
      <w:r>
        <w:rPr>
          <w:rFonts w:ascii="仿宋" w:eastAsia="仿宋" w:hAnsi="仿宋"/>
          <w:sz w:val="30"/>
          <w:szCs w:val="30"/>
        </w:rPr>
        <w:t xml:space="preserve"> 1 </w:t>
      </w:r>
      <w:r>
        <w:rPr>
          <w:rFonts w:ascii="仿宋" w:eastAsia="仿宋" w:hAnsi="仿宋" w:hint="eastAsia"/>
          <w:sz w:val="30"/>
          <w:szCs w:val="30"/>
        </w:rPr>
        <w:t>日（以业绩合同签订时间为准）。如公告时间截止时间为</w:t>
      </w:r>
      <w:r>
        <w:rPr>
          <w:rFonts w:ascii="仿宋" w:eastAsia="仿宋" w:hAnsi="仿宋"/>
          <w:sz w:val="30"/>
          <w:szCs w:val="30"/>
        </w:rPr>
        <w:t xml:space="preserve"> </w:t>
      </w:r>
      <w:r>
        <w:rPr>
          <w:rFonts w:ascii="仿宋" w:eastAsia="仿宋" w:hAnsi="仿宋" w:hint="eastAsia"/>
          <w:sz w:val="30"/>
          <w:szCs w:val="30"/>
        </w:rPr>
        <w:t>2022年</w:t>
      </w:r>
      <w:r>
        <w:rPr>
          <w:rFonts w:ascii="仿宋" w:eastAsia="仿宋" w:hAnsi="仿宋"/>
          <w:sz w:val="30"/>
          <w:szCs w:val="30"/>
        </w:rPr>
        <w:t xml:space="preserve"> 3 </w:t>
      </w:r>
      <w:r>
        <w:rPr>
          <w:rFonts w:ascii="仿宋" w:eastAsia="仿宋" w:hAnsi="仿宋" w:hint="eastAsia"/>
          <w:sz w:val="30"/>
          <w:szCs w:val="30"/>
        </w:rPr>
        <w:t>月</w:t>
      </w:r>
      <w:r>
        <w:rPr>
          <w:rFonts w:ascii="仿宋" w:eastAsia="仿宋" w:hAnsi="仿宋"/>
          <w:sz w:val="30"/>
          <w:szCs w:val="30"/>
        </w:rPr>
        <w:t xml:space="preserve"> 20</w:t>
      </w:r>
      <w:r>
        <w:rPr>
          <w:rFonts w:ascii="仿宋" w:eastAsia="仿宋" w:hAnsi="仿宋" w:hint="eastAsia"/>
          <w:sz w:val="30"/>
          <w:szCs w:val="30"/>
        </w:rPr>
        <w:t xml:space="preserve"> 日，则近 3 年的区间范围为 2019 年 3 月 1 日至 2022 年 3 月 2</w:t>
      </w:r>
      <w:r>
        <w:rPr>
          <w:rFonts w:ascii="仿宋" w:eastAsia="仿宋" w:hAnsi="仿宋"/>
          <w:sz w:val="30"/>
          <w:szCs w:val="30"/>
        </w:rPr>
        <w:t>0</w:t>
      </w:r>
      <w:r>
        <w:rPr>
          <w:rFonts w:ascii="仿宋" w:eastAsia="仿宋" w:hAnsi="仿宋" w:hint="eastAsia"/>
          <w:sz w:val="30"/>
          <w:szCs w:val="30"/>
        </w:rPr>
        <w:t xml:space="preserve"> 日。4.</w:t>
      </w:r>
      <w:r>
        <w:rPr>
          <w:rFonts w:ascii="仿宋" w:eastAsia="仿宋" w:hAnsi="仿宋" w:cs="仿宋" w:hint="eastAsia"/>
          <w:sz w:val="30"/>
          <w:szCs w:val="30"/>
        </w:rPr>
        <w:t xml:space="preserve"> 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的中标通知书及合同委托方证明）中必须清晰反</w:t>
      </w:r>
      <w:r>
        <w:rPr>
          <w:rFonts w:ascii="仿宋" w:eastAsia="仿宋" w:hAnsi="仿宋" w:cs="仿宋" w:hint="eastAsia"/>
          <w:sz w:val="30"/>
          <w:szCs w:val="30"/>
        </w:rPr>
        <w:lastRenderedPageBreak/>
        <w:t>映以下内容：工程名称、业绩金额（单独承担的同类业绩，若合同中包含多项服务，合同中需清晰反映</w:t>
      </w:r>
      <w:r>
        <w:rPr>
          <w:rFonts w:ascii="仿宋" w:eastAsia="仿宋" w:hAnsi="仿宋" w:cs="宋体"/>
          <w:sz w:val="30"/>
          <w:szCs w:val="30"/>
        </w:rPr>
        <w:t>涉燃气、输油管道及天然气管道安全评价</w:t>
      </w:r>
      <w:r>
        <w:rPr>
          <w:rFonts w:ascii="仿宋" w:eastAsia="仿宋" w:hAnsi="仿宋" w:cs="仿宋" w:hint="eastAsia"/>
          <w:sz w:val="30"/>
          <w:szCs w:val="30"/>
        </w:rPr>
        <w:t>部分的金额；若所提供同类业绩为联合体方式承接的，合同中需清晰反映本项目投标人在该联合体业绩中所承担的</w:t>
      </w:r>
      <w:r>
        <w:rPr>
          <w:rFonts w:ascii="仿宋" w:eastAsia="仿宋" w:hAnsi="仿宋" w:cs="宋体"/>
          <w:sz w:val="30"/>
          <w:szCs w:val="30"/>
        </w:rPr>
        <w:t>涉燃气、输油管道及天然气管道安全评价</w:t>
      </w:r>
      <w:r>
        <w:rPr>
          <w:rFonts w:ascii="仿宋" w:eastAsia="仿宋" w:hAnsi="仿宋" w:cs="仿宋" w:hint="eastAsia"/>
          <w:sz w:val="30"/>
          <w:szCs w:val="30"/>
        </w:rPr>
        <w:t>部分的金额）、签订时间、工作内容（</w:t>
      </w:r>
      <w:r>
        <w:rPr>
          <w:rFonts w:ascii="仿宋" w:eastAsia="仿宋" w:hAnsi="仿宋" w:cs="宋体"/>
          <w:sz w:val="30"/>
          <w:szCs w:val="30"/>
        </w:rPr>
        <w:t>涉燃气、输油管道及天然气管道安全评价</w:t>
      </w:r>
      <w:r>
        <w:rPr>
          <w:rFonts w:ascii="仿宋" w:eastAsia="仿宋" w:hAnsi="仿宋" w:cs="仿宋" w:hint="eastAsia"/>
          <w:sz w:val="30"/>
          <w:szCs w:val="30"/>
        </w:rPr>
        <w:t>），</w:t>
      </w:r>
      <w:r>
        <w:rPr>
          <w:rFonts w:ascii="仿宋" w:eastAsia="仿宋" w:hAnsi="仿宋" w:hint="eastAsia"/>
          <w:sz w:val="30"/>
          <w:szCs w:val="30"/>
        </w:rPr>
        <w:t>项目负责人姓名、拟派项目负责人在该业绩担任项目负责人职位</w:t>
      </w:r>
      <w:r>
        <w:rPr>
          <w:rFonts w:ascii="仿宋" w:eastAsia="仿宋" w:hAnsi="仿宋" w:cs="仿宋" w:hint="eastAsia"/>
          <w:sz w:val="30"/>
          <w:szCs w:val="30"/>
        </w:rPr>
        <w:t>。如合同无法清晰体现上述内容，需提供合同委托方证明文件或工程总概算批复文件或相关联合体证明文件（相关证明文件：可由原业绩合同委托方出具相关盖章证明文件；投标人可自行出具盖章文件（如原业绩为联合体承担的则联合体各方均需盖章），但必须清晰反映工程名称、业绩金额、签订时间、工作内容等上文提到的内容)，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12F343C3" w14:textId="77777777" w:rsidR="00465E8E" w:rsidRDefault="00465E8E">
      <w:pPr>
        <w:ind w:firstLineChars="200" w:firstLine="600"/>
        <w:rPr>
          <w:rFonts w:ascii="仿宋" w:eastAsia="仿宋" w:hAnsi="仿宋" w:hint="eastAsia"/>
          <w:sz w:val="30"/>
          <w:szCs w:val="30"/>
        </w:rPr>
        <w:sectPr w:rsidR="00465E8E">
          <w:footerReference w:type="default" r:id="rId9"/>
          <w:pgSz w:w="16838" w:h="11906" w:orient="landscape"/>
          <w:pgMar w:top="1800" w:right="1440" w:bottom="1800" w:left="1440" w:header="851" w:footer="992" w:gutter="0"/>
          <w:cols w:space="425"/>
          <w:docGrid w:type="lines" w:linePitch="312"/>
        </w:sectPr>
      </w:pPr>
    </w:p>
    <w:p w14:paraId="197B3E39" w14:textId="77777777" w:rsidR="00465E8E" w:rsidRDefault="00000000">
      <w:pPr>
        <w:rPr>
          <w:rFonts w:ascii="仿宋" w:eastAsia="仿宋" w:hAnsi="仿宋" w:cs="仿宋" w:hint="eastAsia"/>
          <w:sz w:val="32"/>
          <w:szCs w:val="32"/>
        </w:rPr>
      </w:pPr>
      <w:r>
        <w:rPr>
          <w:rFonts w:ascii="仿宋" w:eastAsia="仿宋" w:hAnsi="仿宋" w:cs="仿宋" w:hint="eastAsia"/>
          <w:sz w:val="32"/>
          <w:szCs w:val="32"/>
        </w:rPr>
        <w:lastRenderedPageBreak/>
        <w:t>附件2：费用测算说明</w:t>
      </w:r>
    </w:p>
    <w:p w14:paraId="280ED4E5" w14:textId="77777777" w:rsidR="00465E8E" w:rsidRDefault="00465E8E">
      <w:pPr>
        <w:pStyle w:val="a4"/>
        <w:jc w:val="center"/>
        <w:rPr>
          <w:rFonts w:ascii="仿宋" w:eastAsia="仿宋" w:hAnsi="仿宋" w:cs="仿宋" w:hint="eastAsia"/>
        </w:rPr>
      </w:pPr>
    </w:p>
    <w:p w14:paraId="5C0A13E8" w14:textId="77777777" w:rsidR="00465E8E" w:rsidRDefault="00000000">
      <w:pPr>
        <w:jc w:val="center"/>
        <w:outlineLvl w:val="0"/>
        <w:rPr>
          <w:rFonts w:ascii="仿宋" w:eastAsia="仿宋" w:hAnsi="仿宋" w:cs="仿宋" w:hint="eastAsia"/>
          <w:b/>
          <w:bCs/>
          <w:sz w:val="40"/>
          <w:szCs w:val="40"/>
        </w:rPr>
      </w:pPr>
      <w:r>
        <w:rPr>
          <w:rFonts w:ascii="仿宋" w:eastAsia="仿宋" w:hAnsi="仿宋" w:cs="仿宋" w:hint="eastAsia"/>
          <w:b/>
          <w:bCs/>
          <w:sz w:val="40"/>
          <w:szCs w:val="40"/>
        </w:rPr>
        <w:t>龙岗区深圳河流域排水管网系统完善工程</w:t>
      </w:r>
      <w:bookmarkStart w:id="1" w:name="OLE_LINK14"/>
      <w:r>
        <w:rPr>
          <w:rFonts w:ascii="仿宋" w:eastAsia="仿宋" w:hAnsi="仿宋" w:cs="仿宋"/>
          <w:b/>
          <w:bCs/>
          <w:sz w:val="40"/>
          <w:szCs w:val="40"/>
        </w:rPr>
        <w:t>涉燃气、输油管道及天然气管道安全评价</w:t>
      </w:r>
      <w:bookmarkEnd w:id="1"/>
      <w:r>
        <w:rPr>
          <w:rFonts w:ascii="仿宋" w:eastAsia="仿宋" w:hAnsi="仿宋" w:cs="仿宋" w:hint="eastAsia"/>
          <w:b/>
          <w:bCs/>
          <w:sz w:val="40"/>
          <w:szCs w:val="40"/>
        </w:rPr>
        <w:t>招标估价计算说明</w:t>
      </w:r>
    </w:p>
    <w:p w14:paraId="09AA8666" w14:textId="77777777" w:rsidR="00465E8E" w:rsidRDefault="00465E8E">
      <w:pPr>
        <w:ind w:firstLineChars="200" w:firstLine="640"/>
        <w:rPr>
          <w:rFonts w:ascii="仿宋" w:eastAsia="仿宋" w:hAnsi="仿宋" w:cs="仿宋" w:hint="eastAsia"/>
          <w:sz w:val="32"/>
          <w:szCs w:val="32"/>
        </w:rPr>
      </w:pPr>
    </w:p>
    <w:p w14:paraId="46D533DC" w14:textId="77777777" w:rsidR="00465E8E"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本项目参照《2021年龙岗区龙岗河流域、观澜河流域、深圳河流域水务工程（水污染治理、内涝整治部分）</w:t>
      </w:r>
      <w:r>
        <w:rPr>
          <w:rFonts w:ascii="仿宋" w:eastAsia="仿宋" w:hAnsi="仿宋" w:cs="仿宋"/>
          <w:sz w:val="32"/>
          <w:szCs w:val="32"/>
        </w:rPr>
        <w:t>涉燃气</w:t>
      </w:r>
      <w:r>
        <w:rPr>
          <w:rFonts w:ascii="仿宋" w:eastAsia="仿宋" w:hAnsi="仿宋" w:cs="仿宋" w:hint="eastAsia"/>
          <w:sz w:val="32"/>
          <w:szCs w:val="32"/>
        </w:rPr>
        <w:t>及</w:t>
      </w:r>
      <w:r>
        <w:rPr>
          <w:rFonts w:ascii="仿宋" w:eastAsia="仿宋" w:hAnsi="仿宋" w:cs="仿宋"/>
          <w:sz w:val="32"/>
          <w:szCs w:val="32"/>
        </w:rPr>
        <w:t>输油管道安全评价</w:t>
      </w:r>
      <w:r>
        <w:rPr>
          <w:rFonts w:ascii="仿宋" w:eastAsia="仿宋" w:hAnsi="仿宋" w:cs="仿宋" w:hint="eastAsia"/>
          <w:sz w:val="32"/>
          <w:szCs w:val="32"/>
        </w:rPr>
        <w:t>测算报告书》评价单价进行取费作为招标估价，其中</w:t>
      </w:r>
      <w:r>
        <w:rPr>
          <w:rFonts w:ascii="仿宋" w:eastAsia="仿宋" w:hAnsi="仿宋" w:hint="eastAsia"/>
          <w:sz w:val="32"/>
          <w:szCs w:val="32"/>
        </w:rPr>
        <w:t>高压燃气管道、次高压燃气管道安全评价拟采用单价为11.09万元</w:t>
      </w:r>
      <w:r>
        <w:rPr>
          <w:rFonts w:ascii="仿宋" w:eastAsia="仿宋" w:hAnsi="仿宋"/>
          <w:sz w:val="32"/>
          <w:szCs w:val="32"/>
        </w:rPr>
        <w:t>/评估</w:t>
      </w:r>
      <w:r>
        <w:rPr>
          <w:rFonts w:ascii="仿宋" w:eastAsia="仿宋" w:hAnsi="仿宋" w:hint="eastAsia"/>
          <w:sz w:val="32"/>
          <w:szCs w:val="32"/>
        </w:rPr>
        <w:t>点，中压燃气管道（管径≥DN315）安全评价拟采用单价为10万元/评估点，涉石油及天然气长输管道安全评价拟采用单价为14万元/评估点</w:t>
      </w:r>
      <w:r>
        <w:rPr>
          <w:rFonts w:ascii="仿宋" w:eastAsia="仿宋" w:hAnsi="仿宋" w:cs="仿宋" w:hint="eastAsia"/>
          <w:sz w:val="32"/>
          <w:szCs w:val="32"/>
        </w:rPr>
        <w:t>，其中涉及高压燃气管道1个评价点，涉及高压和次高压燃气管道1个评价点，涉及中压燃气管道2个评价点，涉及石油及天然气长输管线1个评价点，11.09万元/评价点*2+10万元/评价点*2+ 14万元/评价点×1个评价点=56.18万元。</w:t>
      </w:r>
    </w:p>
    <w:p w14:paraId="6DF2A5BC" w14:textId="57CFCE54" w:rsidR="00465E8E" w:rsidRDefault="00000000">
      <w:pPr>
        <w:ind w:firstLineChars="200" w:firstLine="600"/>
        <w:rPr>
          <w:rFonts w:ascii="仿宋" w:eastAsia="仿宋" w:hAnsi="仿宋" w:cs="仿宋" w:hint="eastAsia"/>
          <w:sz w:val="32"/>
          <w:szCs w:val="32"/>
        </w:rPr>
        <w:sectPr w:rsidR="00465E8E">
          <w:pgSz w:w="11906" w:h="16838"/>
          <w:pgMar w:top="1440" w:right="1800" w:bottom="1440" w:left="1800" w:header="851" w:footer="992" w:gutter="0"/>
          <w:cols w:space="425"/>
          <w:docGrid w:type="lines" w:linePitch="312"/>
        </w:sectPr>
      </w:pPr>
      <w:r>
        <w:rPr>
          <w:rFonts w:ascii="仿宋" w:eastAsia="仿宋" w:hAnsi="仿宋" w:cs="宋体" w:hint="eastAsia"/>
          <w:sz w:val="30"/>
          <w:szCs w:val="30"/>
        </w:rPr>
        <w:br w:type="page"/>
      </w:r>
    </w:p>
    <w:p w14:paraId="10CCFD5C" w14:textId="77777777" w:rsidR="00465E8E" w:rsidRDefault="00000000">
      <w:pPr>
        <w:jc w:val="center"/>
        <w:rPr>
          <w:rFonts w:ascii="等线" w:eastAsia="等线" w:hAnsi="等线" w:hint="eastAsia"/>
          <w:sz w:val="32"/>
          <w:szCs w:val="32"/>
        </w:rPr>
      </w:pPr>
      <w:r>
        <w:rPr>
          <w:rFonts w:ascii="等线" w:eastAsia="等线" w:hAnsi="等线" w:hint="eastAsia"/>
          <w:sz w:val="32"/>
          <w:szCs w:val="32"/>
        </w:rPr>
        <w:lastRenderedPageBreak/>
        <w:t>龙岗区深圳河流域排水管网系统完善工程</w:t>
      </w:r>
      <w:r>
        <w:rPr>
          <w:rFonts w:ascii="等线" w:eastAsia="等线" w:hAnsi="等线"/>
          <w:sz w:val="32"/>
          <w:szCs w:val="32"/>
        </w:rPr>
        <w:t>涉燃气、输油管道及天然气管道安全评价</w:t>
      </w:r>
      <w:r>
        <w:rPr>
          <w:rFonts w:ascii="等线" w:eastAsia="等线" w:hAnsi="等线" w:hint="eastAsia"/>
          <w:sz w:val="32"/>
          <w:szCs w:val="32"/>
        </w:rPr>
        <w:t>清单表</w:t>
      </w:r>
    </w:p>
    <w:tbl>
      <w:tblPr>
        <w:tblW w:w="5000" w:type="pct"/>
        <w:tblLayout w:type="fixed"/>
        <w:tblLook w:val="04A0" w:firstRow="1" w:lastRow="0" w:firstColumn="1" w:lastColumn="0" w:noHBand="0" w:noVBand="1"/>
      </w:tblPr>
      <w:tblGrid>
        <w:gridCol w:w="422"/>
        <w:gridCol w:w="2018"/>
        <w:gridCol w:w="1874"/>
        <w:gridCol w:w="865"/>
        <w:gridCol w:w="2305"/>
        <w:gridCol w:w="4031"/>
        <w:gridCol w:w="723"/>
        <w:gridCol w:w="1695"/>
        <w:gridCol w:w="241"/>
      </w:tblGrid>
      <w:tr w:rsidR="00465E8E" w14:paraId="1AC7E486" w14:textId="77777777">
        <w:trPr>
          <w:gridAfter w:val="1"/>
          <w:wAfter w:w="85" w:type="pct"/>
          <w:trHeight w:val="360"/>
        </w:trPr>
        <w:tc>
          <w:tcPr>
            <w:tcW w:w="149" w:type="pct"/>
            <w:vMerge w:val="restart"/>
            <w:tcBorders>
              <w:top w:val="single" w:sz="4" w:space="0" w:color="auto"/>
              <w:left w:val="single" w:sz="4" w:space="0" w:color="auto"/>
              <w:bottom w:val="single" w:sz="4" w:space="0" w:color="auto"/>
              <w:right w:val="single" w:sz="4" w:space="0" w:color="auto"/>
            </w:tcBorders>
            <w:noWrap/>
            <w:vAlign w:val="center"/>
          </w:tcPr>
          <w:p w14:paraId="6672F41D"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序号</w:t>
            </w:r>
          </w:p>
        </w:tc>
        <w:tc>
          <w:tcPr>
            <w:tcW w:w="712" w:type="pct"/>
            <w:vMerge w:val="restart"/>
            <w:tcBorders>
              <w:top w:val="single" w:sz="4" w:space="0" w:color="auto"/>
              <w:left w:val="single" w:sz="4" w:space="0" w:color="auto"/>
              <w:bottom w:val="single" w:sz="4" w:space="0" w:color="auto"/>
              <w:right w:val="single" w:sz="4" w:space="0" w:color="auto"/>
            </w:tcBorders>
            <w:noWrap/>
            <w:vAlign w:val="center"/>
          </w:tcPr>
          <w:p w14:paraId="630BEE80"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涉（中压、次高压、高压、输油管道）</w:t>
            </w:r>
          </w:p>
        </w:tc>
        <w:tc>
          <w:tcPr>
            <w:tcW w:w="661" w:type="pct"/>
            <w:vMerge w:val="restart"/>
            <w:tcBorders>
              <w:top w:val="single" w:sz="4" w:space="0" w:color="auto"/>
              <w:left w:val="single" w:sz="4" w:space="0" w:color="auto"/>
              <w:bottom w:val="single" w:sz="4" w:space="0" w:color="auto"/>
              <w:right w:val="single" w:sz="4" w:space="0" w:color="auto"/>
            </w:tcBorders>
            <w:noWrap/>
            <w:vAlign w:val="center"/>
          </w:tcPr>
          <w:p w14:paraId="5BC988E7"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编号或工程（无编号）</w:t>
            </w:r>
          </w:p>
        </w:tc>
        <w:tc>
          <w:tcPr>
            <w:tcW w:w="305" w:type="pct"/>
            <w:vMerge w:val="restart"/>
            <w:tcBorders>
              <w:top w:val="single" w:sz="4" w:space="0" w:color="auto"/>
              <w:left w:val="single" w:sz="4" w:space="0" w:color="auto"/>
              <w:bottom w:val="single" w:sz="4" w:space="0" w:color="auto"/>
              <w:right w:val="single" w:sz="4" w:space="0" w:color="auto"/>
            </w:tcBorders>
            <w:noWrap/>
            <w:vAlign w:val="center"/>
          </w:tcPr>
          <w:p w14:paraId="5D95EF0A"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街道</w:t>
            </w:r>
          </w:p>
        </w:tc>
        <w:tc>
          <w:tcPr>
            <w:tcW w:w="813" w:type="pct"/>
            <w:vMerge w:val="restart"/>
            <w:tcBorders>
              <w:top w:val="single" w:sz="4" w:space="0" w:color="auto"/>
              <w:left w:val="single" w:sz="4" w:space="0" w:color="auto"/>
              <w:bottom w:val="single" w:sz="4" w:space="0" w:color="auto"/>
              <w:right w:val="single" w:sz="4" w:space="0" w:color="auto"/>
            </w:tcBorders>
            <w:noWrap/>
            <w:vAlign w:val="center"/>
          </w:tcPr>
          <w:p w14:paraId="5C004CC4"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工程子项</w:t>
            </w:r>
          </w:p>
        </w:tc>
        <w:tc>
          <w:tcPr>
            <w:tcW w:w="1422" w:type="pct"/>
            <w:vMerge w:val="restart"/>
            <w:tcBorders>
              <w:top w:val="single" w:sz="4" w:space="0" w:color="auto"/>
              <w:left w:val="single" w:sz="4" w:space="0" w:color="auto"/>
              <w:bottom w:val="single" w:sz="4" w:space="0" w:color="auto"/>
              <w:right w:val="single" w:sz="4" w:space="0" w:color="auto"/>
            </w:tcBorders>
            <w:noWrap/>
            <w:vAlign w:val="center"/>
          </w:tcPr>
          <w:p w14:paraId="128DD7E4"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工程内容</w:t>
            </w:r>
          </w:p>
        </w:tc>
        <w:tc>
          <w:tcPr>
            <w:tcW w:w="255" w:type="pct"/>
            <w:vMerge w:val="restart"/>
            <w:tcBorders>
              <w:top w:val="single" w:sz="4" w:space="0" w:color="auto"/>
              <w:left w:val="single" w:sz="4" w:space="0" w:color="auto"/>
              <w:bottom w:val="single" w:sz="4" w:space="0" w:color="auto"/>
              <w:right w:val="single" w:sz="4" w:space="0" w:color="auto"/>
            </w:tcBorders>
            <w:noWrap/>
            <w:vAlign w:val="center"/>
          </w:tcPr>
          <w:p w14:paraId="66A013C0"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敷设方式</w:t>
            </w:r>
          </w:p>
        </w:tc>
        <w:tc>
          <w:tcPr>
            <w:tcW w:w="598" w:type="pct"/>
            <w:vMerge w:val="restart"/>
            <w:tcBorders>
              <w:top w:val="single" w:sz="4" w:space="0" w:color="auto"/>
              <w:left w:val="single" w:sz="4" w:space="0" w:color="auto"/>
              <w:bottom w:val="single" w:sz="4" w:space="0" w:color="auto"/>
              <w:right w:val="single" w:sz="4" w:space="0" w:color="auto"/>
            </w:tcBorders>
            <w:noWrap/>
            <w:vAlign w:val="center"/>
          </w:tcPr>
          <w:p w14:paraId="2622A95C"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备注</w:t>
            </w:r>
          </w:p>
        </w:tc>
      </w:tr>
      <w:tr w:rsidR="00465E8E" w14:paraId="6BC5C88C" w14:textId="77777777">
        <w:trPr>
          <w:trHeight w:val="420"/>
        </w:trPr>
        <w:tc>
          <w:tcPr>
            <w:tcW w:w="149" w:type="pct"/>
            <w:vMerge/>
            <w:tcBorders>
              <w:top w:val="single" w:sz="4" w:space="0" w:color="auto"/>
              <w:left w:val="single" w:sz="4" w:space="0" w:color="auto"/>
              <w:bottom w:val="single" w:sz="4" w:space="0" w:color="auto"/>
              <w:right w:val="single" w:sz="4" w:space="0" w:color="auto"/>
            </w:tcBorders>
            <w:vAlign w:val="center"/>
          </w:tcPr>
          <w:p w14:paraId="0196A1B4" w14:textId="77777777" w:rsidR="00465E8E" w:rsidRDefault="00465E8E">
            <w:pPr>
              <w:widowControl/>
              <w:jc w:val="left"/>
              <w:rPr>
                <w:rFonts w:ascii="宋体" w:hAnsi="宋体" w:cs="宋体" w:hint="eastAsia"/>
                <w:kern w:val="0"/>
                <w:sz w:val="22"/>
                <w:szCs w:val="22"/>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0AC632A3" w14:textId="77777777" w:rsidR="00465E8E" w:rsidRDefault="00465E8E">
            <w:pPr>
              <w:widowControl/>
              <w:jc w:val="left"/>
              <w:rPr>
                <w:rFonts w:ascii="宋体" w:hAnsi="宋体" w:cs="宋体" w:hint="eastAsia"/>
                <w:kern w:val="0"/>
                <w:sz w:val="22"/>
                <w:szCs w:val="22"/>
              </w:rPr>
            </w:pPr>
          </w:p>
        </w:tc>
        <w:tc>
          <w:tcPr>
            <w:tcW w:w="661" w:type="pct"/>
            <w:vMerge/>
            <w:tcBorders>
              <w:top w:val="single" w:sz="4" w:space="0" w:color="auto"/>
              <w:left w:val="single" w:sz="4" w:space="0" w:color="auto"/>
              <w:bottom w:val="single" w:sz="4" w:space="0" w:color="auto"/>
              <w:right w:val="single" w:sz="4" w:space="0" w:color="auto"/>
            </w:tcBorders>
            <w:vAlign w:val="center"/>
          </w:tcPr>
          <w:p w14:paraId="70914C30" w14:textId="77777777" w:rsidR="00465E8E" w:rsidRDefault="00465E8E">
            <w:pPr>
              <w:widowControl/>
              <w:jc w:val="left"/>
              <w:rPr>
                <w:rFonts w:ascii="宋体" w:hAnsi="宋体" w:cs="宋体" w:hint="eastAsia"/>
                <w:kern w:val="0"/>
                <w:sz w:val="22"/>
                <w:szCs w:val="22"/>
              </w:rPr>
            </w:pPr>
          </w:p>
        </w:tc>
        <w:tc>
          <w:tcPr>
            <w:tcW w:w="305" w:type="pct"/>
            <w:vMerge/>
            <w:tcBorders>
              <w:top w:val="single" w:sz="4" w:space="0" w:color="auto"/>
              <w:left w:val="single" w:sz="4" w:space="0" w:color="auto"/>
              <w:bottom w:val="single" w:sz="4" w:space="0" w:color="auto"/>
              <w:right w:val="single" w:sz="4" w:space="0" w:color="auto"/>
            </w:tcBorders>
            <w:vAlign w:val="center"/>
          </w:tcPr>
          <w:p w14:paraId="1124C2E4" w14:textId="77777777" w:rsidR="00465E8E" w:rsidRDefault="00465E8E">
            <w:pPr>
              <w:widowControl/>
              <w:jc w:val="left"/>
              <w:rPr>
                <w:rFonts w:ascii="宋体" w:hAnsi="宋体" w:cs="宋体" w:hint="eastAsia"/>
                <w:kern w:val="0"/>
                <w:sz w:val="22"/>
                <w:szCs w:val="22"/>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4A5560D8" w14:textId="77777777" w:rsidR="00465E8E" w:rsidRDefault="00465E8E">
            <w:pPr>
              <w:widowControl/>
              <w:jc w:val="left"/>
              <w:rPr>
                <w:rFonts w:ascii="宋体" w:hAnsi="宋体" w:cs="宋体" w:hint="eastAsia"/>
                <w:kern w:val="0"/>
                <w:sz w:val="22"/>
                <w:szCs w:val="22"/>
              </w:rPr>
            </w:pPr>
          </w:p>
        </w:tc>
        <w:tc>
          <w:tcPr>
            <w:tcW w:w="1422" w:type="pct"/>
            <w:vMerge/>
            <w:tcBorders>
              <w:top w:val="single" w:sz="4" w:space="0" w:color="auto"/>
              <w:left w:val="single" w:sz="4" w:space="0" w:color="auto"/>
              <w:bottom w:val="single" w:sz="4" w:space="0" w:color="auto"/>
              <w:right w:val="single" w:sz="4" w:space="0" w:color="auto"/>
            </w:tcBorders>
            <w:vAlign w:val="center"/>
          </w:tcPr>
          <w:p w14:paraId="48712B44" w14:textId="77777777" w:rsidR="00465E8E" w:rsidRDefault="00465E8E">
            <w:pPr>
              <w:widowControl/>
              <w:jc w:val="left"/>
              <w:rPr>
                <w:rFonts w:ascii="宋体" w:hAnsi="宋体" w:cs="宋体" w:hint="eastAsia"/>
                <w:kern w:val="0"/>
                <w:sz w:val="22"/>
                <w:szCs w:val="22"/>
              </w:rPr>
            </w:pPr>
          </w:p>
        </w:tc>
        <w:tc>
          <w:tcPr>
            <w:tcW w:w="255" w:type="pct"/>
            <w:vMerge/>
            <w:tcBorders>
              <w:top w:val="single" w:sz="4" w:space="0" w:color="auto"/>
              <w:left w:val="single" w:sz="4" w:space="0" w:color="auto"/>
              <w:bottom w:val="single" w:sz="4" w:space="0" w:color="auto"/>
              <w:right w:val="single" w:sz="4" w:space="0" w:color="auto"/>
            </w:tcBorders>
            <w:vAlign w:val="center"/>
          </w:tcPr>
          <w:p w14:paraId="38959FA7" w14:textId="77777777" w:rsidR="00465E8E" w:rsidRDefault="00465E8E">
            <w:pPr>
              <w:widowControl/>
              <w:jc w:val="left"/>
              <w:rPr>
                <w:rFonts w:ascii="宋体" w:hAnsi="宋体" w:cs="宋体" w:hint="eastAsia"/>
                <w:kern w:val="0"/>
                <w:sz w:val="22"/>
                <w:szCs w:val="22"/>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5F1A9C3D" w14:textId="77777777" w:rsidR="00465E8E" w:rsidRDefault="00465E8E">
            <w:pPr>
              <w:widowControl/>
              <w:jc w:val="left"/>
              <w:rPr>
                <w:rFonts w:ascii="宋体" w:hAnsi="宋体" w:cs="宋体" w:hint="eastAsia"/>
                <w:kern w:val="0"/>
                <w:sz w:val="22"/>
                <w:szCs w:val="22"/>
              </w:rPr>
            </w:pPr>
          </w:p>
        </w:tc>
        <w:tc>
          <w:tcPr>
            <w:tcW w:w="85" w:type="pct"/>
            <w:tcBorders>
              <w:top w:val="nil"/>
              <w:left w:val="nil"/>
              <w:bottom w:val="nil"/>
              <w:right w:val="nil"/>
            </w:tcBorders>
            <w:noWrap/>
            <w:vAlign w:val="center"/>
          </w:tcPr>
          <w:p w14:paraId="1AE8B072" w14:textId="77777777" w:rsidR="00465E8E" w:rsidRDefault="00465E8E">
            <w:pPr>
              <w:widowControl/>
              <w:jc w:val="left"/>
              <w:rPr>
                <w:rFonts w:ascii="宋体" w:hAnsi="宋体" w:cs="宋体" w:hint="eastAsia"/>
                <w:kern w:val="0"/>
                <w:sz w:val="22"/>
                <w:szCs w:val="22"/>
              </w:rPr>
            </w:pPr>
          </w:p>
        </w:tc>
      </w:tr>
      <w:tr w:rsidR="00465E8E" w14:paraId="1BE51C70"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1DAB9979"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w:t>
            </w:r>
          </w:p>
        </w:tc>
        <w:tc>
          <w:tcPr>
            <w:tcW w:w="712" w:type="pct"/>
            <w:tcBorders>
              <w:top w:val="nil"/>
              <w:left w:val="nil"/>
              <w:bottom w:val="single" w:sz="4" w:space="0" w:color="auto"/>
              <w:right w:val="single" w:sz="4" w:space="0" w:color="auto"/>
            </w:tcBorders>
            <w:vAlign w:val="center"/>
          </w:tcPr>
          <w:p w14:paraId="5B2B7F1D"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与高压燃气管道并行、临近</w:t>
            </w:r>
          </w:p>
        </w:tc>
        <w:tc>
          <w:tcPr>
            <w:tcW w:w="661" w:type="pct"/>
            <w:tcBorders>
              <w:top w:val="nil"/>
              <w:left w:val="nil"/>
              <w:bottom w:val="single" w:sz="4" w:space="0" w:color="auto"/>
              <w:right w:val="single" w:sz="4" w:space="0" w:color="auto"/>
            </w:tcBorders>
            <w:vAlign w:val="center"/>
          </w:tcPr>
          <w:p w14:paraId="2EB8524E"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W36</w:t>
            </w:r>
          </w:p>
        </w:tc>
        <w:tc>
          <w:tcPr>
            <w:tcW w:w="305" w:type="pct"/>
            <w:tcBorders>
              <w:top w:val="nil"/>
              <w:left w:val="nil"/>
              <w:bottom w:val="single" w:sz="4" w:space="0" w:color="auto"/>
              <w:right w:val="single" w:sz="4" w:space="0" w:color="auto"/>
            </w:tcBorders>
            <w:vAlign w:val="center"/>
          </w:tcPr>
          <w:p w14:paraId="703A3AD9"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04F07FBC"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市政排水管网提升工程（完善类）</w:t>
            </w:r>
          </w:p>
        </w:tc>
        <w:tc>
          <w:tcPr>
            <w:tcW w:w="1422" w:type="pct"/>
            <w:tcBorders>
              <w:top w:val="nil"/>
              <w:left w:val="nil"/>
              <w:bottom w:val="single" w:sz="4" w:space="0" w:color="auto"/>
              <w:right w:val="single" w:sz="4" w:space="0" w:color="auto"/>
            </w:tcBorders>
            <w:noWrap/>
            <w:vAlign w:val="center"/>
          </w:tcPr>
          <w:p w14:paraId="19610E2A" w14:textId="77777777" w:rsidR="00465E8E" w:rsidRDefault="00000000">
            <w:pPr>
              <w:widowControl/>
              <w:jc w:val="center"/>
              <w:rPr>
                <w:rFonts w:ascii="宋体" w:hAnsi="宋体" w:cs="宋体" w:hint="eastAsia"/>
                <w:kern w:val="0"/>
              </w:rPr>
            </w:pPr>
            <w:r>
              <w:rPr>
                <w:rFonts w:ascii="宋体" w:hAnsi="宋体" w:cs="宋体"/>
                <w:kern w:val="0"/>
              </w:rPr>
              <w:t>翻建DN800污水管道，959m</w:t>
            </w:r>
          </w:p>
        </w:tc>
        <w:tc>
          <w:tcPr>
            <w:tcW w:w="255" w:type="pct"/>
            <w:tcBorders>
              <w:top w:val="nil"/>
              <w:left w:val="nil"/>
              <w:bottom w:val="single" w:sz="4" w:space="0" w:color="auto"/>
              <w:right w:val="single" w:sz="4" w:space="0" w:color="auto"/>
            </w:tcBorders>
            <w:vAlign w:val="center"/>
          </w:tcPr>
          <w:p w14:paraId="3B6923F2"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val="restart"/>
            <w:tcBorders>
              <w:top w:val="nil"/>
              <w:left w:val="single" w:sz="4" w:space="0" w:color="auto"/>
              <w:bottom w:val="single" w:sz="4" w:space="0" w:color="000000"/>
              <w:right w:val="single" w:sz="4" w:space="0" w:color="auto"/>
            </w:tcBorders>
            <w:vAlign w:val="center"/>
          </w:tcPr>
          <w:p w14:paraId="4B94C7B7"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合并为一个评估点</w:t>
            </w:r>
          </w:p>
        </w:tc>
        <w:tc>
          <w:tcPr>
            <w:tcW w:w="85" w:type="pct"/>
            <w:vAlign w:val="center"/>
          </w:tcPr>
          <w:p w14:paraId="25BE984A" w14:textId="77777777" w:rsidR="00465E8E" w:rsidRDefault="00465E8E">
            <w:pPr>
              <w:widowControl/>
              <w:jc w:val="left"/>
              <w:rPr>
                <w:rFonts w:ascii="Times New Roman" w:eastAsia="Times New Roman" w:hAnsi="Times New Roman" w:cs="Times New Roman"/>
                <w:kern w:val="0"/>
                <w:sz w:val="20"/>
                <w:szCs w:val="20"/>
              </w:rPr>
            </w:pPr>
          </w:p>
        </w:tc>
      </w:tr>
      <w:tr w:rsidR="00465E8E" w14:paraId="233B94B6"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3F80A817"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w:t>
            </w:r>
          </w:p>
        </w:tc>
        <w:tc>
          <w:tcPr>
            <w:tcW w:w="712" w:type="pct"/>
            <w:tcBorders>
              <w:top w:val="nil"/>
              <w:left w:val="nil"/>
              <w:bottom w:val="single" w:sz="4" w:space="0" w:color="auto"/>
              <w:right w:val="single" w:sz="4" w:space="0" w:color="auto"/>
            </w:tcBorders>
            <w:vAlign w:val="center"/>
          </w:tcPr>
          <w:p w14:paraId="45BD450F"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与高压燃气管道并行、临近</w:t>
            </w:r>
          </w:p>
        </w:tc>
        <w:tc>
          <w:tcPr>
            <w:tcW w:w="661" w:type="pct"/>
            <w:tcBorders>
              <w:top w:val="nil"/>
              <w:left w:val="nil"/>
              <w:bottom w:val="single" w:sz="4" w:space="0" w:color="auto"/>
              <w:right w:val="single" w:sz="4" w:space="0" w:color="auto"/>
            </w:tcBorders>
            <w:vAlign w:val="center"/>
          </w:tcPr>
          <w:p w14:paraId="090F2DF7"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W37</w:t>
            </w:r>
          </w:p>
        </w:tc>
        <w:tc>
          <w:tcPr>
            <w:tcW w:w="305" w:type="pct"/>
            <w:tcBorders>
              <w:top w:val="nil"/>
              <w:left w:val="nil"/>
              <w:bottom w:val="single" w:sz="4" w:space="0" w:color="auto"/>
              <w:right w:val="single" w:sz="4" w:space="0" w:color="auto"/>
            </w:tcBorders>
            <w:vAlign w:val="center"/>
          </w:tcPr>
          <w:p w14:paraId="26630438"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3FA5A79E"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市政排水管网提升工程（完善类）</w:t>
            </w:r>
          </w:p>
        </w:tc>
        <w:tc>
          <w:tcPr>
            <w:tcW w:w="1422" w:type="pct"/>
            <w:tcBorders>
              <w:top w:val="nil"/>
              <w:left w:val="nil"/>
              <w:bottom w:val="single" w:sz="4" w:space="0" w:color="auto"/>
              <w:right w:val="single" w:sz="4" w:space="0" w:color="auto"/>
            </w:tcBorders>
            <w:vAlign w:val="center"/>
          </w:tcPr>
          <w:p w14:paraId="511C38FB" w14:textId="77777777" w:rsidR="00465E8E" w:rsidRDefault="00000000">
            <w:pPr>
              <w:widowControl/>
              <w:jc w:val="center"/>
              <w:rPr>
                <w:rFonts w:ascii="宋体" w:hAnsi="宋体" w:cs="宋体" w:hint="eastAsia"/>
                <w:kern w:val="0"/>
              </w:rPr>
            </w:pPr>
            <w:r>
              <w:rPr>
                <w:rFonts w:ascii="宋体" w:hAnsi="宋体" w:cs="宋体"/>
                <w:kern w:val="0"/>
              </w:rPr>
              <w:t>原位翻建DN400~DN500污水管道，408m</w:t>
            </w:r>
          </w:p>
        </w:tc>
        <w:tc>
          <w:tcPr>
            <w:tcW w:w="255" w:type="pct"/>
            <w:tcBorders>
              <w:top w:val="nil"/>
              <w:left w:val="nil"/>
              <w:bottom w:val="single" w:sz="4" w:space="0" w:color="auto"/>
              <w:right w:val="single" w:sz="4" w:space="0" w:color="auto"/>
            </w:tcBorders>
            <w:vAlign w:val="center"/>
          </w:tcPr>
          <w:p w14:paraId="42C2D431"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475341EE" w14:textId="77777777" w:rsidR="00465E8E" w:rsidRDefault="00465E8E">
            <w:pPr>
              <w:widowControl/>
              <w:jc w:val="left"/>
              <w:rPr>
                <w:rFonts w:ascii="宋体" w:hAnsi="宋体" w:cs="宋体" w:hint="eastAsia"/>
                <w:kern w:val="0"/>
                <w:sz w:val="22"/>
                <w:szCs w:val="22"/>
              </w:rPr>
            </w:pPr>
          </w:p>
        </w:tc>
        <w:tc>
          <w:tcPr>
            <w:tcW w:w="85" w:type="pct"/>
            <w:vAlign w:val="center"/>
          </w:tcPr>
          <w:p w14:paraId="6015110A" w14:textId="77777777" w:rsidR="00465E8E" w:rsidRDefault="00465E8E">
            <w:pPr>
              <w:widowControl/>
              <w:jc w:val="left"/>
              <w:rPr>
                <w:rFonts w:ascii="Times New Roman" w:eastAsia="Times New Roman" w:hAnsi="Times New Roman" w:cs="Times New Roman"/>
                <w:kern w:val="0"/>
                <w:sz w:val="20"/>
                <w:szCs w:val="20"/>
              </w:rPr>
            </w:pPr>
          </w:p>
        </w:tc>
      </w:tr>
      <w:tr w:rsidR="00465E8E" w14:paraId="6C7C89BC"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3FC4C90F"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3</w:t>
            </w:r>
          </w:p>
        </w:tc>
        <w:tc>
          <w:tcPr>
            <w:tcW w:w="712" w:type="pct"/>
            <w:tcBorders>
              <w:top w:val="nil"/>
              <w:left w:val="nil"/>
              <w:bottom w:val="single" w:sz="4" w:space="0" w:color="auto"/>
              <w:right w:val="single" w:sz="4" w:space="0" w:color="auto"/>
            </w:tcBorders>
            <w:vAlign w:val="center"/>
          </w:tcPr>
          <w:p w14:paraId="7B620E1A"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与高压燃气管道并行、临近</w:t>
            </w:r>
          </w:p>
        </w:tc>
        <w:tc>
          <w:tcPr>
            <w:tcW w:w="661" w:type="pct"/>
            <w:tcBorders>
              <w:top w:val="nil"/>
              <w:left w:val="nil"/>
              <w:bottom w:val="single" w:sz="4" w:space="0" w:color="auto"/>
              <w:right w:val="single" w:sz="4" w:space="0" w:color="auto"/>
            </w:tcBorders>
            <w:vAlign w:val="center"/>
          </w:tcPr>
          <w:p w14:paraId="7BC3EA7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W51</w:t>
            </w:r>
          </w:p>
        </w:tc>
        <w:tc>
          <w:tcPr>
            <w:tcW w:w="305" w:type="pct"/>
            <w:tcBorders>
              <w:top w:val="nil"/>
              <w:left w:val="nil"/>
              <w:bottom w:val="single" w:sz="4" w:space="0" w:color="auto"/>
              <w:right w:val="single" w:sz="4" w:space="0" w:color="auto"/>
            </w:tcBorders>
            <w:vAlign w:val="center"/>
          </w:tcPr>
          <w:p w14:paraId="26079EBE"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0D61B711"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市政排水管网提升工程（完善类）</w:t>
            </w:r>
          </w:p>
        </w:tc>
        <w:tc>
          <w:tcPr>
            <w:tcW w:w="1422" w:type="pct"/>
            <w:tcBorders>
              <w:top w:val="nil"/>
              <w:left w:val="nil"/>
              <w:bottom w:val="single" w:sz="4" w:space="0" w:color="auto"/>
              <w:right w:val="single" w:sz="4" w:space="0" w:color="auto"/>
            </w:tcBorders>
            <w:noWrap/>
            <w:vAlign w:val="center"/>
          </w:tcPr>
          <w:p w14:paraId="78B8CB0F" w14:textId="77777777" w:rsidR="00465E8E" w:rsidRDefault="00000000">
            <w:pPr>
              <w:widowControl/>
              <w:jc w:val="center"/>
              <w:rPr>
                <w:rFonts w:ascii="宋体" w:hAnsi="宋体" w:cs="宋体" w:hint="eastAsia"/>
                <w:kern w:val="0"/>
              </w:rPr>
            </w:pPr>
            <w:r>
              <w:rPr>
                <w:rFonts w:ascii="宋体" w:hAnsi="宋体" w:cs="宋体"/>
                <w:kern w:val="0"/>
              </w:rPr>
              <w:t>原位翻建DN400污水管道，133m</w:t>
            </w:r>
          </w:p>
        </w:tc>
        <w:tc>
          <w:tcPr>
            <w:tcW w:w="255" w:type="pct"/>
            <w:tcBorders>
              <w:top w:val="nil"/>
              <w:left w:val="nil"/>
              <w:bottom w:val="single" w:sz="4" w:space="0" w:color="auto"/>
              <w:right w:val="single" w:sz="4" w:space="0" w:color="auto"/>
            </w:tcBorders>
            <w:vAlign w:val="center"/>
          </w:tcPr>
          <w:p w14:paraId="6452EE04"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5C81FB20" w14:textId="77777777" w:rsidR="00465E8E" w:rsidRDefault="00465E8E">
            <w:pPr>
              <w:widowControl/>
              <w:jc w:val="left"/>
              <w:rPr>
                <w:rFonts w:ascii="宋体" w:hAnsi="宋体" w:cs="宋体" w:hint="eastAsia"/>
                <w:kern w:val="0"/>
                <w:sz w:val="22"/>
                <w:szCs w:val="22"/>
              </w:rPr>
            </w:pPr>
          </w:p>
        </w:tc>
        <w:tc>
          <w:tcPr>
            <w:tcW w:w="85" w:type="pct"/>
            <w:vAlign w:val="center"/>
          </w:tcPr>
          <w:p w14:paraId="018BD524" w14:textId="77777777" w:rsidR="00465E8E" w:rsidRDefault="00465E8E">
            <w:pPr>
              <w:widowControl/>
              <w:jc w:val="left"/>
              <w:rPr>
                <w:rFonts w:ascii="Times New Roman" w:eastAsia="Times New Roman" w:hAnsi="Times New Roman" w:cs="Times New Roman"/>
                <w:kern w:val="0"/>
                <w:sz w:val="20"/>
                <w:szCs w:val="20"/>
              </w:rPr>
            </w:pPr>
          </w:p>
        </w:tc>
      </w:tr>
      <w:tr w:rsidR="00465E8E" w14:paraId="07A1DD00" w14:textId="77777777">
        <w:trPr>
          <w:trHeight w:val="1440"/>
        </w:trPr>
        <w:tc>
          <w:tcPr>
            <w:tcW w:w="149" w:type="pct"/>
            <w:tcBorders>
              <w:top w:val="nil"/>
              <w:left w:val="single" w:sz="4" w:space="0" w:color="auto"/>
              <w:bottom w:val="single" w:sz="4" w:space="0" w:color="auto"/>
              <w:right w:val="single" w:sz="4" w:space="0" w:color="auto"/>
            </w:tcBorders>
            <w:noWrap/>
            <w:vAlign w:val="center"/>
          </w:tcPr>
          <w:p w14:paraId="00BCF254"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4</w:t>
            </w:r>
          </w:p>
        </w:tc>
        <w:tc>
          <w:tcPr>
            <w:tcW w:w="712" w:type="pct"/>
            <w:tcBorders>
              <w:top w:val="nil"/>
              <w:left w:val="nil"/>
              <w:bottom w:val="single" w:sz="4" w:space="0" w:color="auto"/>
              <w:right w:val="single" w:sz="4" w:space="0" w:color="auto"/>
            </w:tcBorders>
            <w:vAlign w:val="center"/>
          </w:tcPr>
          <w:p w14:paraId="6BA93749"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与高压燃气管道并行、临近</w:t>
            </w:r>
          </w:p>
        </w:tc>
        <w:tc>
          <w:tcPr>
            <w:tcW w:w="661" w:type="pct"/>
            <w:tcBorders>
              <w:top w:val="nil"/>
              <w:left w:val="nil"/>
              <w:bottom w:val="single" w:sz="4" w:space="0" w:color="auto"/>
              <w:right w:val="single" w:sz="4" w:space="0" w:color="auto"/>
            </w:tcBorders>
            <w:vAlign w:val="center"/>
          </w:tcPr>
          <w:p w14:paraId="55BAE341"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李朗河暗涵整治工程</w:t>
            </w:r>
          </w:p>
        </w:tc>
        <w:tc>
          <w:tcPr>
            <w:tcW w:w="305" w:type="pct"/>
            <w:tcBorders>
              <w:top w:val="nil"/>
              <w:left w:val="nil"/>
              <w:bottom w:val="single" w:sz="4" w:space="0" w:color="auto"/>
              <w:right w:val="single" w:sz="4" w:space="0" w:color="auto"/>
            </w:tcBorders>
            <w:vAlign w:val="center"/>
          </w:tcPr>
          <w:p w14:paraId="7DAD2407"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764C2490"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暗涵整治工程</w:t>
            </w:r>
          </w:p>
        </w:tc>
        <w:tc>
          <w:tcPr>
            <w:tcW w:w="1422" w:type="pct"/>
            <w:tcBorders>
              <w:top w:val="nil"/>
              <w:left w:val="nil"/>
              <w:bottom w:val="single" w:sz="4" w:space="0" w:color="auto"/>
              <w:right w:val="single" w:sz="4" w:space="0" w:color="auto"/>
            </w:tcBorders>
            <w:vAlign w:val="center"/>
          </w:tcPr>
          <w:p w14:paraId="6223AA9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新建A3000×2500mm暗涵87.5m，新建1000×1000mm暗涵4.3m，新建DN300雨水管11m，新建DN600雨水管2.7m，新建DN400污水管67.8m，新建DN500污水管44.2m，DN800污水管36.4m</w:t>
            </w:r>
          </w:p>
        </w:tc>
        <w:tc>
          <w:tcPr>
            <w:tcW w:w="255" w:type="pct"/>
            <w:tcBorders>
              <w:top w:val="nil"/>
              <w:left w:val="nil"/>
              <w:bottom w:val="single" w:sz="4" w:space="0" w:color="auto"/>
              <w:right w:val="single" w:sz="4" w:space="0" w:color="auto"/>
            </w:tcBorders>
            <w:vAlign w:val="center"/>
          </w:tcPr>
          <w:p w14:paraId="0D551E15"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156FC554" w14:textId="77777777" w:rsidR="00465E8E" w:rsidRDefault="00465E8E">
            <w:pPr>
              <w:widowControl/>
              <w:jc w:val="left"/>
              <w:rPr>
                <w:rFonts w:ascii="宋体" w:hAnsi="宋体" w:cs="宋体" w:hint="eastAsia"/>
                <w:kern w:val="0"/>
                <w:sz w:val="22"/>
                <w:szCs w:val="22"/>
              </w:rPr>
            </w:pPr>
          </w:p>
        </w:tc>
        <w:tc>
          <w:tcPr>
            <w:tcW w:w="85" w:type="pct"/>
            <w:vAlign w:val="center"/>
          </w:tcPr>
          <w:p w14:paraId="7BF1D5BE" w14:textId="77777777" w:rsidR="00465E8E" w:rsidRDefault="00465E8E">
            <w:pPr>
              <w:widowControl/>
              <w:jc w:val="left"/>
              <w:rPr>
                <w:rFonts w:ascii="Times New Roman" w:eastAsia="Times New Roman" w:hAnsi="Times New Roman" w:cs="Times New Roman"/>
                <w:kern w:val="0"/>
                <w:sz w:val="20"/>
                <w:szCs w:val="20"/>
              </w:rPr>
            </w:pPr>
          </w:p>
        </w:tc>
      </w:tr>
      <w:tr w:rsidR="00465E8E" w14:paraId="5306B7DA"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67A80FF4"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5</w:t>
            </w:r>
          </w:p>
        </w:tc>
        <w:tc>
          <w:tcPr>
            <w:tcW w:w="712" w:type="pct"/>
            <w:tcBorders>
              <w:top w:val="nil"/>
              <w:left w:val="nil"/>
              <w:bottom w:val="single" w:sz="4" w:space="0" w:color="auto"/>
              <w:right w:val="single" w:sz="4" w:space="0" w:color="auto"/>
            </w:tcBorders>
            <w:vAlign w:val="center"/>
          </w:tcPr>
          <w:p w14:paraId="3579045E"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与高压燃气管道并行、临近</w:t>
            </w:r>
          </w:p>
        </w:tc>
        <w:tc>
          <w:tcPr>
            <w:tcW w:w="661" w:type="pct"/>
            <w:tcBorders>
              <w:top w:val="nil"/>
              <w:left w:val="nil"/>
              <w:bottom w:val="single" w:sz="4" w:space="0" w:color="auto"/>
              <w:right w:val="single" w:sz="4" w:space="0" w:color="auto"/>
            </w:tcBorders>
            <w:vAlign w:val="center"/>
          </w:tcPr>
          <w:p w14:paraId="7EA9663B"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Y18</w:t>
            </w:r>
          </w:p>
        </w:tc>
        <w:tc>
          <w:tcPr>
            <w:tcW w:w="305" w:type="pct"/>
            <w:tcBorders>
              <w:top w:val="nil"/>
              <w:left w:val="nil"/>
              <w:bottom w:val="single" w:sz="4" w:space="0" w:color="auto"/>
              <w:right w:val="single" w:sz="4" w:space="0" w:color="auto"/>
            </w:tcBorders>
            <w:vAlign w:val="center"/>
          </w:tcPr>
          <w:p w14:paraId="43C3EEB4"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4EA9403D"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市政排水管网提升工程（完善类）</w:t>
            </w:r>
          </w:p>
        </w:tc>
        <w:tc>
          <w:tcPr>
            <w:tcW w:w="1422" w:type="pct"/>
            <w:tcBorders>
              <w:top w:val="nil"/>
              <w:left w:val="nil"/>
              <w:bottom w:val="single" w:sz="4" w:space="0" w:color="auto"/>
              <w:right w:val="single" w:sz="4" w:space="0" w:color="auto"/>
            </w:tcBorders>
            <w:vAlign w:val="center"/>
          </w:tcPr>
          <w:p w14:paraId="4E123DA0"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新建2500×2000mm雨水箱涵375m</w:t>
            </w:r>
          </w:p>
        </w:tc>
        <w:tc>
          <w:tcPr>
            <w:tcW w:w="255" w:type="pct"/>
            <w:tcBorders>
              <w:top w:val="nil"/>
              <w:left w:val="nil"/>
              <w:bottom w:val="single" w:sz="4" w:space="0" w:color="auto"/>
              <w:right w:val="single" w:sz="4" w:space="0" w:color="auto"/>
            </w:tcBorders>
            <w:vAlign w:val="center"/>
          </w:tcPr>
          <w:p w14:paraId="2CD2F852"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348D296C" w14:textId="77777777" w:rsidR="00465E8E" w:rsidRDefault="00465E8E">
            <w:pPr>
              <w:widowControl/>
              <w:jc w:val="left"/>
              <w:rPr>
                <w:rFonts w:ascii="宋体" w:hAnsi="宋体" w:cs="宋体" w:hint="eastAsia"/>
                <w:kern w:val="0"/>
                <w:sz w:val="22"/>
                <w:szCs w:val="22"/>
              </w:rPr>
            </w:pPr>
          </w:p>
        </w:tc>
        <w:tc>
          <w:tcPr>
            <w:tcW w:w="85" w:type="pct"/>
            <w:vAlign w:val="center"/>
          </w:tcPr>
          <w:p w14:paraId="267AE097" w14:textId="77777777" w:rsidR="00465E8E" w:rsidRDefault="00465E8E">
            <w:pPr>
              <w:widowControl/>
              <w:jc w:val="left"/>
              <w:rPr>
                <w:rFonts w:ascii="Times New Roman" w:eastAsia="Times New Roman" w:hAnsi="Times New Roman" w:cs="Times New Roman"/>
                <w:kern w:val="0"/>
                <w:sz w:val="20"/>
                <w:szCs w:val="20"/>
              </w:rPr>
            </w:pPr>
          </w:p>
        </w:tc>
      </w:tr>
      <w:tr w:rsidR="00465E8E" w14:paraId="33718865"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43C80C79"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6</w:t>
            </w:r>
          </w:p>
        </w:tc>
        <w:tc>
          <w:tcPr>
            <w:tcW w:w="712" w:type="pct"/>
            <w:tcBorders>
              <w:top w:val="nil"/>
              <w:left w:val="nil"/>
              <w:bottom w:val="single" w:sz="4" w:space="0" w:color="auto"/>
              <w:right w:val="single" w:sz="4" w:space="0" w:color="auto"/>
            </w:tcBorders>
            <w:vAlign w:val="center"/>
          </w:tcPr>
          <w:p w14:paraId="6C935579"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与高压、次高压燃气管道并行</w:t>
            </w:r>
          </w:p>
        </w:tc>
        <w:tc>
          <w:tcPr>
            <w:tcW w:w="661" w:type="pct"/>
            <w:tcBorders>
              <w:top w:val="nil"/>
              <w:left w:val="nil"/>
              <w:bottom w:val="single" w:sz="4" w:space="0" w:color="auto"/>
              <w:right w:val="single" w:sz="4" w:space="0" w:color="auto"/>
            </w:tcBorders>
            <w:vAlign w:val="center"/>
          </w:tcPr>
          <w:p w14:paraId="6B42E2CA"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SW-98</w:t>
            </w:r>
          </w:p>
        </w:tc>
        <w:tc>
          <w:tcPr>
            <w:tcW w:w="305" w:type="pct"/>
            <w:tcBorders>
              <w:top w:val="nil"/>
              <w:left w:val="nil"/>
              <w:bottom w:val="single" w:sz="4" w:space="0" w:color="auto"/>
              <w:right w:val="single" w:sz="4" w:space="0" w:color="auto"/>
            </w:tcBorders>
            <w:vAlign w:val="center"/>
          </w:tcPr>
          <w:p w14:paraId="00034584"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188E7C3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市政错混接整治</w:t>
            </w:r>
          </w:p>
        </w:tc>
        <w:tc>
          <w:tcPr>
            <w:tcW w:w="1422" w:type="pct"/>
            <w:tcBorders>
              <w:top w:val="nil"/>
              <w:left w:val="nil"/>
              <w:bottom w:val="single" w:sz="4" w:space="0" w:color="auto"/>
              <w:right w:val="single" w:sz="4" w:space="0" w:color="auto"/>
            </w:tcBorders>
            <w:vAlign w:val="center"/>
          </w:tcPr>
          <w:p w14:paraId="2D414592"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新建DN1000污水管15m</w:t>
            </w:r>
          </w:p>
        </w:tc>
        <w:tc>
          <w:tcPr>
            <w:tcW w:w="255" w:type="pct"/>
            <w:tcBorders>
              <w:top w:val="nil"/>
              <w:left w:val="nil"/>
              <w:bottom w:val="single" w:sz="4" w:space="0" w:color="auto"/>
              <w:right w:val="single" w:sz="4" w:space="0" w:color="auto"/>
            </w:tcBorders>
            <w:vAlign w:val="center"/>
          </w:tcPr>
          <w:p w14:paraId="3C16BAA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tcBorders>
              <w:top w:val="nil"/>
              <w:left w:val="nil"/>
              <w:bottom w:val="single" w:sz="4" w:space="0" w:color="auto"/>
              <w:right w:val="single" w:sz="4" w:space="0" w:color="auto"/>
            </w:tcBorders>
            <w:vAlign w:val="center"/>
          </w:tcPr>
          <w:p w14:paraId="4F049617"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一个评估点</w:t>
            </w:r>
          </w:p>
        </w:tc>
        <w:tc>
          <w:tcPr>
            <w:tcW w:w="85" w:type="pct"/>
            <w:vAlign w:val="center"/>
          </w:tcPr>
          <w:p w14:paraId="7DFECFA9" w14:textId="77777777" w:rsidR="00465E8E" w:rsidRDefault="00465E8E">
            <w:pPr>
              <w:widowControl/>
              <w:jc w:val="left"/>
              <w:rPr>
                <w:rFonts w:ascii="Times New Roman" w:eastAsia="Times New Roman" w:hAnsi="Times New Roman" w:cs="Times New Roman"/>
                <w:kern w:val="0"/>
                <w:sz w:val="20"/>
                <w:szCs w:val="20"/>
              </w:rPr>
            </w:pPr>
          </w:p>
        </w:tc>
      </w:tr>
      <w:tr w:rsidR="00465E8E" w14:paraId="72B4CD70"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258A6A3A"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7</w:t>
            </w:r>
          </w:p>
        </w:tc>
        <w:tc>
          <w:tcPr>
            <w:tcW w:w="712" w:type="pct"/>
            <w:tcBorders>
              <w:top w:val="nil"/>
              <w:left w:val="nil"/>
              <w:bottom w:val="single" w:sz="4" w:space="0" w:color="auto"/>
              <w:right w:val="single" w:sz="4" w:space="0" w:color="auto"/>
            </w:tcBorders>
            <w:vAlign w:val="center"/>
          </w:tcPr>
          <w:p w14:paraId="4A19FD40"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与输油管道距离300米内</w:t>
            </w:r>
          </w:p>
        </w:tc>
        <w:tc>
          <w:tcPr>
            <w:tcW w:w="661" w:type="pct"/>
            <w:tcBorders>
              <w:top w:val="nil"/>
              <w:left w:val="nil"/>
              <w:bottom w:val="single" w:sz="4" w:space="0" w:color="auto"/>
              <w:right w:val="single" w:sz="4" w:space="0" w:color="auto"/>
            </w:tcBorders>
            <w:vAlign w:val="center"/>
          </w:tcPr>
          <w:p w14:paraId="62155358"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SW-98</w:t>
            </w:r>
          </w:p>
        </w:tc>
        <w:tc>
          <w:tcPr>
            <w:tcW w:w="305" w:type="pct"/>
            <w:tcBorders>
              <w:top w:val="nil"/>
              <w:left w:val="nil"/>
              <w:bottom w:val="single" w:sz="4" w:space="0" w:color="auto"/>
              <w:right w:val="single" w:sz="4" w:space="0" w:color="auto"/>
            </w:tcBorders>
            <w:vAlign w:val="center"/>
          </w:tcPr>
          <w:p w14:paraId="672B41AA"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018309C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市政错混接整治</w:t>
            </w:r>
          </w:p>
        </w:tc>
        <w:tc>
          <w:tcPr>
            <w:tcW w:w="1422" w:type="pct"/>
            <w:tcBorders>
              <w:top w:val="nil"/>
              <w:left w:val="nil"/>
              <w:bottom w:val="single" w:sz="4" w:space="0" w:color="auto"/>
              <w:right w:val="single" w:sz="4" w:space="0" w:color="auto"/>
            </w:tcBorders>
            <w:vAlign w:val="center"/>
          </w:tcPr>
          <w:p w14:paraId="1B1AC3C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新建DN1000污水管15m</w:t>
            </w:r>
          </w:p>
        </w:tc>
        <w:tc>
          <w:tcPr>
            <w:tcW w:w="255" w:type="pct"/>
            <w:tcBorders>
              <w:top w:val="nil"/>
              <w:left w:val="nil"/>
              <w:bottom w:val="single" w:sz="4" w:space="0" w:color="auto"/>
              <w:right w:val="single" w:sz="4" w:space="0" w:color="auto"/>
            </w:tcBorders>
            <w:vAlign w:val="center"/>
          </w:tcPr>
          <w:p w14:paraId="6CD66544"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tcBorders>
              <w:top w:val="nil"/>
              <w:left w:val="nil"/>
              <w:bottom w:val="single" w:sz="4" w:space="0" w:color="auto"/>
              <w:right w:val="single" w:sz="4" w:space="0" w:color="auto"/>
            </w:tcBorders>
            <w:vAlign w:val="center"/>
          </w:tcPr>
          <w:p w14:paraId="77F7C637"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一个评估点</w:t>
            </w:r>
          </w:p>
        </w:tc>
        <w:tc>
          <w:tcPr>
            <w:tcW w:w="85" w:type="pct"/>
            <w:vAlign w:val="center"/>
          </w:tcPr>
          <w:p w14:paraId="777C32C6" w14:textId="77777777" w:rsidR="00465E8E" w:rsidRDefault="00465E8E">
            <w:pPr>
              <w:widowControl/>
              <w:jc w:val="left"/>
              <w:rPr>
                <w:rFonts w:ascii="Times New Roman" w:eastAsia="Times New Roman" w:hAnsi="Times New Roman" w:cs="Times New Roman"/>
                <w:kern w:val="0"/>
                <w:sz w:val="20"/>
                <w:szCs w:val="20"/>
              </w:rPr>
            </w:pPr>
          </w:p>
        </w:tc>
      </w:tr>
      <w:tr w:rsidR="00465E8E" w14:paraId="7B35C257"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1D3A371A"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8</w:t>
            </w:r>
          </w:p>
        </w:tc>
        <w:tc>
          <w:tcPr>
            <w:tcW w:w="712" w:type="pct"/>
            <w:tcBorders>
              <w:top w:val="nil"/>
              <w:left w:val="nil"/>
              <w:bottom w:val="single" w:sz="4" w:space="0" w:color="auto"/>
              <w:right w:val="single" w:sz="4" w:space="0" w:color="auto"/>
            </w:tcBorders>
            <w:vAlign w:val="center"/>
          </w:tcPr>
          <w:p w14:paraId="5D60AC32"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60BAEC81"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W25</w:t>
            </w:r>
          </w:p>
        </w:tc>
        <w:tc>
          <w:tcPr>
            <w:tcW w:w="305" w:type="pct"/>
            <w:tcBorders>
              <w:top w:val="nil"/>
              <w:left w:val="nil"/>
              <w:bottom w:val="single" w:sz="4" w:space="0" w:color="auto"/>
              <w:right w:val="single" w:sz="4" w:space="0" w:color="auto"/>
            </w:tcBorders>
            <w:vAlign w:val="center"/>
          </w:tcPr>
          <w:p w14:paraId="7E0FF1BE"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44BA00E8"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市政排水管网提升工程（完善类）</w:t>
            </w:r>
          </w:p>
        </w:tc>
        <w:tc>
          <w:tcPr>
            <w:tcW w:w="1422" w:type="pct"/>
            <w:tcBorders>
              <w:top w:val="nil"/>
              <w:left w:val="nil"/>
              <w:bottom w:val="single" w:sz="4" w:space="0" w:color="auto"/>
              <w:right w:val="single" w:sz="4" w:space="0" w:color="auto"/>
            </w:tcBorders>
            <w:vAlign w:val="center"/>
          </w:tcPr>
          <w:p w14:paraId="2EC199ED"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原位扩建DN600污水管道1449m</w:t>
            </w:r>
          </w:p>
        </w:tc>
        <w:tc>
          <w:tcPr>
            <w:tcW w:w="255" w:type="pct"/>
            <w:tcBorders>
              <w:top w:val="nil"/>
              <w:left w:val="nil"/>
              <w:bottom w:val="single" w:sz="4" w:space="0" w:color="auto"/>
              <w:right w:val="single" w:sz="4" w:space="0" w:color="auto"/>
            </w:tcBorders>
            <w:vAlign w:val="center"/>
          </w:tcPr>
          <w:p w14:paraId="543AE42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val="restart"/>
            <w:tcBorders>
              <w:top w:val="nil"/>
              <w:left w:val="single" w:sz="4" w:space="0" w:color="auto"/>
              <w:bottom w:val="single" w:sz="4" w:space="0" w:color="000000"/>
              <w:right w:val="single" w:sz="4" w:space="0" w:color="auto"/>
            </w:tcBorders>
            <w:vAlign w:val="center"/>
          </w:tcPr>
          <w:p w14:paraId="72506C55"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合并为一个评估点</w:t>
            </w:r>
          </w:p>
        </w:tc>
        <w:tc>
          <w:tcPr>
            <w:tcW w:w="85" w:type="pct"/>
            <w:vAlign w:val="center"/>
          </w:tcPr>
          <w:p w14:paraId="1258FEDB" w14:textId="77777777" w:rsidR="00465E8E" w:rsidRDefault="00465E8E">
            <w:pPr>
              <w:widowControl/>
              <w:jc w:val="left"/>
              <w:rPr>
                <w:rFonts w:ascii="Times New Roman" w:eastAsia="Times New Roman" w:hAnsi="Times New Roman" w:cs="Times New Roman"/>
                <w:kern w:val="0"/>
                <w:sz w:val="20"/>
                <w:szCs w:val="20"/>
              </w:rPr>
            </w:pPr>
          </w:p>
        </w:tc>
      </w:tr>
      <w:tr w:rsidR="00465E8E" w14:paraId="65F212A9"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586D78F1"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9</w:t>
            </w:r>
          </w:p>
        </w:tc>
        <w:tc>
          <w:tcPr>
            <w:tcW w:w="712" w:type="pct"/>
            <w:tcBorders>
              <w:top w:val="nil"/>
              <w:left w:val="nil"/>
              <w:bottom w:val="single" w:sz="4" w:space="0" w:color="auto"/>
              <w:right w:val="single" w:sz="4" w:space="0" w:color="auto"/>
            </w:tcBorders>
            <w:vAlign w:val="center"/>
          </w:tcPr>
          <w:p w14:paraId="7AC5A0C5"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0AB5A300"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W52</w:t>
            </w:r>
          </w:p>
        </w:tc>
        <w:tc>
          <w:tcPr>
            <w:tcW w:w="305" w:type="pct"/>
            <w:tcBorders>
              <w:top w:val="nil"/>
              <w:left w:val="nil"/>
              <w:bottom w:val="single" w:sz="4" w:space="0" w:color="auto"/>
              <w:right w:val="single" w:sz="4" w:space="0" w:color="auto"/>
            </w:tcBorders>
            <w:vAlign w:val="center"/>
          </w:tcPr>
          <w:p w14:paraId="753AED2C"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70A99755"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市政排水管网提升工程（完善类）</w:t>
            </w:r>
          </w:p>
        </w:tc>
        <w:tc>
          <w:tcPr>
            <w:tcW w:w="1422" w:type="pct"/>
            <w:tcBorders>
              <w:top w:val="nil"/>
              <w:left w:val="nil"/>
              <w:bottom w:val="single" w:sz="4" w:space="0" w:color="auto"/>
              <w:right w:val="single" w:sz="4" w:space="0" w:color="auto"/>
            </w:tcBorders>
            <w:vAlign w:val="center"/>
          </w:tcPr>
          <w:p w14:paraId="351F9CE1"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扩建DN800污水管道，432m</w:t>
            </w:r>
          </w:p>
        </w:tc>
        <w:tc>
          <w:tcPr>
            <w:tcW w:w="255" w:type="pct"/>
            <w:tcBorders>
              <w:top w:val="nil"/>
              <w:left w:val="nil"/>
              <w:bottom w:val="single" w:sz="4" w:space="0" w:color="auto"/>
              <w:right w:val="single" w:sz="4" w:space="0" w:color="auto"/>
            </w:tcBorders>
            <w:vAlign w:val="center"/>
          </w:tcPr>
          <w:p w14:paraId="18D2271A"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5132CF3C" w14:textId="77777777" w:rsidR="00465E8E" w:rsidRDefault="00465E8E">
            <w:pPr>
              <w:widowControl/>
              <w:jc w:val="left"/>
              <w:rPr>
                <w:rFonts w:ascii="宋体" w:hAnsi="宋体" w:cs="宋体" w:hint="eastAsia"/>
                <w:kern w:val="0"/>
                <w:sz w:val="22"/>
                <w:szCs w:val="22"/>
              </w:rPr>
            </w:pPr>
          </w:p>
        </w:tc>
        <w:tc>
          <w:tcPr>
            <w:tcW w:w="85" w:type="pct"/>
            <w:vAlign w:val="center"/>
          </w:tcPr>
          <w:p w14:paraId="254512E1" w14:textId="77777777" w:rsidR="00465E8E" w:rsidRDefault="00465E8E">
            <w:pPr>
              <w:widowControl/>
              <w:jc w:val="left"/>
              <w:rPr>
                <w:rFonts w:ascii="Times New Roman" w:eastAsia="Times New Roman" w:hAnsi="Times New Roman" w:cs="Times New Roman"/>
                <w:kern w:val="0"/>
                <w:sz w:val="20"/>
                <w:szCs w:val="20"/>
              </w:rPr>
            </w:pPr>
          </w:p>
        </w:tc>
      </w:tr>
      <w:tr w:rsidR="00465E8E" w14:paraId="701FB6CF"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12C2BDD5"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lastRenderedPageBreak/>
              <w:t>10</w:t>
            </w:r>
          </w:p>
        </w:tc>
        <w:tc>
          <w:tcPr>
            <w:tcW w:w="712" w:type="pct"/>
            <w:tcBorders>
              <w:top w:val="nil"/>
              <w:left w:val="nil"/>
              <w:bottom w:val="single" w:sz="4" w:space="0" w:color="auto"/>
              <w:right w:val="single" w:sz="4" w:space="0" w:color="auto"/>
            </w:tcBorders>
            <w:vAlign w:val="center"/>
          </w:tcPr>
          <w:p w14:paraId="53F93F16"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1BF61D5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SW-40</w:t>
            </w:r>
          </w:p>
        </w:tc>
        <w:tc>
          <w:tcPr>
            <w:tcW w:w="305" w:type="pct"/>
            <w:tcBorders>
              <w:top w:val="nil"/>
              <w:left w:val="nil"/>
              <w:bottom w:val="single" w:sz="4" w:space="0" w:color="auto"/>
              <w:right w:val="single" w:sz="4" w:space="0" w:color="auto"/>
            </w:tcBorders>
            <w:vAlign w:val="center"/>
          </w:tcPr>
          <w:p w14:paraId="4BD1419D"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南湾街道</w:t>
            </w:r>
          </w:p>
        </w:tc>
        <w:tc>
          <w:tcPr>
            <w:tcW w:w="813" w:type="pct"/>
            <w:tcBorders>
              <w:top w:val="nil"/>
              <w:left w:val="nil"/>
              <w:bottom w:val="single" w:sz="4" w:space="0" w:color="auto"/>
              <w:right w:val="single" w:sz="4" w:space="0" w:color="auto"/>
            </w:tcBorders>
            <w:vAlign w:val="center"/>
          </w:tcPr>
          <w:p w14:paraId="35CF1328"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市政错混接整治</w:t>
            </w:r>
          </w:p>
        </w:tc>
        <w:tc>
          <w:tcPr>
            <w:tcW w:w="1422" w:type="pct"/>
            <w:tcBorders>
              <w:top w:val="nil"/>
              <w:left w:val="nil"/>
              <w:bottom w:val="single" w:sz="4" w:space="0" w:color="auto"/>
              <w:right w:val="single" w:sz="4" w:space="0" w:color="auto"/>
            </w:tcBorders>
            <w:vAlign w:val="center"/>
          </w:tcPr>
          <w:p w14:paraId="641EA751"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新建DN300污水管136m</w:t>
            </w:r>
          </w:p>
        </w:tc>
        <w:tc>
          <w:tcPr>
            <w:tcW w:w="255" w:type="pct"/>
            <w:tcBorders>
              <w:top w:val="nil"/>
              <w:left w:val="nil"/>
              <w:bottom w:val="single" w:sz="4" w:space="0" w:color="auto"/>
              <w:right w:val="single" w:sz="4" w:space="0" w:color="auto"/>
            </w:tcBorders>
            <w:vAlign w:val="center"/>
          </w:tcPr>
          <w:p w14:paraId="0705BAB3"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01D82A91" w14:textId="77777777" w:rsidR="00465E8E" w:rsidRDefault="00465E8E">
            <w:pPr>
              <w:widowControl/>
              <w:jc w:val="left"/>
              <w:rPr>
                <w:rFonts w:ascii="宋体" w:hAnsi="宋体" w:cs="宋体" w:hint="eastAsia"/>
                <w:kern w:val="0"/>
                <w:sz w:val="22"/>
                <w:szCs w:val="22"/>
              </w:rPr>
            </w:pPr>
          </w:p>
        </w:tc>
        <w:tc>
          <w:tcPr>
            <w:tcW w:w="85" w:type="pct"/>
            <w:vAlign w:val="center"/>
          </w:tcPr>
          <w:p w14:paraId="5CE59F5E" w14:textId="77777777" w:rsidR="00465E8E" w:rsidRDefault="00465E8E">
            <w:pPr>
              <w:widowControl/>
              <w:jc w:val="left"/>
              <w:rPr>
                <w:rFonts w:ascii="Times New Roman" w:eastAsia="Times New Roman" w:hAnsi="Times New Roman" w:cs="Times New Roman"/>
                <w:kern w:val="0"/>
                <w:sz w:val="20"/>
                <w:szCs w:val="20"/>
              </w:rPr>
            </w:pPr>
          </w:p>
        </w:tc>
      </w:tr>
      <w:tr w:rsidR="00465E8E" w14:paraId="6192CCDE"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0BB515FE"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11</w:t>
            </w:r>
          </w:p>
        </w:tc>
        <w:tc>
          <w:tcPr>
            <w:tcW w:w="712" w:type="pct"/>
            <w:tcBorders>
              <w:top w:val="nil"/>
              <w:left w:val="nil"/>
              <w:bottom w:val="single" w:sz="4" w:space="0" w:color="auto"/>
              <w:right w:val="single" w:sz="4" w:space="0" w:color="auto"/>
            </w:tcBorders>
            <w:vAlign w:val="center"/>
          </w:tcPr>
          <w:p w14:paraId="3D196F3D"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13CD5952"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W40</w:t>
            </w:r>
          </w:p>
        </w:tc>
        <w:tc>
          <w:tcPr>
            <w:tcW w:w="305" w:type="pct"/>
            <w:tcBorders>
              <w:top w:val="nil"/>
              <w:left w:val="nil"/>
              <w:bottom w:val="single" w:sz="4" w:space="0" w:color="auto"/>
              <w:right w:val="single" w:sz="4" w:space="0" w:color="auto"/>
            </w:tcBorders>
            <w:vAlign w:val="center"/>
          </w:tcPr>
          <w:p w14:paraId="47E85051"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365E0FBD"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市政排水管网提升工程（完善类）</w:t>
            </w:r>
          </w:p>
        </w:tc>
        <w:tc>
          <w:tcPr>
            <w:tcW w:w="1422" w:type="pct"/>
            <w:tcBorders>
              <w:top w:val="nil"/>
              <w:left w:val="nil"/>
              <w:bottom w:val="single" w:sz="4" w:space="0" w:color="auto"/>
              <w:right w:val="single" w:sz="4" w:space="0" w:color="auto"/>
            </w:tcBorders>
            <w:noWrap/>
            <w:vAlign w:val="center"/>
          </w:tcPr>
          <w:p w14:paraId="518E971B" w14:textId="77777777" w:rsidR="00465E8E" w:rsidRDefault="00000000">
            <w:pPr>
              <w:widowControl/>
              <w:jc w:val="center"/>
              <w:rPr>
                <w:rFonts w:ascii="宋体" w:hAnsi="宋体" w:cs="宋体" w:hint="eastAsia"/>
                <w:kern w:val="0"/>
              </w:rPr>
            </w:pPr>
            <w:r>
              <w:rPr>
                <w:rFonts w:ascii="宋体" w:hAnsi="宋体" w:cs="宋体"/>
                <w:kern w:val="0"/>
              </w:rPr>
              <w:t>原位翻建扩DN1000污水管道，1075m</w:t>
            </w:r>
          </w:p>
        </w:tc>
        <w:tc>
          <w:tcPr>
            <w:tcW w:w="255" w:type="pct"/>
            <w:tcBorders>
              <w:top w:val="nil"/>
              <w:left w:val="nil"/>
              <w:bottom w:val="single" w:sz="4" w:space="0" w:color="auto"/>
              <w:right w:val="single" w:sz="4" w:space="0" w:color="auto"/>
            </w:tcBorders>
            <w:vAlign w:val="center"/>
          </w:tcPr>
          <w:p w14:paraId="6647D1A8"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val="restart"/>
            <w:tcBorders>
              <w:top w:val="nil"/>
              <w:left w:val="single" w:sz="4" w:space="0" w:color="auto"/>
              <w:bottom w:val="single" w:sz="4" w:space="0" w:color="000000"/>
              <w:right w:val="single" w:sz="4" w:space="0" w:color="auto"/>
            </w:tcBorders>
            <w:vAlign w:val="center"/>
          </w:tcPr>
          <w:p w14:paraId="6C42F49E" w14:textId="77777777" w:rsidR="00465E8E" w:rsidRDefault="00000000">
            <w:pPr>
              <w:widowControl/>
              <w:jc w:val="left"/>
              <w:rPr>
                <w:rFonts w:ascii="宋体" w:hAnsi="宋体" w:cs="宋体" w:hint="eastAsia"/>
                <w:kern w:val="0"/>
                <w:sz w:val="22"/>
                <w:szCs w:val="22"/>
              </w:rPr>
            </w:pPr>
            <w:r>
              <w:rPr>
                <w:rFonts w:ascii="宋体" w:hAnsi="宋体" w:cs="宋体"/>
                <w:kern w:val="0"/>
                <w:sz w:val="22"/>
                <w:szCs w:val="22"/>
              </w:rPr>
              <w:t>合并为一个评估点</w:t>
            </w:r>
            <w:r>
              <w:rPr>
                <w:rFonts w:ascii="宋体" w:hAnsi="宋体" w:cs="宋体"/>
                <w:kern w:val="0"/>
                <w:sz w:val="22"/>
                <w:szCs w:val="22"/>
              </w:rPr>
              <w:br/>
              <w:t>注：其中序号11-15工点根据cad图上初步测量距离中压燃气管线距离最小约10m左右，超出涉中压燃气管道6m评价范围，但需结合现场实际情况进一步研判是否需要评价，如需，与其他点位合并为一个评估点</w:t>
            </w:r>
          </w:p>
        </w:tc>
        <w:tc>
          <w:tcPr>
            <w:tcW w:w="85" w:type="pct"/>
            <w:vAlign w:val="center"/>
          </w:tcPr>
          <w:p w14:paraId="5FAF4264" w14:textId="77777777" w:rsidR="00465E8E" w:rsidRDefault="00465E8E">
            <w:pPr>
              <w:widowControl/>
              <w:jc w:val="left"/>
              <w:rPr>
                <w:rFonts w:ascii="Times New Roman" w:eastAsia="Times New Roman" w:hAnsi="Times New Roman" w:cs="Times New Roman"/>
                <w:kern w:val="0"/>
                <w:sz w:val="20"/>
                <w:szCs w:val="20"/>
              </w:rPr>
            </w:pPr>
          </w:p>
        </w:tc>
      </w:tr>
      <w:tr w:rsidR="00465E8E" w14:paraId="26271484"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57CA58FB"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12</w:t>
            </w:r>
          </w:p>
        </w:tc>
        <w:tc>
          <w:tcPr>
            <w:tcW w:w="712" w:type="pct"/>
            <w:tcBorders>
              <w:top w:val="nil"/>
              <w:left w:val="nil"/>
              <w:bottom w:val="single" w:sz="4" w:space="0" w:color="auto"/>
              <w:right w:val="single" w:sz="4" w:space="0" w:color="auto"/>
            </w:tcBorders>
            <w:vAlign w:val="center"/>
          </w:tcPr>
          <w:p w14:paraId="08C48A73"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7001B84"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BJ-741</w:t>
            </w:r>
          </w:p>
        </w:tc>
        <w:tc>
          <w:tcPr>
            <w:tcW w:w="305" w:type="pct"/>
            <w:tcBorders>
              <w:top w:val="nil"/>
              <w:left w:val="nil"/>
              <w:bottom w:val="single" w:sz="4" w:space="0" w:color="auto"/>
              <w:right w:val="single" w:sz="4" w:space="0" w:color="auto"/>
            </w:tcBorders>
            <w:vAlign w:val="center"/>
          </w:tcPr>
          <w:p w14:paraId="5A2C8A91"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79CCC100"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3F152585"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新建DN300雨水管18m</w:t>
            </w:r>
          </w:p>
        </w:tc>
        <w:tc>
          <w:tcPr>
            <w:tcW w:w="255" w:type="pct"/>
            <w:tcBorders>
              <w:top w:val="nil"/>
              <w:left w:val="nil"/>
              <w:bottom w:val="single" w:sz="4" w:space="0" w:color="auto"/>
              <w:right w:val="single" w:sz="4" w:space="0" w:color="auto"/>
            </w:tcBorders>
            <w:vAlign w:val="center"/>
          </w:tcPr>
          <w:p w14:paraId="294D375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1251884F" w14:textId="77777777" w:rsidR="00465E8E" w:rsidRDefault="00465E8E">
            <w:pPr>
              <w:widowControl/>
              <w:jc w:val="left"/>
              <w:rPr>
                <w:rFonts w:ascii="宋体" w:hAnsi="宋体" w:cs="宋体" w:hint="eastAsia"/>
                <w:kern w:val="0"/>
                <w:sz w:val="22"/>
                <w:szCs w:val="22"/>
              </w:rPr>
            </w:pPr>
          </w:p>
        </w:tc>
        <w:tc>
          <w:tcPr>
            <w:tcW w:w="85" w:type="pct"/>
            <w:vAlign w:val="center"/>
          </w:tcPr>
          <w:p w14:paraId="5CE707E7" w14:textId="77777777" w:rsidR="00465E8E" w:rsidRDefault="00465E8E">
            <w:pPr>
              <w:widowControl/>
              <w:jc w:val="left"/>
              <w:rPr>
                <w:rFonts w:ascii="Times New Roman" w:eastAsia="Times New Roman" w:hAnsi="Times New Roman" w:cs="Times New Roman"/>
                <w:kern w:val="0"/>
                <w:sz w:val="20"/>
                <w:szCs w:val="20"/>
              </w:rPr>
            </w:pPr>
          </w:p>
        </w:tc>
      </w:tr>
      <w:tr w:rsidR="00465E8E" w14:paraId="2C995903"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444ADF80"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13</w:t>
            </w:r>
          </w:p>
        </w:tc>
        <w:tc>
          <w:tcPr>
            <w:tcW w:w="712" w:type="pct"/>
            <w:tcBorders>
              <w:top w:val="nil"/>
              <w:left w:val="nil"/>
              <w:bottom w:val="single" w:sz="4" w:space="0" w:color="auto"/>
              <w:right w:val="single" w:sz="4" w:space="0" w:color="auto"/>
            </w:tcBorders>
            <w:vAlign w:val="center"/>
          </w:tcPr>
          <w:p w14:paraId="076CF949"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AA41971"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BJ-745</w:t>
            </w:r>
          </w:p>
        </w:tc>
        <w:tc>
          <w:tcPr>
            <w:tcW w:w="305" w:type="pct"/>
            <w:tcBorders>
              <w:top w:val="nil"/>
              <w:left w:val="nil"/>
              <w:bottom w:val="single" w:sz="4" w:space="0" w:color="auto"/>
              <w:right w:val="single" w:sz="4" w:space="0" w:color="auto"/>
            </w:tcBorders>
            <w:vAlign w:val="center"/>
          </w:tcPr>
          <w:p w14:paraId="0470FF89"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7E07EB6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10DFD1C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新建DN300雨水管6m</w:t>
            </w:r>
          </w:p>
        </w:tc>
        <w:tc>
          <w:tcPr>
            <w:tcW w:w="255" w:type="pct"/>
            <w:tcBorders>
              <w:top w:val="nil"/>
              <w:left w:val="nil"/>
              <w:bottom w:val="single" w:sz="4" w:space="0" w:color="auto"/>
              <w:right w:val="single" w:sz="4" w:space="0" w:color="auto"/>
            </w:tcBorders>
            <w:vAlign w:val="center"/>
          </w:tcPr>
          <w:p w14:paraId="75805C3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585FAE42" w14:textId="77777777" w:rsidR="00465E8E" w:rsidRDefault="00465E8E">
            <w:pPr>
              <w:widowControl/>
              <w:jc w:val="left"/>
              <w:rPr>
                <w:rFonts w:ascii="宋体" w:hAnsi="宋体" w:cs="宋体" w:hint="eastAsia"/>
                <w:kern w:val="0"/>
                <w:sz w:val="22"/>
                <w:szCs w:val="22"/>
              </w:rPr>
            </w:pPr>
          </w:p>
        </w:tc>
        <w:tc>
          <w:tcPr>
            <w:tcW w:w="85" w:type="pct"/>
            <w:vAlign w:val="center"/>
          </w:tcPr>
          <w:p w14:paraId="69ACFE01" w14:textId="77777777" w:rsidR="00465E8E" w:rsidRDefault="00465E8E">
            <w:pPr>
              <w:widowControl/>
              <w:jc w:val="left"/>
              <w:rPr>
                <w:rFonts w:ascii="Times New Roman" w:eastAsia="Times New Roman" w:hAnsi="Times New Roman" w:cs="Times New Roman"/>
                <w:kern w:val="0"/>
                <w:sz w:val="20"/>
                <w:szCs w:val="20"/>
              </w:rPr>
            </w:pPr>
          </w:p>
        </w:tc>
      </w:tr>
      <w:tr w:rsidR="00465E8E" w14:paraId="06CA13E4"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11F88A1B"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14</w:t>
            </w:r>
          </w:p>
        </w:tc>
        <w:tc>
          <w:tcPr>
            <w:tcW w:w="712" w:type="pct"/>
            <w:tcBorders>
              <w:top w:val="nil"/>
              <w:left w:val="nil"/>
              <w:bottom w:val="single" w:sz="4" w:space="0" w:color="auto"/>
              <w:right w:val="single" w:sz="4" w:space="0" w:color="auto"/>
            </w:tcBorders>
            <w:vAlign w:val="center"/>
          </w:tcPr>
          <w:p w14:paraId="06D6E243"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CB2DD82"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BJ-742、BJ-744、BJ-743</w:t>
            </w:r>
          </w:p>
        </w:tc>
        <w:tc>
          <w:tcPr>
            <w:tcW w:w="305" w:type="pct"/>
            <w:tcBorders>
              <w:top w:val="nil"/>
              <w:left w:val="nil"/>
              <w:bottom w:val="single" w:sz="4" w:space="0" w:color="auto"/>
              <w:right w:val="single" w:sz="4" w:space="0" w:color="auto"/>
            </w:tcBorders>
            <w:vAlign w:val="center"/>
          </w:tcPr>
          <w:p w14:paraId="74E8B4C4"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1E6BBCD0"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263749E9"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新建DN300雨水管38m</w:t>
            </w:r>
          </w:p>
        </w:tc>
        <w:tc>
          <w:tcPr>
            <w:tcW w:w="255" w:type="pct"/>
            <w:tcBorders>
              <w:top w:val="nil"/>
              <w:left w:val="nil"/>
              <w:bottom w:val="single" w:sz="4" w:space="0" w:color="auto"/>
              <w:right w:val="single" w:sz="4" w:space="0" w:color="auto"/>
            </w:tcBorders>
            <w:vAlign w:val="center"/>
          </w:tcPr>
          <w:p w14:paraId="321B3B06"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59B424AD" w14:textId="77777777" w:rsidR="00465E8E" w:rsidRDefault="00465E8E">
            <w:pPr>
              <w:widowControl/>
              <w:jc w:val="left"/>
              <w:rPr>
                <w:rFonts w:ascii="宋体" w:hAnsi="宋体" w:cs="宋体" w:hint="eastAsia"/>
                <w:kern w:val="0"/>
                <w:sz w:val="22"/>
                <w:szCs w:val="22"/>
              </w:rPr>
            </w:pPr>
          </w:p>
        </w:tc>
        <w:tc>
          <w:tcPr>
            <w:tcW w:w="85" w:type="pct"/>
            <w:vAlign w:val="center"/>
          </w:tcPr>
          <w:p w14:paraId="6EEFF655" w14:textId="77777777" w:rsidR="00465E8E" w:rsidRDefault="00465E8E">
            <w:pPr>
              <w:widowControl/>
              <w:jc w:val="left"/>
              <w:rPr>
                <w:rFonts w:ascii="Times New Roman" w:eastAsia="Times New Roman" w:hAnsi="Times New Roman" w:cs="Times New Roman"/>
                <w:kern w:val="0"/>
                <w:sz w:val="20"/>
                <w:szCs w:val="20"/>
              </w:rPr>
            </w:pPr>
          </w:p>
        </w:tc>
      </w:tr>
      <w:tr w:rsidR="00465E8E" w14:paraId="73962B39"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1169D2CB"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15</w:t>
            </w:r>
          </w:p>
        </w:tc>
        <w:tc>
          <w:tcPr>
            <w:tcW w:w="712" w:type="pct"/>
            <w:tcBorders>
              <w:top w:val="nil"/>
              <w:left w:val="nil"/>
              <w:bottom w:val="single" w:sz="4" w:space="0" w:color="auto"/>
              <w:right w:val="single" w:sz="4" w:space="0" w:color="auto"/>
            </w:tcBorders>
            <w:vAlign w:val="center"/>
          </w:tcPr>
          <w:p w14:paraId="23C87BBB"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5D3F816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BJ-724、BJ-726</w:t>
            </w:r>
          </w:p>
        </w:tc>
        <w:tc>
          <w:tcPr>
            <w:tcW w:w="305" w:type="pct"/>
            <w:tcBorders>
              <w:top w:val="nil"/>
              <w:left w:val="nil"/>
              <w:bottom w:val="single" w:sz="4" w:space="0" w:color="auto"/>
              <w:right w:val="single" w:sz="4" w:space="0" w:color="auto"/>
            </w:tcBorders>
            <w:vAlign w:val="center"/>
          </w:tcPr>
          <w:p w14:paraId="68556A9F"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2FE833C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7A17F15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不锈钢快速锁4环+局部点状树脂6环，DN400</w:t>
            </w:r>
          </w:p>
        </w:tc>
        <w:tc>
          <w:tcPr>
            <w:tcW w:w="255" w:type="pct"/>
            <w:tcBorders>
              <w:top w:val="nil"/>
              <w:left w:val="nil"/>
              <w:bottom w:val="single" w:sz="4" w:space="0" w:color="auto"/>
              <w:right w:val="single" w:sz="4" w:space="0" w:color="auto"/>
            </w:tcBorders>
            <w:vAlign w:val="center"/>
          </w:tcPr>
          <w:p w14:paraId="0393C8AB"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非开挖</w:t>
            </w:r>
          </w:p>
        </w:tc>
        <w:tc>
          <w:tcPr>
            <w:tcW w:w="598" w:type="pct"/>
            <w:vMerge/>
            <w:tcBorders>
              <w:top w:val="nil"/>
              <w:left w:val="single" w:sz="4" w:space="0" w:color="auto"/>
              <w:bottom w:val="single" w:sz="4" w:space="0" w:color="000000"/>
              <w:right w:val="single" w:sz="4" w:space="0" w:color="auto"/>
            </w:tcBorders>
            <w:vAlign w:val="center"/>
          </w:tcPr>
          <w:p w14:paraId="57860509" w14:textId="77777777" w:rsidR="00465E8E" w:rsidRDefault="00465E8E">
            <w:pPr>
              <w:widowControl/>
              <w:jc w:val="left"/>
              <w:rPr>
                <w:rFonts w:ascii="宋体" w:hAnsi="宋体" w:cs="宋体" w:hint="eastAsia"/>
                <w:kern w:val="0"/>
                <w:sz w:val="22"/>
                <w:szCs w:val="22"/>
              </w:rPr>
            </w:pPr>
          </w:p>
        </w:tc>
        <w:tc>
          <w:tcPr>
            <w:tcW w:w="85" w:type="pct"/>
            <w:vAlign w:val="center"/>
          </w:tcPr>
          <w:p w14:paraId="4B7C1DF5" w14:textId="77777777" w:rsidR="00465E8E" w:rsidRDefault="00465E8E">
            <w:pPr>
              <w:widowControl/>
              <w:jc w:val="left"/>
              <w:rPr>
                <w:rFonts w:ascii="Times New Roman" w:eastAsia="Times New Roman" w:hAnsi="Times New Roman" w:cs="Times New Roman"/>
                <w:kern w:val="0"/>
                <w:sz w:val="20"/>
                <w:szCs w:val="20"/>
              </w:rPr>
            </w:pPr>
          </w:p>
        </w:tc>
      </w:tr>
      <w:tr w:rsidR="00465E8E" w14:paraId="373E6174"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63052723"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16</w:t>
            </w:r>
          </w:p>
        </w:tc>
        <w:tc>
          <w:tcPr>
            <w:tcW w:w="712" w:type="pct"/>
            <w:tcBorders>
              <w:top w:val="nil"/>
              <w:left w:val="nil"/>
              <w:bottom w:val="single" w:sz="4" w:space="0" w:color="auto"/>
              <w:right w:val="single" w:sz="4" w:space="0" w:color="auto"/>
            </w:tcBorders>
            <w:vAlign w:val="center"/>
          </w:tcPr>
          <w:p w14:paraId="57BB4640"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4682EB9A"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BJ-746</w:t>
            </w:r>
          </w:p>
        </w:tc>
        <w:tc>
          <w:tcPr>
            <w:tcW w:w="305" w:type="pct"/>
            <w:tcBorders>
              <w:top w:val="nil"/>
              <w:left w:val="nil"/>
              <w:bottom w:val="single" w:sz="4" w:space="0" w:color="auto"/>
              <w:right w:val="single" w:sz="4" w:space="0" w:color="auto"/>
            </w:tcBorders>
            <w:vAlign w:val="center"/>
          </w:tcPr>
          <w:p w14:paraId="2795516F"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2661C4A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0FC2E0EA"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不锈钢快速锁1环+局部点状树脂2环，DN500</w:t>
            </w:r>
          </w:p>
        </w:tc>
        <w:tc>
          <w:tcPr>
            <w:tcW w:w="255" w:type="pct"/>
            <w:tcBorders>
              <w:top w:val="nil"/>
              <w:left w:val="nil"/>
              <w:bottom w:val="single" w:sz="4" w:space="0" w:color="auto"/>
              <w:right w:val="single" w:sz="4" w:space="0" w:color="auto"/>
            </w:tcBorders>
            <w:vAlign w:val="center"/>
          </w:tcPr>
          <w:p w14:paraId="423B3019"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非开挖</w:t>
            </w:r>
          </w:p>
        </w:tc>
        <w:tc>
          <w:tcPr>
            <w:tcW w:w="598" w:type="pct"/>
            <w:vMerge/>
            <w:tcBorders>
              <w:top w:val="nil"/>
              <w:left w:val="single" w:sz="4" w:space="0" w:color="auto"/>
              <w:bottom w:val="single" w:sz="4" w:space="0" w:color="000000"/>
              <w:right w:val="single" w:sz="4" w:space="0" w:color="auto"/>
            </w:tcBorders>
            <w:vAlign w:val="center"/>
          </w:tcPr>
          <w:p w14:paraId="73B106AC" w14:textId="77777777" w:rsidR="00465E8E" w:rsidRDefault="00465E8E">
            <w:pPr>
              <w:widowControl/>
              <w:jc w:val="left"/>
              <w:rPr>
                <w:rFonts w:ascii="宋体" w:hAnsi="宋体" w:cs="宋体" w:hint="eastAsia"/>
                <w:kern w:val="0"/>
                <w:sz w:val="22"/>
                <w:szCs w:val="22"/>
              </w:rPr>
            </w:pPr>
          </w:p>
        </w:tc>
        <w:tc>
          <w:tcPr>
            <w:tcW w:w="85" w:type="pct"/>
            <w:vAlign w:val="center"/>
          </w:tcPr>
          <w:p w14:paraId="6959DB49" w14:textId="77777777" w:rsidR="00465E8E" w:rsidRDefault="00465E8E">
            <w:pPr>
              <w:widowControl/>
              <w:jc w:val="left"/>
              <w:rPr>
                <w:rFonts w:ascii="Times New Roman" w:eastAsia="Times New Roman" w:hAnsi="Times New Roman" w:cs="Times New Roman"/>
                <w:kern w:val="0"/>
                <w:sz w:val="20"/>
                <w:szCs w:val="20"/>
              </w:rPr>
            </w:pPr>
          </w:p>
        </w:tc>
      </w:tr>
      <w:tr w:rsidR="00465E8E" w14:paraId="5B617F28"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6F2D6220"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17</w:t>
            </w:r>
          </w:p>
        </w:tc>
        <w:tc>
          <w:tcPr>
            <w:tcW w:w="712" w:type="pct"/>
            <w:tcBorders>
              <w:top w:val="nil"/>
              <w:left w:val="nil"/>
              <w:bottom w:val="single" w:sz="4" w:space="0" w:color="auto"/>
              <w:right w:val="single" w:sz="4" w:space="0" w:color="auto"/>
            </w:tcBorders>
            <w:vAlign w:val="center"/>
          </w:tcPr>
          <w:p w14:paraId="3B1A4E4D"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B3AB05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W4</w:t>
            </w:r>
          </w:p>
        </w:tc>
        <w:tc>
          <w:tcPr>
            <w:tcW w:w="305" w:type="pct"/>
            <w:tcBorders>
              <w:top w:val="nil"/>
              <w:left w:val="nil"/>
              <w:bottom w:val="single" w:sz="4" w:space="0" w:color="auto"/>
              <w:right w:val="single" w:sz="4" w:space="0" w:color="auto"/>
            </w:tcBorders>
            <w:vAlign w:val="center"/>
          </w:tcPr>
          <w:p w14:paraId="158D0288"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5DA6E2F6"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市政排水管网提升工程（完善类）</w:t>
            </w:r>
          </w:p>
        </w:tc>
        <w:tc>
          <w:tcPr>
            <w:tcW w:w="1422" w:type="pct"/>
            <w:tcBorders>
              <w:top w:val="nil"/>
              <w:left w:val="nil"/>
              <w:bottom w:val="single" w:sz="4" w:space="0" w:color="auto"/>
              <w:right w:val="single" w:sz="4" w:space="0" w:color="auto"/>
            </w:tcBorders>
            <w:noWrap/>
            <w:vAlign w:val="center"/>
          </w:tcPr>
          <w:p w14:paraId="665DE31D" w14:textId="77777777" w:rsidR="00465E8E" w:rsidRDefault="00000000">
            <w:pPr>
              <w:widowControl/>
              <w:jc w:val="center"/>
              <w:rPr>
                <w:rFonts w:ascii="宋体" w:hAnsi="宋体" w:cs="宋体" w:hint="eastAsia"/>
                <w:kern w:val="0"/>
              </w:rPr>
            </w:pPr>
            <w:r>
              <w:rPr>
                <w:rFonts w:ascii="宋体" w:hAnsi="宋体" w:cs="宋体"/>
                <w:kern w:val="0"/>
              </w:rPr>
              <w:t>原位翻建DN400污水管道，311m</w:t>
            </w:r>
          </w:p>
        </w:tc>
        <w:tc>
          <w:tcPr>
            <w:tcW w:w="255" w:type="pct"/>
            <w:tcBorders>
              <w:top w:val="nil"/>
              <w:left w:val="nil"/>
              <w:bottom w:val="single" w:sz="4" w:space="0" w:color="auto"/>
              <w:right w:val="single" w:sz="4" w:space="0" w:color="auto"/>
            </w:tcBorders>
            <w:vAlign w:val="center"/>
          </w:tcPr>
          <w:p w14:paraId="3ADEB104"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0C39CC5C" w14:textId="77777777" w:rsidR="00465E8E" w:rsidRDefault="00465E8E">
            <w:pPr>
              <w:widowControl/>
              <w:jc w:val="left"/>
              <w:rPr>
                <w:rFonts w:ascii="宋体" w:hAnsi="宋体" w:cs="宋体" w:hint="eastAsia"/>
                <w:kern w:val="0"/>
                <w:sz w:val="22"/>
                <w:szCs w:val="22"/>
              </w:rPr>
            </w:pPr>
          </w:p>
        </w:tc>
        <w:tc>
          <w:tcPr>
            <w:tcW w:w="85" w:type="pct"/>
            <w:vAlign w:val="center"/>
          </w:tcPr>
          <w:p w14:paraId="20619A19" w14:textId="77777777" w:rsidR="00465E8E" w:rsidRDefault="00465E8E">
            <w:pPr>
              <w:widowControl/>
              <w:jc w:val="left"/>
              <w:rPr>
                <w:rFonts w:ascii="Times New Roman" w:eastAsia="Times New Roman" w:hAnsi="Times New Roman" w:cs="Times New Roman"/>
                <w:kern w:val="0"/>
                <w:sz w:val="20"/>
                <w:szCs w:val="20"/>
              </w:rPr>
            </w:pPr>
          </w:p>
        </w:tc>
      </w:tr>
      <w:tr w:rsidR="00465E8E" w14:paraId="1425B3AC"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465805B6"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18</w:t>
            </w:r>
          </w:p>
        </w:tc>
        <w:tc>
          <w:tcPr>
            <w:tcW w:w="712" w:type="pct"/>
            <w:tcBorders>
              <w:top w:val="nil"/>
              <w:left w:val="nil"/>
              <w:bottom w:val="single" w:sz="4" w:space="0" w:color="auto"/>
              <w:right w:val="single" w:sz="4" w:space="0" w:color="auto"/>
            </w:tcBorders>
            <w:vAlign w:val="center"/>
          </w:tcPr>
          <w:p w14:paraId="39DFEB56"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5E542260"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BJ-408</w:t>
            </w:r>
          </w:p>
        </w:tc>
        <w:tc>
          <w:tcPr>
            <w:tcW w:w="305" w:type="pct"/>
            <w:tcBorders>
              <w:top w:val="nil"/>
              <w:left w:val="nil"/>
              <w:bottom w:val="single" w:sz="4" w:space="0" w:color="auto"/>
              <w:right w:val="single" w:sz="4" w:space="0" w:color="auto"/>
            </w:tcBorders>
            <w:vAlign w:val="center"/>
          </w:tcPr>
          <w:p w14:paraId="5CB79870"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0A5FD92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1A1B810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不锈钢快速锁1环+局部点状树脂2环，DN400</w:t>
            </w:r>
          </w:p>
        </w:tc>
        <w:tc>
          <w:tcPr>
            <w:tcW w:w="255" w:type="pct"/>
            <w:tcBorders>
              <w:top w:val="nil"/>
              <w:left w:val="nil"/>
              <w:bottom w:val="single" w:sz="4" w:space="0" w:color="auto"/>
              <w:right w:val="single" w:sz="4" w:space="0" w:color="auto"/>
            </w:tcBorders>
            <w:vAlign w:val="center"/>
          </w:tcPr>
          <w:p w14:paraId="2C3259D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非开挖</w:t>
            </w:r>
          </w:p>
        </w:tc>
        <w:tc>
          <w:tcPr>
            <w:tcW w:w="598" w:type="pct"/>
            <w:vMerge/>
            <w:tcBorders>
              <w:top w:val="nil"/>
              <w:left w:val="single" w:sz="4" w:space="0" w:color="auto"/>
              <w:bottom w:val="single" w:sz="4" w:space="0" w:color="000000"/>
              <w:right w:val="single" w:sz="4" w:space="0" w:color="auto"/>
            </w:tcBorders>
            <w:vAlign w:val="center"/>
          </w:tcPr>
          <w:p w14:paraId="22AD5497" w14:textId="77777777" w:rsidR="00465E8E" w:rsidRDefault="00465E8E">
            <w:pPr>
              <w:widowControl/>
              <w:jc w:val="left"/>
              <w:rPr>
                <w:rFonts w:ascii="宋体" w:hAnsi="宋体" w:cs="宋体" w:hint="eastAsia"/>
                <w:kern w:val="0"/>
                <w:sz w:val="22"/>
                <w:szCs w:val="22"/>
              </w:rPr>
            </w:pPr>
          </w:p>
        </w:tc>
        <w:tc>
          <w:tcPr>
            <w:tcW w:w="85" w:type="pct"/>
            <w:vAlign w:val="center"/>
          </w:tcPr>
          <w:p w14:paraId="6E92E345" w14:textId="77777777" w:rsidR="00465E8E" w:rsidRDefault="00465E8E">
            <w:pPr>
              <w:widowControl/>
              <w:jc w:val="left"/>
              <w:rPr>
                <w:rFonts w:ascii="Times New Roman" w:eastAsia="Times New Roman" w:hAnsi="Times New Roman" w:cs="Times New Roman"/>
                <w:kern w:val="0"/>
                <w:sz w:val="20"/>
                <w:szCs w:val="20"/>
              </w:rPr>
            </w:pPr>
          </w:p>
        </w:tc>
      </w:tr>
      <w:tr w:rsidR="00465E8E" w14:paraId="7954CE53"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056A8CA7"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19</w:t>
            </w:r>
          </w:p>
        </w:tc>
        <w:tc>
          <w:tcPr>
            <w:tcW w:w="712" w:type="pct"/>
            <w:tcBorders>
              <w:top w:val="nil"/>
              <w:left w:val="nil"/>
              <w:bottom w:val="single" w:sz="4" w:space="0" w:color="auto"/>
              <w:right w:val="single" w:sz="4" w:space="0" w:color="auto"/>
            </w:tcBorders>
            <w:vAlign w:val="center"/>
          </w:tcPr>
          <w:p w14:paraId="63A29ADD"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01BF2F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BJ-388</w:t>
            </w:r>
          </w:p>
        </w:tc>
        <w:tc>
          <w:tcPr>
            <w:tcW w:w="305" w:type="pct"/>
            <w:tcBorders>
              <w:top w:val="nil"/>
              <w:left w:val="nil"/>
              <w:bottom w:val="single" w:sz="4" w:space="0" w:color="auto"/>
              <w:right w:val="single" w:sz="4" w:space="0" w:color="auto"/>
            </w:tcBorders>
            <w:vAlign w:val="center"/>
          </w:tcPr>
          <w:p w14:paraId="7B44D008"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19EDCF1A"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532EC63A"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局部开挖修复2m，DN300</w:t>
            </w:r>
          </w:p>
        </w:tc>
        <w:tc>
          <w:tcPr>
            <w:tcW w:w="255" w:type="pct"/>
            <w:tcBorders>
              <w:top w:val="nil"/>
              <w:left w:val="nil"/>
              <w:bottom w:val="single" w:sz="4" w:space="0" w:color="auto"/>
              <w:right w:val="single" w:sz="4" w:space="0" w:color="auto"/>
            </w:tcBorders>
            <w:vAlign w:val="center"/>
          </w:tcPr>
          <w:p w14:paraId="4477783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364C757B" w14:textId="77777777" w:rsidR="00465E8E" w:rsidRDefault="00465E8E">
            <w:pPr>
              <w:widowControl/>
              <w:jc w:val="left"/>
              <w:rPr>
                <w:rFonts w:ascii="宋体" w:hAnsi="宋体" w:cs="宋体" w:hint="eastAsia"/>
                <w:kern w:val="0"/>
                <w:sz w:val="22"/>
                <w:szCs w:val="22"/>
              </w:rPr>
            </w:pPr>
          </w:p>
        </w:tc>
        <w:tc>
          <w:tcPr>
            <w:tcW w:w="85" w:type="pct"/>
            <w:vAlign w:val="center"/>
          </w:tcPr>
          <w:p w14:paraId="2E43C7CD" w14:textId="77777777" w:rsidR="00465E8E" w:rsidRDefault="00465E8E">
            <w:pPr>
              <w:widowControl/>
              <w:jc w:val="left"/>
              <w:rPr>
                <w:rFonts w:ascii="Times New Roman" w:eastAsia="Times New Roman" w:hAnsi="Times New Roman" w:cs="Times New Roman"/>
                <w:kern w:val="0"/>
                <w:sz w:val="20"/>
                <w:szCs w:val="20"/>
              </w:rPr>
            </w:pPr>
          </w:p>
        </w:tc>
      </w:tr>
      <w:tr w:rsidR="00465E8E" w14:paraId="56A14304"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457C3199"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20</w:t>
            </w:r>
          </w:p>
        </w:tc>
        <w:tc>
          <w:tcPr>
            <w:tcW w:w="712" w:type="pct"/>
            <w:tcBorders>
              <w:top w:val="nil"/>
              <w:left w:val="nil"/>
              <w:bottom w:val="single" w:sz="4" w:space="0" w:color="auto"/>
              <w:right w:val="single" w:sz="4" w:space="0" w:color="auto"/>
            </w:tcBorders>
            <w:vAlign w:val="center"/>
          </w:tcPr>
          <w:p w14:paraId="4887A6B4"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1713255B"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BJ-401</w:t>
            </w:r>
          </w:p>
        </w:tc>
        <w:tc>
          <w:tcPr>
            <w:tcW w:w="305" w:type="pct"/>
            <w:tcBorders>
              <w:top w:val="nil"/>
              <w:left w:val="nil"/>
              <w:bottom w:val="single" w:sz="4" w:space="0" w:color="auto"/>
              <w:right w:val="single" w:sz="4" w:space="0" w:color="auto"/>
            </w:tcBorders>
            <w:vAlign w:val="center"/>
          </w:tcPr>
          <w:p w14:paraId="548CBEFE"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3687F32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188934E8"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新建DN300雨水管4m</w:t>
            </w:r>
          </w:p>
        </w:tc>
        <w:tc>
          <w:tcPr>
            <w:tcW w:w="255" w:type="pct"/>
            <w:tcBorders>
              <w:top w:val="nil"/>
              <w:left w:val="nil"/>
              <w:bottom w:val="single" w:sz="4" w:space="0" w:color="auto"/>
              <w:right w:val="single" w:sz="4" w:space="0" w:color="auto"/>
            </w:tcBorders>
            <w:vAlign w:val="center"/>
          </w:tcPr>
          <w:p w14:paraId="62BF7229"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658B6C7A" w14:textId="77777777" w:rsidR="00465E8E" w:rsidRDefault="00465E8E">
            <w:pPr>
              <w:widowControl/>
              <w:jc w:val="left"/>
              <w:rPr>
                <w:rFonts w:ascii="宋体" w:hAnsi="宋体" w:cs="宋体" w:hint="eastAsia"/>
                <w:kern w:val="0"/>
                <w:sz w:val="22"/>
                <w:szCs w:val="22"/>
              </w:rPr>
            </w:pPr>
          </w:p>
        </w:tc>
        <w:tc>
          <w:tcPr>
            <w:tcW w:w="85" w:type="pct"/>
            <w:vAlign w:val="center"/>
          </w:tcPr>
          <w:p w14:paraId="30CD7F81" w14:textId="77777777" w:rsidR="00465E8E" w:rsidRDefault="00465E8E">
            <w:pPr>
              <w:widowControl/>
              <w:jc w:val="left"/>
              <w:rPr>
                <w:rFonts w:ascii="Times New Roman" w:eastAsia="Times New Roman" w:hAnsi="Times New Roman" w:cs="Times New Roman"/>
                <w:kern w:val="0"/>
                <w:sz w:val="20"/>
                <w:szCs w:val="20"/>
              </w:rPr>
            </w:pPr>
          </w:p>
        </w:tc>
      </w:tr>
      <w:tr w:rsidR="00465E8E" w14:paraId="30EE6455"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0394D16A"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21</w:t>
            </w:r>
          </w:p>
        </w:tc>
        <w:tc>
          <w:tcPr>
            <w:tcW w:w="712" w:type="pct"/>
            <w:tcBorders>
              <w:top w:val="nil"/>
              <w:left w:val="nil"/>
              <w:bottom w:val="single" w:sz="4" w:space="0" w:color="auto"/>
              <w:right w:val="single" w:sz="4" w:space="0" w:color="auto"/>
            </w:tcBorders>
            <w:vAlign w:val="center"/>
          </w:tcPr>
          <w:p w14:paraId="7F3284A1"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50170C5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BJ402</w:t>
            </w:r>
          </w:p>
        </w:tc>
        <w:tc>
          <w:tcPr>
            <w:tcW w:w="305" w:type="pct"/>
            <w:tcBorders>
              <w:top w:val="nil"/>
              <w:left w:val="nil"/>
              <w:bottom w:val="single" w:sz="4" w:space="0" w:color="auto"/>
              <w:right w:val="single" w:sz="4" w:space="0" w:color="auto"/>
            </w:tcBorders>
            <w:vAlign w:val="center"/>
          </w:tcPr>
          <w:p w14:paraId="1F428A55"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56C18EFB"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5A97248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新建DN300雨水管5m</w:t>
            </w:r>
          </w:p>
        </w:tc>
        <w:tc>
          <w:tcPr>
            <w:tcW w:w="255" w:type="pct"/>
            <w:tcBorders>
              <w:top w:val="nil"/>
              <w:left w:val="nil"/>
              <w:bottom w:val="single" w:sz="4" w:space="0" w:color="auto"/>
              <w:right w:val="single" w:sz="4" w:space="0" w:color="auto"/>
            </w:tcBorders>
            <w:vAlign w:val="center"/>
          </w:tcPr>
          <w:p w14:paraId="7362083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12E31642" w14:textId="77777777" w:rsidR="00465E8E" w:rsidRDefault="00465E8E">
            <w:pPr>
              <w:widowControl/>
              <w:jc w:val="left"/>
              <w:rPr>
                <w:rFonts w:ascii="宋体" w:hAnsi="宋体" w:cs="宋体" w:hint="eastAsia"/>
                <w:kern w:val="0"/>
                <w:sz w:val="22"/>
                <w:szCs w:val="22"/>
              </w:rPr>
            </w:pPr>
          </w:p>
        </w:tc>
        <w:tc>
          <w:tcPr>
            <w:tcW w:w="85" w:type="pct"/>
            <w:vAlign w:val="center"/>
          </w:tcPr>
          <w:p w14:paraId="2CD98C76" w14:textId="77777777" w:rsidR="00465E8E" w:rsidRDefault="00465E8E">
            <w:pPr>
              <w:widowControl/>
              <w:jc w:val="left"/>
              <w:rPr>
                <w:rFonts w:ascii="Times New Roman" w:eastAsia="Times New Roman" w:hAnsi="Times New Roman" w:cs="Times New Roman"/>
                <w:kern w:val="0"/>
                <w:sz w:val="20"/>
                <w:szCs w:val="20"/>
              </w:rPr>
            </w:pPr>
          </w:p>
        </w:tc>
      </w:tr>
      <w:tr w:rsidR="00465E8E" w14:paraId="334630DC"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448BE613"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22</w:t>
            </w:r>
          </w:p>
        </w:tc>
        <w:tc>
          <w:tcPr>
            <w:tcW w:w="712" w:type="pct"/>
            <w:tcBorders>
              <w:top w:val="nil"/>
              <w:left w:val="nil"/>
              <w:bottom w:val="single" w:sz="4" w:space="0" w:color="auto"/>
              <w:right w:val="single" w:sz="4" w:space="0" w:color="auto"/>
            </w:tcBorders>
            <w:vAlign w:val="center"/>
          </w:tcPr>
          <w:p w14:paraId="46062E89"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6340A1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BJ-296</w:t>
            </w:r>
          </w:p>
        </w:tc>
        <w:tc>
          <w:tcPr>
            <w:tcW w:w="305" w:type="pct"/>
            <w:tcBorders>
              <w:top w:val="nil"/>
              <w:left w:val="nil"/>
              <w:bottom w:val="single" w:sz="4" w:space="0" w:color="auto"/>
              <w:right w:val="single" w:sz="4" w:space="0" w:color="auto"/>
            </w:tcBorders>
            <w:vAlign w:val="center"/>
          </w:tcPr>
          <w:p w14:paraId="4575249F"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3A0ACE30"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4B94ECE4"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新建DN200雨水管6m</w:t>
            </w:r>
          </w:p>
        </w:tc>
        <w:tc>
          <w:tcPr>
            <w:tcW w:w="255" w:type="pct"/>
            <w:tcBorders>
              <w:top w:val="nil"/>
              <w:left w:val="nil"/>
              <w:bottom w:val="single" w:sz="4" w:space="0" w:color="auto"/>
              <w:right w:val="single" w:sz="4" w:space="0" w:color="auto"/>
            </w:tcBorders>
            <w:vAlign w:val="center"/>
          </w:tcPr>
          <w:p w14:paraId="2B50BE6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53A5F5AC" w14:textId="77777777" w:rsidR="00465E8E" w:rsidRDefault="00465E8E">
            <w:pPr>
              <w:widowControl/>
              <w:jc w:val="left"/>
              <w:rPr>
                <w:rFonts w:ascii="宋体" w:hAnsi="宋体" w:cs="宋体" w:hint="eastAsia"/>
                <w:kern w:val="0"/>
                <w:sz w:val="22"/>
                <w:szCs w:val="22"/>
              </w:rPr>
            </w:pPr>
          </w:p>
        </w:tc>
        <w:tc>
          <w:tcPr>
            <w:tcW w:w="85" w:type="pct"/>
            <w:vAlign w:val="center"/>
          </w:tcPr>
          <w:p w14:paraId="20CEA96B" w14:textId="77777777" w:rsidR="00465E8E" w:rsidRDefault="00465E8E">
            <w:pPr>
              <w:widowControl/>
              <w:jc w:val="left"/>
              <w:rPr>
                <w:rFonts w:ascii="Times New Roman" w:eastAsia="Times New Roman" w:hAnsi="Times New Roman" w:cs="Times New Roman"/>
                <w:kern w:val="0"/>
                <w:sz w:val="20"/>
                <w:szCs w:val="20"/>
              </w:rPr>
            </w:pPr>
          </w:p>
        </w:tc>
      </w:tr>
      <w:tr w:rsidR="00465E8E" w14:paraId="137E5B51"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26CD2A3C"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lastRenderedPageBreak/>
              <w:t>23</w:t>
            </w:r>
          </w:p>
        </w:tc>
        <w:tc>
          <w:tcPr>
            <w:tcW w:w="712" w:type="pct"/>
            <w:tcBorders>
              <w:top w:val="nil"/>
              <w:left w:val="nil"/>
              <w:bottom w:val="single" w:sz="4" w:space="0" w:color="auto"/>
              <w:right w:val="single" w:sz="4" w:space="0" w:color="auto"/>
            </w:tcBorders>
            <w:vAlign w:val="center"/>
          </w:tcPr>
          <w:p w14:paraId="27DA101F"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3A9444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BJ-403</w:t>
            </w:r>
          </w:p>
        </w:tc>
        <w:tc>
          <w:tcPr>
            <w:tcW w:w="305" w:type="pct"/>
            <w:tcBorders>
              <w:top w:val="nil"/>
              <w:left w:val="nil"/>
              <w:bottom w:val="single" w:sz="4" w:space="0" w:color="auto"/>
              <w:right w:val="single" w:sz="4" w:space="0" w:color="auto"/>
            </w:tcBorders>
            <w:vAlign w:val="center"/>
          </w:tcPr>
          <w:p w14:paraId="3FAE7CBE"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23F44A2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6DCEB9A6"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新建DN300雨水管6m</w:t>
            </w:r>
          </w:p>
        </w:tc>
        <w:tc>
          <w:tcPr>
            <w:tcW w:w="255" w:type="pct"/>
            <w:tcBorders>
              <w:top w:val="nil"/>
              <w:left w:val="nil"/>
              <w:bottom w:val="single" w:sz="4" w:space="0" w:color="auto"/>
              <w:right w:val="single" w:sz="4" w:space="0" w:color="auto"/>
            </w:tcBorders>
            <w:vAlign w:val="center"/>
          </w:tcPr>
          <w:p w14:paraId="2EB50792"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71F04606" w14:textId="77777777" w:rsidR="00465E8E" w:rsidRDefault="00465E8E">
            <w:pPr>
              <w:widowControl/>
              <w:jc w:val="left"/>
              <w:rPr>
                <w:rFonts w:ascii="宋体" w:hAnsi="宋体" w:cs="宋体" w:hint="eastAsia"/>
                <w:kern w:val="0"/>
                <w:sz w:val="22"/>
                <w:szCs w:val="22"/>
              </w:rPr>
            </w:pPr>
          </w:p>
        </w:tc>
        <w:tc>
          <w:tcPr>
            <w:tcW w:w="85" w:type="pct"/>
            <w:vAlign w:val="center"/>
          </w:tcPr>
          <w:p w14:paraId="29BB5A27" w14:textId="77777777" w:rsidR="00465E8E" w:rsidRDefault="00465E8E">
            <w:pPr>
              <w:widowControl/>
              <w:jc w:val="left"/>
              <w:rPr>
                <w:rFonts w:ascii="Times New Roman" w:eastAsia="Times New Roman" w:hAnsi="Times New Roman" w:cs="Times New Roman"/>
                <w:kern w:val="0"/>
                <w:sz w:val="20"/>
                <w:szCs w:val="20"/>
              </w:rPr>
            </w:pPr>
          </w:p>
        </w:tc>
      </w:tr>
      <w:tr w:rsidR="00465E8E" w14:paraId="2B638DDE"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71820166"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24</w:t>
            </w:r>
          </w:p>
        </w:tc>
        <w:tc>
          <w:tcPr>
            <w:tcW w:w="712" w:type="pct"/>
            <w:tcBorders>
              <w:top w:val="nil"/>
              <w:left w:val="nil"/>
              <w:bottom w:val="single" w:sz="4" w:space="0" w:color="auto"/>
              <w:right w:val="single" w:sz="4" w:space="0" w:color="auto"/>
            </w:tcBorders>
            <w:vAlign w:val="center"/>
          </w:tcPr>
          <w:p w14:paraId="237C9121"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CD86831"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BJ-428</w:t>
            </w:r>
          </w:p>
        </w:tc>
        <w:tc>
          <w:tcPr>
            <w:tcW w:w="305" w:type="pct"/>
            <w:tcBorders>
              <w:top w:val="nil"/>
              <w:left w:val="nil"/>
              <w:bottom w:val="single" w:sz="4" w:space="0" w:color="auto"/>
              <w:right w:val="single" w:sz="4" w:space="0" w:color="auto"/>
            </w:tcBorders>
            <w:vAlign w:val="center"/>
          </w:tcPr>
          <w:p w14:paraId="15220B67"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561C1B99"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0F5BAABB"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新建DN300污水管4m</w:t>
            </w:r>
          </w:p>
        </w:tc>
        <w:tc>
          <w:tcPr>
            <w:tcW w:w="255" w:type="pct"/>
            <w:tcBorders>
              <w:top w:val="nil"/>
              <w:left w:val="nil"/>
              <w:bottom w:val="single" w:sz="4" w:space="0" w:color="auto"/>
              <w:right w:val="single" w:sz="4" w:space="0" w:color="auto"/>
            </w:tcBorders>
            <w:vAlign w:val="center"/>
          </w:tcPr>
          <w:p w14:paraId="4AB17BD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15E97C0B" w14:textId="77777777" w:rsidR="00465E8E" w:rsidRDefault="00465E8E">
            <w:pPr>
              <w:widowControl/>
              <w:jc w:val="left"/>
              <w:rPr>
                <w:rFonts w:ascii="宋体" w:hAnsi="宋体" w:cs="宋体" w:hint="eastAsia"/>
                <w:kern w:val="0"/>
                <w:sz w:val="22"/>
                <w:szCs w:val="22"/>
              </w:rPr>
            </w:pPr>
          </w:p>
        </w:tc>
        <w:tc>
          <w:tcPr>
            <w:tcW w:w="85" w:type="pct"/>
            <w:vAlign w:val="center"/>
          </w:tcPr>
          <w:p w14:paraId="394872A9" w14:textId="77777777" w:rsidR="00465E8E" w:rsidRDefault="00465E8E">
            <w:pPr>
              <w:widowControl/>
              <w:jc w:val="left"/>
              <w:rPr>
                <w:rFonts w:ascii="Times New Roman" w:eastAsia="Times New Roman" w:hAnsi="Times New Roman" w:cs="Times New Roman"/>
                <w:kern w:val="0"/>
                <w:sz w:val="20"/>
                <w:szCs w:val="20"/>
              </w:rPr>
            </w:pPr>
          </w:p>
        </w:tc>
      </w:tr>
      <w:tr w:rsidR="00465E8E" w14:paraId="3C97D0AE"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25465AA3"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25</w:t>
            </w:r>
          </w:p>
        </w:tc>
        <w:tc>
          <w:tcPr>
            <w:tcW w:w="712" w:type="pct"/>
            <w:tcBorders>
              <w:top w:val="nil"/>
              <w:left w:val="nil"/>
              <w:bottom w:val="single" w:sz="4" w:space="0" w:color="auto"/>
              <w:right w:val="single" w:sz="4" w:space="0" w:color="auto"/>
            </w:tcBorders>
            <w:vAlign w:val="center"/>
          </w:tcPr>
          <w:p w14:paraId="170FE2A7"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5776E66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BI-427</w:t>
            </w:r>
          </w:p>
        </w:tc>
        <w:tc>
          <w:tcPr>
            <w:tcW w:w="305" w:type="pct"/>
            <w:tcBorders>
              <w:top w:val="nil"/>
              <w:left w:val="nil"/>
              <w:bottom w:val="single" w:sz="4" w:space="0" w:color="auto"/>
              <w:right w:val="single" w:sz="4" w:space="0" w:color="auto"/>
            </w:tcBorders>
            <w:vAlign w:val="center"/>
          </w:tcPr>
          <w:p w14:paraId="0772C190"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58785C3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1C77B9C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紫外光CIPP固化修复7m，DN300</w:t>
            </w:r>
          </w:p>
        </w:tc>
        <w:tc>
          <w:tcPr>
            <w:tcW w:w="255" w:type="pct"/>
            <w:tcBorders>
              <w:top w:val="nil"/>
              <w:left w:val="nil"/>
              <w:bottom w:val="single" w:sz="4" w:space="0" w:color="auto"/>
              <w:right w:val="single" w:sz="4" w:space="0" w:color="auto"/>
            </w:tcBorders>
            <w:vAlign w:val="center"/>
          </w:tcPr>
          <w:p w14:paraId="381FA9F1"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非开挖</w:t>
            </w:r>
          </w:p>
        </w:tc>
        <w:tc>
          <w:tcPr>
            <w:tcW w:w="598" w:type="pct"/>
            <w:vMerge/>
            <w:tcBorders>
              <w:top w:val="nil"/>
              <w:left w:val="single" w:sz="4" w:space="0" w:color="auto"/>
              <w:bottom w:val="single" w:sz="4" w:space="0" w:color="000000"/>
              <w:right w:val="single" w:sz="4" w:space="0" w:color="auto"/>
            </w:tcBorders>
            <w:vAlign w:val="center"/>
          </w:tcPr>
          <w:p w14:paraId="31C74C6E" w14:textId="77777777" w:rsidR="00465E8E" w:rsidRDefault="00465E8E">
            <w:pPr>
              <w:widowControl/>
              <w:jc w:val="left"/>
              <w:rPr>
                <w:rFonts w:ascii="宋体" w:hAnsi="宋体" w:cs="宋体" w:hint="eastAsia"/>
                <w:kern w:val="0"/>
                <w:sz w:val="22"/>
                <w:szCs w:val="22"/>
              </w:rPr>
            </w:pPr>
          </w:p>
        </w:tc>
        <w:tc>
          <w:tcPr>
            <w:tcW w:w="85" w:type="pct"/>
            <w:vAlign w:val="center"/>
          </w:tcPr>
          <w:p w14:paraId="45CBF58C" w14:textId="77777777" w:rsidR="00465E8E" w:rsidRDefault="00465E8E">
            <w:pPr>
              <w:widowControl/>
              <w:jc w:val="left"/>
              <w:rPr>
                <w:rFonts w:ascii="Times New Roman" w:eastAsia="Times New Roman" w:hAnsi="Times New Roman" w:cs="Times New Roman"/>
                <w:kern w:val="0"/>
                <w:sz w:val="20"/>
                <w:szCs w:val="20"/>
              </w:rPr>
            </w:pPr>
          </w:p>
        </w:tc>
      </w:tr>
      <w:tr w:rsidR="00465E8E" w14:paraId="6B9A8ED7"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272D6E5E"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26</w:t>
            </w:r>
          </w:p>
        </w:tc>
        <w:tc>
          <w:tcPr>
            <w:tcW w:w="712" w:type="pct"/>
            <w:tcBorders>
              <w:top w:val="nil"/>
              <w:left w:val="nil"/>
              <w:bottom w:val="single" w:sz="4" w:space="0" w:color="auto"/>
              <w:right w:val="single" w:sz="4" w:space="0" w:color="auto"/>
            </w:tcBorders>
            <w:vAlign w:val="center"/>
          </w:tcPr>
          <w:p w14:paraId="14EFC6BF"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4DA84283"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BI-411</w:t>
            </w:r>
          </w:p>
        </w:tc>
        <w:tc>
          <w:tcPr>
            <w:tcW w:w="305" w:type="pct"/>
            <w:tcBorders>
              <w:top w:val="nil"/>
              <w:left w:val="nil"/>
              <w:bottom w:val="single" w:sz="4" w:space="0" w:color="auto"/>
              <w:right w:val="single" w:sz="4" w:space="0" w:color="auto"/>
            </w:tcBorders>
            <w:vAlign w:val="center"/>
          </w:tcPr>
          <w:p w14:paraId="4B0C6D1D"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36C2BCF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67D90C60"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紫外光CIPP固化修复24m，DN500</w:t>
            </w:r>
          </w:p>
        </w:tc>
        <w:tc>
          <w:tcPr>
            <w:tcW w:w="255" w:type="pct"/>
            <w:tcBorders>
              <w:top w:val="nil"/>
              <w:left w:val="nil"/>
              <w:bottom w:val="single" w:sz="4" w:space="0" w:color="auto"/>
              <w:right w:val="single" w:sz="4" w:space="0" w:color="auto"/>
            </w:tcBorders>
            <w:vAlign w:val="center"/>
          </w:tcPr>
          <w:p w14:paraId="0CBCB03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非开挖</w:t>
            </w:r>
          </w:p>
        </w:tc>
        <w:tc>
          <w:tcPr>
            <w:tcW w:w="598" w:type="pct"/>
            <w:vMerge/>
            <w:tcBorders>
              <w:top w:val="nil"/>
              <w:left w:val="single" w:sz="4" w:space="0" w:color="auto"/>
              <w:bottom w:val="single" w:sz="4" w:space="0" w:color="000000"/>
              <w:right w:val="single" w:sz="4" w:space="0" w:color="auto"/>
            </w:tcBorders>
            <w:vAlign w:val="center"/>
          </w:tcPr>
          <w:p w14:paraId="3DC20D8B" w14:textId="77777777" w:rsidR="00465E8E" w:rsidRDefault="00465E8E">
            <w:pPr>
              <w:widowControl/>
              <w:jc w:val="left"/>
              <w:rPr>
                <w:rFonts w:ascii="宋体" w:hAnsi="宋体" w:cs="宋体" w:hint="eastAsia"/>
                <w:kern w:val="0"/>
                <w:sz w:val="22"/>
                <w:szCs w:val="22"/>
              </w:rPr>
            </w:pPr>
          </w:p>
        </w:tc>
        <w:tc>
          <w:tcPr>
            <w:tcW w:w="85" w:type="pct"/>
            <w:vAlign w:val="center"/>
          </w:tcPr>
          <w:p w14:paraId="588E7139" w14:textId="77777777" w:rsidR="00465E8E" w:rsidRDefault="00465E8E">
            <w:pPr>
              <w:widowControl/>
              <w:jc w:val="left"/>
              <w:rPr>
                <w:rFonts w:ascii="Times New Roman" w:eastAsia="Times New Roman" w:hAnsi="Times New Roman" w:cs="Times New Roman"/>
                <w:kern w:val="0"/>
                <w:sz w:val="20"/>
                <w:szCs w:val="20"/>
              </w:rPr>
            </w:pPr>
          </w:p>
        </w:tc>
      </w:tr>
      <w:tr w:rsidR="00465E8E" w14:paraId="0FB07855"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2366C6F8"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27</w:t>
            </w:r>
          </w:p>
        </w:tc>
        <w:tc>
          <w:tcPr>
            <w:tcW w:w="712" w:type="pct"/>
            <w:tcBorders>
              <w:top w:val="nil"/>
              <w:left w:val="nil"/>
              <w:bottom w:val="single" w:sz="4" w:space="0" w:color="auto"/>
              <w:right w:val="single" w:sz="4" w:space="0" w:color="auto"/>
            </w:tcBorders>
            <w:vAlign w:val="center"/>
          </w:tcPr>
          <w:p w14:paraId="38EBCB1F"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48DC327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BJ-406</w:t>
            </w:r>
          </w:p>
        </w:tc>
        <w:tc>
          <w:tcPr>
            <w:tcW w:w="305" w:type="pct"/>
            <w:tcBorders>
              <w:top w:val="nil"/>
              <w:left w:val="nil"/>
              <w:bottom w:val="single" w:sz="4" w:space="0" w:color="auto"/>
              <w:right w:val="single" w:sz="4" w:space="0" w:color="auto"/>
            </w:tcBorders>
            <w:vAlign w:val="center"/>
          </w:tcPr>
          <w:p w14:paraId="4289B12A"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375E643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3B3832A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新建DN300雨水管4m</w:t>
            </w:r>
          </w:p>
        </w:tc>
        <w:tc>
          <w:tcPr>
            <w:tcW w:w="255" w:type="pct"/>
            <w:tcBorders>
              <w:top w:val="nil"/>
              <w:left w:val="nil"/>
              <w:bottom w:val="single" w:sz="4" w:space="0" w:color="auto"/>
              <w:right w:val="single" w:sz="4" w:space="0" w:color="auto"/>
            </w:tcBorders>
            <w:vAlign w:val="center"/>
          </w:tcPr>
          <w:p w14:paraId="75FD11BA"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089E0895" w14:textId="77777777" w:rsidR="00465E8E" w:rsidRDefault="00465E8E">
            <w:pPr>
              <w:widowControl/>
              <w:jc w:val="left"/>
              <w:rPr>
                <w:rFonts w:ascii="宋体" w:hAnsi="宋体" w:cs="宋体" w:hint="eastAsia"/>
                <w:kern w:val="0"/>
                <w:sz w:val="22"/>
                <w:szCs w:val="22"/>
              </w:rPr>
            </w:pPr>
          </w:p>
        </w:tc>
        <w:tc>
          <w:tcPr>
            <w:tcW w:w="85" w:type="pct"/>
            <w:vAlign w:val="center"/>
          </w:tcPr>
          <w:p w14:paraId="31BBE0EB" w14:textId="77777777" w:rsidR="00465E8E" w:rsidRDefault="00465E8E">
            <w:pPr>
              <w:widowControl/>
              <w:jc w:val="left"/>
              <w:rPr>
                <w:rFonts w:ascii="Times New Roman" w:eastAsia="Times New Roman" w:hAnsi="Times New Roman" w:cs="Times New Roman"/>
                <w:kern w:val="0"/>
                <w:sz w:val="20"/>
                <w:szCs w:val="20"/>
              </w:rPr>
            </w:pPr>
          </w:p>
        </w:tc>
      </w:tr>
      <w:tr w:rsidR="00465E8E" w14:paraId="1AE13059"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00050A02"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28</w:t>
            </w:r>
          </w:p>
        </w:tc>
        <w:tc>
          <w:tcPr>
            <w:tcW w:w="712" w:type="pct"/>
            <w:tcBorders>
              <w:top w:val="nil"/>
              <w:left w:val="nil"/>
              <w:bottom w:val="single" w:sz="4" w:space="0" w:color="auto"/>
              <w:right w:val="single" w:sz="4" w:space="0" w:color="auto"/>
            </w:tcBorders>
            <w:vAlign w:val="center"/>
          </w:tcPr>
          <w:p w14:paraId="5C5D99E2"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0DE564EC"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BJ-380</w:t>
            </w:r>
          </w:p>
        </w:tc>
        <w:tc>
          <w:tcPr>
            <w:tcW w:w="305" w:type="pct"/>
            <w:tcBorders>
              <w:top w:val="nil"/>
              <w:left w:val="nil"/>
              <w:bottom w:val="single" w:sz="4" w:space="0" w:color="auto"/>
              <w:right w:val="single" w:sz="4" w:space="0" w:color="auto"/>
            </w:tcBorders>
            <w:vAlign w:val="center"/>
          </w:tcPr>
          <w:p w14:paraId="345D6FB3"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7F93082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46ADCAF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不锈钢快速锁1环+局部点状树脂2环，DN300</w:t>
            </w:r>
          </w:p>
        </w:tc>
        <w:tc>
          <w:tcPr>
            <w:tcW w:w="255" w:type="pct"/>
            <w:tcBorders>
              <w:top w:val="nil"/>
              <w:left w:val="nil"/>
              <w:bottom w:val="single" w:sz="4" w:space="0" w:color="auto"/>
              <w:right w:val="single" w:sz="4" w:space="0" w:color="auto"/>
            </w:tcBorders>
            <w:vAlign w:val="center"/>
          </w:tcPr>
          <w:p w14:paraId="1450421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非开挖</w:t>
            </w:r>
          </w:p>
        </w:tc>
        <w:tc>
          <w:tcPr>
            <w:tcW w:w="598" w:type="pct"/>
            <w:vMerge/>
            <w:tcBorders>
              <w:top w:val="nil"/>
              <w:left w:val="single" w:sz="4" w:space="0" w:color="auto"/>
              <w:bottom w:val="single" w:sz="4" w:space="0" w:color="000000"/>
              <w:right w:val="single" w:sz="4" w:space="0" w:color="auto"/>
            </w:tcBorders>
            <w:vAlign w:val="center"/>
          </w:tcPr>
          <w:p w14:paraId="66055150" w14:textId="77777777" w:rsidR="00465E8E" w:rsidRDefault="00465E8E">
            <w:pPr>
              <w:widowControl/>
              <w:jc w:val="left"/>
              <w:rPr>
                <w:rFonts w:ascii="宋体" w:hAnsi="宋体" w:cs="宋体" w:hint="eastAsia"/>
                <w:kern w:val="0"/>
                <w:sz w:val="22"/>
                <w:szCs w:val="22"/>
              </w:rPr>
            </w:pPr>
          </w:p>
        </w:tc>
        <w:tc>
          <w:tcPr>
            <w:tcW w:w="85" w:type="pct"/>
            <w:vAlign w:val="center"/>
          </w:tcPr>
          <w:p w14:paraId="750D50C9" w14:textId="77777777" w:rsidR="00465E8E" w:rsidRDefault="00465E8E">
            <w:pPr>
              <w:widowControl/>
              <w:jc w:val="left"/>
              <w:rPr>
                <w:rFonts w:ascii="Times New Roman" w:eastAsia="Times New Roman" w:hAnsi="Times New Roman" w:cs="Times New Roman"/>
                <w:kern w:val="0"/>
                <w:sz w:val="20"/>
                <w:szCs w:val="20"/>
              </w:rPr>
            </w:pPr>
          </w:p>
        </w:tc>
      </w:tr>
      <w:tr w:rsidR="00465E8E" w14:paraId="3B1328C8"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4C088D97"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29</w:t>
            </w:r>
          </w:p>
        </w:tc>
        <w:tc>
          <w:tcPr>
            <w:tcW w:w="712" w:type="pct"/>
            <w:tcBorders>
              <w:top w:val="nil"/>
              <w:left w:val="nil"/>
              <w:bottom w:val="single" w:sz="4" w:space="0" w:color="auto"/>
              <w:right w:val="single" w:sz="4" w:space="0" w:color="auto"/>
            </w:tcBorders>
            <w:vAlign w:val="center"/>
          </w:tcPr>
          <w:p w14:paraId="7F2CA9BA"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6F783689"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BJ-412</w:t>
            </w:r>
          </w:p>
        </w:tc>
        <w:tc>
          <w:tcPr>
            <w:tcW w:w="305" w:type="pct"/>
            <w:tcBorders>
              <w:top w:val="nil"/>
              <w:left w:val="nil"/>
              <w:bottom w:val="single" w:sz="4" w:space="0" w:color="auto"/>
              <w:right w:val="single" w:sz="4" w:space="0" w:color="auto"/>
            </w:tcBorders>
            <w:vAlign w:val="center"/>
          </w:tcPr>
          <w:p w14:paraId="71D10A3F"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7B83030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6C1906C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新建DN400污水管4m</w:t>
            </w:r>
          </w:p>
        </w:tc>
        <w:tc>
          <w:tcPr>
            <w:tcW w:w="255" w:type="pct"/>
            <w:tcBorders>
              <w:top w:val="nil"/>
              <w:left w:val="nil"/>
              <w:bottom w:val="single" w:sz="4" w:space="0" w:color="auto"/>
              <w:right w:val="single" w:sz="4" w:space="0" w:color="auto"/>
            </w:tcBorders>
            <w:vAlign w:val="center"/>
          </w:tcPr>
          <w:p w14:paraId="1725E04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2319D17F" w14:textId="77777777" w:rsidR="00465E8E" w:rsidRDefault="00465E8E">
            <w:pPr>
              <w:widowControl/>
              <w:jc w:val="left"/>
              <w:rPr>
                <w:rFonts w:ascii="宋体" w:hAnsi="宋体" w:cs="宋体" w:hint="eastAsia"/>
                <w:kern w:val="0"/>
                <w:sz w:val="22"/>
                <w:szCs w:val="22"/>
              </w:rPr>
            </w:pPr>
          </w:p>
        </w:tc>
        <w:tc>
          <w:tcPr>
            <w:tcW w:w="85" w:type="pct"/>
            <w:vAlign w:val="center"/>
          </w:tcPr>
          <w:p w14:paraId="3086B67A" w14:textId="77777777" w:rsidR="00465E8E" w:rsidRDefault="00465E8E">
            <w:pPr>
              <w:widowControl/>
              <w:jc w:val="left"/>
              <w:rPr>
                <w:rFonts w:ascii="Times New Roman" w:eastAsia="Times New Roman" w:hAnsi="Times New Roman" w:cs="Times New Roman"/>
                <w:kern w:val="0"/>
                <w:sz w:val="20"/>
                <w:szCs w:val="20"/>
              </w:rPr>
            </w:pPr>
          </w:p>
        </w:tc>
      </w:tr>
      <w:tr w:rsidR="00465E8E" w14:paraId="0EC10BAE"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69105EEA"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30</w:t>
            </w:r>
          </w:p>
        </w:tc>
        <w:tc>
          <w:tcPr>
            <w:tcW w:w="712" w:type="pct"/>
            <w:tcBorders>
              <w:top w:val="nil"/>
              <w:left w:val="nil"/>
              <w:bottom w:val="single" w:sz="4" w:space="0" w:color="auto"/>
              <w:right w:val="single" w:sz="4" w:space="0" w:color="auto"/>
            </w:tcBorders>
            <w:vAlign w:val="center"/>
          </w:tcPr>
          <w:p w14:paraId="3416242E"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5076C523"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BJ-379、BJ-378</w:t>
            </w:r>
          </w:p>
        </w:tc>
        <w:tc>
          <w:tcPr>
            <w:tcW w:w="305" w:type="pct"/>
            <w:tcBorders>
              <w:top w:val="nil"/>
              <w:left w:val="nil"/>
              <w:bottom w:val="single" w:sz="4" w:space="0" w:color="auto"/>
              <w:right w:val="single" w:sz="4" w:space="0" w:color="auto"/>
            </w:tcBorders>
            <w:vAlign w:val="center"/>
          </w:tcPr>
          <w:p w14:paraId="7775B40A"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7988EC26"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14D86C36"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新建DN200污水管5m</w:t>
            </w:r>
          </w:p>
        </w:tc>
        <w:tc>
          <w:tcPr>
            <w:tcW w:w="255" w:type="pct"/>
            <w:tcBorders>
              <w:top w:val="nil"/>
              <w:left w:val="nil"/>
              <w:bottom w:val="single" w:sz="4" w:space="0" w:color="auto"/>
              <w:right w:val="single" w:sz="4" w:space="0" w:color="auto"/>
            </w:tcBorders>
            <w:vAlign w:val="center"/>
          </w:tcPr>
          <w:p w14:paraId="4DBC1794"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43E158F0" w14:textId="77777777" w:rsidR="00465E8E" w:rsidRDefault="00465E8E">
            <w:pPr>
              <w:widowControl/>
              <w:jc w:val="left"/>
              <w:rPr>
                <w:rFonts w:ascii="宋体" w:hAnsi="宋体" w:cs="宋体" w:hint="eastAsia"/>
                <w:kern w:val="0"/>
                <w:sz w:val="22"/>
                <w:szCs w:val="22"/>
              </w:rPr>
            </w:pPr>
          </w:p>
        </w:tc>
        <w:tc>
          <w:tcPr>
            <w:tcW w:w="85" w:type="pct"/>
            <w:vAlign w:val="center"/>
          </w:tcPr>
          <w:p w14:paraId="371DD6AA" w14:textId="77777777" w:rsidR="00465E8E" w:rsidRDefault="00465E8E">
            <w:pPr>
              <w:widowControl/>
              <w:jc w:val="left"/>
              <w:rPr>
                <w:rFonts w:ascii="Times New Roman" w:eastAsia="Times New Roman" w:hAnsi="Times New Roman" w:cs="Times New Roman"/>
                <w:kern w:val="0"/>
                <w:sz w:val="20"/>
                <w:szCs w:val="20"/>
              </w:rPr>
            </w:pPr>
          </w:p>
        </w:tc>
      </w:tr>
      <w:tr w:rsidR="00465E8E" w14:paraId="6687461A"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1EE9D679"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31</w:t>
            </w:r>
          </w:p>
        </w:tc>
        <w:tc>
          <w:tcPr>
            <w:tcW w:w="712" w:type="pct"/>
            <w:tcBorders>
              <w:top w:val="nil"/>
              <w:left w:val="nil"/>
              <w:bottom w:val="single" w:sz="4" w:space="0" w:color="auto"/>
              <w:right w:val="single" w:sz="4" w:space="0" w:color="auto"/>
            </w:tcBorders>
            <w:vAlign w:val="center"/>
          </w:tcPr>
          <w:p w14:paraId="0BD5A5A5"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1E405B92"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BJ-416</w:t>
            </w:r>
          </w:p>
        </w:tc>
        <w:tc>
          <w:tcPr>
            <w:tcW w:w="305" w:type="pct"/>
            <w:tcBorders>
              <w:top w:val="nil"/>
              <w:left w:val="nil"/>
              <w:bottom w:val="single" w:sz="4" w:space="0" w:color="auto"/>
              <w:right w:val="single" w:sz="4" w:space="0" w:color="auto"/>
            </w:tcBorders>
            <w:vAlign w:val="center"/>
          </w:tcPr>
          <w:p w14:paraId="2605C576"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4674F60A"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100FC3F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新建DN400污水管4m</w:t>
            </w:r>
          </w:p>
        </w:tc>
        <w:tc>
          <w:tcPr>
            <w:tcW w:w="255" w:type="pct"/>
            <w:tcBorders>
              <w:top w:val="nil"/>
              <w:left w:val="nil"/>
              <w:bottom w:val="single" w:sz="4" w:space="0" w:color="auto"/>
              <w:right w:val="single" w:sz="4" w:space="0" w:color="auto"/>
            </w:tcBorders>
            <w:vAlign w:val="center"/>
          </w:tcPr>
          <w:p w14:paraId="47DE7908"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3CD6039E" w14:textId="77777777" w:rsidR="00465E8E" w:rsidRDefault="00465E8E">
            <w:pPr>
              <w:widowControl/>
              <w:jc w:val="left"/>
              <w:rPr>
                <w:rFonts w:ascii="宋体" w:hAnsi="宋体" w:cs="宋体" w:hint="eastAsia"/>
                <w:kern w:val="0"/>
                <w:sz w:val="22"/>
                <w:szCs w:val="22"/>
              </w:rPr>
            </w:pPr>
          </w:p>
        </w:tc>
        <w:tc>
          <w:tcPr>
            <w:tcW w:w="85" w:type="pct"/>
            <w:vAlign w:val="center"/>
          </w:tcPr>
          <w:p w14:paraId="7955AAD2" w14:textId="77777777" w:rsidR="00465E8E" w:rsidRDefault="00465E8E">
            <w:pPr>
              <w:widowControl/>
              <w:jc w:val="left"/>
              <w:rPr>
                <w:rFonts w:ascii="Times New Roman" w:eastAsia="Times New Roman" w:hAnsi="Times New Roman" w:cs="Times New Roman"/>
                <w:kern w:val="0"/>
                <w:sz w:val="20"/>
                <w:szCs w:val="20"/>
              </w:rPr>
            </w:pPr>
          </w:p>
        </w:tc>
      </w:tr>
      <w:tr w:rsidR="00465E8E" w14:paraId="2C70A8F8"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6E99518C"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32</w:t>
            </w:r>
          </w:p>
        </w:tc>
        <w:tc>
          <w:tcPr>
            <w:tcW w:w="712" w:type="pct"/>
            <w:tcBorders>
              <w:top w:val="nil"/>
              <w:left w:val="nil"/>
              <w:bottom w:val="single" w:sz="4" w:space="0" w:color="auto"/>
              <w:right w:val="single" w:sz="4" w:space="0" w:color="auto"/>
            </w:tcBorders>
            <w:vAlign w:val="center"/>
          </w:tcPr>
          <w:p w14:paraId="0ADA5C9A"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761F336B"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BJ-384、BJ-385</w:t>
            </w:r>
          </w:p>
        </w:tc>
        <w:tc>
          <w:tcPr>
            <w:tcW w:w="305" w:type="pct"/>
            <w:tcBorders>
              <w:top w:val="nil"/>
              <w:left w:val="nil"/>
              <w:bottom w:val="single" w:sz="4" w:space="0" w:color="auto"/>
              <w:right w:val="single" w:sz="4" w:space="0" w:color="auto"/>
            </w:tcBorders>
            <w:vAlign w:val="center"/>
          </w:tcPr>
          <w:p w14:paraId="260487E8"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16DEA8D3"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76FF5C73"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新建DN200雨水管5m</w:t>
            </w:r>
          </w:p>
        </w:tc>
        <w:tc>
          <w:tcPr>
            <w:tcW w:w="255" w:type="pct"/>
            <w:tcBorders>
              <w:top w:val="nil"/>
              <w:left w:val="nil"/>
              <w:bottom w:val="single" w:sz="4" w:space="0" w:color="auto"/>
              <w:right w:val="single" w:sz="4" w:space="0" w:color="auto"/>
            </w:tcBorders>
            <w:vAlign w:val="center"/>
          </w:tcPr>
          <w:p w14:paraId="3D8A91A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08028079" w14:textId="77777777" w:rsidR="00465E8E" w:rsidRDefault="00465E8E">
            <w:pPr>
              <w:widowControl/>
              <w:jc w:val="left"/>
              <w:rPr>
                <w:rFonts w:ascii="宋体" w:hAnsi="宋体" w:cs="宋体" w:hint="eastAsia"/>
                <w:kern w:val="0"/>
                <w:sz w:val="22"/>
                <w:szCs w:val="22"/>
              </w:rPr>
            </w:pPr>
          </w:p>
        </w:tc>
        <w:tc>
          <w:tcPr>
            <w:tcW w:w="85" w:type="pct"/>
            <w:vAlign w:val="center"/>
          </w:tcPr>
          <w:p w14:paraId="63075C66" w14:textId="77777777" w:rsidR="00465E8E" w:rsidRDefault="00465E8E">
            <w:pPr>
              <w:widowControl/>
              <w:jc w:val="left"/>
              <w:rPr>
                <w:rFonts w:ascii="Times New Roman" w:eastAsia="Times New Roman" w:hAnsi="Times New Roman" w:cs="Times New Roman"/>
                <w:kern w:val="0"/>
                <w:sz w:val="20"/>
                <w:szCs w:val="20"/>
              </w:rPr>
            </w:pPr>
          </w:p>
        </w:tc>
      </w:tr>
      <w:tr w:rsidR="00465E8E" w14:paraId="14E6C832"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790F0BDB"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33</w:t>
            </w:r>
          </w:p>
        </w:tc>
        <w:tc>
          <w:tcPr>
            <w:tcW w:w="712" w:type="pct"/>
            <w:tcBorders>
              <w:top w:val="nil"/>
              <w:left w:val="nil"/>
              <w:bottom w:val="single" w:sz="4" w:space="0" w:color="auto"/>
              <w:right w:val="single" w:sz="4" w:space="0" w:color="auto"/>
            </w:tcBorders>
            <w:vAlign w:val="center"/>
          </w:tcPr>
          <w:p w14:paraId="5146C1A0"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227EF4B6"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BJ-394</w:t>
            </w:r>
          </w:p>
        </w:tc>
        <w:tc>
          <w:tcPr>
            <w:tcW w:w="305" w:type="pct"/>
            <w:tcBorders>
              <w:top w:val="nil"/>
              <w:left w:val="nil"/>
              <w:bottom w:val="single" w:sz="4" w:space="0" w:color="auto"/>
              <w:right w:val="single" w:sz="4" w:space="0" w:color="auto"/>
            </w:tcBorders>
            <w:vAlign w:val="center"/>
          </w:tcPr>
          <w:p w14:paraId="7B7EBEEF"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486FC85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036592A4"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新建DN300雨水管4m</w:t>
            </w:r>
          </w:p>
        </w:tc>
        <w:tc>
          <w:tcPr>
            <w:tcW w:w="255" w:type="pct"/>
            <w:tcBorders>
              <w:top w:val="nil"/>
              <w:left w:val="nil"/>
              <w:bottom w:val="single" w:sz="4" w:space="0" w:color="auto"/>
              <w:right w:val="single" w:sz="4" w:space="0" w:color="auto"/>
            </w:tcBorders>
            <w:vAlign w:val="center"/>
          </w:tcPr>
          <w:p w14:paraId="6AB759AB"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16F7E8E3" w14:textId="77777777" w:rsidR="00465E8E" w:rsidRDefault="00465E8E">
            <w:pPr>
              <w:widowControl/>
              <w:jc w:val="left"/>
              <w:rPr>
                <w:rFonts w:ascii="宋体" w:hAnsi="宋体" w:cs="宋体" w:hint="eastAsia"/>
                <w:kern w:val="0"/>
                <w:sz w:val="22"/>
                <w:szCs w:val="22"/>
              </w:rPr>
            </w:pPr>
          </w:p>
        </w:tc>
        <w:tc>
          <w:tcPr>
            <w:tcW w:w="85" w:type="pct"/>
            <w:vAlign w:val="center"/>
          </w:tcPr>
          <w:p w14:paraId="3FAE184B" w14:textId="77777777" w:rsidR="00465E8E" w:rsidRDefault="00465E8E">
            <w:pPr>
              <w:widowControl/>
              <w:jc w:val="left"/>
              <w:rPr>
                <w:rFonts w:ascii="Times New Roman" w:eastAsia="Times New Roman" w:hAnsi="Times New Roman" w:cs="Times New Roman"/>
                <w:kern w:val="0"/>
                <w:sz w:val="20"/>
                <w:szCs w:val="20"/>
              </w:rPr>
            </w:pPr>
          </w:p>
        </w:tc>
      </w:tr>
      <w:tr w:rsidR="00465E8E" w14:paraId="67F29D51"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749ADC8F"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34</w:t>
            </w:r>
          </w:p>
        </w:tc>
        <w:tc>
          <w:tcPr>
            <w:tcW w:w="712" w:type="pct"/>
            <w:tcBorders>
              <w:top w:val="nil"/>
              <w:left w:val="nil"/>
              <w:bottom w:val="single" w:sz="4" w:space="0" w:color="auto"/>
              <w:right w:val="single" w:sz="4" w:space="0" w:color="auto"/>
            </w:tcBorders>
            <w:vAlign w:val="center"/>
          </w:tcPr>
          <w:p w14:paraId="740C5534"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182DA474"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BJ-377、BJ-407</w:t>
            </w:r>
          </w:p>
        </w:tc>
        <w:tc>
          <w:tcPr>
            <w:tcW w:w="305" w:type="pct"/>
            <w:tcBorders>
              <w:top w:val="nil"/>
              <w:left w:val="nil"/>
              <w:bottom w:val="single" w:sz="4" w:space="0" w:color="auto"/>
              <w:right w:val="single" w:sz="4" w:space="0" w:color="auto"/>
            </w:tcBorders>
            <w:vAlign w:val="center"/>
          </w:tcPr>
          <w:p w14:paraId="2A0AB3A9"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779B12B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132ACD48"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新建DN300雨水管1m</w:t>
            </w:r>
          </w:p>
        </w:tc>
        <w:tc>
          <w:tcPr>
            <w:tcW w:w="255" w:type="pct"/>
            <w:tcBorders>
              <w:top w:val="nil"/>
              <w:left w:val="nil"/>
              <w:bottom w:val="single" w:sz="4" w:space="0" w:color="auto"/>
              <w:right w:val="single" w:sz="4" w:space="0" w:color="auto"/>
            </w:tcBorders>
            <w:vAlign w:val="center"/>
          </w:tcPr>
          <w:p w14:paraId="6C11F6EE"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083AF603" w14:textId="77777777" w:rsidR="00465E8E" w:rsidRDefault="00465E8E">
            <w:pPr>
              <w:widowControl/>
              <w:jc w:val="left"/>
              <w:rPr>
                <w:rFonts w:ascii="宋体" w:hAnsi="宋体" w:cs="宋体" w:hint="eastAsia"/>
                <w:kern w:val="0"/>
                <w:sz w:val="22"/>
                <w:szCs w:val="22"/>
              </w:rPr>
            </w:pPr>
          </w:p>
        </w:tc>
        <w:tc>
          <w:tcPr>
            <w:tcW w:w="85" w:type="pct"/>
            <w:vAlign w:val="center"/>
          </w:tcPr>
          <w:p w14:paraId="58FC73C8" w14:textId="77777777" w:rsidR="00465E8E" w:rsidRDefault="00465E8E">
            <w:pPr>
              <w:widowControl/>
              <w:jc w:val="left"/>
              <w:rPr>
                <w:rFonts w:ascii="Times New Roman" w:eastAsia="Times New Roman" w:hAnsi="Times New Roman" w:cs="Times New Roman"/>
                <w:kern w:val="0"/>
                <w:sz w:val="20"/>
                <w:szCs w:val="20"/>
              </w:rPr>
            </w:pPr>
          </w:p>
        </w:tc>
      </w:tr>
      <w:tr w:rsidR="00465E8E" w14:paraId="027A883E" w14:textId="77777777">
        <w:trPr>
          <w:trHeight w:val="624"/>
        </w:trPr>
        <w:tc>
          <w:tcPr>
            <w:tcW w:w="149" w:type="pct"/>
            <w:tcBorders>
              <w:top w:val="nil"/>
              <w:left w:val="single" w:sz="4" w:space="0" w:color="auto"/>
              <w:bottom w:val="single" w:sz="4" w:space="0" w:color="auto"/>
              <w:right w:val="single" w:sz="4" w:space="0" w:color="auto"/>
            </w:tcBorders>
            <w:noWrap/>
            <w:vAlign w:val="center"/>
          </w:tcPr>
          <w:p w14:paraId="618A0836"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35</w:t>
            </w:r>
          </w:p>
        </w:tc>
        <w:tc>
          <w:tcPr>
            <w:tcW w:w="712" w:type="pct"/>
            <w:tcBorders>
              <w:top w:val="nil"/>
              <w:left w:val="nil"/>
              <w:bottom w:val="single" w:sz="4" w:space="0" w:color="auto"/>
              <w:right w:val="single" w:sz="4" w:space="0" w:color="auto"/>
            </w:tcBorders>
            <w:vAlign w:val="center"/>
          </w:tcPr>
          <w:p w14:paraId="0769ED04"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05B66D6D"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BJ-413</w:t>
            </w:r>
          </w:p>
        </w:tc>
        <w:tc>
          <w:tcPr>
            <w:tcW w:w="305" w:type="pct"/>
            <w:tcBorders>
              <w:top w:val="nil"/>
              <w:left w:val="nil"/>
              <w:bottom w:val="single" w:sz="4" w:space="0" w:color="auto"/>
              <w:right w:val="single" w:sz="4" w:space="0" w:color="auto"/>
            </w:tcBorders>
            <w:vAlign w:val="center"/>
          </w:tcPr>
          <w:p w14:paraId="4290A033"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415EA7CF"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市政三、四级缺陷修复</w:t>
            </w:r>
          </w:p>
        </w:tc>
        <w:tc>
          <w:tcPr>
            <w:tcW w:w="1422" w:type="pct"/>
            <w:tcBorders>
              <w:top w:val="nil"/>
              <w:left w:val="nil"/>
              <w:bottom w:val="single" w:sz="4" w:space="0" w:color="auto"/>
              <w:right w:val="single" w:sz="4" w:space="0" w:color="auto"/>
            </w:tcBorders>
            <w:vAlign w:val="center"/>
          </w:tcPr>
          <w:p w14:paraId="67587D86"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紫外光CIPP固化修复7.4m，DN300</w:t>
            </w:r>
          </w:p>
        </w:tc>
        <w:tc>
          <w:tcPr>
            <w:tcW w:w="255" w:type="pct"/>
            <w:tcBorders>
              <w:top w:val="nil"/>
              <w:left w:val="nil"/>
              <w:bottom w:val="single" w:sz="4" w:space="0" w:color="auto"/>
              <w:right w:val="single" w:sz="4" w:space="0" w:color="auto"/>
            </w:tcBorders>
            <w:vAlign w:val="center"/>
          </w:tcPr>
          <w:p w14:paraId="48D468E7"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非开挖</w:t>
            </w:r>
          </w:p>
        </w:tc>
        <w:tc>
          <w:tcPr>
            <w:tcW w:w="598" w:type="pct"/>
            <w:vMerge/>
            <w:tcBorders>
              <w:top w:val="nil"/>
              <w:left w:val="single" w:sz="4" w:space="0" w:color="auto"/>
              <w:bottom w:val="single" w:sz="4" w:space="0" w:color="000000"/>
              <w:right w:val="single" w:sz="4" w:space="0" w:color="auto"/>
            </w:tcBorders>
            <w:vAlign w:val="center"/>
          </w:tcPr>
          <w:p w14:paraId="17C93CFD" w14:textId="77777777" w:rsidR="00465E8E" w:rsidRDefault="00465E8E">
            <w:pPr>
              <w:widowControl/>
              <w:jc w:val="left"/>
              <w:rPr>
                <w:rFonts w:ascii="宋体" w:hAnsi="宋体" w:cs="宋体" w:hint="eastAsia"/>
                <w:kern w:val="0"/>
                <w:sz w:val="22"/>
                <w:szCs w:val="22"/>
              </w:rPr>
            </w:pPr>
          </w:p>
        </w:tc>
        <w:tc>
          <w:tcPr>
            <w:tcW w:w="85" w:type="pct"/>
            <w:vAlign w:val="center"/>
          </w:tcPr>
          <w:p w14:paraId="1E356BF0" w14:textId="77777777" w:rsidR="00465E8E" w:rsidRDefault="00465E8E">
            <w:pPr>
              <w:widowControl/>
              <w:jc w:val="left"/>
              <w:rPr>
                <w:rFonts w:ascii="Times New Roman" w:eastAsia="Times New Roman" w:hAnsi="Times New Roman" w:cs="Times New Roman"/>
                <w:kern w:val="0"/>
                <w:sz w:val="20"/>
                <w:szCs w:val="20"/>
              </w:rPr>
            </w:pPr>
          </w:p>
        </w:tc>
      </w:tr>
      <w:tr w:rsidR="00465E8E" w14:paraId="1CC09294" w14:textId="77777777">
        <w:trPr>
          <w:trHeight w:val="864"/>
        </w:trPr>
        <w:tc>
          <w:tcPr>
            <w:tcW w:w="149" w:type="pct"/>
            <w:tcBorders>
              <w:top w:val="nil"/>
              <w:left w:val="single" w:sz="4" w:space="0" w:color="auto"/>
              <w:bottom w:val="single" w:sz="4" w:space="0" w:color="auto"/>
              <w:right w:val="single" w:sz="4" w:space="0" w:color="auto"/>
            </w:tcBorders>
            <w:noWrap/>
            <w:vAlign w:val="center"/>
          </w:tcPr>
          <w:p w14:paraId="31C972E3"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lastRenderedPageBreak/>
              <w:t>36</w:t>
            </w:r>
          </w:p>
        </w:tc>
        <w:tc>
          <w:tcPr>
            <w:tcW w:w="712" w:type="pct"/>
            <w:tcBorders>
              <w:top w:val="nil"/>
              <w:left w:val="nil"/>
              <w:bottom w:val="single" w:sz="4" w:space="0" w:color="auto"/>
              <w:right w:val="single" w:sz="4" w:space="0" w:color="auto"/>
            </w:tcBorders>
            <w:vAlign w:val="center"/>
          </w:tcPr>
          <w:p w14:paraId="1849496F" w14:textId="77777777" w:rsidR="00465E8E" w:rsidRDefault="00000000">
            <w:pPr>
              <w:widowControl/>
              <w:jc w:val="center"/>
              <w:rPr>
                <w:rFonts w:ascii="宋体" w:hAnsi="宋体" w:cs="宋体" w:hint="eastAsia"/>
                <w:kern w:val="0"/>
                <w:sz w:val="20"/>
                <w:szCs w:val="20"/>
              </w:rPr>
            </w:pPr>
            <w:r>
              <w:rPr>
                <w:rFonts w:ascii="宋体" w:hAnsi="宋体" w:cs="宋体"/>
                <w:kern w:val="0"/>
                <w:sz w:val="20"/>
                <w:szCs w:val="20"/>
              </w:rPr>
              <w:t>与中压燃气管道交叉</w:t>
            </w:r>
          </w:p>
        </w:tc>
        <w:tc>
          <w:tcPr>
            <w:tcW w:w="661" w:type="pct"/>
            <w:tcBorders>
              <w:top w:val="nil"/>
              <w:left w:val="nil"/>
              <w:bottom w:val="single" w:sz="4" w:space="0" w:color="auto"/>
              <w:right w:val="single" w:sz="4" w:space="0" w:color="auto"/>
            </w:tcBorders>
            <w:vAlign w:val="center"/>
          </w:tcPr>
          <w:p w14:paraId="4E92DF12"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长龙苑（六区）Ⅱ（长龙新村（七区））-子地块</w:t>
            </w:r>
          </w:p>
        </w:tc>
        <w:tc>
          <w:tcPr>
            <w:tcW w:w="305" w:type="pct"/>
            <w:tcBorders>
              <w:top w:val="nil"/>
              <w:left w:val="nil"/>
              <w:bottom w:val="single" w:sz="4" w:space="0" w:color="auto"/>
              <w:right w:val="single" w:sz="4" w:space="0" w:color="auto"/>
            </w:tcBorders>
            <w:vAlign w:val="center"/>
          </w:tcPr>
          <w:p w14:paraId="738494C5" w14:textId="77777777" w:rsidR="00465E8E" w:rsidRDefault="00000000">
            <w:pPr>
              <w:widowControl/>
              <w:jc w:val="center"/>
              <w:rPr>
                <w:rFonts w:ascii="宋体" w:hAnsi="宋体" w:cs="宋体" w:hint="eastAsia"/>
                <w:kern w:val="0"/>
                <w:sz w:val="24"/>
                <w:szCs w:val="24"/>
              </w:rPr>
            </w:pPr>
            <w:r>
              <w:rPr>
                <w:rFonts w:ascii="宋体" w:hAnsi="宋体" w:cs="宋体"/>
                <w:kern w:val="0"/>
                <w:sz w:val="24"/>
                <w:szCs w:val="24"/>
              </w:rPr>
              <w:t>布吉街道</w:t>
            </w:r>
          </w:p>
        </w:tc>
        <w:tc>
          <w:tcPr>
            <w:tcW w:w="813" w:type="pct"/>
            <w:tcBorders>
              <w:top w:val="nil"/>
              <w:left w:val="nil"/>
              <w:bottom w:val="single" w:sz="4" w:space="0" w:color="auto"/>
              <w:right w:val="single" w:sz="4" w:space="0" w:color="auto"/>
            </w:tcBorders>
            <w:vAlign w:val="center"/>
          </w:tcPr>
          <w:p w14:paraId="404C4499"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小区错混接整治</w:t>
            </w:r>
          </w:p>
        </w:tc>
        <w:tc>
          <w:tcPr>
            <w:tcW w:w="1422" w:type="pct"/>
            <w:tcBorders>
              <w:top w:val="nil"/>
              <w:left w:val="nil"/>
              <w:bottom w:val="single" w:sz="4" w:space="0" w:color="auto"/>
              <w:right w:val="single" w:sz="4" w:space="0" w:color="auto"/>
            </w:tcBorders>
            <w:vAlign w:val="center"/>
          </w:tcPr>
          <w:p w14:paraId="48F08550"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新建DN100污水立管连接管22.4m，新建DN600雨水管65</w:t>
            </w:r>
          </w:p>
        </w:tc>
        <w:tc>
          <w:tcPr>
            <w:tcW w:w="255" w:type="pct"/>
            <w:tcBorders>
              <w:top w:val="nil"/>
              <w:left w:val="nil"/>
              <w:bottom w:val="single" w:sz="4" w:space="0" w:color="auto"/>
              <w:right w:val="single" w:sz="4" w:space="0" w:color="auto"/>
            </w:tcBorders>
            <w:vAlign w:val="center"/>
          </w:tcPr>
          <w:p w14:paraId="4E371ED6" w14:textId="77777777" w:rsidR="00465E8E" w:rsidRDefault="00000000">
            <w:pPr>
              <w:widowControl/>
              <w:jc w:val="center"/>
              <w:rPr>
                <w:rFonts w:ascii="宋体" w:hAnsi="宋体" w:cs="宋体" w:hint="eastAsia"/>
                <w:kern w:val="0"/>
                <w:sz w:val="22"/>
                <w:szCs w:val="22"/>
              </w:rPr>
            </w:pPr>
            <w:r>
              <w:rPr>
                <w:rFonts w:ascii="宋体" w:hAnsi="宋体" w:cs="宋体"/>
                <w:kern w:val="0"/>
                <w:sz w:val="22"/>
                <w:szCs w:val="22"/>
              </w:rPr>
              <w:t>开挖</w:t>
            </w:r>
          </w:p>
        </w:tc>
        <w:tc>
          <w:tcPr>
            <w:tcW w:w="598" w:type="pct"/>
            <w:vMerge/>
            <w:tcBorders>
              <w:top w:val="nil"/>
              <w:left w:val="single" w:sz="4" w:space="0" w:color="auto"/>
              <w:bottom w:val="single" w:sz="4" w:space="0" w:color="000000"/>
              <w:right w:val="single" w:sz="4" w:space="0" w:color="auto"/>
            </w:tcBorders>
            <w:vAlign w:val="center"/>
          </w:tcPr>
          <w:p w14:paraId="33A6CA3D" w14:textId="77777777" w:rsidR="00465E8E" w:rsidRDefault="00465E8E">
            <w:pPr>
              <w:widowControl/>
              <w:jc w:val="left"/>
              <w:rPr>
                <w:rFonts w:ascii="宋体" w:hAnsi="宋体" w:cs="宋体" w:hint="eastAsia"/>
                <w:kern w:val="0"/>
                <w:sz w:val="22"/>
                <w:szCs w:val="22"/>
              </w:rPr>
            </w:pPr>
          </w:p>
        </w:tc>
        <w:tc>
          <w:tcPr>
            <w:tcW w:w="85" w:type="pct"/>
            <w:vAlign w:val="center"/>
          </w:tcPr>
          <w:p w14:paraId="20A95F7A" w14:textId="77777777" w:rsidR="00465E8E" w:rsidRDefault="00465E8E">
            <w:pPr>
              <w:widowControl/>
              <w:jc w:val="left"/>
              <w:rPr>
                <w:rFonts w:ascii="Times New Roman" w:eastAsia="Times New Roman" w:hAnsi="Times New Roman" w:cs="Times New Roman"/>
                <w:kern w:val="0"/>
                <w:sz w:val="20"/>
                <w:szCs w:val="20"/>
              </w:rPr>
            </w:pPr>
          </w:p>
        </w:tc>
      </w:tr>
    </w:tbl>
    <w:p w14:paraId="095C983C" w14:textId="77777777" w:rsidR="00465E8E" w:rsidRDefault="00465E8E">
      <w:pPr>
        <w:widowControl/>
        <w:jc w:val="left"/>
        <w:rPr>
          <w:rFonts w:ascii="仿宋" w:eastAsia="仿宋" w:hAnsi="仿宋" w:cs="仿宋" w:hint="eastAsia"/>
          <w:sz w:val="32"/>
          <w:szCs w:val="32"/>
        </w:rPr>
      </w:pPr>
    </w:p>
    <w:p w14:paraId="1CF01AA8" w14:textId="77777777" w:rsidR="00465E8E" w:rsidRDefault="00000000">
      <w:pPr>
        <w:widowControl/>
        <w:jc w:val="left"/>
        <w:rPr>
          <w:rFonts w:ascii="仿宋" w:eastAsia="仿宋" w:hAnsi="仿宋" w:cs="仿宋" w:hint="eastAsia"/>
          <w:sz w:val="32"/>
          <w:szCs w:val="32"/>
        </w:rPr>
        <w:sectPr w:rsidR="00465E8E">
          <w:pgSz w:w="16838" w:h="11906" w:orient="landscape"/>
          <w:pgMar w:top="1800" w:right="1440" w:bottom="1800" w:left="1440" w:header="851" w:footer="992" w:gutter="0"/>
          <w:cols w:space="425"/>
          <w:docGrid w:type="lines" w:linePitch="312"/>
        </w:sectPr>
      </w:pPr>
      <w:r>
        <w:rPr>
          <w:rFonts w:ascii="仿宋" w:eastAsia="仿宋" w:hAnsi="仿宋" w:cs="仿宋" w:hint="eastAsia"/>
          <w:sz w:val="32"/>
          <w:szCs w:val="32"/>
        </w:rPr>
        <w:t>注：</w:t>
      </w:r>
      <w:r>
        <w:rPr>
          <w:rFonts w:ascii="仿宋" w:eastAsia="仿宋" w:hAnsi="仿宋" w:cs="仿宋"/>
          <w:sz w:val="32"/>
          <w:szCs w:val="32"/>
        </w:rPr>
        <w:t>在实际开展</w:t>
      </w:r>
      <w:r>
        <w:rPr>
          <w:rFonts w:ascii="仿宋" w:eastAsia="仿宋" w:hAnsi="仿宋" w:cs="仿宋" w:hint="eastAsia"/>
          <w:sz w:val="32"/>
          <w:szCs w:val="32"/>
        </w:rPr>
        <w:t>安全评价</w:t>
      </w:r>
      <w:r>
        <w:rPr>
          <w:rFonts w:ascii="仿宋" w:eastAsia="仿宋" w:hAnsi="仿宋" w:cs="仿宋"/>
          <w:sz w:val="32"/>
          <w:szCs w:val="32"/>
        </w:rPr>
        <w:t>的工作过程中，若发现</w:t>
      </w:r>
      <w:r>
        <w:rPr>
          <w:rFonts w:ascii="仿宋" w:eastAsia="仿宋" w:hAnsi="仿宋" w:cs="仿宋" w:hint="eastAsia"/>
          <w:sz w:val="32"/>
          <w:szCs w:val="32"/>
        </w:rPr>
        <w:t>同一安全评价</w:t>
      </w:r>
      <w:r>
        <w:rPr>
          <w:rFonts w:ascii="仿宋" w:eastAsia="仿宋" w:hAnsi="仿宋" w:cs="仿宋"/>
          <w:sz w:val="32"/>
          <w:szCs w:val="32"/>
        </w:rPr>
        <w:t>点位附近有若干个涉及燃气管道</w:t>
      </w:r>
      <w:r>
        <w:rPr>
          <w:rFonts w:ascii="仿宋" w:eastAsia="仿宋" w:hAnsi="仿宋" w:cs="仿宋" w:hint="eastAsia"/>
          <w:sz w:val="32"/>
          <w:szCs w:val="32"/>
        </w:rPr>
        <w:t>或石油或天然气长输管道</w:t>
      </w:r>
      <w:r>
        <w:rPr>
          <w:rFonts w:ascii="仿宋" w:eastAsia="仿宋" w:hAnsi="仿宋" w:cs="仿宋"/>
          <w:sz w:val="32"/>
          <w:szCs w:val="32"/>
        </w:rPr>
        <w:t>安全评价的建设内容，</w:t>
      </w:r>
      <w:r>
        <w:rPr>
          <w:rFonts w:ascii="仿宋" w:eastAsia="仿宋" w:hAnsi="仿宋" w:cs="仿宋" w:hint="eastAsia"/>
          <w:sz w:val="32"/>
          <w:szCs w:val="32"/>
        </w:rPr>
        <w:t>区分管道类别后</w:t>
      </w:r>
      <w:r>
        <w:rPr>
          <w:rFonts w:ascii="仿宋" w:eastAsia="仿宋" w:hAnsi="仿宋" w:cs="仿宋"/>
          <w:sz w:val="32"/>
          <w:szCs w:val="32"/>
        </w:rPr>
        <w:t>合并为一个点位进行安全评价，相关费用由承包人已在投标报价中综合考虑，不另外计算。承包人不能拒绝执行为完成全部工程而需执行的可能遗漏的工作</w:t>
      </w:r>
      <w:commentRangeStart w:id="2"/>
      <w:r>
        <w:rPr>
          <w:rFonts w:ascii="仿宋" w:eastAsia="仿宋" w:hAnsi="仿宋" w:cs="仿宋" w:hint="eastAsia"/>
          <w:sz w:val="32"/>
          <w:szCs w:val="32"/>
        </w:rPr>
        <w:t>（如施工阶段协调配合等）</w:t>
      </w:r>
      <w:commentRangeEnd w:id="2"/>
      <w:r>
        <w:rPr>
          <w:rStyle w:val="a7"/>
          <w:rFonts w:ascii="仿宋" w:eastAsia="仿宋" w:hAnsi="仿宋" w:cs="仿宋" w:hint="eastAsia"/>
          <w:sz w:val="32"/>
          <w:szCs w:val="32"/>
        </w:rPr>
        <w:commentReference w:id="2"/>
      </w:r>
      <w:r>
        <w:rPr>
          <w:rFonts w:ascii="仿宋" w:eastAsia="仿宋" w:hAnsi="仿宋" w:cs="仿宋" w:hint="eastAsia"/>
          <w:sz w:val="32"/>
          <w:szCs w:val="32"/>
        </w:rPr>
        <w:t>，</w:t>
      </w:r>
      <w:r>
        <w:rPr>
          <w:rFonts w:ascii="仿宋" w:eastAsia="仿宋" w:hAnsi="仿宋" w:cs="仿宋"/>
          <w:sz w:val="32"/>
          <w:szCs w:val="32"/>
        </w:rPr>
        <w:t>发包人保留调整发包范围的权利，承包人不得提出异议</w:t>
      </w:r>
      <w:r>
        <w:rPr>
          <w:rFonts w:ascii="仿宋" w:eastAsia="仿宋" w:hAnsi="仿宋" w:cs="仿宋" w:hint="eastAsia"/>
          <w:sz w:val="32"/>
          <w:szCs w:val="32"/>
        </w:rPr>
        <w:t>。</w:t>
      </w:r>
    </w:p>
    <w:p w14:paraId="423B64CA" w14:textId="77777777" w:rsidR="00465E8E" w:rsidRDefault="00000000">
      <w:pPr>
        <w:pStyle w:val="a5"/>
        <w:rPr>
          <w:rFonts w:ascii="仿宋" w:eastAsia="仿宋" w:hAnsi="仿宋" w:cs="仿宋" w:hint="eastAsia"/>
          <w:sz w:val="32"/>
          <w:szCs w:val="32"/>
        </w:rPr>
      </w:pPr>
      <w:r>
        <w:rPr>
          <w:rFonts w:ascii="仿宋" w:eastAsia="仿宋" w:hAnsi="仿宋" w:cs="仿宋" w:hint="eastAsia"/>
          <w:sz w:val="32"/>
          <w:szCs w:val="32"/>
        </w:rPr>
        <w:lastRenderedPageBreak/>
        <w:t>附件3：不得承接我局小型建设工程的9种情形查询指引</w:t>
      </w:r>
    </w:p>
    <w:p w14:paraId="6DF7A715" w14:textId="77777777" w:rsidR="00465E8E" w:rsidRDefault="00000000">
      <w:pPr>
        <w:jc w:val="center"/>
        <w:rPr>
          <w:rFonts w:ascii="仿宋" w:eastAsia="仿宋" w:hAnsi="仿宋" w:cs="仿宋" w:hint="eastAsia"/>
          <w:b/>
          <w:sz w:val="28"/>
          <w:szCs w:val="28"/>
        </w:rPr>
      </w:pPr>
      <w:r>
        <w:rPr>
          <w:rFonts w:ascii="仿宋" w:eastAsia="仿宋" w:hAnsi="仿宋" w:cs="仿宋"/>
          <w:b/>
          <w:noProof/>
        </w:rPr>
        <w:drawing>
          <wp:inline distT="0" distB="0" distL="0" distR="0" wp14:anchorId="2369542D" wp14:editId="1ACF0FD3">
            <wp:extent cx="8772525" cy="4770120"/>
            <wp:effectExtent l="0" t="0" r="9525" b="11430"/>
            <wp:docPr id="9638179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17948"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792304" cy="4781464"/>
                    </a:xfrm>
                    <a:prstGeom prst="rect">
                      <a:avLst/>
                    </a:prstGeom>
                    <a:noFill/>
                    <a:ln>
                      <a:noFill/>
                    </a:ln>
                  </pic:spPr>
                </pic:pic>
              </a:graphicData>
            </a:graphic>
          </wp:inline>
        </w:drawing>
      </w:r>
    </w:p>
    <w:p w14:paraId="257FD5AB" w14:textId="77777777" w:rsidR="00465E8E" w:rsidRDefault="00465E8E">
      <w:pPr>
        <w:pStyle w:val="8"/>
        <w:ind w:leftChars="0" w:left="0" w:firstLineChars="200" w:firstLine="420"/>
      </w:pPr>
    </w:p>
    <w:p w14:paraId="01259654" w14:textId="77777777" w:rsidR="00465E8E" w:rsidRDefault="00465E8E"/>
    <w:sectPr w:rsidR="00465E8E">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gswj-259" w:date="2026-03-27T11:07:00Z" w:initials="l">
    <w:p w14:paraId="1FBF775B" w14:textId="77777777" w:rsidR="00465E8E" w:rsidRDefault="00000000">
      <w:pPr>
        <w:pStyle w:val="a3"/>
      </w:pP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F77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F775B" w16cid:durableId="1FBF77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AB43" w14:textId="77777777" w:rsidR="00BF0CA1" w:rsidRDefault="00BF0CA1">
      <w:r>
        <w:separator/>
      </w:r>
    </w:p>
  </w:endnote>
  <w:endnote w:type="continuationSeparator" w:id="0">
    <w:p w14:paraId="570ED491" w14:textId="77777777" w:rsidR="00BF0CA1" w:rsidRDefault="00BF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1EBD" w14:textId="77777777" w:rsidR="00465E8E" w:rsidRDefault="00000000">
    <w:pPr>
      <w:pStyle w:val="a6"/>
    </w:pPr>
    <w:r>
      <w:rPr>
        <w:noProof/>
      </w:rPr>
      <mc:AlternateContent>
        <mc:Choice Requires="wps">
          <w:drawing>
            <wp:anchor distT="0" distB="0" distL="114300" distR="114300" simplePos="0" relativeHeight="251659264" behindDoc="0" locked="0" layoutInCell="1" allowOverlap="1" wp14:anchorId="3016D201" wp14:editId="76832DE0">
              <wp:simplePos x="0" y="0"/>
              <wp:positionH relativeFrom="margin">
                <wp:align>center</wp:align>
              </wp:positionH>
              <wp:positionV relativeFrom="paragraph">
                <wp:posOffset>0</wp:posOffset>
              </wp:positionV>
              <wp:extent cx="116205" cy="139700"/>
              <wp:effectExtent l="0" t="0" r="0" b="0"/>
              <wp:wrapNone/>
              <wp:docPr id="857182765" name="文本框 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14:paraId="566D3C44" w14:textId="77777777" w:rsidR="00465E8E" w:rsidRDefault="00000000">
                          <w:pPr>
                            <w:pStyle w:val="a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16D201" id="_x0000_t202" coordsize="21600,21600" o:spt="202" path="m,l,21600r21600,l21600,xe">
              <v:stroke joinstyle="miter"/>
              <v:path gradientshapeok="t" o:connecttype="rect"/>
            </v:shapetype>
            <v:shape id="文本框 3"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" filled="f" stroked="f" strokeweight=".5pt">
              <v:textbox style="mso-fit-shape-to-text:t" inset="0,0,0,0">
                <w:txbxContent>
                  <w:p w14:paraId="566D3C44" w14:textId="77777777" w:rsidR="00465E8E" w:rsidRDefault="00000000">
                    <w:pPr>
                      <w:pStyle w:val="a6"/>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CD5" w14:textId="77777777" w:rsidR="00465E8E" w:rsidRDefault="00000000">
    <w:pPr>
      <w:pStyle w:val="a6"/>
      <w:jc w:val="center"/>
    </w:pPr>
    <w:r>
      <w:fldChar w:fldCharType="begin"/>
    </w:r>
    <w:r>
      <w:instrText>PAGE   \* MERGEFORMAT</w:instrText>
    </w:r>
    <w:r>
      <w:fldChar w:fldCharType="separate"/>
    </w:r>
    <w:r>
      <w:rPr>
        <w:lang w:val="zh-CN"/>
      </w:rPr>
      <w:t>2</w:t>
    </w:r>
    <w:r>
      <w:fldChar w:fldCharType="end"/>
    </w:r>
  </w:p>
  <w:p w14:paraId="3BD5B8AD" w14:textId="77777777" w:rsidR="00465E8E" w:rsidRDefault="00465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F83DA" w14:textId="77777777" w:rsidR="00BF0CA1" w:rsidRDefault="00BF0CA1">
      <w:r>
        <w:separator/>
      </w:r>
    </w:p>
  </w:footnote>
  <w:footnote w:type="continuationSeparator" w:id="0">
    <w:p w14:paraId="6491D86F" w14:textId="77777777" w:rsidR="00BF0CA1" w:rsidRDefault="00BF0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5B52"/>
    <w:multiLevelType w:val="multilevel"/>
    <w:tmpl w:val="22EB5B52"/>
    <w:lvl w:ilvl="0">
      <w:start w:val="5"/>
      <w:numFmt w:val="japaneseCounting"/>
      <w:lvlText w:val="%1、"/>
      <w:lvlJc w:val="left"/>
      <w:pPr>
        <w:ind w:left="1363" w:hanging="720"/>
      </w:pPr>
      <w:rPr>
        <w:rFonts w:hint="default"/>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 w15:restartNumberingAfterBreak="0">
    <w:nsid w:val="4B732DE7"/>
    <w:multiLevelType w:val="multilevel"/>
    <w:tmpl w:val="4B732DE7"/>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931670411">
    <w:abstractNumId w:val="0"/>
  </w:num>
  <w:num w:numId="2" w16cid:durableId="2679345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swj-259">
    <w15:presenceInfo w15:providerId="None" w15:userId="lgswj-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E8E"/>
    <w:rsid w:val="000F3198"/>
    <w:rsid w:val="00173A4A"/>
    <w:rsid w:val="002A39BE"/>
    <w:rsid w:val="00357A0A"/>
    <w:rsid w:val="003D61F8"/>
    <w:rsid w:val="00465E8E"/>
    <w:rsid w:val="00835D85"/>
    <w:rsid w:val="00BF0CA1"/>
    <w:rsid w:val="00C234C1"/>
    <w:rsid w:val="00D32042"/>
    <w:rsid w:val="00DA00D5"/>
    <w:rsid w:val="01217984"/>
    <w:rsid w:val="013322F4"/>
    <w:rsid w:val="019B017F"/>
    <w:rsid w:val="0204230B"/>
    <w:rsid w:val="0221234D"/>
    <w:rsid w:val="02261E05"/>
    <w:rsid w:val="02507793"/>
    <w:rsid w:val="025A1B4D"/>
    <w:rsid w:val="02814552"/>
    <w:rsid w:val="029E5EBA"/>
    <w:rsid w:val="02CF4077"/>
    <w:rsid w:val="030176BB"/>
    <w:rsid w:val="032058F3"/>
    <w:rsid w:val="036D5C0C"/>
    <w:rsid w:val="03702FB9"/>
    <w:rsid w:val="038C7FDA"/>
    <w:rsid w:val="040C45C1"/>
    <w:rsid w:val="04130D4A"/>
    <w:rsid w:val="049324DA"/>
    <w:rsid w:val="04F316D3"/>
    <w:rsid w:val="053022A2"/>
    <w:rsid w:val="0536506C"/>
    <w:rsid w:val="05415BB4"/>
    <w:rsid w:val="05792265"/>
    <w:rsid w:val="05C95FA0"/>
    <w:rsid w:val="05E43290"/>
    <w:rsid w:val="05FB5F7D"/>
    <w:rsid w:val="05FE400A"/>
    <w:rsid w:val="060676A7"/>
    <w:rsid w:val="061C05E4"/>
    <w:rsid w:val="069B2953"/>
    <w:rsid w:val="06B02AD3"/>
    <w:rsid w:val="06D01D4A"/>
    <w:rsid w:val="06F3515A"/>
    <w:rsid w:val="071E7FFE"/>
    <w:rsid w:val="073A44DD"/>
    <w:rsid w:val="07410B0E"/>
    <w:rsid w:val="074A74F2"/>
    <w:rsid w:val="075F7735"/>
    <w:rsid w:val="0791649C"/>
    <w:rsid w:val="07B353B3"/>
    <w:rsid w:val="07B3708A"/>
    <w:rsid w:val="07DF2764"/>
    <w:rsid w:val="07F13AC0"/>
    <w:rsid w:val="07F46A26"/>
    <w:rsid w:val="08004ED6"/>
    <w:rsid w:val="08043FA4"/>
    <w:rsid w:val="082D5F71"/>
    <w:rsid w:val="08472496"/>
    <w:rsid w:val="08AA5F42"/>
    <w:rsid w:val="08B571C1"/>
    <w:rsid w:val="08D15DD6"/>
    <w:rsid w:val="08DD2EE4"/>
    <w:rsid w:val="094F6727"/>
    <w:rsid w:val="095C6290"/>
    <w:rsid w:val="095E6DBF"/>
    <w:rsid w:val="09721305"/>
    <w:rsid w:val="098E43CB"/>
    <w:rsid w:val="09C763CB"/>
    <w:rsid w:val="0A2A7F95"/>
    <w:rsid w:val="0A36313A"/>
    <w:rsid w:val="0A3B784F"/>
    <w:rsid w:val="0A4A527E"/>
    <w:rsid w:val="0A52614B"/>
    <w:rsid w:val="0A6F59F1"/>
    <w:rsid w:val="0A8F4064"/>
    <w:rsid w:val="0AB6360A"/>
    <w:rsid w:val="0B0E5F65"/>
    <w:rsid w:val="0B211C07"/>
    <w:rsid w:val="0B4A37E8"/>
    <w:rsid w:val="0B5A49B6"/>
    <w:rsid w:val="0B812925"/>
    <w:rsid w:val="0B8D53E5"/>
    <w:rsid w:val="0B8E4271"/>
    <w:rsid w:val="0B947AB9"/>
    <w:rsid w:val="0B9532F0"/>
    <w:rsid w:val="0B9B2557"/>
    <w:rsid w:val="0BAE0CF5"/>
    <w:rsid w:val="0BE84EC2"/>
    <w:rsid w:val="0C1B734D"/>
    <w:rsid w:val="0C47658F"/>
    <w:rsid w:val="0C7A4865"/>
    <w:rsid w:val="0C9A6213"/>
    <w:rsid w:val="0CA612F9"/>
    <w:rsid w:val="0CB759ED"/>
    <w:rsid w:val="0D186559"/>
    <w:rsid w:val="0D787EC5"/>
    <w:rsid w:val="0D795DFD"/>
    <w:rsid w:val="0D7E3620"/>
    <w:rsid w:val="0DB824F7"/>
    <w:rsid w:val="0DC9569B"/>
    <w:rsid w:val="0DD8458B"/>
    <w:rsid w:val="0E0731E2"/>
    <w:rsid w:val="0E337B68"/>
    <w:rsid w:val="0E383E22"/>
    <w:rsid w:val="0E7D1A70"/>
    <w:rsid w:val="0E8F484E"/>
    <w:rsid w:val="0EDD2B4F"/>
    <w:rsid w:val="0EF57AAC"/>
    <w:rsid w:val="0F680562"/>
    <w:rsid w:val="0F716C6A"/>
    <w:rsid w:val="0F756F0C"/>
    <w:rsid w:val="0F85774A"/>
    <w:rsid w:val="0F9C75B4"/>
    <w:rsid w:val="0FCD2BB1"/>
    <w:rsid w:val="102613EE"/>
    <w:rsid w:val="104F10A6"/>
    <w:rsid w:val="10AF53A3"/>
    <w:rsid w:val="10D00146"/>
    <w:rsid w:val="10DC72EE"/>
    <w:rsid w:val="10FB1B0E"/>
    <w:rsid w:val="1107090E"/>
    <w:rsid w:val="11236BEE"/>
    <w:rsid w:val="117A5028"/>
    <w:rsid w:val="119906D0"/>
    <w:rsid w:val="11B8700F"/>
    <w:rsid w:val="11CE6069"/>
    <w:rsid w:val="11D137A7"/>
    <w:rsid w:val="11E07A8E"/>
    <w:rsid w:val="12057A00"/>
    <w:rsid w:val="120D1C49"/>
    <w:rsid w:val="128316F9"/>
    <w:rsid w:val="12A30E87"/>
    <w:rsid w:val="12AD79EB"/>
    <w:rsid w:val="12B75264"/>
    <w:rsid w:val="12E71D59"/>
    <w:rsid w:val="12FA113B"/>
    <w:rsid w:val="131427B6"/>
    <w:rsid w:val="138B066A"/>
    <w:rsid w:val="1405345B"/>
    <w:rsid w:val="14610AA1"/>
    <w:rsid w:val="147C2977"/>
    <w:rsid w:val="14A0488B"/>
    <w:rsid w:val="14C16FC2"/>
    <w:rsid w:val="14C83AB9"/>
    <w:rsid w:val="150610F3"/>
    <w:rsid w:val="159F3515"/>
    <w:rsid w:val="15A1113E"/>
    <w:rsid w:val="15AF4E27"/>
    <w:rsid w:val="15CD01C2"/>
    <w:rsid w:val="16123FC3"/>
    <w:rsid w:val="16195CA4"/>
    <w:rsid w:val="162D3271"/>
    <w:rsid w:val="16476456"/>
    <w:rsid w:val="16876AD2"/>
    <w:rsid w:val="168933F5"/>
    <w:rsid w:val="16CC4F62"/>
    <w:rsid w:val="17467697"/>
    <w:rsid w:val="175D4627"/>
    <w:rsid w:val="17654D37"/>
    <w:rsid w:val="17B22EBD"/>
    <w:rsid w:val="17B41C23"/>
    <w:rsid w:val="17D82246"/>
    <w:rsid w:val="182B2210"/>
    <w:rsid w:val="1836444E"/>
    <w:rsid w:val="184E5F25"/>
    <w:rsid w:val="187B012E"/>
    <w:rsid w:val="188633F9"/>
    <w:rsid w:val="18A13753"/>
    <w:rsid w:val="18C74991"/>
    <w:rsid w:val="193C5D82"/>
    <w:rsid w:val="19523467"/>
    <w:rsid w:val="196876A6"/>
    <w:rsid w:val="19D1040F"/>
    <w:rsid w:val="19FD26B7"/>
    <w:rsid w:val="1A166453"/>
    <w:rsid w:val="1A2D6E93"/>
    <w:rsid w:val="1A853845"/>
    <w:rsid w:val="1AAD7198"/>
    <w:rsid w:val="1AE056C5"/>
    <w:rsid w:val="1B1C0598"/>
    <w:rsid w:val="1B6D04C7"/>
    <w:rsid w:val="1BB148D4"/>
    <w:rsid w:val="1BCE2DC2"/>
    <w:rsid w:val="1BD62E80"/>
    <w:rsid w:val="1BEE2D43"/>
    <w:rsid w:val="1C0E391D"/>
    <w:rsid w:val="1CB16D90"/>
    <w:rsid w:val="1CF05A53"/>
    <w:rsid w:val="1CF52EE6"/>
    <w:rsid w:val="1D0D356B"/>
    <w:rsid w:val="1D5366A1"/>
    <w:rsid w:val="1D84174D"/>
    <w:rsid w:val="1DA038C2"/>
    <w:rsid w:val="1DB34EE5"/>
    <w:rsid w:val="1DC36173"/>
    <w:rsid w:val="1DD96E50"/>
    <w:rsid w:val="1DF90347"/>
    <w:rsid w:val="1E252A44"/>
    <w:rsid w:val="1E2F0331"/>
    <w:rsid w:val="1E472AB0"/>
    <w:rsid w:val="1E5861C5"/>
    <w:rsid w:val="1EC66A8C"/>
    <w:rsid w:val="1EC837E9"/>
    <w:rsid w:val="1ED86DE5"/>
    <w:rsid w:val="1F386A7C"/>
    <w:rsid w:val="1F593054"/>
    <w:rsid w:val="2042127D"/>
    <w:rsid w:val="20857920"/>
    <w:rsid w:val="20B466C9"/>
    <w:rsid w:val="20C64139"/>
    <w:rsid w:val="20F86D08"/>
    <w:rsid w:val="21121B3C"/>
    <w:rsid w:val="21184B78"/>
    <w:rsid w:val="21520A69"/>
    <w:rsid w:val="216A10DC"/>
    <w:rsid w:val="21741851"/>
    <w:rsid w:val="21D15A2F"/>
    <w:rsid w:val="21DF6A87"/>
    <w:rsid w:val="21E440D2"/>
    <w:rsid w:val="220C2902"/>
    <w:rsid w:val="221D5169"/>
    <w:rsid w:val="22286512"/>
    <w:rsid w:val="225821E2"/>
    <w:rsid w:val="225D5431"/>
    <w:rsid w:val="22707267"/>
    <w:rsid w:val="22E1529A"/>
    <w:rsid w:val="234D1572"/>
    <w:rsid w:val="235A0547"/>
    <w:rsid w:val="237965F7"/>
    <w:rsid w:val="23865847"/>
    <w:rsid w:val="248A42CA"/>
    <w:rsid w:val="24914306"/>
    <w:rsid w:val="249862FB"/>
    <w:rsid w:val="250C6C62"/>
    <w:rsid w:val="251B517E"/>
    <w:rsid w:val="2524243A"/>
    <w:rsid w:val="253B4AE4"/>
    <w:rsid w:val="255275FC"/>
    <w:rsid w:val="255D3E20"/>
    <w:rsid w:val="258658BA"/>
    <w:rsid w:val="25A0461B"/>
    <w:rsid w:val="25CF179A"/>
    <w:rsid w:val="260A4F87"/>
    <w:rsid w:val="26182FB0"/>
    <w:rsid w:val="26383298"/>
    <w:rsid w:val="26440D93"/>
    <w:rsid w:val="265B53A2"/>
    <w:rsid w:val="269C0BE1"/>
    <w:rsid w:val="26E05AFC"/>
    <w:rsid w:val="27575CDD"/>
    <w:rsid w:val="27644B4F"/>
    <w:rsid w:val="276B396A"/>
    <w:rsid w:val="27780722"/>
    <w:rsid w:val="277F3FA6"/>
    <w:rsid w:val="279A65EC"/>
    <w:rsid w:val="27D01EBA"/>
    <w:rsid w:val="28005059"/>
    <w:rsid w:val="28173256"/>
    <w:rsid w:val="28C66884"/>
    <w:rsid w:val="28CC5A49"/>
    <w:rsid w:val="29024758"/>
    <w:rsid w:val="29416259"/>
    <w:rsid w:val="297E4857"/>
    <w:rsid w:val="29FC3C42"/>
    <w:rsid w:val="2A057A82"/>
    <w:rsid w:val="2A0E75A6"/>
    <w:rsid w:val="2AA61FD7"/>
    <w:rsid w:val="2ADC2AAA"/>
    <w:rsid w:val="2AF96FE4"/>
    <w:rsid w:val="2BBD2058"/>
    <w:rsid w:val="2C186A54"/>
    <w:rsid w:val="2C1C295D"/>
    <w:rsid w:val="2C2634B9"/>
    <w:rsid w:val="2C5C79F8"/>
    <w:rsid w:val="2C690DC1"/>
    <w:rsid w:val="2C7A6D86"/>
    <w:rsid w:val="2C8054D0"/>
    <w:rsid w:val="2C8D3C6E"/>
    <w:rsid w:val="2CDD56A8"/>
    <w:rsid w:val="2D1573A9"/>
    <w:rsid w:val="2D2C41B2"/>
    <w:rsid w:val="2D31556F"/>
    <w:rsid w:val="2D5466F0"/>
    <w:rsid w:val="2D557CE4"/>
    <w:rsid w:val="2D5D64F5"/>
    <w:rsid w:val="2D836BAF"/>
    <w:rsid w:val="2D90029C"/>
    <w:rsid w:val="2DAC4049"/>
    <w:rsid w:val="2E0476DD"/>
    <w:rsid w:val="2E6003BF"/>
    <w:rsid w:val="2E692704"/>
    <w:rsid w:val="2E85280B"/>
    <w:rsid w:val="2E8D09FA"/>
    <w:rsid w:val="2EBA047C"/>
    <w:rsid w:val="2ECB2AE8"/>
    <w:rsid w:val="2EFE19D8"/>
    <w:rsid w:val="2F0164FB"/>
    <w:rsid w:val="2F1A5EB4"/>
    <w:rsid w:val="2F6970C4"/>
    <w:rsid w:val="2F706DC5"/>
    <w:rsid w:val="2F7634F4"/>
    <w:rsid w:val="2FBE46CD"/>
    <w:rsid w:val="2FCC7FCD"/>
    <w:rsid w:val="2FDE69B1"/>
    <w:rsid w:val="302E385B"/>
    <w:rsid w:val="30453CF6"/>
    <w:rsid w:val="3052147D"/>
    <w:rsid w:val="30533A02"/>
    <w:rsid w:val="30772A97"/>
    <w:rsid w:val="308A1858"/>
    <w:rsid w:val="30BA34D8"/>
    <w:rsid w:val="30C267E4"/>
    <w:rsid w:val="30C77A11"/>
    <w:rsid w:val="30DB0625"/>
    <w:rsid w:val="30E31518"/>
    <w:rsid w:val="30E7003C"/>
    <w:rsid w:val="30E82397"/>
    <w:rsid w:val="31167E5B"/>
    <w:rsid w:val="31314647"/>
    <w:rsid w:val="316057FC"/>
    <w:rsid w:val="317D08EE"/>
    <w:rsid w:val="318750E2"/>
    <w:rsid w:val="318B6C11"/>
    <w:rsid w:val="31943336"/>
    <w:rsid w:val="31AE468F"/>
    <w:rsid w:val="3224350A"/>
    <w:rsid w:val="32257578"/>
    <w:rsid w:val="32416FD3"/>
    <w:rsid w:val="329A6B07"/>
    <w:rsid w:val="32D806FC"/>
    <w:rsid w:val="33426783"/>
    <w:rsid w:val="33583ACB"/>
    <w:rsid w:val="33785ABF"/>
    <w:rsid w:val="338C20D2"/>
    <w:rsid w:val="33A663B4"/>
    <w:rsid w:val="33D827BF"/>
    <w:rsid w:val="34047C9B"/>
    <w:rsid w:val="340C3988"/>
    <w:rsid w:val="34172426"/>
    <w:rsid w:val="34237474"/>
    <w:rsid w:val="34553B06"/>
    <w:rsid w:val="347F1327"/>
    <w:rsid w:val="34A03B0C"/>
    <w:rsid w:val="34B63B57"/>
    <w:rsid w:val="34D763EF"/>
    <w:rsid w:val="34FD7DFC"/>
    <w:rsid w:val="352D5C59"/>
    <w:rsid w:val="353B094B"/>
    <w:rsid w:val="35463EB4"/>
    <w:rsid w:val="354A5545"/>
    <w:rsid w:val="359464A1"/>
    <w:rsid w:val="35DA4B05"/>
    <w:rsid w:val="35E83819"/>
    <w:rsid w:val="3635786F"/>
    <w:rsid w:val="365424AD"/>
    <w:rsid w:val="365B0AA5"/>
    <w:rsid w:val="36992FF0"/>
    <w:rsid w:val="36A442B4"/>
    <w:rsid w:val="36D76A93"/>
    <w:rsid w:val="36D77037"/>
    <w:rsid w:val="36F74F20"/>
    <w:rsid w:val="36F95822"/>
    <w:rsid w:val="372713FF"/>
    <w:rsid w:val="375B691A"/>
    <w:rsid w:val="375B7FF8"/>
    <w:rsid w:val="375D5A73"/>
    <w:rsid w:val="376B5977"/>
    <w:rsid w:val="37B66143"/>
    <w:rsid w:val="37CB6B6D"/>
    <w:rsid w:val="37D22F9C"/>
    <w:rsid w:val="37DA6ACB"/>
    <w:rsid w:val="382F69F9"/>
    <w:rsid w:val="38437B91"/>
    <w:rsid w:val="38670119"/>
    <w:rsid w:val="387113E3"/>
    <w:rsid w:val="3876035D"/>
    <w:rsid w:val="38820D02"/>
    <w:rsid w:val="389864BC"/>
    <w:rsid w:val="38C414BA"/>
    <w:rsid w:val="38D00495"/>
    <w:rsid w:val="38E748F8"/>
    <w:rsid w:val="3907502E"/>
    <w:rsid w:val="39265028"/>
    <w:rsid w:val="39A43323"/>
    <w:rsid w:val="39AA2ABD"/>
    <w:rsid w:val="39DE6C76"/>
    <w:rsid w:val="39E24D1C"/>
    <w:rsid w:val="39F41D64"/>
    <w:rsid w:val="3A294AAB"/>
    <w:rsid w:val="3A3965C8"/>
    <w:rsid w:val="3A675001"/>
    <w:rsid w:val="3AB81359"/>
    <w:rsid w:val="3AE821C0"/>
    <w:rsid w:val="3B5330AD"/>
    <w:rsid w:val="3B681BCF"/>
    <w:rsid w:val="3B6937BA"/>
    <w:rsid w:val="3B733236"/>
    <w:rsid w:val="3B8756CB"/>
    <w:rsid w:val="3B8D0D27"/>
    <w:rsid w:val="3BA97CD3"/>
    <w:rsid w:val="3BAC49D9"/>
    <w:rsid w:val="3BAF0F0F"/>
    <w:rsid w:val="3BC4653E"/>
    <w:rsid w:val="3C10270C"/>
    <w:rsid w:val="3C207B1E"/>
    <w:rsid w:val="3C22426B"/>
    <w:rsid w:val="3C482D24"/>
    <w:rsid w:val="3C552CBA"/>
    <w:rsid w:val="3C622580"/>
    <w:rsid w:val="3C6C5EAC"/>
    <w:rsid w:val="3CD3171D"/>
    <w:rsid w:val="3CF0503B"/>
    <w:rsid w:val="3D471A6C"/>
    <w:rsid w:val="3D564C78"/>
    <w:rsid w:val="3D57052B"/>
    <w:rsid w:val="3D6957CD"/>
    <w:rsid w:val="3D8A6D2D"/>
    <w:rsid w:val="3D8E33E4"/>
    <w:rsid w:val="3D9F4791"/>
    <w:rsid w:val="3DE33143"/>
    <w:rsid w:val="3E107264"/>
    <w:rsid w:val="3E1B24FF"/>
    <w:rsid w:val="3E4567E6"/>
    <w:rsid w:val="3E8911C5"/>
    <w:rsid w:val="3EB77A04"/>
    <w:rsid w:val="3EF13CED"/>
    <w:rsid w:val="3F53760B"/>
    <w:rsid w:val="3F696557"/>
    <w:rsid w:val="3F984176"/>
    <w:rsid w:val="3F9F219D"/>
    <w:rsid w:val="400B5AA9"/>
    <w:rsid w:val="40274753"/>
    <w:rsid w:val="402A5CBF"/>
    <w:rsid w:val="40742049"/>
    <w:rsid w:val="40A3240F"/>
    <w:rsid w:val="40FA5929"/>
    <w:rsid w:val="415B6ADE"/>
    <w:rsid w:val="41AA6E24"/>
    <w:rsid w:val="41BF56D6"/>
    <w:rsid w:val="41CC3E39"/>
    <w:rsid w:val="41F46DAF"/>
    <w:rsid w:val="41F50187"/>
    <w:rsid w:val="421B36CA"/>
    <w:rsid w:val="421D11D5"/>
    <w:rsid w:val="428C7B09"/>
    <w:rsid w:val="42F04410"/>
    <w:rsid w:val="4349400F"/>
    <w:rsid w:val="434B32CF"/>
    <w:rsid w:val="43A711A1"/>
    <w:rsid w:val="43B4171F"/>
    <w:rsid w:val="44023D0E"/>
    <w:rsid w:val="44172A2F"/>
    <w:rsid w:val="44C2431F"/>
    <w:rsid w:val="44DF1E80"/>
    <w:rsid w:val="44E85835"/>
    <w:rsid w:val="44F740E4"/>
    <w:rsid w:val="44FD50DC"/>
    <w:rsid w:val="450C34A0"/>
    <w:rsid w:val="451706EE"/>
    <w:rsid w:val="451A3C61"/>
    <w:rsid w:val="4548275F"/>
    <w:rsid w:val="4567671A"/>
    <w:rsid w:val="45676F10"/>
    <w:rsid w:val="45D53C4E"/>
    <w:rsid w:val="45E9015D"/>
    <w:rsid w:val="45ED652C"/>
    <w:rsid w:val="45F021C8"/>
    <w:rsid w:val="46AF5719"/>
    <w:rsid w:val="46B12F63"/>
    <w:rsid w:val="46B34F16"/>
    <w:rsid w:val="46BA7FD7"/>
    <w:rsid w:val="46CB29D2"/>
    <w:rsid w:val="46DA7D83"/>
    <w:rsid w:val="46FA4597"/>
    <w:rsid w:val="4703779D"/>
    <w:rsid w:val="47575702"/>
    <w:rsid w:val="47E9258D"/>
    <w:rsid w:val="480A1D60"/>
    <w:rsid w:val="480E386C"/>
    <w:rsid w:val="481132F7"/>
    <w:rsid w:val="482B4242"/>
    <w:rsid w:val="482D5F3D"/>
    <w:rsid w:val="483024DA"/>
    <w:rsid w:val="48E55571"/>
    <w:rsid w:val="49304FB5"/>
    <w:rsid w:val="49657F51"/>
    <w:rsid w:val="49752579"/>
    <w:rsid w:val="499B1059"/>
    <w:rsid w:val="49CA6800"/>
    <w:rsid w:val="49EA1F9A"/>
    <w:rsid w:val="49FC1272"/>
    <w:rsid w:val="4A0F5D66"/>
    <w:rsid w:val="4A186E61"/>
    <w:rsid w:val="4A744C58"/>
    <w:rsid w:val="4AD75893"/>
    <w:rsid w:val="4B272362"/>
    <w:rsid w:val="4B380F36"/>
    <w:rsid w:val="4B926BC4"/>
    <w:rsid w:val="4B9B4A94"/>
    <w:rsid w:val="4BA457B7"/>
    <w:rsid w:val="4BA64ED3"/>
    <w:rsid w:val="4BA82029"/>
    <w:rsid w:val="4BC11105"/>
    <w:rsid w:val="4BFD687A"/>
    <w:rsid w:val="4C045566"/>
    <w:rsid w:val="4C3427A0"/>
    <w:rsid w:val="4C3558D0"/>
    <w:rsid w:val="4C356068"/>
    <w:rsid w:val="4C4763F1"/>
    <w:rsid w:val="4C8214B8"/>
    <w:rsid w:val="4C992BA6"/>
    <w:rsid w:val="4C9E4203"/>
    <w:rsid w:val="4CD76EDB"/>
    <w:rsid w:val="4D0B3427"/>
    <w:rsid w:val="4D21212A"/>
    <w:rsid w:val="4D441449"/>
    <w:rsid w:val="4D572911"/>
    <w:rsid w:val="4D632192"/>
    <w:rsid w:val="4D9152F4"/>
    <w:rsid w:val="4DCC07FD"/>
    <w:rsid w:val="4E17206F"/>
    <w:rsid w:val="4E18243F"/>
    <w:rsid w:val="4E207EBD"/>
    <w:rsid w:val="4E3C353C"/>
    <w:rsid w:val="4E5603B5"/>
    <w:rsid w:val="4E6A6770"/>
    <w:rsid w:val="4EB52357"/>
    <w:rsid w:val="4EC321B2"/>
    <w:rsid w:val="4ED3013C"/>
    <w:rsid w:val="4ED54533"/>
    <w:rsid w:val="4EE25744"/>
    <w:rsid w:val="4EE841E8"/>
    <w:rsid w:val="4F19745C"/>
    <w:rsid w:val="4F2579CD"/>
    <w:rsid w:val="4F471229"/>
    <w:rsid w:val="4F910A89"/>
    <w:rsid w:val="4F910B62"/>
    <w:rsid w:val="4FD00950"/>
    <w:rsid w:val="4FD4208B"/>
    <w:rsid w:val="4FFD7B30"/>
    <w:rsid w:val="509F14A3"/>
    <w:rsid w:val="50FF3771"/>
    <w:rsid w:val="51384B0D"/>
    <w:rsid w:val="51484F49"/>
    <w:rsid w:val="517F7066"/>
    <w:rsid w:val="51B9576C"/>
    <w:rsid w:val="525164C1"/>
    <w:rsid w:val="529A5300"/>
    <w:rsid w:val="529F7D6D"/>
    <w:rsid w:val="52A97687"/>
    <w:rsid w:val="52CE0906"/>
    <w:rsid w:val="52E3039B"/>
    <w:rsid w:val="52E45609"/>
    <w:rsid w:val="52F05A72"/>
    <w:rsid w:val="531216A5"/>
    <w:rsid w:val="531574A5"/>
    <w:rsid w:val="533B53DD"/>
    <w:rsid w:val="53421ED9"/>
    <w:rsid w:val="534E4888"/>
    <w:rsid w:val="535F6773"/>
    <w:rsid w:val="53D705E0"/>
    <w:rsid w:val="54272B7F"/>
    <w:rsid w:val="54302802"/>
    <w:rsid w:val="54311351"/>
    <w:rsid w:val="54D36217"/>
    <w:rsid w:val="55027186"/>
    <w:rsid w:val="553C74CA"/>
    <w:rsid w:val="55553A2D"/>
    <w:rsid w:val="55A77913"/>
    <w:rsid w:val="55DD65F0"/>
    <w:rsid w:val="565E7515"/>
    <w:rsid w:val="56784932"/>
    <w:rsid w:val="56BD56B9"/>
    <w:rsid w:val="56CC7F7D"/>
    <w:rsid w:val="56D42876"/>
    <w:rsid w:val="56FA38ED"/>
    <w:rsid w:val="574023E9"/>
    <w:rsid w:val="5747719B"/>
    <w:rsid w:val="57A10DF8"/>
    <w:rsid w:val="57E80586"/>
    <w:rsid w:val="57EB7EBF"/>
    <w:rsid w:val="57F13C47"/>
    <w:rsid w:val="582D11D9"/>
    <w:rsid w:val="582E74EF"/>
    <w:rsid w:val="58546874"/>
    <w:rsid w:val="58C710A1"/>
    <w:rsid w:val="58D95EFA"/>
    <w:rsid w:val="58F86EB4"/>
    <w:rsid w:val="59266672"/>
    <w:rsid w:val="5939670C"/>
    <w:rsid w:val="59415226"/>
    <w:rsid w:val="594D6314"/>
    <w:rsid w:val="595B2C90"/>
    <w:rsid w:val="5983225A"/>
    <w:rsid w:val="598475C8"/>
    <w:rsid w:val="599945E9"/>
    <w:rsid w:val="59A726F2"/>
    <w:rsid w:val="59A93F85"/>
    <w:rsid w:val="59B07943"/>
    <w:rsid w:val="59E80813"/>
    <w:rsid w:val="5A0275FC"/>
    <w:rsid w:val="5A1D310A"/>
    <w:rsid w:val="5A661B9C"/>
    <w:rsid w:val="5A9B20FE"/>
    <w:rsid w:val="5AF72734"/>
    <w:rsid w:val="5B1D3D4D"/>
    <w:rsid w:val="5B2E4A1D"/>
    <w:rsid w:val="5B6C2A84"/>
    <w:rsid w:val="5BCA6C21"/>
    <w:rsid w:val="5BE42167"/>
    <w:rsid w:val="5C740E5C"/>
    <w:rsid w:val="5C7E1BF0"/>
    <w:rsid w:val="5CA65F6E"/>
    <w:rsid w:val="5CEE547F"/>
    <w:rsid w:val="5D131F75"/>
    <w:rsid w:val="5D160D51"/>
    <w:rsid w:val="5D203BC3"/>
    <w:rsid w:val="5D5D10A1"/>
    <w:rsid w:val="5D7D75D7"/>
    <w:rsid w:val="5D9833A7"/>
    <w:rsid w:val="5DD10A3C"/>
    <w:rsid w:val="5DD87F35"/>
    <w:rsid w:val="5DD95C4E"/>
    <w:rsid w:val="5DE426F1"/>
    <w:rsid w:val="5DE52C46"/>
    <w:rsid w:val="5DF56E09"/>
    <w:rsid w:val="5E08545E"/>
    <w:rsid w:val="5E114545"/>
    <w:rsid w:val="5E1D563D"/>
    <w:rsid w:val="5E723185"/>
    <w:rsid w:val="5E7D45AD"/>
    <w:rsid w:val="5EAC54E0"/>
    <w:rsid w:val="5EB92421"/>
    <w:rsid w:val="5EC814EF"/>
    <w:rsid w:val="5EC940D5"/>
    <w:rsid w:val="5EE63E95"/>
    <w:rsid w:val="5F0E53F8"/>
    <w:rsid w:val="5F1A5E6A"/>
    <w:rsid w:val="5F9F6365"/>
    <w:rsid w:val="60013C44"/>
    <w:rsid w:val="600B7F70"/>
    <w:rsid w:val="606019E3"/>
    <w:rsid w:val="609427E0"/>
    <w:rsid w:val="60A449E4"/>
    <w:rsid w:val="60AA505B"/>
    <w:rsid w:val="60B63762"/>
    <w:rsid w:val="60BA15E6"/>
    <w:rsid w:val="60CA0DE5"/>
    <w:rsid w:val="60F25EC1"/>
    <w:rsid w:val="60FD1AD5"/>
    <w:rsid w:val="61124E86"/>
    <w:rsid w:val="612F1709"/>
    <w:rsid w:val="61342E2E"/>
    <w:rsid w:val="61406A46"/>
    <w:rsid w:val="61674173"/>
    <w:rsid w:val="61C76364"/>
    <w:rsid w:val="61E85718"/>
    <w:rsid w:val="6216547D"/>
    <w:rsid w:val="621D048E"/>
    <w:rsid w:val="62644174"/>
    <w:rsid w:val="628D0364"/>
    <w:rsid w:val="62B61E1B"/>
    <w:rsid w:val="62D761DE"/>
    <w:rsid w:val="63144BC5"/>
    <w:rsid w:val="632E6D4F"/>
    <w:rsid w:val="635F2491"/>
    <w:rsid w:val="636862D9"/>
    <w:rsid w:val="636D3390"/>
    <w:rsid w:val="63872D38"/>
    <w:rsid w:val="638A61EA"/>
    <w:rsid w:val="639A3134"/>
    <w:rsid w:val="63D260C4"/>
    <w:rsid w:val="63E1612D"/>
    <w:rsid w:val="63F83882"/>
    <w:rsid w:val="64064C26"/>
    <w:rsid w:val="64305A68"/>
    <w:rsid w:val="64362FF1"/>
    <w:rsid w:val="645B2FB1"/>
    <w:rsid w:val="647573CA"/>
    <w:rsid w:val="647F79D0"/>
    <w:rsid w:val="64A12451"/>
    <w:rsid w:val="64A33B9D"/>
    <w:rsid w:val="64BC01D4"/>
    <w:rsid w:val="64CC7084"/>
    <w:rsid w:val="64F25AB3"/>
    <w:rsid w:val="65261B57"/>
    <w:rsid w:val="658D5A24"/>
    <w:rsid w:val="659543C4"/>
    <w:rsid w:val="659909A1"/>
    <w:rsid w:val="659B6C78"/>
    <w:rsid w:val="65E41F6D"/>
    <w:rsid w:val="661F1046"/>
    <w:rsid w:val="66224DCC"/>
    <w:rsid w:val="66716192"/>
    <w:rsid w:val="67281826"/>
    <w:rsid w:val="67297B94"/>
    <w:rsid w:val="67310017"/>
    <w:rsid w:val="67870629"/>
    <w:rsid w:val="67C3491A"/>
    <w:rsid w:val="680B7D24"/>
    <w:rsid w:val="682B7994"/>
    <w:rsid w:val="6841206F"/>
    <w:rsid w:val="68435755"/>
    <w:rsid w:val="68635319"/>
    <w:rsid w:val="686B24D0"/>
    <w:rsid w:val="68AC1C67"/>
    <w:rsid w:val="68B34A0E"/>
    <w:rsid w:val="6908411B"/>
    <w:rsid w:val="690C192C"/>
    <w:rsid w:val="69447200"/>
    <w:rsid w:val="696E19E1"/>
    <w:rsid w:val="69903483"/>
    <w:rsid w:val="69C161E3"/>
    <w:rsid w:val="69CB2907"/>
    <w:rsid w:val="6A316556"/>
    <w:rsid w:val="6A431060"/>
    <w:rsid w:val="6A515962"/>
    <w:rsid w:val="6A9E62F7"/>
    <w:rsid w:val="6AD91F83"/>
    <w:rsid w:val="6ADE76E9"/>
    <w:rsid w:val="6AE2336A"/>
    <w:rsid w:val="6B0A44E8"/>
    <w:rsid w:val="6B0F496D"/>
    <w:rsid w:val="6B237BD5"/>
    <w:rsid w:val="6B2F3307"/>
    <w:rsid w:val="6B2F5674"/>
    <w:rsid w:val="6B5256D8"/>
    <w:rsid w:val="6B5C38F5"/>
    <w:rsid w:val="6B6C60D9"/>
    <w:rsid w:val="6B730359"/>
    <w:rsid w:val="6B731E3E"/>
    <w:rsid w:val="6B762AFA"/>
    <w:rsid w:val="6C2A662D"/>
    <w:rsid w:val="6C4809EF"/>
    <w:rsid w:val="6C974538"/>
    <w:rsid w:val="6CAB6851"/>
    <w:rsid w:val="6CBA4CCF"/>
    <w:rsid w:val="6CF138E9"/>
    <w:rsid w:val="6CF53A2D"/>
    <w:rsid w:val="6D155613"/>
    <w:rsid w:val="6D213E04"/>
    <w:rsid w:val="6D316F4C"/>
    <w:rsid w:val="6D70386A"/>
    <w:rsid w:val="6D81218E"/>
    <w:rsid w:val="6D942BD7"/>
    <w:rsid w:val="6D9E1626"/>
    <w:rsid w:val="6DA929C4"/>
    <w:rsid w:val="6DAD19F5"/>
    <w:rsid w:val="6DBA485C"/>
    <w:rsid w:val="6DDC4381"/>
    <w:rsid w:val="6E6C2DA5"/>
    <w:rsid w:val="6E705CBF"/>
    <w:rsid w:val="6ED30880"/>
    <w:rsid w:val="6EE32E16"/>
    <w:rsid w:val="6EFC0652"/>
    <w:rsid w:val="6F192119"/>
    <w:rsid w:val="6F215628"/>
    <w:rsid w:val="6F456690"/>
    <w:rsid w:val="6F5C72E1"/>
    <w:rsid w:val="6F811AD3"/>
    <w:rsid w:val="6FD22822"/>
    <w:rsid w:val="70157B67"/>
    <w:rsid w:val="70507DC4"/>
    <w:rsid w:val="70AA3924"/>
    <w:rsid w:val="70FA470E"/>
    <w:rsid w:val="712351EC"/>
    <w:rsid w:val="712A38BE"/>
    <w:rsid w:val="71380B66"/>
    <w:rsid w:val="71455C47"/>
    <w:rsid w:val="71D9402F"/>
    <w:rsid w:val="71DF26E7"/>
    <w:rsid w:val="721B212F"/>
    <w:rsid w:val="724C3C57"/>
    <w:rsid w:val="724D7196"/>
    <w:rsid w:val="72633698"/>
    <w:rsid w:val="728F03E4"/>
    <w:rsid w:val="728F2072"/>
    <w:rsid w:val="730C1C13"/>
    <w:rsid w:val="7325696A"/>
    <w:rsid w:val="73573273"/>
    <w:rsid w:val="73980512"/>
    <w:rsid w:val="73DD17CD"/>
    <w:rsid w:val="7410053E"/>
    <w:rsid w:val="74F5749B"/>
    <w:rsid w:val="7535137A"/>
    <w:rsid w:val="75400352"/>
    <w:rsid w:val="75761E77"/>
    <w:rsid w:val="75975143"/>
    <w:rsid w:val="75A21D93"/>
    <w:rsid w:val="75A547DF"/>
    <w:rsid w:val="75CD4D7E"/>
    <w:rsid w:val="75DE6389"/>
    <w:rsid w:val="75EF1A1A"/>
    <w:rsid w:val="75FC1373"/>
    <w:rsid w:val="75FD2536"/>
    <w:rsid w:val="767B0A43"/>
    <w:rsid w:val="768C1438"/>
    <w:rsid w:val="76C344A3"/>
    <w:rsid w:val="76FC58F8"/>
    <w:rsid w:val="76FF0162"/>
    <w:rsid w:val="772532BA"/>
    <w:rsid w:val="77422352"/>
    <w:rsid w:val="77471AD9"/>
    <w:rsid w:val="774A6005"/>
    <w:rsid w:val="774C5B25"/>
    <w:rsid w:val="777F6F5A"/>
    <w:rsid w:val="778340C7"/>
    <w:rsid w:val="77987469"/>
    <w:rsid w:val="77DB45D3"/>
    <w:rsid w:val="77E86805"/>
    <w:rsid w:val="78224342"/>
    <w:rsid w:val="7837616B"/>
    <w:rsid w:val="783920E1"/>
    <w:rsid w:val="783F07BC"/>
    <w:rsid w:val="786A2F8E"/>
    <w:rsid w:val="78783DA4"/>
    <w:rsid w:val="78794962"/>
    <w:rsid w:val="78C02CAA"/>
    <w:rsid w:val="78D821BB"/>
    <w:rsid w:val="78F05CCC"/>
    <w:rsid w:val="78F508FA"/>
    <w:rsid w:val="791D5505"/>
    <w:rsid w:val="794418ED"/>
    <w:rsid w:val="799D593A"/>
    <w:rsid w:val="799F5A1D"/>
    <w:rsid w:val="79B248B7"/>
    <w:rsid w:val="79CA0BE8"/>
    <w:rsid w:val="7A526FF9"/>
    <w:rsid w:val="7A555E7B"/>
    <w:rsid w:val="7A5C4118"/>
    <w:rsid w:val="7A6D1D7D"/>
    <w:rsid w:val="7A9860DE"/>
    <w:rsid w:val="7AB018C8"/>
    <w:rsid w:val="7AC260B3"/>
    <w:rsid w:val="7B0433C2"/>
    <w:rsid w:val="7B7C2730"/>
    <w:rsid w:val="7BA76FCF"/>
    <w:rsid w:val="7BE01BED"/>
    <w:rsid w:val="7C0B3C00"/>
    <w:rsid w:val="7C154DD1"/>
    <w:rsid w:val="7C20638A"/>
    <w:rsid w:val="7C435818"/>
    <w:rsid w:val="7CDC71E3"/>
    <w:rsid w:val="7D1C20FF"/>
    <w:rsid w:val="7D326B8F"/>
    <w:rsid w:val="7D4B365A"/>
    <w:rsid w:val="7D5D7786"/>
    <w:rsid w:val="7D5F19AC"/>
    <w:rsid w:val="7D733608"/>
    <w:rsid w:val="7D7B1DEE"/>
    <w:rsid w:val="7D8848B9"/>
    <w:rsid w:val="7DB93CBA"/>
    <w:rsid w:val="7DE55741"/>
    <w:rsid w:val="7EB37551"/>
    <w:rsid w:val="7EFA5BB9"/>
    <w:rsid w:val="7F0736B2"/>
    <w:rsid w:val="7F770530"/>
    <w:rsid w:val="7FAF4AA3"/>
    <w:rsid w:val="7FCE56FE"/>
    <w:rsid w:val="7FD3053F"/>
    <w:rsid w:val="7FED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3FF8B"/>
  <w15:docId w15:val="{3CF5D209-7FCF-4BFC-9A49-6D650FCE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annotation text"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Chars="1400" w:left="1400"/>
    </w:pPr>
    <w:rPr>
      <w:szCs w:val="24"/>
    </w:rPr>
  </w:style>
  <w:style w:type="paragraph" w:styleId="a3">
    <w:name w:val="annotation text"/>
    <w:basedOn w:val="a"/>
    <w:qFormat/>
    <w:pPr>
      <w:jc w:val="left"/>
    </w:pPr>
    <w:rPr>
      <w:rFonts w:cs="Times New Roman"/>
      <w:szCs w:val="22"/>
    </w:rPr>
  </w:style>
  <w:style w:type="paragraph" w:styleId="a4">
    <w:name w:val="Body Text"/>
    <w:basedOn w:val="a"/>
    <w:uiPriority w:val="99"/>
    <w:unhideWhenUsed/>
    <w:qFormat/>
    <w:pPr>
      <w:spacing w:after="120"/>
    </w:pPr>
  </w:style>
  <w:style w:type="paragraph" w:styleId="a5">
    <w:name w:val="Plain Text"/>
    <w:basedOn w:val="a"/>
    <w:next w:val="8"/>
    <w:qFormat/>
    <w:rPr>
      <w:rFonts w:ascii="宋体" w:hAnsi="Courier New"/>
      <w:szCs w:val="20"/>
    </w:rPr>
  </w:style>
  <w:style w:type="paragraph" w:styleId="a6">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character" w:styleId="a7">
    <w:name w:val="annotation reference"/>
    <w:basedOn w:val="a0"/>
    <w:qFormat/>
    <w:rPr>
      <w:sz w:val="21"/>
      <w:szCs w:val="21"/>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style01">
    <w:name w:val="fontstyle01"/>
    <w:qFormat/>
    <w:rPr>
      <w:rFonts w:ascii="仿宋_GB2312" w:eastAsia="仿宋_GB2312" w:hAnsi="仿宋_GB2312" w:cs="仿宋_GB2312"/>
      <w:color w:val="000000"/>
      <w:sz w:val="32"/>
      <w:szCs w:val="32"/>
    </w:rPr>
  </w:style>
  <w:style w:type="paragraph" w:styleId="a8">
    <w:name w:val="Revision"/>
    <w:hidden/>
    <w:uiPriority w:val="99"/>
    <w:unhideWhenUsed/>
    <w:rsid w:val="000F3198"/>
    <w:rPr>
      <w:rFonts w:ascii="Calibri" w:eastAsia="宋体" w:hAnsi="Calibri" w:cs="Calibri"/>
      <w:kern w:val="2"/>
      <w:sz w:val="21"/>
      <w:szCs w:val="21"/>
    </w:rPr>
  </w:style>
  <w:style w:type="paragraph" w:styleId="a9">
    <w:name w:val="header"/>
    <w:basedOn w:val="a"/>
    <w:link w:val="aa"/>
    <w:rsid w:val="000F3198"/>
    <w:pPr>
      <w:tabs>
        <w:tab w:val="center" w:pos="4153"/>
        <w:tab w:val="right" w:pos="8306"/>
      </w:tabs>
      <w:snapToGrid w:val="0"/>
      <w:jc w:val="center"/>
    </w:pPr>
    <w:rPr>
      <w:sz w:val="18"/>
      <w:szCs w:val="18"/>
    </w:rPr>
  </w:style>
  <w:style w:type="character" w:customStyle="1" w:styleId="aa">
    <w:name w:val="页眉 字符"/>
    <w:basedOn w:val="a0"/>
    <w:link w:val="a9"/>
    <w:rsid w:val="000F3198"/>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3140</Words>
  <Characters>3361</Characters>
  <Application>Microsoft Office Word</Application>
  <DocSecurity>0</DocSecurity>
  <Lines>336</Lines>
  <Paragraphs>282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千 陈</cp:lastModifiedBy>
  <cp:revision>3</cp:revision>
  <dcterms:created xsi:type="dcterms:W3CDTF">2020-10-27T11:14:00Z</dcterms:created>
  <dcterms:modified xsi:type="dcterms:W3CDTF">2026-06-10T08:11:00Z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eyJoZGlkIjoiM2RlYjIwZWY4MGFlYTU2NDI3ZTBjMzlhMzViM2NjNGUiLCJ1c2VySWQiOiI3Mjc2ODYxODYifQ==</vt:lpwstr>
  </property>
  <property fmtid="{D5CDD505-2E9C-101B-9397-08002B2CF9AE}" pid="4" name="ICV">
    <vt:lpwstr>99166CEB2A7C4EFAAC58BE3BF8B4801A_12</vt:lpwstr>
  </property>
</Properties>
</file>