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90F76" w14:textId="77777777" w:rsidR="006B32F1" w:rsidRPr="006B32F1" w:rsidRDefault="006B32F1" w:rsidP="006B32F1">
      <w:pPr>
        <w:spacing w:after="0" w:line="560" w:lineRule="exact"/>
        <w:jc w:val="center"/>
        <w:rPr>
          <w:rFonts w:ascii="方正小标宋简体" w:eastAsia="方正小标宋简体" w:hint="eastAsia"/>
          <w:sz w:val="44"/>
          <w:szCs w:val="44"/>
        </w:rPr>
      </w:pPr>
      <w:r w:rsidRPr="006B32F1">
        <w:rPr>
          <w:rFonts w:ascii="方正小标宋简体" w:eastAsia="方正小标宋简体" w:hint="eastAsia"/>
          <w:sz w:val="44"/>
          <w:szCs w:val="44"/>
        </w:rPr>
        <w:t>龙岗区人力资源服务中心赴外省开展人力资源服务业招商活动项目延期公告</w:t>
      </w:r>
    </w:p>
    <w:p w14:paraId="55913931" w14:textId="77777777" w:rsidR="006B32F1" w:rsidRDefault="006B32F1" w:rsidP="006B32F1">
      <w:pPr>
        <w:spacing w:after="0" w:line="560" w:lineRule="exact"/>
        <w:jc w:val="both"/>
        <w:rPr>
          <w:rFonts w:ascii="仿宋_GB2312" w:eastAsia="仿宋_GB2312"/>
          <w:sz w:val="32"/>
          <w:szCs w:val="32"/>
        </w:rPr>
      </w:pPr>
    </w:p>
    <w:p w14:paraId="4963A718" w14:textId="63191D98" w:rsidR="006B32F1" w:rsidRPr="006B32F1" w:rsidRDefault="006B32F1" w:rsidP="006B32F1">
      <w:pPr>
        <w:spacing w:after="0" w:line="560" w:lineRule="exact"/>
        <w:ind w:firstLineChars="200" w:firstLine="640"/>
        <w:jc w:val="both"/>
        <w:rPr>
          <w:rFonts w:ascii="仿宋_GB2312" w:eastAsia="仿宋_GB2312" w:hint="eastAsia"/>
          <w:sz w:val="32"/>
          <w:szCs w:val="32"/>
        </w:rPr>
      </w:pPr>
      <w:r w:rsidRPr="006B32F1">
        <w:rPr>
          <w:rFonts w:ascii="仿宋_GB2312" w:eastAsia="仿宋_GB2312" w:hint="eastAsia"/>
          <w:sz w:val="32"/>
          <w:szCs w:val="32"/>
        </w:rPr>
        <w:t>我中心于2026年6月2日发布的《龙岗区人力资源服务中心赴外省开展人力资源服务业招商活动项目招标公告》（以下简称“原公告”），原定投标截止时间为2026年6月8日18:00。因在规定时间内递交投标文件的供应商不足三家，现决定将本项目投标截止时间延长</w:t>
      </w:r>
      <w:r w:rsidRPr="006B32F1">
        <w:rPr>
          <w:rFonts w:ascii="仿宋_GB2312" w:eastAsia="仿宋_GB2312" w:hint="eastAsia"/>
          <w:b/>
          <w:bCs/>
          <w:sz w:val="32"/>
          <w:szCs w:val="32"/>
        </w:rPr>
        <w:t>3天</w:t>
      </w:r>
      <w:r w:rsidRPr="006B32F1">
        <w:rPr>
          <w:rFonts w:ascii="仿宋_GB2312" w:eastAsia="仿宋_GB2312" w:hint="eastAsia"/>
          <w:sz w:val="32"/>
          <w:szCs w:val="32"/>
        </w:rPr>
        <w:t>，至</w:t>
      </w:r>
      <w:r w:rsidRPr="006B32F1">
        <w:rPr>
          <w:rFonts w:ascii="仿宋_GB2312" w:eastAsia="仿宋_GB2312" w:hint="eastAsia"/>
          <w:b/>
          <w:bCs/>
          <w:sz w:val="32"/>
          <w:szCs w:val="32"/>
        </w:rPr>
        <w:t>2026年6月11日18:00</w:t>
      </w:r>
      <w:r w:rsidRPr="006B32F1">
        <w:rPr>
          <w:rFonts w:ascii="仿宋_GB2312" w:eastAsia="仿宋_GB2312" w:hint="eastAsia"/>
          <w:sz w:val="32"/>
          <w:szCs w:val="32"/>
        </w:rPr>
        <w:t>。</w:t>
      </w:r>
    </w:p>
    <w:p w14:paraId="0F0E21AF" w14:textId="77777777" w:rsidR="006B32F1" w:rsidRPr="006B32F1" w:rsidRDefault="006B32F1" w:rsidP="006B32F1">
      <w:pPr>
        <w:spacing w:after="0" w:line="560" w:lineRule="exact"/>
        <w:ind w:firstLineChars="200" w:firstLine="640"/>
        <w:jc w:val="both"/>
        <w:rPr>
          <w:rFonts w:ascii="仿宋_GB2312" w:eastAsia="仿宋_GB2312" w:hint="eastAsia"/>
          <w:sz w:val="32"/>
          <w:szCs w:val="32"/>
        </w:rPr>
      </w:pPr>
      <w:r w:rsidRPr="006B32F1">
        <w:rPr>
          <w:rFonts w:ascii="仿宋_GB2312" w:eastAsia="仿宋_GB2312" w:hint="eastAsia"/>
          <w:sz w:val="32"/>
          <w:szCs w:val="32"/>
        </w:rPr>
        <w:t>延期期间，原公告其他内容不变（包括项目要求、投标人资格、投标方式等），已提交投标文件的供应商无需重新提交。欢迎符合条件的供应商继续参与投标。</w:t>
      </w:r>
    </w:p>
    <w:p w14:paraId="2C2EE182" w14:textId="77777777" w:rsidR="006B32F1" w:rsidRPr="006B32F1" w:rsidRDefault="006B32F1" w:rsidP="00361F3A">
      <w:pPr>
        <w:spacing w:after="0" w:line="560" w:lineRule="exact"/>
        <w:ind w:firstLineChars="200" w:firstLine="643"/>
        <w:jc w:val="both"/>
        <w:rPr>
          <w:rFonts w:ascii="仿宋_GB2312" w:eastAsia="仿宋_GB2312" w:hint="eastAsia"/>
          <w:sz w:val="32"/>
          <w:szCs w:val="32"/>
        </w:rPr>
      </w:pPr>
      <w:r w:rsidRPr="006B32F1">
        <w:rPr>
          <w:rFonts w:ascii="仿宋_GB2312" w:eastAsia="仿宋_GB2312" w:hint="eastAsia"/>
          <w:b/>
          <w:bCs/>
          <w:sz w:val="32"/>
          <w:szCs w:val="32"/>
        </w:rPr>
        <w:t>调整后的投标时间：</w:t>
      </w:r>
    </w:p>
    <w:p w14:paraId="1D8E1524" w14:textId="77777777" w:rsidR="006B32F1" w:rsidRPr="006B32F1" w:rsidRDefault="006B32F1" w:rsidP="00361F3A">
      <w:pPr>
        <w:spacing w:after="0" w:line="560" w:lineRule="exact"/>
        <w:ind w:firstLineChars="200" w:firstLine="643"/>
        <w:jc w:val="both"/>
        <w:rPr>
          <w:rFonts w:ascii="仿宋_GB2312" w:eastAsia="仿宋_GB2312" w:hint="eastAsia"/>
          <w:sz w:val="32"/>
          <w:szCs w:val="32"/>
        </w:rPr>
      </w:pPr>
      <w:r w:rsidRPr="006B32F1">
        <w:rPr>
          <w:rFonts w:ascii="仿宋_GB2312" w:eastAsia="仿宋_GB2312" w:hint="eastAsia"/>
          <w:b/>
          <w:bCs/>
          <w:sz w:val="32"/>
          <w:szCs w:val="32"/>
        </w:rPr>
        <w:t>投标截止时间</w:t>
      </w:r>
      <w:r w:rsidRPr="006B32F1">
        <w:rPr>
          <w:rFonts w:ascii="仿宋_GB2312" w:eastAsia="仿宋_GB2312" w:hint="eastAsia"/>
          <w:sz w:val="32"/>
          <w:szCs w:val="32"/>
        </w:rPr>
        <w:t>：2026年6月11日（限工作日，9:00-12:00，14:00-18:00）</w:t>
      </w:r>
    </w:p>
    <w:p w14:paraId="6ECDC28B" w14:textId="77777777" w:rsidR="006B32F1" w:rsidRPr="006B32F1" w:rsidRDefault="006B32F1" w:rsidP="00361F3A">
      <w:pPr>
        <w:spacing w:after="0" w:line="560" w:lineRule="exact"/>
        <w:ind w:firstLineChars="200" w:firstLine="643"/>
        <w:jc w:val="both"/>
        <w:rPr>
          <w:rFonts w:ascii="仿宋_GB2312" w:eastAsia="仿宋_GB2312" w:hint="eastAsia"/>
          <w:sz w:val="32"/>
          <w:szCs w:val="32"/>
        </w:rPr>
      </w:pPr>
      <w:r w:rsidRPr="006B32F1">
        <w:rPr>
          <w:rFonts w:ascii="仿宋_GB2312" w:eastAsia="仿宋_GB2312" w:hint="eastAsia"/>
          <w:b/>
          <w:bCs/>
          <w:sz w:val="32"/>
          <w:szCs w:val="32"/>
        </w:rPr>
        <w:t>投标地点</w:t>
      </w:r>
      <w:r w:rsidRPr="006B32F1">
        <w:rPr>
          <w:rFonts w:ascii="仿宋_GB2312" w:eastAsia="仿宋_GB2312" w:hint="eastAsia"/>
          <w:sz w:val="32"/>
          <w:szCs w:val="32"/>
        </w:rPr>
        <w:t>：深圳市龙岗区龙城街道清林路209号人力资源服务大厦902室</w:t>
      </w:r>
    </w:p>
    <w:p w14:paraId="66AD3EBD" w14:textId="77777777" w:rsidR="006B32F1" w:rsidRPr="006B32F1" w:rsidRDefault="006B32F1" w:rsidP="00361F3A">
      <w:pPr>
        <w:spacing w:after="0" w:line="560" w:lineRule="exact"/>
        <w:ind w:left="720"/>
        <w:jc w:val="both"/>
        <w:rPr>
          <w:rFonts w:ascii="仿宋_GB2312" w:eastAsia="仿宋_GB2312" w:hint="eastAsia"/>
          <w:sz w:val="32"/>
          <w:szCs w:val="32"/>
        </w:rPr>
      </w:pPr>
      <w:r w:rsidRPr="006B32F1">
        <w:rPr>
          <w:rFonts w:ascii="仿宋_GB2312" w:eastAsia="仿宋_GB2312" w:hint="eastAsia"/>
          <w:sz w:val="32"/>
          <w:szCs w:val="32"/>
        </w:rPr>
        <w:t>联系人：黎先生（0755-28227997）、伍女士（0755-28476351）</w:t>
      </w:r>
    </w:p>
    <w:p w14:paraId="1F4CB666" w14:textId="77777777" w:rsidR="006B32F1" w:rsidRPr="006B32F1" w:rsidRDefault="006B32F1" w:rsidP="00361F3A">
      <w:pPr>
        <w:spacing w:after="0" w:line="560" w:lineRule="exact"/>
        <w:ind w:firstLineChars="200" w:firstLine="640"/>
        <w:jc w:val="both"/>
        <w:rPr>
          <w:rFonts w:ascii="仿宋_GB2312" w:eastAsia="仿宋_GB2312" w:hint="eastAsia"/>
          <w:sz w:val="32"/>
          <w:szCs w:val="32"/>
        </w:rPr>
      </w:pPr>
      <w:r w:rsidRPr="006B32F1">
        <w:rPr>
          <w:rFonts w:ascii="仿宋_GB2312" w:eastAsia="仿宋_GB2312" w:hint="eastAsia"/>
          <w:sz w:val="32"/>
          <w:szCs w:val="32"/>
        </w:rPr>
        <w:t>原公告中“本项目招标5个工作日”的表述不再适用，以本延期公告为准。</w:t>
      </w:r>
    </w:p>
    <w:p w14:paraId="5CFE2372" w14:textId="77777777" w:rsidR="006B32F1" w:rsidRPr="006B32F1" w:rsidRDefault="006B32F1" w:rsidP="00361F3A">
      <w:pPr>
        <w:spacing w:after="0" w:line="560" w:lineRule="exact"/>
        <w:ind w:firstLineChars="200" w:firstLine="640"/>
        <w:jc w:val="both"/>
        <w:rPr>
          <w:rFonts w:ascii="仿宋_GB2312" w:eastAsia="仿宋_GB2312" w:hint="eastAsia"/>
          <w:sz w:val="32"/>
          <w:szCs w:val="32"/>
        </w:rPr>
      </w:pPr>
      <w:r w:rsidRPr="006B32F1">
        <w:rPr>
          <w:rFonts w:ascii="仿宋_GB2312" w:eastAsia="仿宋_GB2312" w:hint="eastAsia"/>
          <w:sz w:val="32"/>
          <w:szCs w:val="32"/>
        </w:rPr>
        <w:t>特此公告。</w:t>
      </w:r>
    </w:p>
    <w:p w14:paraId="54C45D8A" w14:textId="77777777" w:rsidR="00361F3A" w:rsidRDefault="00361F3A" w:rsidP="006B32F1">
      <w:pPr>
        <w:spacing w:after="0" w:line="560" w:lineRule="exact"/>
        <w:jc w:val="both"/>
        <w:rPr>
          <w:rFonts w:ascii="仿宋_GB2312" w:eastAsia="仿宋_GB2312"/>
          <w:sz w:val="32"/>
          <w:szCs w:val="32"/>
        </w:rPr>
      </w:pPr>
    </w:p>
    <w:p w14:paraId="74F0F4D9" w14:textId="77777777" w:rsidR="00642A20" w:rsidRDefault="006B32F1" w:rsidP="006B32F1">
      <w:pPr>
        <w:spacing w:after="0" w:line="560" w:lineRule="exact"/>
        <w:jc w:val="both"/>
        <w:rPr>
          <w:rFonts w:ascii="仿宋_GB2312" w:eastAsia="仿宋_GB2312"/>
          <w:sz w:val="32"/>
          <w:szCs w:val="32"/>
        </w:rPr>
      </w:pPr>
      <w:r w:rsidRPr="006B32F1">
        <w:rPr>
          <w:rFonts w:ascii="仿宋_GB2312" w:eastAsia="仿宋_GB2312" w:hint="eastAsia"/>
          <w:sz w:val="32"/>
          <w:szCs w:val="32"/>
        </w:rPr>
        <w:t>附件：1.</w:t>
      </w:r>
      <w:r w:rsidR="00642A20" w:rsidRPr="00642A20">
        <w:rPr>
          <w:rFonts w:ascii="仿宋_GB2312" w:eastAsia="仿宋_GB2312"/>
          <w:sz w:val="32"/>
          <w:szCs w:val="32"/>
        </w:rPr>
        <w:t>龙岗区人力资源服务中心赴外省开展人力资源服务</w:t>
      </w:r>
    </w:p>
    <w:p w14:paraId="441D3FE5" w14:textId="7A9D05B5" w:rsidR="00642A20" w:rsidRDefault="00642A20" w:rsidP="00642A20">
      <w:pPr>
        <w:spacing w:after="0" w:line="560" w:lineRule="exact"/>
        <w:ind w:firstLineChars="400" w:firstLine="1280"/>
        <w:jc w:val="both"/>
        <w:rPr>
          <w:rFonts w:ascii="仿宋_GB2312" w:eastAsia="仿宋_GB2312"/>
          <w:sz w:val="32"/>
          <w:szCs w:val="32"/>
        </w:rPr>
      </w:pPr>
      <w:r w:rsidRPr="00642A20">
        <w:rPr>
          <w:rFonts w:ascii="仿宋_GB2312" w:eastAsia="仿宋_GB2312"/>
          <w:sz w:val="32"/>
          <w:szCs w:val="32"/>
        </w:rPr>
        <w:lastRenderedPageBreak/>
        <w:t>业招商活动项目招标公告</w:t>
      </w:r>
    </w:p>
    <w:p w14:paraId="1CA2B5B1" w14:textId="72359642" w:rsidR="006B32F1" w:rsidRPr="006B32F1" w:rsidRDefault="00642A20" w:rsidP="00642A20">
      <w:pPr>
        <w:spacing w:after="0" w:line="560" w:lineRule="exact"/>
        <w:ind w:firstLineChars="300" w:firstLine="960"/>
        <w:jc w:val="both"/>
        <w:rPr>
          <w:rFonts w:ascii="仿宋_GB2312" w:eastAsia="仿宋_GB2312" w:hint="eastAsia"/>
          <w:sz w:val="32"/>
          <w:szCs w:val="32"/>
        </w:rPr>
      </w:pPr>
      <w:r>
        <w:rPr>
          <w:rFonts w:ascii="仿宋_GB2312" w:eastAsia="仿宋_GB2312" w:hint="eastAsia"/>
          <w:sz w:val="32"/>
          <w:szCs w:val="32"/>
        </w:rPr>
        <w:t>2.</w:t>
      </w:r>
      <w:r w:rsidR="006B32F1" w:rsidRPr="006B32F1">
        <w:rPr>
          <w:rFonts w:ascii="仿宋_GB2312" w:eastAsia="仿宋_GB2312" w:hint="eastAsia"/>
          <w:sz w:val="32"/>
          <w:szCs w:val="32"/>
        </w:rPr>
        <w:t>参与政府采购活动及履约承诺函</w:t>
      </w:r>
      <w:r w:rsidR="006B32F1" w:rsidRPr="006B32F1">
        <w:rPr>
          <w:rFonts w:ascii="仿宋_GB2312" w:eastAsia="仿宋_GB2312" w:hint="eastAsia"/>
          <w:sz w:val="32"/>
          <w:szCs w:val="32"/>
        </w:rPr>
        <w:br/>
        <w:t xml:space="preserve">　　　</w:t>
      </w:r>
      <w:r>
        <w:rPr>
          <w:rFonts w:ascii="仿宋_GB2312" w:eastAsia="仿宋_GB2312" w:hint="eastAsia"/>
          <w:sz w:val="32"/>
          <w:szCs w:val="32"/>
        </w:rPr>
        <w:t>3</w:t>
      </w:r>
      <w:r w:rsidR="006B32F1" w:rsidRPr="006B32F1">
        <w:rPr>
          <w:rFonts w:ascii="仿宋_GB2312" w:eastAsia="仿宋_GB2312" w:hint="eastAsia"/>
          <w:sz w:val="32"/>
          <w:szCs w:val="32"/>
        </w:rPr>
        <w:t>.供应商基本情况表</w:t>
      </w:r>
      <w:r w:rsidR="006B32F1" w:rsidRPr="006B32F1">
        <w:rPr>
          <w:rFonts w:ascii="仿宋_GB2312" w:eastAsia="仿宋_GB2312" w:hint="eastAsia"/>
          <w:sz w:val="32"/>
          <w:szCs w:val="32"/>
        </w:rPr>
        <w:br/>
        <w:t xml:space="preserve">　　　</w:t>
      </w:r>
      <w:r>
        <w:rPr>
          <w:rFonts w:ascii="仿宋_GB2312" w:eastAsia="仿宋_GB2312" w:hint="eastAsia"/>
          <w:sz w:val="32"/>
          <w:szCs w:val="32"/>
        </w:rPr>
        <w:t>4</w:t>
      </w:r>
      <w:r w:rsidR="006B32F1" w:rsidRPr="006B32F1">
        <w:rPr>
          <w:rFonts w:ascii="仿宋_GB2312" w:eastAsia="仿宋_GB2312" w:hint="eastAsia"/>
          <w:sz w:val="32"/>
          <w:szCs w:val="32"/>
        </w:rPr>
        <w:t>.评审评分参考标准</w:t>
      </w:r>
    </w:p>
    <w:p w14:paraId="0040E682" w14:textId="77777777" w:rsidR="007D1B21" w:rsidRDefault="007D1B21" w:rsidP="006B32F1">
      <w:pPr>
        <w:spacing w:after="0" w:line="560" w:lineRule="exact"/>
        <w:jc w:val="right"/>
        <w:rPr>
          <w:rFonts w:ascii="仿宋_GB2312" w:eastAsia="仿宋_GB2312"/>
          <w:sz w:val="32"/>
          <w:szCs w:val="32"/>
        </w:rPr>
      </w:pPr>
    </w:p>
    <w:p w14:paraId="292102A5" w14:textId="76A05745" w:rsidR="006B32F1" w:rsidRPr="006B32F1" w:rsidRDefault="006B32F1" w:rsidP="006B32F1">
      <w:pPr>
        <w:spacing w:after="0" w:line="560" w:lineRule="exact"/>
        <w:jc w:val="right"/>
        <w:rPr>
          <w:rFonts w:ascii="仿宋_GB2312" w:eastAsia="仿宋_GB2312" w:hint="eastAsia"/>
          <w:sz w:val="32"/>
          <w:szCs w:val="32"/>
        </w:rPr>
      </w:pPr>
      <w:r w:rsidRPr="006B32F1">
        <w:rPr>
          <w:rFonts w:ascii="仿宋_GB2312" w:eastAsia="仿宋_GB2312" w:hint="eastAsia"/>
          <w:sz w:val="32"/>
          <w:szCs w:val="32"/>
        </w:rPr>
        <w:t>深圳市龙岗区人力资源服务中心</w:t>
      </w:r>
      <w:r w:rsidRPr="006B32F1">
        <w:rPr>
          <w:rFonts w:ascii="仿宋_GB2312" w:eastAsia="仿宋_GB2312" w:hint="eastAsia"/>
          <w:sz w:val="32"/>
          <w:szCs w:val="32"/>
        </w:rPr>
        <w:br/>
        <w:t>2026年6月8日</w:t>
      </w:r>
    </w:p>
    <w:p w14:paraId="1F60D230" w14:textId="77777777" w:rsidR="00A177B6" w:rsidRPr="006B32F1" w:rsidRDefault="00A177B6"/>
    <w:sectPr w:rsidR="00A177B6" w:rsidRPr="006B32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D5826"/>
    <w:multiLevelType w:val="multilevel"/>
    <w:tmpl w:val="F0F4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22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B6"/>
    <w:rsid w:val="00361F3A"/>
    <w:rsid w:val="00642A20"/>
    <w:rsid w:val="006B32F1"/>
    <w:rsid w:val="007D1B21"/>
    <w:rsid w:val="007E60C8"/>
    <w:rsid w:val="00A17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2707"/>
  <w15:chartTrackingRefBased/>
  <w15:docId w15:val="{EA68F607-0331-4982-AA44-BDA26F7E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7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77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77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77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77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77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77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77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77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7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77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77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77B6"/>
    <w:rPr>
      <w:rFonts w:cstheme="majorBidi"/>
      <w:color w:val="2F5496" w:themeColor="accent1" w:themeShade="BF"/>
      <w:sz w:val="28"/>
      <w:szCs w:val="28"/>
    </w:rPr>
  </w:style>
  <w:style w:type="character" w:customStyle="1" w:styleId="50">
    <w:name w:val="标题 5 字符"/>
    <w:basedOn w:val="a0"/>
    <w:link w:val="5"/>
    <w:uiPriority w:val="9"/>
    <w:semiHidden/>
    <w:rsid w:val="00A177B6"/>
    <w:rPr>
      <w:rFonts w:cstheme="majorBidi"/>
      <w:color w:val="2F5496" w:themeColor="accent1" w:themeShade="BF"/>
      <w:sz w:val="24"/>
    </w:rPr>
  </w:style>
  <w:style w:type="character" w:customStyle="1" w:styleId="60">
    <w:name w:val="标题 6 字符"/>
    <w:basedOn w:val="a0"/>
    <w:link w:val="6"/>
    <w:uiPriority w:val="9"/>
    <w:semiHidden/>
    <w:rsid w:val="00A177B6"/>
    <w:rPr>
      <w:rFonts w:cstheme="majorBidi"/>
      <w:b/>
      <w:bCs/>
      <w:color w:val="2F5496" w:themeColor="accent1" w:themeShade="BF"/>
    </w:rPr>
  </w:style>
  <w:style w:type="character" w:customStyle="1" w:styleId="70">
    <w:name w:val="标题 7 字符"/>
    <w:basedOn w:val="a0"/>
    <w:link w:val="7"/>
    <w:uiPriority w:val="9"/>
    <w:semiHidden/>
    <w:rsid w:val="00A177B6"/>
    <w:rPr>
      <w:rFonts w:cstheme="majorBidi"/>
      <w:b/>
      <w:bCs/>
      <w:color w:val="595959" w:themeColor="text1" w:themeTint="A6"/>
    </w:rPr>
  </w:style>
  <w:style w:type="character" w:customStyle="1" w:styleId="80">
    <w:name w:val="标题 8 字符"/>
    <w:basedOn w:val="a0"/>
    <w:link w:val="8"/>
    <w:uiPriority w:val="9"/>
    <w:semiHidden/>
    <w:rsid w:val="00A177B6"/>
    <w:rPr>
      <w:rFonts w:cstheme="majorBidi"/>
      <w:color w:val="595959" w:themeColor="text1" w:themeTint="A6"/>
    </w:rPr>
  </w:style>
  <w:style w:type="character" w:customStyle="1" w:styleId="90">
    <w:name w:val="标题 9 字符"/>
    <w:basedOn w:val="a0"/>
    <w:link w:val="9"/>
    <w:uiPriority w:val="9"/>
    <w:semiHidden/>
    <w:rsid w:val="00A177B6"/>
    <w:rPr>
      <w:rFonts w:eastAsiaTheme="majorEastAsia" w:cstheme="majorBidi"/>
      <w:color w:val="595959" w:themeColor="text1" w:themeTint="A6"/>
    </w:rPr>
  </w:style>
  <w:style w:type="paragraph" w:styleId="a3">
    <w:name w:val="Title"/>
    <w:basedOn w:val="a"/>
    <w:next w:val="a"/>
    <w:link w:val="a4"/>
    <w:uiPriority w:val="10"/>
    <w:qFormat/>
    <w:rsid w:val="00A177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77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7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77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7B6"/>
    <w:pPr>
      <w:spacing w:before="160"/>
      <w:jc w:val="center"/>
    </w:pPr>
    <w:rPr>
      <w:i/>
      <w:iCs/>
      <w:color w:val="404040" w:themeColor="text1" w:themeTint="BF"/>
    </w:rPr>
  </w:style>
  <w:style w:type="character" w:customStyle="1" w:styleId="a8">
    <w:name w:val="引用 字符"/>
    <w:basedOn w:val="a0"/>
    <w:link w:val="a7"/>
    <w:uiPriority w:val="29"/>
    <w:rsid w:val="00A177B6"/>
    <w:rPr>
      <w:i/>
      <w:iCs/>
      <w:color w:val="404040" w:themeColor="text1" w:themeTint="BF"/>
    </w:rPr>
  </w:style>
  <w:style w:type="paragraph" w:styleId="a9">
    <w:name w:val="List Paragraph"/>
    <w:basedOn w:val="a"/>
    <w:uiPriority w:val="34"/>
    <w:qFormat/>
    <w:rsid w:val="00A177B6"/>
    <w:pPr>
      <w:ind w:left="720"/>
      <w:contextualSpacing/>
    </w:pPr>
  </w:style>
  <w:style w:type="character" w:styleId="aa">
    <w:name w:val="Intense Emphasis"/>
    <w:basedOn w:val="a0"/>
    <w:uiPriority w:val="21"/>
    <w:qFormat/>
    <w:rsid w:val="00A177B6"/>
    <w:rPr>
      <w:i/>
      <w:iCs/>
      <w:color w:val="2F5496" w:themeColor="accent1" w:themeShade="BF"/>
    </w:rPr>
  </w:style>
  <w:style w:type="paragraph" w:styleId="ab">
    <w:name w:val="Intense Quote"/>
    <w:basedOn w:val="a"/>
    <w:next w:val="a"/>
    <w:link w:val="ac"/>
    <w:uiPriority w:val="30"/>
    <w:qFormat/>
    <w:rsid w:val="00A17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77B6"/>
    <w:rPr>
      <w:i/>
      <w:iCs/>
      <w:color w:val="2F5496" w:themeColor="accent1" w:themeShade="BF"/>
    </w:rPr>
  </w:style>
  <w:style w:type="character" w:styleId="ad">
    <w:name w:val="Intense Reference"/>
    <w:basedOn w:val="a0"/>
    <w:uiPriority w:val="32"/>
    <w:qFormat/>
    <w:rsid w:val="00A177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2026-06-09T01:23:00Z</dcterms:created>
  <dcterms:modified xsi:type="dcterms:W3CDTF">2026-06-09T01:27:00Z</dcterms:modified>
</cp:coreProperties>
</file>