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D542">
      <w:pPr>
        <w:ind w:left="1050" w:hanging="1500" w:hangingChars="5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p w14:paraId="4F0F2F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65A578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</w:t>
      </w:r>
      <w:r>
        <w:rPr>
          <w:rFonts w:hint="eastAsia" w:hAnsi="宋体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深圳市湾东智汇产城发展有限公司</w:t>
      </w:r>
    </w:p>
    <w:p w14:paraId="44B1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</w:rPr>
        <w:t>深圳工业软件园观光车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0BCF2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根据企业自身情况，理性报价，不会以低于成本的报价竞标，并愿以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万元，按照采购人要求承包本项目工作，并签署服务合同。否则，我方愿意承担任何风险。</w:t>
      </w:r>
    </w:p>
    <w:p w14:paraId="75BFA3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</w:t>
      </w: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技术</w:t>
      </w:r>
      <w:r>
        <w:rPr>
          <w:rFonts w:hint="eastAsia" w:hAnsi="宋体"/>
          <w:bCs/>
          <w:color w:val="auto"/>
          <w:sz w:val="24"/>
          <w:szCs w:val="24"/>
        </w:rPr>
        <w:t>配置执行委托工作任务，自觉接受委托单位的日常监管和履约评价，为委托单位提供优质、高效服务，确保承接工作质量。</w:t>
      </w:r>
    </w:p>
    <w:p w14:paraId="7950A4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38CA4C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36DA12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652A05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025BE4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（4）相关主管部门的不良行为记录、行政处罚。</w:t>
      </w:r>
    </w:p>
    <w:p w14:paraId="53089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hAnsi="宋体"/>
          <w:bCs/>
          <w:color w:val="auto"/>
          <w:sz w:val="24"/>
          <w:szCs w:val="24"/>
        </w:rPr>
      </w:pPr>
    </w:p>
    <w:p w14:paraId="281F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3261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承诺单位（盖章）：</w:t>
      </w:r>
    </w:p>
    <w:p w14:paraId="50C7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法定代表人或授权委托人（签字或盖私章）：</w:t>
      </w:r>
    </w:p>
    <w:p w14:paraId="129C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签署日期：    年    月    日</w:t>
      </w:r>
    </w:p>
    <w:p w14:paraId="42DD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/>
        </w:rPr>
      </w:pPr>
    </w:p>
    <w:p w14:paraId="3D1E7F0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1DF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4EDF43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4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C4AD1"/>
    <w:rsid w:val="3F3B5425"/>
    <w:rsid w:val="5AA14874"/>
    <w:rsid w:val="7E5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b4e58d9b-2882-4fc1-a5f0-457f7f16f413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65A57819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8aaf3e-41a9-40e2-9d6d-ecdef7d99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967</Words>
  <Characters>980</Characters>
  <Lines>0</Lines>
  <Paragraphs>0</Paragraphs>
  <TotalTime>1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2025-12-25T09:55:00Z</dcterms:created>
  <dc:creator>liuyaqi</dc:creator>
  <cp:lastModifiedBy>Kristin</cp:lastModifiedBy>
  <dcterms:modified xsi:type="dcterms:W3CDTF">2026-06-03T02:26:13Z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eyJoZGlkIjoiMTU5ZGJjZjM4MThkNGIwYzI5NDhhYjAzZGEzMDIzNTEiLCJ1c2VySWQiOiI3Mjk4MjQwMzUifQ==</vt:lpwstr>
  </property>
  <property fmtid="{D5CDD505-2E9C-101B-9397-08002B2CF9AE}" pid="4" name="ICV">
    <vt:lpwstr>77F878410D3544A2962BEF4CCBFB608C_12</vt:lpwstr>
  </property>
</Properties>
</file>