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BFB8" w14:textId="77777777" w:rsidR="00C475DD" w:rsidRDefault="00C475DD" w:rsidP="00C475DD">
      <w:pPr>
        <w:pStyle w:val="af4"/>
        <w:rPr>
          <w:rFonts w:ascii="仿宋" w:eastAsia="仿宋" w:hAnsi="仿宋" w:cs="仿宋" w:hint="eastAsia"/>
          <w:sz w:val="28"/>
          <w:szCs w:val="28"/>
        </w:rPr>
      </w:pPr>
      <w:r>
        <w:rPr>
          <w:rFonts w:ascii="仿宋" w:eastAsia="仿宋" w:hAnsi="仿宋" w:cs="仿宋" w:hint="eastAsia"/>
          <w:sz w:val="32"/>
          <w:szCs w:val="32"/>
        </w:rPr>
        <w:t>附件：报名资料格式</w:t>
      </w:r>
    </w:p>
    <w:p w14:paraId="2356E0C5" w14:textId="77777777" w:rsidR="00C475DD" w:rsidRDefault="00C475DD" w:rsidP="00C475DD">
      <w:pPr>
        <w:jc w:val="center"/>
        <w:rPr>
          <w:rFonts w:ascii="仿宋" w:eastAsia="仿宋" w:hAnsi="仿宋" w:cs="仿宋" w:hint="eastAsia"/>
          <w:sz w:val="28"/>
          <w:szCs w:val="28"/>
        </w:rPr>
      </w:pPr>
    </w:p>
    <w:p w14:paraId="56F9A0C2" w14:textId="77777777" w:rsidR="00C475DD" w:rsidRDefault="00C475DD" w:rsidP="00C475DD">
      <w:pPr>
        <w:spacing w:line="560" w:lineRule="exact"/>
        <w:jc w:val="center"/>
        <w:rPr>
          <w:rFonts w:ascii="仿宋" w:eastAsia="仿宋" w:hAnsi="仿宋" w:cs="仿宋" w:hint="eastAsia"/>
          <w:sz w:val="44"/>
          <w:szCs w:val="44"/>
        </w:rPr>
      </w:pPr>
      <w:r>
        <w:rPr>
          <w:rFonts w:ascii="仿宋" w:eastAsia="仿宋" w:hAnsi="仿宋" w:cs="仿宋" w:hint="eastAsia"/>
          <w:sz w:val="44"/>
          <w:szCs w:val="44"/>
        </w:rPr>
        <w:t>深圳市龙岗区水</w:t>
      </w:r>
      <w:proofErr w:type="gramStart"/>
      <w:r>
        <w:rPr>
          <w:rFonts w:ascii="仿宋" w:eastAsia="仿宋" w:hAnsi="仿宋" w:cs="仿宋" w:hint="eastAsia"/>
          <w:sz w:val="44"/>
          <w:szCs w:val="44"/>
        </w:rPr>
        <w:t>务</w:t>
      </w:r>
      <w:proofErr w:type="gramEnd"/>
      <w:r>
        <w:rPr>
          <w:rFonts w:ascii="仿宋" w:eastAsia="仿宋" w:hAnsi="仿宋" w:cs="仿宋" w:hint="eastAsia"/>
          <w:sz w:val="44"/>
          <w:szCs w:val="44"/>
        </w:rPr>
        <w:t>局关于龙岗区深圳河流域排水管网系统完善工程</w:t>
      </w:r>
      <w:proofErr w:type="gramStart"/>
      <w:r w:rsidRPr="006F3516">
        <w:rPr>
          <w:rFonts w:ascii="仿宋" w:eastAsia="仿宋" w:hAnsi="仿宋" w:cs="仿宋" w:hint="eastAsia"/>
          <w:sz w:val="44"/>
          <w:szCs w:val="44"/>
        </w:rPr>
        <w:t>涉危险</w:t>
      </w:r>
      <w:proofErr w:type="gramEnd"/>
      <w:r w:rsidRPr="006F3516">
        <w:rPr>
          <w:rFonts w:ascii="仿宋" w:eastAsia="仿宋" w:hAnsi="仿宋" w:cs="仿宋" w:hint="eastAsia"/>
          <w:sz w:val="44"/>
          <w:szCs w:val="44"/>
        </w:rPr>
        <w:t>化学品场所安全评价</w:t>
      </w:r>
      <w:r>
        <w:rPr>
          <w:rFonts w:ascii="仿宋" w:eastAsia="仿宋" w:hAnsi="仿宋" w:cs="仿宋" w:hint="eastAsia"/>
          <w:sz w:val="44"/>
          <w:szCs w:val="44"/>
        </w:rPr>
        <w:t>服务单位</w:t>
      </w:r>
    </w:p>
    <w:p w14:paraId="41991F59" w14:textId="77777777" w:rsidR="00C475DD" w:rsidRDefault="00C475DD" w:rsidP="00C475DD">
      <w:pPr>
        <w:pStyle w:val="af4"/>
        <w:ind w:left="2940"/>
        <w:rPr>
          <w:rFonts w:ascii="仿宋" w:eastAsia="仿宋" w:hAnsi="仿宋" w:cs="仿宋" w:hint="eastAsia"/>
        </w:rPr>
      </w:pPr>
    </w:p>
    <w:p w14:paraId="2A547040" w14:textId="77777777" w:rsidR="00C475DD" w:rsidRDefault="00C475DD" w:rsidP="00C475DD">
      <w:pPr>
        <w:ind w:firstLineChars="400" w:firstLine="1760"/>
        <w:jc w:val="center"/>
        <w:rPr>
          <w:rFonts w:ascii="仿宋" w:eastAsia="仿宋" w:hAnsi="仿宋" w:cs="仿宋" w:hint="eastAsia"/>
          <w:sz w:val="44"/>
          <w:szCs w:val="44"/>
        </w:rPr>
      </w:pPr>
    </w:p>
    <w:p w14:paraId="046315B4" w14:textId="77777777" w:rsidR="00C475DD" w:rsidRDefault="00C475DD" w:rsidP="00C475DD">
      <w:pPr>
        <w:ind w:firstLineChars="750" w:firstLine="3300"/>
        <w:rPr>
          <w:rFonts w:ascii="仿宋" w:eastAsia="仿宋" w:hAnsi="仿宋" w:cs="仿宋" w:hint="eastAsia"/>
          <w:sz w:val="44"/>
          <w:szCs w:val="44"/>
        </w:rPr>
      </w:pPr>
      <w:r>
        <w:rPr>
          <w:rFonts w:ascii="仿宋" w:eastAsia="仿宋" w:hAnsi="仿宋" w:cs="仿宋" w:hint="eastAsia"/>
          <w:sz w:val="44"/>
          <w:szCs w:val="44"/>
        </w:rPr>
        <w:t>报名资料</w:t>
      </w:r>
    </w:p>
    <w:p w14:paraId="684454AF" w14:textId="77777777" w:rsidR="00C475DD" w:rsidRDefault="00C475DD" w:rsidP="00C475DD">
      <w:pPr>
        <w:ind w:firstLine="645"/>
        <w:rPr>
          <w:rFonts w:ascii="仿宋" w:eastAsia="仿宋" w:hAnsi="仿宋" w:cs="仿宋" w:hint="eastAsia"/>
          <w:sz w:val="32"/>
          <w:szCs w:val="32"/>
        </w:rPr>
      </w:pPr>
    </w:p>
    <w:p w14:paraId="2071A38E" w14:textId="77777777" w:rsidR="00C475DD" w:rsidRDefault="00C475DD" w:rsidP="00C475DD">
      <w:pPr>
        <w:ind w:firstLine="645"/>
        <w:rPr>
          <w:rFonts w:ascii="仿宋" w:eastAsia="仿宋" w:hAnsi="仿宋" w:cs="仿宋" w:hint="eastAsia"/>
          <w:sz w:val="32"/>
          <w:szCs w:val="32"/>
        </w:rPr>
      </w:pPr>
    </w:p>
    <w:p w14:paraId="429C3A3B" w14:textId="77777777" w:rsidR="00C475DD" w:rsidRDefault="00C475DD" w:rsidP="00C475DD">
      <w:pPr>
        <w:ind w:firstLine="645"/>
        <w:rPr>
          <w:rFonts w:ascii="仿宋" w:eastAsia="仿宋" w:hAnsi="仿宋" w:cs="仿宋" w:hint="eastAsia"/>
          <w:sz w:val="32"/>
          <w:szCs w:val="32"/>
        </w:rPr>
      </w:pPr>
    </w:p>
    <w:p w14:paraId="7E72B362" w14:textId="77777777" w:rsidR="00C475DD" w:rsidRDefault="00C475DD" w:rsidP="00C475DD">
      <w:pPr>
        <w:ind w:firstLine="645"/>
        <w:rPr>
          <w:rFonts w:ascii="仿宋" w:eastAsia="仿宋" w:hAnsi="仿宋" w:cs="仿宋" w:hint="eastAsia"/>
          <w:sz w:val="32"/>
          <w:szCs w:val="32"/>
        </w:rPr>
      </w:pPr>
    </w:p>
    <w:p w14:paraId="1158C186" w14:textId="77777777" w:rsidR="00C475DD" w:rsidRDefault="00C475DD" w:rsidP="00C475DD">
      <w:pPr>
        <w:ind w:firstLine="645"/>
        <w:rPr>
          <w:rFonts w:ascii="仿宋" w:eastAsia="仿宋" w:hAnsi="仿宋" w:cs="仿宋" w:hint="eastAsia"/>
          <w:sz w:val="32"/>
          <w:szCs w:val="32"/>
        </w:rPr>
      </w:pPr>
    </w:p>
    <w:p w14:paraId="1504DC2B" w14:textId="77777777" w:rsidR="00C475DD" w:rsidRDefault="00C475DD" w:rsidP="00C475DD">
      <w:pPr>
        <w:ind w:firstLine="645"/>
        <w:rPr>
          <w:rFonts w:ascii="仿宋" w:eastAsia="仿宋" w:hAnsi="仿宋" w:cs="仿宋" w:hint="eastAsia"/>
          <w:sz w:val="32"/>
          <w:szCs w:val="32"/>
        </w:rPr>
      </w:pPr>
    </w:p>
    <w:p w14:paraId="767F10B8" w14:textId="77777777" w:rsidR="00C475DD" w:rsidRDefault="00C475DD" w:rsidP="00C475DD">
      <w:pPr>
        <w:ind w:firstLine="645"/>
        <w:rPr>
          <w:rFonts w:ascii="仿宋" w:eastAsia="仿宋" w:hAnsi="仿宋" w:cs="仿宋" w:hint="eastAsia"/>
          <w:sz w:val="32"/>
          <w:szCs w:val="32"/>
        </w:rPr>
      </w:pPr>
    </w:p>
    <w:p w14:paraId="03B15E68" w14:textId="77777777" w:rsidR="00C475DD" w:rsidRDefault="00C475DD" w:rsidP="00C475DD">
      <w:pPr>
        <w:ind w:firstLine="645"/>
        <w:rPr>
          <w:rFonts w:ascii="仿宋" w:eastAsia="仿宋" w:hAnsi="仿宋" w:cs="仿宋" w:hint="eastAsia"/>
          <w:sz w:val="32"/>
          <w:szCs w:val="32"/>
        </w:rPr>
      </w:pPr>
      <w:r>
        <w:rPr>
          <w:rFonts w:ascii="仿宋" w:eastAsia="仿宋" w:hAnsi="仿宋" w:cs="仿宋" w:hint="eastAsia"/>
          <w:sz w:val="32"/>
          <w:szCs w:val="32"/>
        </w:rPr>
        <w:t>报名单位（公章）：</w:t>
      </w:r>
    </w:p>
    <w:p w14:paraId="467F5D20" w14:textId="77777777" w:rsidR="00C475DD" w:rsidRDefault="00C475DD" w:rsidP="00C475DD">
      <w:pPr>
        <w:ind w:firstLine="645"/>
        <w:rPr>
          <w:rFonts w:ascii="仿宋" w:eastAsia="仿宋" w:hAnsi="仿宋" w:cs="仿宋" w:hint="eastAsia"/>
          <w:sz w:val="32"/>
          <w:szCs w:val="32"/>
        </w:rPr>
      </w:pPr>
    </w:p>
    <w:p w14:paraId="1F2467F3" w14:textId="77777777" w:rsidR="00C475DD" w:rsidRDefault="00C475DD" w:rsidP="00C475DD">
      <w:pPr>
        <w:ind w:firstLine="645"/>
        <w:rPr>
          <w:rFonts w:ascii="仿宋" w:eastAsia="仿宋" w:hAnsi="仿宋" w:cs="仿宋" w:hint="eastAsia"/>
          <w:sz w:val="32"/>
          <w:szCs w:val="32"/>
        </w:rPr>
      </w:pPr>
    </w:p>
    <w:p w14:paraId="52B48827" w14:textId="77777777" w:rsidR="00C475DD" w:rsidRDefault="00C475DD" w:rsidP="00C475DD">
      <w:pPr>
        <w:widowControl/>
        <w:jc w:val="left"/>
        <w:rPr>
          <w:rFonts w:ascii="仿宋" w:eastAsia="仿宋" w:hAnsi="仿宋" w:cs="仿宋" w:hint="eastAsia"/>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一、合格有效的企业营业执照副本复印件</w:t>
      </w:r>
      <w:r>
        <w:rPr>
          <w:rFonts w:ascii="仿宋_GB2312" w:eastAsia="仿宋_GB2312" w:hAnsi="仿宋" w:hint="eastAsia"/>
          <w:sz w:val="32"/>
          <w:szCs w:val="32"/>
        </w:rPr>
        <w:t>（若为联合体投标，联合体各方均需提供）</w:t>
      </w:r>
    </w:p>
    <w:p w14:paraId="72D826D1" w14:textId="77777777" w:rsidR="00C475DD" w:rsidRDefault="00C475DD" w:rsidP="00C475DD">
      <w:pPr>
        <w:rPr>
          <w:rFonts w:ascii="仿宋" w:eastAsia="仿宋" w:hAnsi="仿宋" w:cs="仿宋" w:hint="eastAsia"/>
          <w:sz w:val="32"/>
          <w:szCs w:val="32"/>
        </w:rPr>
      </w:pPr>
    </w:p>
    <w:p w14:paraId="69561A48" w14:textId="77777777" w:rsidR="00C475DD" w:rsidRDefault="00C475DD" w:rsidP="00C475DD">
      <w:pPr>
        <w:rPr>
          <w:rFonts w:ascii="仿宋" w:eastAsia="仿宋" w:hAnsi="仿宋" w:cs="仿宋" w:hint="eastAsia"/>
          <w:sz w:val="32"/>
          <w:szCs w:val="32"/>
        </w:rPr>
      </w:pPr>
    </w:p>
    <w:p w14:paraId="273B2DD3" w14:textId="77777777" w:rsidR="00C475DD" w:rsidRDefault="00C475DD" w:rsidP="00C475DD">
      <w:pPr>
        <w:rPr>
          <w:rFonts w:ascii="仿宋" w:eastAsia="仿宋" w:hAnsi="仿宋" w:cs="仿宋" w:hint="eastAsia"/>
          <w:sz w:val="32"/>
          <w:szCs w:val="32"/>
        </w:rPr>
      </w:pPr>
    </w:p>
    <w:p w14:paraId="2459C02F" w14:textId="77777777" w:rsidR="00C475DD" w:rsidRDefault="00C475DD" w:rsidP="00C475DD">
      <w:pPr>
        <w:rPr>
          <w:rFonts w:ascii="仿宋" w:eastAsia="仿宋" w:hAnsi="仿宋" w:cs="仿宋" w:hint="eastAsia"/>
          <w:sz w:val="32"/>
          <w:szCs w:val="32"/>
        </w:rPr>
      </w:pPr>
    </w:p>
    <w:p w14:paraId="222E9E52" w14:textId="77777777" w:rsidR="00C475DD" w:rsidRDefault="00C475DD" w:rsidP="00C475DD">
      <w:pPr>
        <w:rPr>
          <w:rFonts w:ascii="仿宋" w:eastAsia="仿宋" w:hAnsi="仿宋" w:cs="仿宋" w:hint="eastAsia"/>
          <w:sz w:val="32"/>
          <w:szCs w:val="32"/>
        </w:rPr>
      </w:pPr>
    </w:p>
    <w:p w14:paraId="717C820F" w14:textId="77777777" w:rsidR="00C475DD" w:rsidRDefault="00C475DD" w:rsidP="00C475DD">
      <w:pPr>
        <w:rPr>
          <w:rFonts w:ascii="仿宋" w:eastAsia="仿宋" w:hAnsi="仿宋" w:cs="仿宋" w:hint="eastAsia"/>
          <w:sz w:val="32"/>
          <w:szCs w:val="32"/>
        </w:rPr>
      </w:pPr>
    </w:p>
    <w:p w14:paraId="50966439" w14:textId="77777777" w:rsidR="00C475DD" w:rsidRDefault="00C475DD" w:rsidP="00C475DD">
      <w:pPr>
        <w:rPr>
          <w:rFonts w:ascii="仿宋" w:eastAsia="仿宋" w:hAnsi="仿宋" w:cs="仿宋" w:hint="eastAsia"/>
          <w:sz w:val="32"/>
          <w:szCs w:val="32"/>
        </w:rPr>
      </w:pPr>
    </w:p>
    <w:p w14:paraId="348FB267" w14:textId="77777777" w:rsidR="00C475DD" w:rsidRDefault="00C475DD" w:rsidP="00C475DD">
      <w:pPr>
        <w:rPr>
          <w:rFonts w:ascii="仿宋" w:eastAsia="仿宋" w:hAnsi="仿宋" w:cs="仿宋" w:hint="eastAsia"/>
          <w:sz w:val="32"/>
          <w:szCs w:val="32"/>
        </w:rPr>
      </w:pPr>
    </w:p>
    <w:p w14:paraId="07BBEF24" w14:textId="77777777" w:rsidR="00C475DD" w:rsidRDefault="00C475DD" w:rsidP="00C475DD">
      <w:pPr>
        <w:rPr>
          <w:rFonts w:ascii="仿宋" w:eastAsia="仿宋" w:hAnsi="仿宋" w:cs="仿宋" w:hint="eastAsia"/>
          <w:sz w:val="32"/>
          <w:szCs w:val="32"/>
        </w:rPr>
      </w:pPr>
    </w:p>
    <w:p w14:paraId="4FD1E3C3" w14:textId="77777777" w:rsidR="00C475DD" w:rsidRDefault="00C475DD" w:rsidP="00C475DD">
      <w:pPr>
        <w:rPr>
          <w:rFonts w:ascii="仿宋" w:eastAsia="仿宋" w:hAnsi="仿宋" w:cs="仿宋" w:hint="eastAsia"/>
          <w:sz w:val="32"/>
          <w:szCs w:val="32"/>
        </w:rPr>
      </w:pPr>
    </w:p>
    <w:p w14:paraId="421B85B5" w14:textId="77777777" w:rsidR="00C475DD" w:rsidRDefault="00C475DD" w:rsidP="00C475DD">
      <w:pPr>
        <w:rPr>
          <w:rFonts w:ascii="仿宋" w:eastAsia="仿宋" w:hAnsi="仿宋" w:cs="仿宋" w:hint="eastAsia"/>
          <w:sz w:val="32"/>
          <w:szCs w:val="32"/>
        </w:rPr>
      </w:pPr>
    </w:p>
    <w:p w14:paraId="34E550BD" w14:textId="77777777" w:rsidR="00C475DD" w:rsidRPr="002669C4" w:rsidRDefault="00C475DD" w:rsidP="00C475DD">
      <w:pPr>
        <w:widowControl/>
        <w:jc w:val="left"/>
        <w:rPr>
          <w:rFonts w:ascii="仿宋_GB2312" w:eastAsia="仿宋_GB2312" w:hAnsi="仿宋" w:hint="eastAsia"/>
          <w:sz w:val="32"/>
          <w:szCs w:val="32"/>
        </w:rPr>
        <w:sectPr w:rsidR="00C475DD" w:rsidRPr="002669C4" w:rsidSect="00C475DD">
          <w:headerReference w:type="even" r:id="rId6"/>
          <w:headerReference w:type="default" r:id="rId7"/>
          <w:footerReference w:type="even" r:id="rId8"/>
          <w:footerReference w:type="default" r:id="rId9"/>
          <w:headerReference w:type="first" r:id="rId10"/>
          <w:footerReference w:type="first" r:id="rId11"/>
          <w:pgSz w:w="11906" w:h="16838"/>
          <w:pgMar w:top="1327" w:right="1633" w:bottom="1327" w:left="1633" w:header="851" w:footer="992" w:gutter="0"/>
          <w:cols w:space="720"/>
          <w:docGrid w:type="lines" w:linePitch="319"/>
        </w:sectPr>
      </w:pPr>
      <w:r>
        <w:rPr>
          <w:rFonts w:ascii="仿宋" w:eastAsia="仿宋" w:hAnsi="仿宋" w:cs="仿宋" w:hint="eastAsia"/>
          <w:sz w:val="32"/>
          <w:szCs w:val="32"/>
        </w:rPr>
        <w:br w:type="page"/>
      </w:r>
      <w:r>
        <w:rPr>
          <w:rFonts w:ascii="仿宋" w:eastAsia="仿宋" w:hAnsi="仿宋" w:cs="仿宋" w:hint="eastAsia"/>
          <w:sz w:val="32"/>
          <w:szCs w:val="32"/>
        </w:rPr>
        <w:lastRenderedPageBreak/>
        <w:t>二、合格有效的企业资质证书扫描件</w:t>
      </w:r>
      <w:r>
        <w:rPr>
          <w:rFonts w:ascii="仿宋_GB2312" w:eastAsia="仿宋_GB2312" w:hAnsi="仿宋" w:hint="eastAsia"/>
          <w:sz w:val="32"/>
          <w:szCs w:val="32"/>
        </w:rPr>
        <w:t>（若为联合体投标，联合体各方均需提供）</w:t>
      </w:r>
    </w:p>
    <w:p w14:paraId="5C573049" w14:textId="77777777" w:rsidR="00C475DD" w:rsidRDefault="00C475DD" w:rsidP="00C475DD">
      <w:pPr>
        <w:rPr>
          <w:rFonts w:ascii="仿宋_GB2312" w:eastAsia="仿宋_GB2312" w:hAnsi="仿宋" w:hint="eastAsia"/>
          <w:sz w:val="32"/>
          <w:szCs w:val="32"/>
        </w:rPr>
      </w:pPr>
      <w:r>
        <w:rPr>
          <w:rFonts w:ascii="仿宋" w:eastAsia="仿宋" w:hAnsi="仿宋" w:cs="仿宋" w:hint="eastAsia"/>
          <w:sz w:val="32"/>
          <w:szCs w:val="32"/>
        </w:rPr>
        <w:lastRenderedPageBreak/>
        <w:t>三、</w:t>
      </w:r>
      <w:r>
        <w:rPr>
          <w:rFonts w:ascii="仿宋_GB2312" w:eastAsia="仿宋_GB2312" w:hAnsi="仿宋" w:hint="eastAsia"/>
          <w:sz w:val="32"/>
          <w:szCs w:val="32"/>
        </w:rPr>
        <w:t>联合体投标协议（若为联合体投标，需提供）</w:t>
      </w:r>
    </w:p>
    <w:p w14:paraId="17E44141" w14:textId="77777777" w:rsidR="00C475DD" w:rsidRDefault="00C475DD" w:rsidP="00C475DD">
      <w:pPr>
        <w:spacing w:before="100" w:afterLines="50" w:after="159" w:line="360" w:lineRule="auto"/>
        <w:jc w:val="center"/>
        <w:rPr>
          <w:rFonts w:ascii="宋体" w:hAnsi="宋体" w:cs="宋体" w:hint="eastAsia"/>
          <w:b/>
          <w:snapToGrid w:val="0"/>
          <w:kern w:val="0"/>
          <w:sz w:val="30"/>
          <w:szCs w:val="30"/>
        </w:rPr>
      </w:pPr>
      <w:r>
        <w:rPr>
          <w:rFonts w:ascii="宋体" w:hAnsi="宋体" w:cs="宋体" w:hint="eastAsia"/>
          <w:b/>
          <w:snapToGrid w:val="0"/>
          <w:kern w:val="0"/>
          <w:sz w:val="30"/>
          <w:szCs w:val="30"/>
        </w:rPr>
        <w:t>联合体投标协议</w:t>
      </w:r>
    </w:p>
    <w:p w14:paraId="2AA82133" w14:textId="77777777" w:rsidR="00C475DD" w:rsidRDefault="00C475DD" w:rsidP="00C475DD">
      <w:pPr>
        <w:spacing w:line="360" w:lineRule="auto"/>
        <w:jc w:val="left"/>
        <w:rPr>
          <w:rFonts w:ascii="宋体" w:hAnsi="宋体" w:cs="宋体" w:hint="eastAsia"/>
          <w:snapToGrid w:val="0"/>
          <w:kern w:val="0"/>
        </w:rPr>
      </w:pPr>
      <w:r>
        <w:rPr>
          <w:rFonts w:ascii="宋体" w:hAnsi="宋体" w:cs="宋体" w:hint="eastAsia"/>
          <w:snapToGrid w:val="0"/>
          <w:kern w:val="0"/>
        </w:rPr>
        <w:t>致</w:t>
      </w:r>
      <w:r>
        <w:rPr>
          <w:rFonts w:ascii="宋体" w:hAnsi="宋体" w:cs="宋体" w:hint="eastAsia"/>
          <w:snapToGrid w:val="0"/>
          <w:kern w:val="0"/>
          <w:u w:val="single"/>
        </w:rPr>
        <w:t>深圳市龙岗区水</w:t>
      </w:r>
      <w:proofErr w:type="gramStart"/>
      <w:r>
        <w:rPr>
          <w:rFonts w:ascii="宋体" w:hAnsi="宋体" w:cs="宋体" w:hint="eastAsia"/>
          <w:snapToGrid w:val="0"/>
          <w:kern w:val="0"/>
          <w:u w:val="single"/>
        </w:rPr>
        <w:t>务</w:t>
      </w:r>
      <w:proofErr w:type="gramEnd"/>
      <w:r>
        <w:rPr>
          <w:rFonts w:ascii="宋体" w:hAnsi="宋体" w:cs="宋体" w:hint="eastAsia"/>
          <w:snapToGrid w:val="0"/>
          <w:kern w:val="0"/>
          <w:u w:val="single"/>
        </w:rPr>
        <w:t>局</w:t>
      </w:r>
      <w:r>
        <w:rPr>
          <w:rFonts w:ascii="宋体" w:hAnsi="宋体" w:cs="宋体" w:hint="eastAsia"/>
          <w:snapToGrid w:val="0"/>
          <w:kern w:val="0"/>
        </w:rPr>
        <w:t>：</w:t>
      </w:r>
    </w:p>
    <w:p w14:paraId="0F0E590D" w14:textId="77777777" w:rsidR="00C475DD" w:rsidRDefault="00C475DD" w:rsidP="00C475DD">
      <w:pPr>
        <w:spacing w:line="360" w:lineRule="auto"/>
        <w:ind w:firstLineChars="200" w:firstLine="420"/>
        <w:jc w:val="left"/>
        <w:rPr>
          <w:rFonts w:ascii="宋体" w:hAnsi="宋体" w:cs="宋体" w:hint="eastAsia"/>
          <w:snapToGrid w:val="0"/>
          <w:kern w:val="0"/>
        </w:rPr>
      </w:pPr>
      <w:r>
        <w:rPr>
          <w:rFonts w:ascii="宋体" w:hAnsi="宋体" w:cs="宋体" w:hint="eastAsia"/>
          <w:snapToGrid w:val="0"/>
          <w:kern w:val="0"/>
        </w:rPr>
        <w:t>我方决定组成联合体共同参加</w:t>
      </w:r>
      <w:r w:rsidRPr="002669C4">
        <w:rPr>
          <w:rFonts w:ascii="宋体" w:hAnsi="宋体" w:cs="宋体" w:hint="eastAsia"/>
          <w:snapToGrid w:val="0"/>
          <w:kern w:val="0"/>
          <w:u w:val="single"/>
        </w:rPr>
        <w:t>龙岗区深圳河流域排水管网系统完善工程</w:t>
      </w:r>
      <w:proofErr w:type="gramStart"/>
      <w:r w:rsidRPr="002669C4">
        <w:rPr>
          <w:rFonts w:ascii="宋体" w:hAnsi="宋体" w:cs="宋体" w:hint="eastAsia"/>
          <w:snapToGrid w:val="0"/>
          <w:kern w:val="0"/>
          <w:u w:val="single"/>
        </w:rPr>
        <w:t>涉危险</w:t>
      </w:r>
      <w:proofErr w:type="gramEnd"/>
      <w:r w:rsidRPr="002669C4">
        <w:rPr>
          <w:rFonts w:ascii="宋体" w:hAnsi="宋体" w:cs="宋体" w:hint="eastAsia"/>
          <w:snapToGrid w:val="0"/>
          <w:kern w:val="0"/>
          <w:u w:val="single"/>
        </w:rPr>
        <w:t>化学品场所安全评价</w:t>
      </w:r>
      <w:r>
        <w:rPr>
          <w:rFonts w:ascii="宋体" w:hAnsi="宋体" w:cs="宋体" w:hint="eastAsia"/>
          <w:snapToGrid w:val="0"/>
          <w:kern w:val="0"/>
        </w:rPr>
        <w:t>项目的投标，若中标，联合体各成员向招标人承担连带责任。我方授权委托本协议牵头人，代表所有联合体成员参加投标、提交投标文件，以及与招标人签订合同，负责整个合同实施阶段的协调工作。</w:t>
      </w:r>
    </w:p>
    <w:p w14:paraId="347B120D" w14:textId="77777777" w:rsidR="00C475DD" w:rsidRDefault="00C475DD" w:rsidP="00C475DD">
      <w:pPr>
        <w:spacing w:line="360" w:lineRule="auto"/>
        <w:ind w:firstLineChars="200" w:firstLine="422"/>
        <w:jc w:val="left"/>
        <w:rPr>
          <w:rFonts w:ascii="宋体" w:hAnsi="宋体" w:cs="宋体" w:hint="eastAsia"/>
          <w:snapToGrid w:val="0"/>
          <w:kern w:val="0"/>
        </w:rPr>
      </w:pPr>
      <w:r>
        <w:rPr>
          <w:rFonts w:ascii="宋体" w:hAnsi="宋体" w:cs="宋体" w:hint="eastAsia"/>
          <w:b/>
          <w:snapToGrid w:val="0"/>
          <w:kern w:val="0"/>
        </w:rPr>
        <w:t>本投标协议同时作为法定代表人证明书和法人授权委托书。</w:t>
      </w:r>
    </w:p>
    <w:p w14:paraId="70705DC1" w14:textId="77777777" w:rsidR="00C475DD" w:rsidRDefault="00C475DD" w:rsidP="00C475DD">
      <w:pPr>
        <w:spacing w:line="360" w:lineRule="auto"/>
        <w:jc w:val="left"/>
        <w:rPr>
          <w:rFonts w:ascii="宋体" w:hAnsi="宋体" w:cs="宋体" w:hint="eastAsia"/>
          <w:snapToGrid w:val="0"/>
          <w:kern w:val="0"/>
        </w:rPr>
      </w:pPr>
    </w:p>
    <w:p w14:paraId="21C99792" w14:textId="77777777" w:rsidR="00C475DD" w:rsidRDefault="00C475DD" w:rsidP="00C475DD">
      <w:pPr>
        <w:spacing w:line="360" w:lineRule="auto"/>
        <w:ind w:firstLineChars="200" w:firstLine="420"/>
        <w:jc w:val="left"/>
        <w:rPr>
          <w:rFonts w:ascii="宋体" w:hAnsi="宋体" w:cs="宋体" w:hint="eastAsia"/>
          <w:snapToGrid w:val="0"/>
          <w:kern w:val="0"/>
        </w:rPr>
      </w:pPr>
      <w:r>
        <w:rPr>
          <w:rFonts w:ascii="宋体" w:hAnsi="宋体" w:cs="宋体" w:hint="eastAsia"/>
          <w:snapToGrid w:val="0"/>
          <w:kern w:val="0"/>
        </w:rPr>
        <w:t>投标牵头人（盖章）：</w:t>
      </w:r>
      <w:r>
        <w:rPr>
          <w:rFonts w:ascii="宋体" w:hAnsi="宋体" w:cs="宋体" w:hint="eastAsia"/>
          <w:snapToGrid w:val="0"/>
          <w:kern w:val="0"/>
          <w:u w:val="single"/>
        </w:rPr>
        <w:t xml:space="preserve">                                   </w:t>
      </w:r>
    </w:p>
    <w:p w14:paraId="4DC88997" w14:textId="77777777" w:rsidR="00C475DD" w:rsidRDefault="00C475DD" w:rsidP="00C475DD">
      <w:pPr>
        <w:spacing w:line="360" w:lineRule="auto"/>
        <w:ind w:firstLineChars="200" w:firstLine="420"/>
        <w:jc w:val="left"/>
        <w:rPr>
          <w:rFonts w:ascii="宋体" w:hAnsi="宋体" w:cs="宋体" w:hint="eastAsia"/>
          <w:snapToGrid w:val="0"/>
          <w:kern w:val="0"/>
        </w:rPr>
      </w:pPr>
      <w:r>
        <w:rPr>
          <w:rFonts w:ascii="宋体" w:hAnsi="宋体" w:cs="宋体" w:hint="eastAsia"/>
          <w:snapToGrid w:val="0"/>
          <w:kern w:val="0"/>
        </w:rPr>
        <w:t>法定代表人（签字或盖章）：</w:t>
      </w:r>
      <w:r>
        <w:rPr>
          <w:rFonts w:ascii="宋体" w:hAnsi="宋体" w:cs="宋体" w:hint="eastAsia"/>
          <w:snapToGrid w:val="0"/>
          <w:kern w:val="0"/>
          <w:u w:val="single"/>
        </w:rPr>
        <w:t xml:space="preserve">                              </w:t>
      </w:r>
    </w:p>
    <w:p w14:paraId="21533F9F" w14:textId="77777777" w:rsidR="00C475DD" w:rsidRDefault="00C475DD" w:rsidP="00C475DD">
      <w:pPr>
        <w:spacing w:line="360" w:lineRule="auto"/>
        <w:ind w:firstLineChars="200" w:firstLine="420"/>
        <w:jc w:val="left"/>
        <w:rPr>
          <w:rFonts w:ascii="宋体" w:hAnsi="宋体" w:cs="宋体" w:hint="eastAsia"/>
          <w:snapToGrid w:val="0"/>
          <w:kern w:val="0"/>
        </w:rPr>
      </w:pPr>
      <w:r>
        <w:rPr>
          <w:rFonts w:ascii="宋体" w:hAnsi="宋体" w:cs="宋体" w:hint="eastAsia"/>
          <w:snapToGrid w:val="0"/>
          <w:kern w:val="0"/>
        </w:rPr>
        <w:t>授权委托人（签字或盖章）：</w:t>
      </w:r>
      <w:r>
        <w:rPr>
          <w:rFonts w:ascii="宋体" w:hAnsi="宋体" w:cs="宋体" w:hint="eastAsia"/>
          <w:snapToGrid w:val="0"/>
          <w:kern w:val="0"/>
          <w:u w:val="single"/>
        </w:rPr>
        <w:t xml:space="preserve">                             </w:t>
      </w:r>
    </w:p>
    <w:p w14:paraId="11BC8178" w14:textId="77777777" w:rsidR="00C475DD" w:rsidRDefault="00C475DD" w:rsidP="00C475DD">
      <w:pPr>
        <w:spacing w:line="360" w:lineRule="auto"/>
        <w:ind w:firstLineChars="200" w:firstLine="420"/>
        <w:jc w:val="left"/>
        <w:rPr>
          <w:rFonts w:ascii="宋体" w:hAnsi="宋体" w:cs="宋体" w:hint="eastAsia"/>
          <w:snapToGrid w:val="0"/>
          <w:kern w:val="0"/>
        </w:rPr>
      </w:pPr>
      <w:r>
        <w:rPr>
          <w:rFonts w:ascii="宋体" w:hAnsi="宋体" w:cs="宋体" w:hint="eastAsia"/>
          <w:snapToGrid w:val="0"/>
          <w:kern w:val="0"/>
        </w:rPr>
        <w:t>单位地址：</w:t>
      </w:r>
      <w:r>
        <w:rPr>
          <w:rFonts w:ascii="宋体" w:hAnsi="宋体" w:cs="宋体" w:hint="eastAsia"/>
          <w:snapToGrid w:val="0"/>
          <w:kern w:val="0"/>
          <w:u w:val="single"/>
        </w:rPr>
        <w:t xml:space="preserve">                       </w:t>
      </w:r>
      <w:r>
        <w:rPr>
          <w:rFonts w:ascii="宋体" w:hAnsi="宋体" w:cs="宋体" w:hint="eastAsia"/>
          <w:snapToGrid w:val="0"/>
          <w:kern w:val="0"/>
        </w:rPr>
        <w:t xml:space="preserve"> 邮编：</w:t>
      </w:r>
      <w:r>
        <w:rPr>
          <w:rFonts w:ascii="宋体" w:hAnsi="宋体" w:cs="宋体" w:hint="eastAsia"/>
          <w:snapToGrid w:val="0"/>
          <w:kern w:val="0"/>
          <w:u w:val="single"/>
        </w:rPr>
        <w:t xml:space="preserve">               </w:t>
      </w:r>
    </w:p>
    <w:p w14:paraId="07BF8FBF" w14:textId="77777777" w:rsidR="00C475DD" w:rsidRDefault="00C475DD" w:rsidP="00C475DD">
      <w:pPr>
        <w:spacing w:line="360" w:lineRule="auto"/>
        <w:ind w:firstLineChars="200" w:firstLine="420"/>
        <w:jc w:val="left"/>
        <w:rPr>
          <w:rFonts w:ascii="宋体" w:hAnsi="宋体" w:cs="宋体" w:hint="eastAsia"/>
          <w:snapToGrid w:val="0"/>
          <w:kern w:val="0"/>
        </w:rPr>
      </w:pPr>
      <w:r>
        <w:rPr>
          <w:rFonts w:ascii="宋体" w:hAnsi="宋体" w:cs="宋体" w:hint="eastAsia"/>
          <w:snapToGrid w:val="0"/>
          <w:kern w:val="0"/>
        </w:rPr>
        <w:t>联系电话：</w:t>
      </w:r>
      <w:r>
        <w:rPr>
          <w:rFonts w:ascii="宋体" w:hAnsi="宋体" w:cs="宋体" w:hint="eastAsia"/>
          <w:snapToGrid w:val="0"/>
          <w:kern w:val="0"/>
          <w:u w:val="single"/>
        </w:rPr>
        <w:t xml:space="preserve">                       </w:t>
      </w:r>
      <w:r>
        <w:rPr>
          <w:rFonts w:ascii="宋体" w:hAnsi="宋体" w:cs="宋体" w:hint="eastAsia"/>
          <w:snapToGrid w:val="0"/>
          <w:kern w:val="0"/>
        </w:rPr>
        <w:t xml:space="preserve"> 传真：</w:t>
      </w:r>
      <w:r>
        <w:rPr>
          <w:rFonts w:ascii="宋体" w:hAnsi="宋体" w:cs="宋体" w:hint="eastAsia"/>
          <w:snapToGrid w:val="0"/>
          <w:kern w:val="0"/>
          <w:u w:val="single"/>
        </w:rPr>
        <w:t xml:space="preserve">               </w:t>
      </w:r>
    </w:p>
    <w:p w14:paraId="5AFA39DF" w14:textId="77777777" w:rsidR="00C475DD" w:rsidRDefault="00C475DD" w:rsidP="00C475DD">
      <w:pPr>
        <w:spacing w:line="360" w:lineRule="auto"/>
        <w:ind w:firstLineChars="200" w:firstLine="420"/>
        <w:jc w:val="left"/>
        <w:rPr>
          <w:rFonts w:ascii="宋体" w:hAnsi="宋体" w:cs="宋体" w:hint="eastAsia"/>
          <w:snapToGrid w:val="0"/>
          <w:kern w:val="0"/>
        </w:rPr>
      </w:pPr>
      <w:r>
        <w:rPr>
          <w:rFonts w:ascii="宋体" w:hAnsi="宋体" w:cs="宋体" w:hint="eastAsia"/>
          <w:snapToGrid w:val="0"/>
          <w:kern w:val="0"/>
        </w:rPr>
        <w:t>分工内容：</w:t>
      </w:r>
      <w:r>
        <w:rPr>
          <w:rFonts w:ascii="宋体" w:hAnsi="宋体" w:cs="宋体" w:hint="eastAsia"/>
          <w:snapToGrid w:val="0"/>
          <w:kern w:val="0"/>
          <w:u w:val="single"/>
        </w:rPr>
        <w:t xml:space="preserve">                                             </w:t>
      </w:r>
    </w:p>
    <w:p w14:paraId="4C8B15A6" w14:textId="77777777" w:rsidR="00C475DD" w:rsidRDefault="00C475DD" w:rsidP="00C475DD">
      <w:pPr>
        <w:spacing w:line="360" w:lineRule="auto"/>
        <w:ind w:firstLineChars="200" w:firstLine="420"/>
        <w:jc w:val="left"/>
        <w:rPr>
          <w:rFonts w:ascii="宋体" w:hAnsi="宋体" w:cs="宋体" w:hint="eastAsia"/>
          <w:snapToGrid w:val="0"/>
          <w:kern w:val="0"/>
        </w:rPr>
      </w:pPr>
    </w:p>
    <w:p w14:paraId="0ECA61E4" w14:textId="77777777" w:rsidR="00C475DD" w:rsidRDefault="00C475DD" w:rsidP="00C475DD">
      <w:pPr>
        <w:spacing w:line="360" w:lineRule="auto"/>
        <w:ind w:firstLineChars="200" w:firstLine="420"/>
        <w:jc w:val="left"/>
        <w:rPr>
          <w:rFonts w:ascii="宋体" w:hAnsi="宋体" w:cs="宋体" w:hint="eastAsia"/>
          <w:snapToGrid w:val="0"/>
          <w:kern w:val="0"/>
        </w:rPr>
      </w:pPr>
      <w:r>
        <w:rPr>
          <w:rFonts w:ascii="宋体" w:hAnsi="宋体" w:cs="宋体" w:hint="eastAsia"/>
          <w:snapToGrid w:val="0"/>
          <w:kern w:val="0"/>
        </w:rPr>
        <w:t>联合体成员（盖章）：</w:t>
      </w:r>
      <w:r>
        <w:rPr>
          <w:rFonts w:ascii="宋体" w:hAnsi="宋体" w:cs="宋体" w:hint="eastAsia"/>
          <w:snapToGrid w:val="0"/>
          <w:kern w:val="0"/>
          <w:u w:val="single"/>
        </w:rPr>
        <w:t xml:space="preserve">                                   </w:t>
      </w:r>
    </w:p>
    <w:p w14:paraId="051A207A" w14:textId="77777777" w:rsidR="00C475DD" w:rsidRDefault="00C475DD" w:rsidP="00C475DD">
      <w:pPr>
        <w:spacing w:line="360" w:lineRule="auto"/>
        <w:ind w:firstLineChars="200" w:firstLine="420"/>
        <w:jc w:val="left"/>
        <w:rPr>
          <w:rFonts w:ascii="宋体" w:hAnsi="宋体" w:cs="宋体" w:hint="eastAsia"/>
          <w:snapToGrid w:val="0"/>
          <w:kern w:val="0"/>
        </w:rPr>
      </w:pPr>
      <w:r>
        <w:rPr>
          <w:rFonts w:ascii="宋体" w:hAnsi="宋体" w:cs="宋体" w:hint="eastAsia"/>
          <w:snapToGrid w:val="0"/>
          <w:kern w:val="0"/>
        </w:rPr>
        <w:t>法定代表人（签字或盖章）：</w:t>
      </w:r>
      <w:r>
        <w:rPr>
          <w:rFonts w:ascii="宋体" w:hAnsi="宋体" w:cs="宋体" w:hint="eastAsia"/>
          <w:snapToGrid w:val="0"/>
          <w:kern w:val="0"/>
          <w:u w:val="single"/>
        </w:rPr>
        <w:t xml:space="preserve">                              </w:t>
      </w:r>
    </w:p>
    <w:p w14:paraId="565CA815" w14:textId="77777777" w:rsidR="00C475DD" w:rsidRDefault="00C475DD" w:rsidP="00C475DD">
      <w:pPr>
        <w:spacing w:line="360" w:lineRule="auto"/>
        <w:ind w:firstLineChars="200" w:firstLine="420"/>
        <w:jc w:val="left"/>
        <w:rPr>
          <w:rFonts w:ascii="宋体" w:hAnsi="宋体" w:cs="宋体" w:hint="eastAsia"/>
          <w:snapToGrid w:val="0"/>
          <w:kern w:val="0"/>
        </w:rPr>
      </w:pPr>
      <w:r>
        <w:rPr>
          <w:rFonts w:ascii="宋体" w:hAnsi="宋体" w:cs="宋体" w:hint="eastAsia"/>
          <w:snapToGrid w:val="0"/>
          <w:kern w:val="0"/>
        </w:rPr>
        <w:t>授权委托人（签字或盖章）：</w:t>
      </w:r>
      <w:r>
        <w:rPr>
          <w:rFonts w:ascii="宋体" w:hAnsi="宋体" w:cs="宋体" w:hint="eastAsia"/>
          <w:snapToGrid w:val="0"/>
          <w:kern w:val="0"/>
          <w:u w:val="single"/>
        </w:rPr>
        <w:t xml:space="preserve">                             </w:t>
      </w:r>
    </w:p>
    <w:p w14:paraId="3BA91D93" w14:textId="77777777" w:rsidR="00C475DD" w:rsidRDefault="00C475DD" w:rsidP="00C475DD">
      <w:pPr>
        <w:spacing w:line="360" w:lineRule="auto"/>
        <w:ind w:firstLineChars="200" w:firstLine="420"/>
        <w:jc w:val="left"/>
        <w:rPr>
          <w:rFonts w:ascii="宋体" w:hAnsi="宋体" w:cs="宋体" w:hint="eastAsia"/>
          <w:snapToGrid w:val="0"/>
          <w:kern w:val="0"/>
        </w:rPr>
      </w:pPr>
      <w:r>
        <w:rPr>
          <w:rFonts w:ascii="宋体" w:hAnsi="宋体" w:cs="宋体" w:hint="eastAsia"/>
          <w:snapToGrid w:val="0"/>
          <w:kern w:val="0"/>
        </w:rPr>
        <w:t>单位地址：</w:t>
      </w:r>
      <w:r>
        <w:rPr>
          <w:rFonts w:ascii="宋体" w:hAnsi="宋体" w:cs="宋体" w:hint="eastAsia"/>
          <w:snapToGrid w:val="0"/>
          <w:kern w:val="0"/>
          <w:u w:val="single"/>
        </w:rPr>
        <w:t xml:space="preserve">                       </w:t>
      </w:r>
      <w:r>
        <w:rPr>
          <w:rFonts w:ascii="宋体" w:hAnsi="宋体" w:cs="宋体" w:hint="eastAsia"/>
          <w:snapToGrid w:val="0"/>
          <w:kern w:val="0"/>
        </w:rPr>
        <w:t xml:space="preserve"> 邮编：</w:t>
      </w:r>
      <w:r>
        <w:rPr>
          <w:rFonts w:ascii="宋体" w:hAnsi="宋体" w:cs="宋体" w:hint="eastAsia"/>
          <w:snapToGrid w:val="0"/>
          <w:kern w:val="0"/>
          <w:u w:val="single"/>
        </w:rPr>
        <w:t xml:space="preserve">               </w:t>
      </w:r>
    </w:p>
    <w:p w14:paraId="61E0521D" w14:textId="77777777" w:rsidR="00C475DD" w:rsidRDefault="00C475DD" w:rsidP="00C475DD">
      <w:pPr>
        <w:spacing w:line="360" w:lineRule="auto"/>
        <w:ind w:firstLineChars="200" w:firstLine="420"/>
        <w:jc w:val="left"/>
        <w:rPr>
          <w:rFonts w:ascii="宋体" w:hAnsi="宋体" w:cs="宋体" w:hint="eastAsia"/>
          <w:snapToGrid w:val="0"/>
          <w:kern w:val="0"/>
        </w:rPr>
      </w:pPr>
      <w:r>
        <w:rPr>
          <w:rFonts w:ascii="宋体" w:hAnsi="宋体" w:cs="宋体" w:hint="eastAsia"/>
          <w:snapToGrid w:val="0"/>
          <w:kern w:val="0"/>
        </w:rPr>
        <w:t>联系电话：</w:t>
      </w:r>
      <w:r>
        <w:rPr>
          <w:rFonts w:ascii="宋体" w:hAnsi="宋体" w:cs="宋体" w:hint="eastAsia"/>
          <w:snapToGrid w:val="0"/>
          <w:kern w:val="0"/>
          <w:u w:val="single"/>
        </w:rPr>
        <w:t xml:space="preserve">                       </w:t>
      </w:r>
      <w:r>
        <w:rPr>
          <w:rFonts w:ascii="宋体" w:hAnsi="宋体" w:cs="宋体" w:hint="eastAsia"/>
          <w:snapToGrid w:val="0"/>
          <w:kern w:val="0"/>
        </w:rPr>
        <w:t xml:space="preserve"> 传真：</w:t>
      </w:r>
      <w:r>
        <w:rPr>
          <w:rFonts w:ascii="宋体" w:hAnsi="宋体" w:cs="宋体" w:hint="eastAsia"/>
          <w:snapToGrid w:val="0"/>
          <w:kern w:val="0"/>
          <w:u w:val="single"/>
        </w:rPr>
        <w:t xml:space="preserve">               </w:t>
      </w:r>
    </w:p>
    <w:p w14:paraId="75BB07D6" w14:textId="77777777" w:rsidR="00C475DD" w:rsidRDefault="00C475DD" w:rsidP="00C475DD">
      <w:pPr>
        <w:spacing w:line="360" w:lineRule="auto"/>
        <w:ind w:firstLineChars="200" w:firstLine="420"/>
        <w:jc w:val="left"/>
        <w:rPr>
          <w:rFonts w:ascii="宋体" w:hAnsi="宋体" w:cs="宋体" w:hint="eastAsia"/>
          <w:snapToGrid w:val="0"/>
          <w:kern w:val="0"/>
        </w:rPr>
      </w:pPr>
      <w:r>
        <w:rPr>
          <w:rFonts w:ascii="宋体" w:hAnsi="宋体" w:cs="宋体" w:hint="eastAsia"/>
          <w:snapToGrid w:val="0"/>
          <w:kern w:val="0"/>
        </w:rPr>
        <w:t>分工内容：</w:t>
      </w:r>
      <w:r>
        <w:rPr>
          <w:rFonts w:ascii="宋体" w:hAnsi="宋体" w:cs="宋体" w:hint="eastAsia"/>
          <w:snapToGrid w:val="0"/>
          <w:kern w:val="0"/>
          <w:u w:val="single"/>
        </w:rPr>
        <w:t xml:space="preserve">                                             </w:t>
      </w:r>
    </w:p>
    <w:p w14:paraId="23288CC3" w14:textId="77777777" w:rsidR="00C475DD" w:rsidRDefault="00C475DD" w:rsidP="00C475DD">
      <w:pPr>
        <w:spacing w:line="360" w:lineRule="auto"/>
        <w:ind w:firstLineChars="200" w:firstLine="420"/>
        <w:jc w:val="left"/>
        <w:rPr>
          <w:rFonts w:ascii="宋体" w:hAnsi="宋体" w:cs="宋体" w:hint="eastAsia"/>
          <w:snapToGrid w:val="0"/>
          <w:kern w:val="0"/>
        </w:rPr>
      </w:pPr>
    </w:p>
    <w:p w14:paraId="65ACDD98" w14:textId="77777777" w:rsidR="00C475DD" w:rsidRDefault="00C475DD" w:rsidP="00C475DD">
      <w:pPr>
        <w:spacing w:line="360" w:lineRule="auto"/>
        <w:ind w:firstLineChars="200" w:firstLine="420"/>
        <w:jc w:val="left"/>
        <w:rPr>
          <w:rFonts w:ascii="宋体" w:hAnsi="宋体" w:cs="宋体" w:hint="eastAsia"/>
          <w:snapToGrid w:val="0"/>
          <w:kern w:val="0"/>
        </w:rPr>
      </w:pPr>
    </w:p>
    <w:p w14:paraId="33BDF85F" w14:textId="77777777" w:rsidR="00C475DD" w:rsidRDefault="00C475DD" w:rsidP="00C475DD">
      <w:pPr>
        <w:spacing w:line="360" w:lineRule="auto"/>
        <w:ind w:firstLineChars="2050" w:firstLine="4305"/>
        <w:jc w:val="left"/>
        <w:rPr>
          <w:rFonts w:ascii="宋体" w:hAnsi="宋体" w:cs="宋体" w:hint="eastAsia"/>
          <w:snapToGrid w:val="0"/>
          <w:kern w:val="0"/>
        </w:rPr>
      </w:pPr>
      <w:r>
        <w:rPr>
          <w:rFonts w:ascii="宋体" w:hAnsi="宋体" w:cs="宋体" w:hint="eastAsia"/>
          <w:snapToGrid w:val="0"/>
          <w:kern w:val="0"/>
        </w:rPr>
        <w:t>签订日期：       年    月    日</w:t>
      </w:r>
    </w:p>
    <w:p w14:paraId="19EE1A6C" w14:textId="77777777" w:rsidR="00C475DD" w:rsidRPr="002669C4" w:rsidRDefault="00C475DD" w:rsidP="00C475DD">
      <w:pPr>
        <w:rPr>
          <w:rFonts w:ascii="仿宋_GB2312" w:eastAsia="仿宋_GB2312" w:hAnsi="仿宋" w:hint="eastAsia"/>
          <w:sz w:val="32"/>
          <w:szCs w:val="32"/>
        </w:rPr>
        <w:sectPr w:rsidR="00C475DD" w:rsidRPr="002669C4" w:rsidSect="00C475DD">
          <w:pgSz w:w="11906" w:h="16838"/>
          <w:pgMar w:top="1327" w:right="1633" w:bottom="1327" w:left="1633" w:header="851" w:footer="992" w:gutter="0"/>
          <w:cols w:space="720"/>
          <w:docGrid w:type="lines" w:linePitch="319"/>
        </w:sectPr>
      </w:pPr>
    </w:p>
    <w:p w14:paraId="5E7866C4" w14:textId="77777777" w:rsidR="00C475DD" w:rsidRDefault="00C475DD" w:rsidP="00C475DD">
      <w:pPr>
        <w:widowControl/>
        <w:jc w:val="left"/>
        <w:rPr>
          <w:rFonts w:ascii="仿宋" w:eastAsia="仿宋" w:hAnsi="仿宋" w:cs="仿宋" w:hint="eastAsia"/>
          <w:sz w:val="32"/>
          <w:szCs w:val="32"/>
        </w:rPr>
      </w:pPr>
      <w:r>
        <w:rPr>
          <w:rFonts w:ascii="仿宋" w:eastAsia="仿宋" w:hAnsi="仿宋" w:cs="仿宋" w:hint="eastAsia"/>
          <w:sz w:val="32"/>
          <w:szCs w:val="32"/>
        </w:rPr>
        <w:lastRenderedPageBreak/>
        <w:t>四、法定代表人证明书原件、法人代表身份证复印件、法定代表人授权委托书原件（如报名代表是法定代表人则无需）、授权代理人身份证复印件（如报名代表是法定代表人则无需）、授权代理人的联系方式信息（若为联合体投标，提供联合体投标协议即可，无需提供此项）</w:t>
      </w:r>
    </w:p>
    <w:p w14:paraId="4C0B5C9F" w14:textId="77777777" w:rsidR="00C475DD" w:rsidRDefault="00C475DD" w:rsidP="00C475DD">
      <w:pPr>
        <w:rPr>
          <w:rFonts w:ascii="仿宋" w:eastAsia="仿宋" w:hAnsi="仿宋" w:cs="仿宋" w:hint="eastAsia"/>
          <w:sz w:val="32"/>
          <w:szCs w:val="32"/>
        </w:rPr>
      </w:pPr>
    </w:p>
    <w:p w14:paraId="6AED1D6B" w14:textId="77777777" w:rsidR="00C475DD" w:rsidRDefault="00C475DD" w:rsidP="00C475DD">
      <w:pPr>
        <w:rPr>
          <w:rFonts w:ascii="仿宋" w:eastAsia="仿宋" w:hAnsi="仿宋" w:cs="仿宋" w:hint="eastAsia"/>
          <w:sz w:val="32"/>
          <w:szCs w:val="32"/>
        </w:rPr>
      </w:pPr>
    </w:p>
    <w:p w14:paraId="258E9406" w14:textId="77777777" w:rsidR="00C475DD" w:rsidRDefault="00C475DD" w:rsidP="00C475DD">
      <w:pPr>
        <w:rPr>
          <w:rFonts w:ascii="仿宋" w:eastAsia="仿宋" w:hAnsi="仿宋" w:cs="仿宋" w:hint="eastAsia"/>
          <w:sz w:val="32"/>
          <w:szCs w:val="32"/>
        </w:rPr>
      </w:pPr>
    </w:p>
    <w:p w14:paraId="69D17149" w14:textId="77777777" w:rsidR="00C475DD" w:rsidRDefault="00C475DD" w:rsidP="00C475DD">
      <w:pPr>
        <w:rPr>
          <w:rFonts w:ascii="仿宋" w:eastAsia="仿宋" w:hAnsi="仿宋" w:cs="仿宋" w:hint="eastAsia"/>
          <w:sz w:val="32"/>
          <w:szCs w:val="32"/>
        </w:rPr>
      </w:pPr>
    </w:p>
    <w:p w14:paraId="22F3E5D2" w14:textId="77777777" w:rsidR="00C475DD" w:rsidRDefault="00C475DD" w:rsidP="00C475DD">
      <w:pPr>
        <w:rPr>
          <w:rFonts w:ascii="仿宋" w:eastAsia="仿宋" w:hAnsi="仿宋" w:cs="仿宋" w:hint="eastAsia"/>
          <w:sz w:val="32"/>
          <w:szCs w:val="32"/>
        </w:rPr>
      </w:pPr>
    </w:p>
    <w:p w14:paraId="01C47D23" w14:textId="77777777" w:rsidR="00C475DD" w:rsidRDefault="00C475DD" w:rsidP="00C475DD">
      <w:pPr>
        <w:rPr>
          <w:rFonts w:ascii="仿宋" w:eastAsia="仿宋" w:hAnsi="仿宋" w:cs="仿宋" w:hint="eastAsia"/>
          <w:sz w:val="32"/>
          <w:szCs w:val="32"/>
        </w:rPr>
      </w:pPr>
    </w:p>
    <w:p w14:paraId="6A016501" w14:textId="77777777" w:rsidR="00C475DD" w:rsidRDefault="00C475DD" w:rsidP="00C475DD">
      <w:pPr>
        <w:rPr>
          <w:rFonts w:ascii="仿宋" w:eastAsia="仿宋" w:hAnsi="仿宋" w:cs="仿宋" w:hint="eastAsia"/>
          <w:sz w:val="32"/>
          <w:szCs w:val="32"/>
        </w:rPr>
      </w:pPr>
    </w:p>
    <w:p w14:paraId="528CC788" w14:textId="77777777" w:rsidR="00C475DD" w:rsidRDefault="00C475DD" w:rsidP="00C475DD">
      <w:pPr>
        <w:rPr>
          <w:rFonts w:ascii="仿宋" w:eastAsia="仿宋" w:hAnsi="仿宋" w:cs="仿宋" w:hint="eastAsia"/>
          <w:sz w:val="32"/>
          <w:szCs w:val="32"/>
        </w:rPr>
      </w:pPr>
    </w:p>
    <w:p w14:paraId="7DCF9A06" w14:textId="77777777" w:rsidR="00C475DD" w:rsidRDefault="00C475DD" w:rsidP="00C475DD">
      <w:pPr>
        <w:widowControl/>
        <w:jc w:val="left"/>
        <w:rPr>
          <w:rFonts w:ascii="仿宋" w:eastAsia="仿宋" w:hAnsi="仿宋" w:cs="仿宋" w:hint="eastAsia"/>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五、承诺书</w:t>
      </w:r>
      <w:r>
        <w:rPr>
          <w:rFonts w:ascii="仿宋_GB2312" w:eastAsia="仿宋_GB2312" w:hAnsi="仿宋" w:hint="eastAsia"/>
          <w:sz w:val="32"/>
          <w:szCs w:val="32"/>
        </w:rPr>
        <w:t>（若为联合体投标，联合体各方均需提供）</w:t>
      </w:r>
    </w:p>
    <w:p w14:paraId="2054CE6B" w14:textId="77777777" w:rsidR="00C475DD" w:rsidRDefault="00C475DD" w:rsidP="00C475DD">
      <w:pPr>
        <w:jc w:val="center"/>
        <w:rPr>
          <w:rFonts w:ascii="仿宋" w:eastAsia="仿宋" w:hAnsi="仿宋" w:cs="仿宋" w:hint="eastAsia"/>
          <w:sz w:val="44"/>
          <w:szCs w:val="44"/>
        </w:rPr>
      </w:pPr>
      <w:r>
        <w:rPr>
          <w:rFonts w:ascii="仿宋" w:eastAsia="仿宋" w:hAnsi="仿宋" w:cs="仿宋" w:hint="eastAsia"/>
          <w:sz w:val="44"/>
          <w:szCs w:val="44"/>
        </w:rPr>
        <w:t>承 诺 书</w:t>
      </w:r>
    </w:p>
    <w:p w14:paraId="707FAA9F" w14:textId="77777777" w:rsidR="00C475DD" w:rsidRDefault="00C475DD" w:rsidP="00C475DD">
      <w:pPr>
        <w:rPr>
          <w:rFonts w:ascii="仿宋" w:eastAsia="仿宋" w:hAnsi="仿宋" w:cs="仿宋" w:hint="eastAsia"/>
          <w:sz w:val="32"/>
          <w:szCs w:val="32"/>
        </w:rPr>
      </w:pPr>
    </w:p>
    <w:p w14:paraId="6CC1881A" w14:textId="77777777" w:rsidR="00C475DD" w:rsidRDefault="00C475DD" w:rsidP="00C475DD">
      <w:pPr>
        <w:spacing w:line="560" w:lineRule="exact"/>
        <w:rPr>
          <w:rFonts w:ascii="仿宋" w:eastAsia="仿宋" w:hAnsi="仿宋" w:cs="仿宋" w:hint="eastAsia"/>
          <w:sz w:val="32"/>
          <w:szCs w:val="32"/>
        </w:rPr>
      </w:pPr>
      <w:r>
        <w:rPr>
          <w:rFonts w:ascii="仿宋" w:eastAsia="仿宋" w:hAnsi="仿宋" w:cs="仿宋" w:hint="eastAsia"/>
          <w:sz w:val="32"/>
          <w:szCs w:val="32"/>
        </w:rPr>
        <w:t>深圳市龙岗区水</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局：</w:t>
      </w:r>
    </w:p>
    <w:p w14:paraId="578F2E7A" w14:textId="77777777" w:rsidR="00C475DD" w:rsidRDefault="00C475DD" w:rsidP="00C475DD">
      <w:pPr>
        <w:ind w:firstLineChars="200" w:firstLine="640"/>
        <w:rPr>
          <w:rFonts w:ascii="仿宋" w:eastAsia="仿宋" w:hAnsi="仿宋" w:cs="仿宋" w:hint="eastAsia"/>
          <w:sz w:val="32"/>
          <w:szCs w:val="32"/>
        </w:rPr>
      </w:pPr>
      <w:r>
        <w:rPr>
          <w:rFonts w:ascii="仿宋" w:eastAsia="仿宋" w:hAnsi="仿宋" w:cs="仿宋" w:hint="eastAsia"/>
          <w:sz w:val="32"/>
          <w:szCs w:val="32"/>
        </w:rPr>
        <w:t>经我司研究考虑，有意向参与</w:t>
      </w:r>
      <w:r>
        <w:rPr>
          <w:rStyle w:val="fontstyle01"/>
          <w:rFonts w:ascii="仿宋" w:eastAsia="仿宋" w:hAnsi="仿宋" w:cs="仿宋" w:hint="eastAsia"/>
        </w:rPr>
        <w:t>龙岗区水</w:t>
      </w:r>
      <w:proofErr w:type="gramStart"/>
      <w:r>
        <w:rPr>
          <w:rStyle w:val="fontstyle01"/>
          <w:rFonts w:ascii="仿宋" w:eastAsia="仿宋" w:hAnsi="仿宋" w:cs="仿宋" w:hint="eastAsia"/>
        </w:rPr>
        <w:t>务</w:t>
      </w:r>
      <w:proofErr w:type="gramEnd"/>
      <w:r>
        <w:rPr>
          <w:rStyle w:val="fontstyle01"/>
          <w:rFonts w:ascii="仿宋" w:eastAsia="仿宋" w:hAnsi="仿宋" w:cs="仿宋" w:hint="eastAsia"/>
        </w:rPr>
        <w:t>局关于</w:t>
      </w:r>
      <w:r>
        <w:rPr>
          <w:rFonts w:ascii="仿宋" w:eastAsia="仿宋" w:hAnsi="仿宋" w:cs="仿宋" w:hint="eastAsia"/>
          <w:sz w:val="32"/>
          <w:szCs w:val="32"/>
        </w:rPr>
        <w:t>龙岗区深圳河流域排水管网系统完善工程</w:t>
      </w:r>
      <w:proofErr w:type="gramStart"/>
      <w:r>
        <w:rPr>
          <w:rFonts w:ascii="仿宋" w:eastAsia="仿宋" w:hAnsi="仿宋" w:hint="eastAsia"/>
          <w:sz w:val="32"/>
          <w:szCs w:val="32"/>
        </w:rPr>
        <w:t>涉危险</w:t>
      </w:r>
      <w:proofErr w:type="gramEnd"/>
      <w:r>
        <w:rPr>
          <w:rFonts w:ascii="仿宋" w:eastAsia="仿宋" w:hAnsi="仿宋" w:hint="eastAsia"/>
          <w:sz w:val="32"/>
          <w:szCs w:val="32"/>
        </w:rPr>
        <w:t>化学品场所安全评价</w:t>
      </w:r>
      <w:r>
        <w:rPr>
          <w:rFonts w:ascii="仿宋" w:eastAsia="仿宋" w:hAnsi="仿宋" w:cs="仿宋" w:hint="eastAsia"/>
          <w:sz w:val="32"/>
          <w:szCs w:val="32"/>
        </w:rPr>
        <w:t>服务单位的报名，并承诺如下：</w:t>
      </w:r>
    </w:p>
    <w:p w14:paraId="2AF6E0DA" w14:textId="77777777" w:rsidR="00C475DD" w:rsidRDefault="00C475DD" w:rsidP="00C475DD">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一、我司不以任何形式转包、挂靠参与本次邀请报名，一旦我司成为承包商，将全力以赴按照项目要求完成相关工作。</w:t>
      </w:r>
    </w:p>
    <w:p w14:paraId="5C1CDF90" w14:textId="77777777" w:rsidR="00C475DD" w:rsidRDefault="00C475DD" w:rsidP="00C475DD">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二、我司认真阅读了关于龙岗区深圳河流域排水管网系统完善工程</w:t>
      </w:r>
      <w:proofErr w:type="gramStart"/>
      <w:r>
        <w:rPr>
          <w:rFonts w:ascii="仿宋" w:eastAsia="仿宋" w:hAnsi="仿宋" w:hint="eastAsia"/>
          <w:sz w:val="32"/>
          <w:szCs w:val="32"/>
        </w:rPr>
        <w:t>涉危险</w:t>
      </w:r>
      <w:proofErr w:type="gramEnd"/>
      <w:r>
        <w:rPr>
          <w:rFonts w:ascii="仿宋" w:eastAsia="仿宋" w:hAnsi="仿宋" w:hint="eastAsia"/>
          <w:sz w:val="32"/>
          <w:szCs w:val="32"/>
        </w:rPr>
        <w:t>化学品场所安全评价</w:t>
      </w:r>
      <w:r>
        <w:rPr>
          <w:rFonts w:ascii="仿宋" w:eastAsia="仿宋" w:hAnsi="仿宋" w:cs="仿宋" w:hint="eastAsia"/>
          <w:sz w:val="32"/>
          <w:szCs w:val="32"/>
        </w:rPr>
        <w:t>委托服务单位的方案内容，对此无任何异议。</w:t>
      </w:r>
    </w:p>
    <w:p w14:paraId="5AB98561" w14:textId="77777777" w:rsidR="00C475DD" w:rsidRDefault="00C475DD" w:rsidP="00C475DD">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三、我司根据企业自身情况，理性报价，不会以低于成本予以报价，否则，我司愿意承担任何风险。</w:t>
      </w:r>
    </w:p>
    <w:p w14:paraId="1A3ED3ED" w14:textId="77777777" w:rsidR="00C475DD" w:rsidRDefault="00C475DD" w:rsidP="00C475DD">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四、我司严格执行廉政建设相关要求，严禁采用贿赂、恐吓等不法手段成为承包商。</w:t>
      </w:r>
    </w:p>
    <w:p w14:paraId="7754DDF9" w14:textId="77777777" w:rsidR="00C475DD" w:rsidRDefault="00C475DD" w:rsidP="00C475DD">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五、我司提供相关资料全部真实（纸质版文件与电子版文件内容一致），并对其真实性负责。</w:t>
      </w:r>
    </w:p>
    <w:p w14:paraId="0DD4801D" w14:textId="77777777" w:rsidR="00C475DD" w:rsidRDefault="00C475DD" w:rsidP="00C475DD">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我方若违反上述承诺，愿承担一切责任并接受有关处罚。</w:t>
      </w:r>
    </w:p>
    <w:p w14:paraId="2C438651" w14:textId="77777777" w:rsidR="00C475DD" w:rsidRDefault="00C475DD" w:rsidP="00C475DD">
      <w:pPr>
        <w:spacing w:line="560" w:lineRule="exact"/>
        <w:jc w:val="right"/>
        <w:rPr>
          <w:rFonts w:ascii="仿宋" w:eastAsia="仿宋" w:hAnsi="仿宋" w:cs="仿宋" w:hint="eastAsia"/>
          <w:sz w:val="32"/>
          <w:szCs w:val="32"/>
        </w:rPr>
      </w:pPr>
    </w:p>
    <w:p w14:paraId="3584AA97" w14:textId="77777777" w:rsidR="00C475DD" w:rsidRDefault="00C475DD" w:rsidP="00C475DD">
      <w:pPr>
        <w:spacing w:line="560" w:lineRule="exact"/>
        <w:jc w:val="right"/>
        <w:rPr>
          <w:rFonts w:ascii="仿宋" w:eastAsia="仿宋" w:hAnsi="仿宋" w:cs="仿宋" w:hint="eastAsia"/>
          <w:sz w:val="32"/>
          <w:szCs w:val="32"/>
        </w:rPr>
      </w:pPr>
      <w:r>
        <w:rPr>
          <w:rFonts w:ascii="仿宋" w:eastAsia="仿宋" w:hAnsi="仿宋" w:cs="仿宋" w:hint="eastAsia"/>
          <w:sz w:val="32"/>
          <w:szCs w:val="32"/>
        </w:rPr>
        <w:t>承诺人：（盖公章）</w:t>
      </w:r>
    </w:p>
    <w:p w14:paraId="3D91428A" w14:textId="77777777" w:rsidR="00C475DD" w:rsidRDefault="00C475DD" w:rsidP="00C475DD">
      <w:pPr>
        <w:rPr>
          <w:rFonts w:ascii="仿宋" w:eastAsia="仿宋" w:hAnsi="仿宋" w:cs="仿宋" w:hint="eastAsia"/>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六、廉政承诺书</w:t>
      </w:r>
      <w:r>
        <w:rPr>
          <w:rFonts w:ascii="仿宋_GB2312" w:eastAsia="仿宋_GB2312" w:hAnsi="仿宋" w:hint="eastAsia"/>
          <w:sz w:val="32"/>
          <w:szCs w:val="32"/>
        </w:rPr>
        <w:t>（若为联合体投标，联合体各方均需提供）</w:t>
      </w:r>
    </w:p>
    <w:p w14:paraId="08B28041" w14:textId="77777777" w:rsidR="00C475DD" w:rsidRDefault="00C475DD" w:rsidP="00C475DD">
      <w:pPr>
        <w:jc w:val="center"/>
        <w:rPr>
          <w:rFonts w:ascii="仿宋" w:eastAsia="仿宋" w:hAnsi="仿宋" w:cs="仿宋" w:hint="eastAsia"/>
          <w:sz w:val="44"/>
          <w:szCs w:val="44"/>
        </w:rPr>
      </w:pPr>
    </w:p>
    <w:p w14:paraId="42EEE21A" w14:textId="77777777" w:rsidR="00C475DD" w:rsidRDefault="00C475DD" w:rsidP="00C475DD">
      <w:pPr>
        <w:jc w:val="center"/>
        <w:rPr>
          <w:rFonts w:ascii="仿宋" w:eastAsia="仿宋" w:hAnsi="仿宋" w:cs="仿宋" w:hint="eastAsia"/>
          <w:sz w:val="44"/>
          <w:szCs w:val="44"/>
        </w:rPr>
      </w:pPr>
      <w:r>
        <w:rPr>
          <w:rFonts w:ascii="仿宋" w:eastAsia="仿宋" w:hAnsi="仿宋" w:cs="仿宋" w:hint="eastAsia"/>
          <w:sz w:val="44"/>
          <w:szCs w:val="44"/>
        </w:rPr>
        <w:t>廉政责任承诺书</w:t>
      </w:r>
    </w:p>
    <w:p w14:paraId="6164EAE4" w14:textId="77777777" w:rsidR="00C475DD" w:rsidRDefault="00C475DD" w:rsidP="00C475DD">
      <w:pPr>
        <w:pStyle w:val="af4"/>
        <w:ind w:left="2940"/>
        <w:rPr>
          <w:rFonts w:ascii="仿宋" w:eastAsia="仿宋" w:hAnsi="仿宋" w:cs="仿宋" w:hint="eastAsia"/>
          <w:sz w:val="32"/>
          <w:szCs w:val="32"/>
        </w:rPr>
      </w:pPr>
    </w:p>
    <w:p w14:paraId="779418CC" w14:textId="77777777" w:rsidR="00C475DD" w:rsidRDefault="00C475DD" w:rsidP="00C475DD">
      <w:pPr>
        <w:rPr>
          <w:rFonts w:ascii="仿宋" w:eastAsia="仿宋" w:hAnsi="仿宋" w:cs="仿宋" w:hint="eastAsia"/>
          <w:sz w:val="32"/>
          <w:szCs w:val="32"/>
        </w:rPr>
      </w:pPr>
      <w:r>
        <w:rPr>
          <w:rFonts w:ascii="仿宋" w:eastAsia="仿宋" w:hAnsi="仿宋" w:cs="仿宋" w:hint="eastAsia"/>
          <w:sz w:val="32"/>
          <w:szCs w:val="32"/>
        </w:rPr>
        <w:t>深圳市龙岗区水</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局：</w:t>
      </w:r>
    </w:p>
    <w:p w14:paraId="07884080" w14:textId="77777777" w:rsidR="00C475DD" w:rsidRDefault="00C475DD" w:rsidP="00C475DD">
      <w:pPr>
        <w:spacing w:beforeLines="100" w:before="319" w:line="360" w:lineRule="auto"/>
        <w:ind w:firstLineChars="215" w:firstLine="688"/>
        <w:rPr>
          <w:rFonts w:ascii="仿宋" w:eastAsia="仿宋" w:hAnsi="仿宋" w:cs="仿宋" w:hint="eastAsia"/>
          <w:sz w:val="32"/>
          <w:szCs w:val="32"/>
        </w:rPr>
      </w:pPr>
      <w:r>
        <w:rPr>
          <w:rFonts w:ascii="仿宋" w:eastAsia="仿宋" w:hAnsi="仿宋" w:cs="仿宋" w:hint="eastAsia"/>
          <w:sz w:val="32"/>
          <w:szCs w:val="32"/>
        </w:rPr>
        <w:t>我司有意向参与</w:t>
      </w:r>
      <w:r>
        <w:rPr>
          <w:rStyle w:val="fontstyle01"/>
          <w:rFonts w:ascii="仿宋" w:eastAsia="仿宋" w:hAnsi="仿宋" w:cs="仿宋" w:hint="eastAsia"/>
        </w:rPr>
        <w:t>龙岗区深圳河流域排水管网系统完善工程</w:t>
      </w:r>
      <w:proofErr w:type="gramStart"/>
      <w:r>
        <w:rPr>
          <w:rFonts w:ascii="仿宋" w:eastAsia="仿宋" w:hAnsi="仿宋" w:hint="eastAsia"/>
          <w:sz w:val="32"/>
          <w:szCs w:val="32"/>
        </w:rPr>
        <w:t>涉危险</w:t>
      </w:r>
      <w:proofErr w:type="gramEnd"/>
      <w:r>
        <w:rPr>
          <w:rFonts w:ascii="仿宋" w:eastAsia="仿宋" w:hAnsi="仿宋" w:hint="eastAsia"/>
          <w:sz w:val="32"/>
          <w:szCs w:val="32"/>
        </w:rPr>
        <w:t>化学品场所安全评价</w:t>
      </w:r>
      <w:r>
        <w:rPr>
          <w:rFonts w:ascii="仿宋" w:eastAsia="仿宋" w:hAnsi="仿宋" w:cs="仿宋" w:hint="eastAsia"/>
          <w:sz w:val="32"/>
          <w:szCs w:val="32"/>
        </w:rPr>
        <w:t>服务单位的报名，并且完全愿意按照承诺书要求</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承诺，同时在廉政责任方面</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如下承诺：</w:t>
      </w:r>
    </w:p>
    <w:p w14:paraId="111F21AE" w14:textId="77777777" w:rsidR="00C475DD" w:rsidRDefault="00C475DD" w:rsidP="00C475DD">
      <w:pPr>
        <w:topLinePunct/>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我方将遵守廉政建设各项规定，规范自身廉政行为，保证在征集过程中及成为承包商后不发生不廉洁行为。</w:t>
      </w:r>
    </w:p>
    <w:p w14:paraId="725BC602" w14:textId="77777777" w:rsidR="00C475DD" w:rsidRDefault="00C475DD" w:rsidP="00C475DD">
      <w:pPr>
        <w:topLinePunct/>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我方若违反上述承诺，愿承担一切责任并接受有关处罚。</w:t>
      </w:r>
    </w:p>
    <w:p w14:paraId="45C8249A" w14:textId="77777777" w:rsidR="00C475DD" w:rsidRDefault="00C475DD" w:rsidP="00C475DD">
      <w:pPr>
        <w:jc w:val="right"/>
        <w:rPr>
          <w:rFonts w:ascii="仿宋" w:eastAsia="仿宋" w:hAnsi="仿宋" w:cs="仿宋" w:hint="eastAsia"/>
          <w:sz w:val="32"/>
          <w:szCs w:val="32"/>
        </w:rPr>
      </w:pPr>
    </w:p>
    <w:p w14:paraId="2A30F4C0" w14:textId="77777777" w:rsidR="00C475DD" w:rsidRDefault="00C475DD" w:rsidP="00C475DD">
      <w:pPr>
        <w:jc w:val="right"/>
        <w:rPr>
          <w:rFonts w:ascii="仿宋" w:eastAsia="仿宋" w:hAnsi="仿宋" w:cs="仿宋" w:hint="eastAsia"/>
          <w:sz w:val="32"/>
          <w:szCs w:val="32"/>
        </w:rPr>
      </w:pPr>
    </w:p>
    <w:p w14:paraId="332A2432" w14:textId="77777777" w:rsidR="00C475DD" w:rsidRDefault="00C475DD" w:rsidP="00C475DD">
      <w:pPr>
        <w:jc w:val="right"/>
        <w:rPr>
          <w:rFonts w:ascii="仿宋" w:eastAsia="仿宋" w:hAnsi="仿宋" w:cs="仿宋" w:hint="eastAsia"/>
          <w:sz w:val="32"/>
          <w:szCs w:val="32"/>
        </w:rPr>
      </w:pPr>
    </w:p>
    <w:p w14:paraId="72BB5FB6" w14:textId="77777777" w:rsidR="00C475DD" w:rsidRDefault="00C475DD" w:rsidP="00C475DD">
      <w:pPr>
        <w:jc w:val="right"/>
        <w:rPr>
          <w:rFonts w:ascii="仿宋" w:eastAsia="仿宋" w:hAnsi="仿宋" w:cs="仿宋" w:hint="eastAsia"/>
          <w:spacing w:val="6"/>
          <w:kern w:val="11"/>
          <w:sz w:val="32"/>
          <w:szCs w:val="32"/>
        </w:rPr>
      </w:pPr>
      <w:r>
        <w:rPr>
          <w:rFonts w:ascii="仿宋" w:eastAsia="仿宋" w:hAnsi="仿宋" w:cs="仿宋" w:hint="eastAsia"/>
          <w:sz w:val="32"/>
          <w:szCs w:val="32"/>
        </w:rPr>
        <w:t>承诺人：（盖公章）</w:t>
      </w:r>
      <w:r>
        <w:rPr>
          <w:rFonts w:ascii="仿宋" w:eastAsia="仿宋" w:hAnsi="仿宋" w:cs="仿宋" w:hint="eastAsia"/>
          <w:sz w:val="32"/>
          <w:szCs w:val="32"/>
          <w:u w:val="single"/>
        </w:rPr>
        <w:t xml:space="preserve">   </w:t>
      </w:r>
    </w:p>
    <w:p w14:paraId="1953C93F" w14:textId="77777777" w:rsidR="00C475DD" w:rsidRDefault="00C475DD" w:rsidP="00C475DD">
      <w:pPr>
        <w:adjustRightInd w:val="0"/>
        <w:snapToGrid w:val="0"/>
        <w:spacing w:line="300" w:lineRule="auto"/>
        <w:ind w:right="378"/>
        <w:rPr>
          <w:rFonts w:ascii="仿宋" w:eastAsia="仿宋" w:hAnsi="仿宋" w:cs="仿宋" w:hint="eastAsia"/>
          <w:sz w:val="32"/>
          <w:szCs w:val="32"/>
          <w:u w:val="single"/>
        </w:rPr>
      </w:pPr>
    </w:p>
    <w:p w14:paraId="3E5C40BE" w14:textId="77777777" w:rsidR="00C475DD" w:rsidRDefault="00C475DD" w:rsidP="00C475DD">
      <w:pPr>
        <w:rPr>
          <w:rFonts w:ascii="仿宋" w:eastAsia="仿宋" w:hAnsi="仿宋" w:cs="仿宋" w:hint="eastAsia"/>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七、拟投入人员班子一览表</w:t>
      </w:r>
    </w:p>
    <w:p w14:paraId="742C7E1B" w14:textId="77777777" w:rsidR="00C475DD" w:rsidRDefault="00C475DD" w:rsidP="00C475DD">
      <w:pPr>
        <w:rPr>
          <w:rFonts w:ascii="仿宋" w:eastAsia="仿宋" w:hAnsi="仿宋" w:cs="仿宋" w:hint="eastAsia"/>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八、供征集单位择优的相关材料</w:t>
      </w:r>
    </w:p>
    <w:p w14:paraId="69EEBDC7" w14:textId="77777777" w:rsidR="00C475DD" w:rsidRDefault="00C475DD" w:rsidP="00C475DD">
      <w:pPr>
        <w:widowControl/>
        <w:jc w:val="left"/>
        <w:rPr>
          <w:rFonts w:ascii="仿宋" w:eastAsia="仿宋" w:hAnsi="仿宋" w:cs="仿宋" w:hint="eastAsia"/>
          <w:sz w:val="32"/>
          <w:szCs w:val="32"/>
        </w:rPr>
      </w:pPr>
      <w:r>
        <w:rPr>
          <w:rFonts w:ascii="仿宋" w:eastAsia="仿宋" w:hAnsi="仿宋" w:cs="仿宋" w:hint="eastAsia"/>
          <w:sz w:val="32"/>
          <w:szCs w:val="32"/>
        </w:rPr>
        <w:t>（一）投标报价：提供报价书；</w:t>
      </w:r>
    </w:p>
    <w:p w14:paraId="06F371C2" w14:textId="77777777" w:rsidR="00C475DD" w:rsidRDefault="00C475DD" w:rsidP="00C475DD">
      <w:pPr>
        <w:spacing w:before="100" w:afterLines="50" w:after="159" w:line="360" w:lineRule="auto"/>
        <w:jc w:val="center"/>
        <w:rPr>
          <w:rFonts w:ascii="仿宋" w:eastAsia="仿宋" w:hAnsi="仿宋" w:cs="仿宋" w:hint="eastAsia"/>
          <w:b/>
          <w:kern w:val="0"/>
          <w:sz w:val="32"/>
          <w:szCs w:val="32"/>
        </w:rPr>
      </w:pPr>
      <w:r>
        <w:rPr>
          <w:rFonts w:ascii="仿宋" w:eastAsia="仿宋" w:hAnsi="仿宋" w:cs="仿宋" w:hint="eastAsia"/>
          <w:b/>
          <w:snapToGrid w:val="0"/>
          <w:kern w:val="0"/>
          <w:sz w:val="32"/>
          <w:szCs w:val="32"/>
          <w:lang w:bidi="ar"/>
        </w:rPr>
        <w:t>报 价 书</w:t>
      </w:r>
    </w:p>
    <w:tbl>
      <w:tblPr>
        <w:tblW w:w="9856" w:type="dxa"/>
        <w:jc w:val="center"/>
        <w:tblLayout w:type="fixed"/>
        <w:tblLook w:val="04A0" w:firstRow="1" w:lastRow="0" w:firstColumn="1" w:lastColumn="0" w:noHBand="0" w:noVBand="1"/>
      </w:tblPr>
      <w:tblGrid>
        <w:gridCol w:w="781"/>
        <w:gridCol w:w="2727"/>
        <w:gridCol w:w="1787"/>
        <w:gridCol w:w="1695"/>
        <w:gridCol w:w="1695"/>
        <w:gridCol w:w="1171"/>
      </w:tblGrid>
      <w:tr w:rsidR="00C475DD" w14:paraId="236C33E3" w14:textId="77777777" w:rsidTr="00D604DC">
        <w:trPr>
          <w:trHeight w:val="727"/>
          <w:jc w:val="center"/>
        </w:trPr>
        <w:tc>
          <w:tcPr>
            <w:tcW w:w="781" w:type="dxa"/>
            <w:tcBorders>
              <w:top w:val="single" w:sz="4" w:space="0" w:color="auto"/>
              <w:left w:val="single" w:sz="4" w:space="0" w:color="auto"/>
              <w:bottom w:val="single" w:sz="4" w:space="0" w:color="auto"/>
              <w:right w:val="single" w:sz="4" w:space="0" w:color="auto"/>
            </w:tcBorders>
            <w:vAlign w:val="center"/>
          </w:tcPr>
          <w:p w14:paraId="445FD99F" w14:textId="77777777" w:rsidR="00C475DD" w:rsidRDefault="00C475DD" w:rsidP="00D604DC">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序号</w:t>
            </w:r>
          </w:p>
        </w:tc>
        <w:tc>
          <w:tcPr>
            <w:tcW w:w="2727" w:type="dxa"/>
            <w:tcBorders>
              <w:top w:val="single" w:sz="4" w:space="0" w:color="auto"/>
              <w:left w:val="nil"/>
              <w:bottom w:val="single" w:sz="4" w:space="0" w:color="auto"/>
              <w:right w:val="single" w:sz="4" w:space="0" w:color="auto"/>
            </w:tcBorders>
            <w:vAlign w:val="center"/>
          </w:tcPr>
          <w:p w14:paraId="2C2C80CE" w14:textId="77777777" w:rsidR="00C475DD" w:rsidRDefault="00C475DD" w:rsidP="00D604DC">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项 目 名 称</w:t>
            </w:r>
          </w:p>
        </w:tc>
        <w:tc>
          <w:tcPr>
            <w:tcW w:w="1787" w:type="dxa"/>
            <w:tcBorders>
              <w:top w:val="single" w:sz="4" w:space="0" w:color="auto"/>
              <w:left w:val="single" w:sz="4" w:space="0" w:color="auto"/>
              <w:bottom w:val="single" w:sz="4" w:space="0" w:color="auto"/>
              <w:right w:val="single" w:sz="4" w:space="0" w:color="auto"/>
            </w:tcBorders>
            <w:vAlign w:val="center"/>
          </w:tcPr>
          <w:p w14:paraId="425622B9" w14:textId="77777777" w:rsidR="00C475DD" w:rsidRDefault="00C475DD" w:rsidP="00D604DC">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发包估价    （万元）</w:t>
            </w:r>
          </w:p>
        </w:tc>
        <w:tc>
          <w:tcPr>
            <w:tcW w:w="1695" w:type="dxa"/>
            <w:tcBorders>
              <w:top w:val="single" w:sz="4" w:space="0" w:color="auto"/>
              <w:left w:val="single" w:sz="4" w:space="0" w:color="auto"/>
              <w:bottom w:val="single" w:sz="4" w:space="0" w:color="auto"/>
              <w:right w:val="single" w:sz="4" w:space="0" w:color="auto"/>
            </w:tcBorders>
            <w:vAlign w:val="center"/>
          </w:tcPr>
          <w:p w14:paraId="7D7EDC69" w14:textId="77777777" w:rsidR="00C475DD" w:rsidRDefault="00C475DD" w:rsidP="00D604DC">
            <w:pPr>
              <w:snapToGrid w:val="0"/>
              <w:jc w:val="center"/>
              <w:rPr>
                <w:rFonts w:ascii="仿宋" w:eastAsia="仿宋" w:hAnsi="仿宋" w:cs="仿宋" w:hint="eastAsia"/>
                <w:b/>
                <w:sz w:val="24"/>
                <w:szCs w:val="24"/>
                <w:lang w:bidi="ar"/>
              </w:rPr>
            </w:pPr>
            <w:r>
              <w:rPr>
                <w:rFonts w:ascii="仿宋" w:eastAsia="仿宋" w:hAnsi="仿宋" w:cs="仿宋" w:hint="eastAsia"/>
                <w:b/>
                <w:sz w:val="24"/>
                <w:szCs w:val="24"/>
                <w:lang w:bidi="ar"/>
              </w:rPr>
              <w:t>报价下浮率</w:t>
            </w:r>
          </w:p>
          <w:p w14:paraId="06DA93BF" w14:textId="77777777" w:rsidR="00C475DD" w:rsidRDefault="00C475DD" w:rsidP="00D604DC">
            <w:pPr>
              <w:snapToGrid w:val="0"/>
              <w:jc w:val="center"/>
              <w:rPr>
                <w:rFonts w:ascii="仿宋" w:eastAsia="仿宋" w:hAnsi="仿宋" w:cs="仿宋" w:hint="eastAsia"/>
                <w:b/>
                <w:sz w:val="24"/>
                <w:szCs w:val="24"/>
                <w:lang w:bidi="ar"/>
              </w:rPr>
            </w:pPr>
            <w:r>
              <w:rPr>
                <w:rFonts w:ascii="仿宋" w:eastAsia="仿宋" w:hAnsi="仿宋" w:cs="仿宋" w:hint="eastAsia"/>
                <w:b/>
                <w:sz w:val="24"/>
                <w:szCs w:val="24"/>
                <w:lang w:bidi="ar"/>
              </w:rPr>
              <w:t>（%）</w:t>
            </w:r>
          </w:p>
        </w:tc>
        <w:tc>
          <w:tcPr>
            <w:tcW w:w="1695" w:type="dxa"/>
            <w:tcBorders>
              <w:top w:val="single" w:sz="4" w:space="0" w:color="auto"/>
              <w:left w:val="single" w:sz="4" w:space="0" w:color="auto"/>
              <w:bottom w:val="single" w:sz="4" w:space="0" w:color="auto"/>
              <w:right w:val="single" w:sz="4" w:space="0" w:color="auto"/>
            </w:tcBorders>
            <w:vAlign w:val="center"/>
          </w:tcPr>
          <w:p w14:paraId="0A62B392" w14:textId="77777777" w:rsidR="00C475DD" w:rsidRDefault="00C475DD" w:rsidP="00D604DC">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报价</w:t>
            </w:r>
          </w:p>
          <w:p w14:paraId="078FAFD3" w14:textId="77777777" w:rsidR="00C475DD" w:rsidRDefault="00C475DD" w:rsidP="00D604DC">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（万元）</w:t>
            </w:r>
          </w:p>
        </w:tc>
        <w:tc>
          <w:tcPr>
            <w:tcW w:w="1171" w:type="dxa"/>
            <w:tcBorders>
              <w:top w:val="single" w:sz="4" w:space="0" w:color="auto"/>
              <w:left w:val="single" w:sz="4" w:space="0" w:color="auto"/>
              <w:bottom w:val="single" w:sz="4" w:space="0" w:color="auto"/>
              <w:right w:val="single" w:sz="4" w:space="0" w:color="auto"/>
            </w:tcBorders>
            <w:vAlign w:val="center"/>
          </w:tcPr>
          <w:p w14:paraId="2E58E594" w14:textId="77777777" w:rsidR="00C475DD" w:rsidRDefault="00C475DD" w:rsidP="00D604DC">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备注</w:t>
            </w:r>
          </w:p>
        </w:tc>
      </w:tr>
      <w:tr w:rsidR="00C475DD" w14:paraId="4EED18F7" w14:textId="77777777" w:rsidTr="00D604DC">
        <w:trPr>
          <w:trHeight w:val="1940"/>
          <w:jc w:val="center"/>
        </w:trPr>
        <w:tc>
          <w:tcPr>
            <w:tcW w:w="781" w:type="dxa"/>
            <w:tcBorders>
              <w:top w:val="single" w:sz="4" w:space="0" w:color="auto"/>
              <w:left w:val="single" w:sz="4" w:space="0" w:color="auto"/>
              <w:bottom w:val="single" w:sz="4" w:space="0" w:color="auto"/>
              <w:right w:val="single" w:sz="4" w:space="0" w:color="auto"/>
            </w:tcBorders>
            <w:vAlign w:val="center"/>
          </w:tcPr>
          <w:p w14:paraId="090F4C22" w14:textId="77777777" w:rsidR="00C475DD" w:rsidRDefault="00C475DD" w:rsidP="00D604DC">
            <w:pPr>
              <w:snapToGrid w:val="0"/>
              <w:jc w:val="center"/>
              <w:rPr>
                <w:rFonts w:ascii="仿宋" w:eastAsia="仿宋" w:hAnsi="仿宋" w:cs="仿宋" w:hint="eastAsia"/>
              </w:rPr>
            </w:pPr>
            <w:r>
              <w:rPr>
                <w:rFonts w:ascii="仿宋" w:eastAsia="仿宋" w:hAnsi="仿宋" w:cs="仿宋" w:hint="eastAsia"/>
                <w:lang w:bidi="ar"/>
              </w:rPr>
              <w:t>1</w:t>
            </w:r>
          </w:p>
        </w:tc>
        <w:tc>
          <w:tcPr>
            <w:tcW w:w="2727" w:type="dxa"/>
            <w:tcBorders>
              <w:top w:val="single" w:sz="4" w:space="0" w:color="auto"/>
              <w:left w:val="nil"/>
              <w:bottom w:val="single" w:sz="4" w:space="0" w:color="auto"/>
              <w:right w:val="single" w:sz="4" w:space="0" w:color="auto"/>
            </w:tcBorders>
            <w:vAlign w:val="center"/>
          </w:tcPr>
          <w:p w14:paraId="2AE85E76" w14:textId="77777777" w:rsidR="00C475DD" w:rsidRDefault="00C475DD" w:rsidP="00D604DC">
            <w:pPr>
              <w:snapToGrid w:val="0"/>
              <w:ind w:leftChars="-4" w:left="-8"/>
              <w:jc w:val="center"/>
              <w:rPr>
                <w:rFonts w:ascii="仿宋" w:eastAsia="仿宋" w:hAnsi="仿宋" w:cs="仿宋" w:hint="eastAsia"/>
                <w:lang w:bidi="ar"/>
              </w:rPr>
            </w:pPr>
            <w:r>
              <w:rPr>
                <w:rFonts w:ascii="仿宋" w:eastAsia="仿宋" w:hAnsi="仿宋" w:cs="仿宋" w:hint="eastAsia"/>
                <w:lang w:bidi="ar"/>
              </w:rPr>
              <w:t>龙岗区深圳河流域排水管网系统完善工程</w:t>
            </w:r>
            <w:proofErr w:type="gramStart"/>
            <w:r w:rsidRPr="006F3516">
              <w:rPr>
                <w:rFonts w:ascii="仿宋" w:eastAsia="仿宋" w:hAnsi="仿宋" w:cs="仿宋" w:hint="eastAsia"/>
                <w:lang w:bidi="ar"/>
              </w:rPr>
              <w:t>涉危险</w:t>
            </w:r>
            <w:proofErr w:type="gramEnd"/>
            <w:r w:rsidRPr="006F3516">
              <w:rPr>
                <w:rFonts w:ascii="仿宋" w:eastAsia="仿宋" w:hAnsi="仿宋" w:cs="仿宋" w:hint="eastAsia"/>
                <w:lang w:bidi="ar"/>
              </w:rPr>
              <w:t>化学品场所安全评价</w:t>
            </w:r>
          </w:p>
        </w:tc>
        <w:tc>
          <w:tcPr>
            <w:tcW w:w="1787" w:type="dxa"/>
            <w:tcBorders>
              <w:top w:val="single" w:sz="4" w:space="0" w:color="auto"/>
              <w:left w:val="single" w:sz="4" w:space="0" w:color="auto"/>
              <w:bottom w:val="single" w:sz="4" w:space="0" w:color="auto"/>
              <w:right w:val="single" w:sz="4" w:space="0" w:color="auto"/>
            </w:tcBorders>
            <w:vAlign w:val="center"/>
          </w:tcPr>
          <w:p w14:paraId="2F7CB1DB" w14:textId="77777777" w:rsidR="00C475DD" w:rsidRDefault="00C475DD" w:rsidP="00D604DC">
            <w:pPr>
              <w:snapToGrid w:val="0"/>
              <w:ind w:leftChars="-4" w:left="-8"/>
              <w:jc w:val="center"/>
              <w:rPr>
                <w:rFonts w:ascii="仿宋" w:eastAsia="仿宋" w:hAnsi="仿宋" w:cs="仿宋" w:hint="eastAsia"/>
                <w:lang w:bidi="ar"/>
              </w:rPr>
            </w:pPr>
            <w:r>
              <w:rPr>
                <w:rFonts w:ascii="仿宋" w:eastAsia="仿宋" w:hAnsi="仿宋" w:cs="仿宋" w:hint="eastAsia"/>
                <w:lang w:bidi="ar"/>
              </w:rPr>
              <w:t>33.6</w:t>
            </w:r>
          </w:p>
        </w:tc>
        <w:tc>
          <w:tcPr>
            <w:tcW w:w="1695" w:type="dxa"/>
            <w:tcBorders>
              <w:top w:val="single" w:sz="4" w:space="0" w:color="auto"/>
              <w:left w:val="single" w:sz="4" w:space="0" w:color="auto"/>
              <w:bottom w:val="single" w:sz="4" w:space="0" w:color="auto"/>
              <w:right w:val="single" w:sz="4" w:space="0" w:color="auto"/>
            </w:tcBorders>
            <w:vAlign w:val="center"/>
          </w:tcPr>
          <w:p w14:paraId="5DBFE1FE" w14:textId="77777777" w:rsidR="00C475DD" w:rsidRDefault="00C475DD" w:rsidP="00D604DC">
            <w:pPr>
              <w:snapToGrid w:val="0"/>
              <w:jc w:val="center"/>
              <w:rPr>
                <w:rFonts w:ascii="仿宋" w:eastAsia="仿宋" w:hAnsi="仿宋" w:cs="仿宋" w:hint="eastAsia"/>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14:paraId="254DB966" w14:textId="77777777" w:rsidR="00C475DD" w:rsidRDefault="00C475DD" w:rsidP="00D604DC">
            <w:pPr>
              <w:snapToGrid w:val="0"/>
              <w:jc w:val="center"/>
              <w:rPr>
                <w:rFonts w:ascii="仿宋" w:eastAsia="仿宋" w:hAnsi="仿宋" w:cs="仿宋" w:hint="eastAsia"/>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14:paraId="31CE35A7" w14:textId="77777777" w:rsidR="00C475DD" w:rsidRDefault="00C475DD" w:rsidP="00D604DC">
            <w:pPr>
              <w:snapToGrid w:val="0"/>
              <w:jc w:val="center"/>
              <w:rPr>
                <w:rFonts w:ascii="仿宋" w:eastAsia="仿宋" w:hAnsi="仿宋" w:cs="仿宋" w:hint="eastAsia"/>
              </w:rPr>
            </w:pPr>
          </w:p>
        </w:tc>
      </w:tr>
    </w:tbl>
    <w:p w14:paraId="78E398A3" w14:textId="77777777" w:rsidR="00C475DD" w:rsidRDefault="00C475DD" w:rsidP="00C475DD">
      <w:pPr>
        <w:jc w:val="left"/>
        <w:rPr>
          <w:lang w:bidi="ar"/>
        </w:rPr>
      </w:pPr>
    </w:p>
    <w:p w14:paraId="4E63AE68" w14:textId="77777777" w:rsidR="00C475DD" w:rsidRDefault="00C475DD" w:rsidP="00C475DD">
      <w:pPr>
        <w:adjustRightInd w:val="0"/>
        <w:snapToGrid w:val="0"/>
        <w:spacing w:afterLines="50" w:after="159" w:line="360" w:lineRule="auto"/>
        <w:ind w:firstLineChars="200" w:firstLine="420"/>
        <w:jc w:val="left"/>
        <w:rPr>
          <w:rFonts w:ascii="仿宋" w:eastAsia="仿宋" w:hAnsi="仿宋" w:cs="仿宋" w:hint="eastAsia"/>
          <w:snapToGrid w:val="0"/>
          <w:lang w:bidi="ar"/>
        </w:rPr>
      </w:pPr>
      <w:r>
        <w:rPr>
          <w:rFonts w:ascii="仿宋" w:eastAsia="仿宋" w:hAnsi="仿宋" w:cs="仿宋" w:hint="eastAsia"/>
          <w:snapToGrid w:val="0"/>
          <w:lang w:bidi="ar"/>
        </w:rPr>
        <w:t>注：1.报名单位报价采用自主报价方式，仅报</w:t>
      </w:r>
      <w:proofErr w:type="gramStart"/>
      <w:r>
        <w:rPr>
          <w:rFonts w:ascii="仿宋" w:eastAsia="仿宋" w:hAnsi="仿宋" w:cs="仿宋" w:hint="eastAsia"/>
          <w:snapToGrid w:val="0"/>
          <w:lang w:bidi="ar"/>
        </w:rPr>
        <w:t>下浮率</w:t>
      </w:r>
      <w:proofErr w:type="gramEnd"/>
      <w:r>
        <w:rPr>
          <w:rFonts w:ascii="仿宋" w:eastAsia="仿宋" w:hAnsi="仿宋" w:cs="仿宋" w:hint="eastAsia"/>
          <w:snapToGrid w:val="0"/>
          <w:lang w:bidi="ar"/>
        </w:rPr>
        <w:t>及投标总价，</w:t>
      </w:r>
      <w:proofErr w:type="gramStart"/>
      <w:r>
        <w:rPr>
          <w:rFonts w:ascii="仿宋" w:eastAsia="仿宋" w:hAnsi="仿宋" w:cs="仿宋" w:hint="eastAsia"/>
          <w:snapToGrid w:val="0"/>
          <w:lang w:bidi="ar"/>
        </w:rPr>
        <w:t>下浮率范围</w:t>
      </w:r>
      <w:proofErr w:type="gramEnd"/>
      <w:r>
        <w:rPr>
          <w:rFonts w:ascii="仿宋" w:eastAsia="仿宋" w:hAnsi="仿宋" w:cs="仿宋" w:hint="eastAsia"/>
          <w:snapToGrid w:val="0"/>
          <w:lang w:bidi="ar"/>
        </w:rPr>
        <w:t>为≥10%，招标估价为</w:t>
      </w:r>
      <w:r>
        <w:rPr>
          <w:rFonts w:ascii="仿宋" w:eastAsia="仿宋" w:hAnsi="仿宋" w:cs="仿宋" w:hint="eastAsia"/>
          <w:lang w:bidi="ar"/>
        </w:rPr>
        <w:t>33.6</w:t>
      </w:r>
      <w:r>
        <w:rPr>
          <w:rFonts w:ascii="仿宋" w:eastAsia="仿宋" w:hAnsi="仿宋" w:cs="仿宋" w:hint="eastAsia"/>
          <w:snapToGrid w:val="0"/>
          <w:lang w:bidi="ar"/>
        </w:rPr>
        <w:t>万元，投标报价上限为30.24万元。投标人所报投标报价在发包估价</w:t>
      </w:r>
      <w:r>
        <w:rPr>
          <w:rFonts w:ascii="仿宋" w:eastAsia="仿宋" w:hAnsi="仿宋" w:cs="仿宋" w:hint="eastAsia"/>
          <w:lang w:bidi="ar"/>
        </w:rPr>
        <w:t>33.6</w:t>
      </w:r>
      <w:r>
        <w:rPr>
          <w:rFonts w:ascii="仿宋" w:eastAsia="仿宋" w:hAnsi="仿宋" w:cs="仿宋" w:hint="eastAsia"/>
          <w:snapToGrid w:val="0"/>
          <w:lang w:bidi="ar"/>
        </w:rPr>
        <w:t>万元基础上直接下浮，当投标人所报</w:t>
      </w:r>
      <w:proofErr w:type="gramStart"/>
      <w:r>
        <w:rPr>
          <w:rFonts w:ascii="仿宋" w:eastAsia="仿宋" w:hAnsi="仿宋" w:cs="仿宋" w:hint="eastAsia"/>
          <w:snapToGrid w:val="0"/>
          <w:lang w:bidi="ar"/>
        </w:rPr>
        <w:t>下浮率</w:t>
      </w:r>
      <w:proofErr w:type="gramEnd"/>
      <w:r>
        <w:rPr>
          <w:rFonts w:ascii="仿宋" w:eastAsia="仿宋" w:hAnsi="仿宋" w:cs="仿宋" w:hint="eastAsia"/>
          <w:snapToGrid w:val="0"/>
          <w:lang w:bidi="ar"/>
        </w:rPr>
        <w:t>与所报的投标报价折算出的</w:t>
      </w:r>
      <w:proofErr w:type="gramStart"/>
      <w:r>
        <w:rPr>
          <w:rFonts w:ascii="仿宋" w:eastAsia="仿宋" w:hAnsi="仿宋" w:cs="仿宋" w:hint="eastAsia"/>
          <w:snapToGrid w:val="0"/>
          <w:lang w:bidi="ar"/>
        </w:rPr>
        <w:t>下浮率</w:t>
      </w:r>
      <w:proofErr w:type="gramEnd"/>
      <w:r>
        <w:rPr>
          <w:rFonts w:ascii="仿宋" w:eastAsia="仿宋" w:hAnsi="仿宋" w:cs="仿宋" w:hint="eastAsia"/>
          <w:snapToGrid w:val="0"/>
          <w:lang w:bidi="ar"/>
        </w:rPr>
        <w:t>不一致时，以投标人所报</w:t>
      </w:r>
      <w:proofErr w:type="gramStart"/>
      <w:r>
        <w:rPr>
          <w:rFonts w:ascii="仿宋" w:eastAsia="仿宋" w:hAnsi="仿宋" w:cs="仿宋" w:hint="eastAsia"/>
          <w:snapToGrid w:val="0"/>
          <w:lang w:bidi="ar"/>
        </w:rPr>
        <w:t>下浮率</w:t>
      </w:r>
      <w:proofErr w:type="gramEnd"/>
      <w:r>
        <w:rPr>
          <w:rFonts w:ascii="仿宋" w:eastAsia="仿宋" w:hAnsi="仿宋" w:cs="仿宋" w:hint="eastAsia"/>
          <w:snapToGrid w:val="0"/>
          <w:lang w:bidi="ar"/>
        </w:rPr>
        <w:t>为准，同时以所报</w:t>
      </w:r>
      <w:proofErr w:type="gramStart"/>
      <w:r>
        <w:rPr>
          <w:rFonts w:ascii="仿宋" w:eastAsia="仿宋" w:hAnsi="仿宋" w:cs="仿宋" w:hint="eastAsia"/>
          <w:snapToGrid w:val="0"/>
          <w:lang w:bidi="ar"/>
        </w:rPr>
        <w:t>下浮率折算</w:t>
      </w:r>
      <w:proofErr w:type="gramEnd"/>
      <w:r>
        <w:rPr>
          <w:rFonts w:ascii="仿宋" w:eastAsia="仿宋" w:hAnsi="仿宋" w:cs="仿宋" w:hint="eastAsia"/>
          <w:snapToGrid w:val="0"/>
          <w:lang w:bidi="ar"/>
        </w:rPr>
        <w:t>出相应的报价作为投标报价。</w:t>
      </w:r>
    </w:p>
    <w:p w14:paraId="6126BC19" w14:textId="77777777" w:rsidR="00C475DD" w:rsidRDefault="00C475DD" w:rsidP="00C475DD">
      <w:pPr>
        <w:adjustRightInd w:val="0"/>
        <w:snapToGrid w:val="0"/>
        <w:spacing w:afterLines="50" w:after="159" w:line="360" w:lineRule="auto"/>
        <w:ind w:firstLineChars="200" w:firstLine="420"/>
        <w:jc w:val="left"/>
        <w:rPr>
          <w:rFonts w:ascii="仿宋" w:eastAsia="仿宋" w:hAnsi="仿宋" w:cs="仿宋" w:hint="eastAsia"/>
          <w:snapToGrid w:val="0"/>
          <w:lang w:bidi="ar"/>
        </w:rPr>
      </w:pPr>
      <w:r>
        <w:rPr>
          <w:rFonts w:ascii="仿宋" w:eastAsia="仿宋" w:hAnsi="仿宋" w:cs="仿宋" w:hint="eastAsia"/>
          <w:snapToGrid w:val="0"/>
          <w:lang w:bidi="ar"/>
        </w:rPr>
        <w:t>2.如报名单位的报价超出报价要求范围的，其报名将被否决。</w:t>
      </w:r>
    </w:p>
    <w:p w14:paraId="260AEFA3" w14:textId="77777777" w:rsidR="00C475DD" w:rsidRDefault="00C475DD" w:rsidP="00C475DD">
      <w:pPr>
        <w:adjustRightInd w:val="0"/>
        <w:snapToGrid w:val="0"/>
        <w:spacing w:afterLines="50" w:after="159" w:line="360" w:lineRule="auto"/>
        <w:ind w:firstLineChars="200" w:firstLine="420"/>
        <w:jc w:val="left"/>
        <w:rPr>
          <w:rFonts w:ascii="仿宋" w:eastAsia="仿宋" w:hAnsi="仿宋" w:cs="仿宋" w:hint="eastAsia"/>
          <w:snapToGrid w:val="0"/>
          <w:lang w:bidi="ar"/>
        </w:rPr>
      </w:pPr>
    </w:p>
    <w:p w14:paraId="0C9810EB" w14:textId="77777777" w:rsidR="00C475DD" w:rsidRDefault="00C475DD" w:rsidP="00C475DD">
      <w:pPr>
        <w:ind w:firstLine="640"/>
        <w:rPr>
          <w:rFonts w:ascii="仿宋" w:eastAsia="仿宋" w:hAnsi="仿宋" w:cs="仿宋" w:hint="eastAsia"/>
          <w:snapToGrid w:val="0"/>
          <w:lang w:bidi="ar"/>
        </w:rPr>
      </w:pPr>
    </w:p>
    <w:p w14:paraId="40CDAC89" w14:textId="77777777" w:rsidR="00C475DD" w:rsidRDefault="00C475DD" w:rsidP="00C475DD">
      <w:pPr>
        <w:adjustRightInd w:val="0"/>
        <w:snapToGrid w:val="0"/>
        <w:spacing w:afterLines="50" w:after="159" w:line="360" w:lineRule="auto"/>
        <w:jc w:val="left"/>
        <w:rPr>
          <w:rFonts w:ascii="仿宋" w:eastAsia="仿宋" w:hAnsi="仿宋" w:cs="仿宋" w:hint="eastAsia"/>
          <w:snapToGrid w:val="0"/>
          <w:kern w:val="0"/>
          <w:sz w:val="24"/>
          <w:szCs w:val="24"/>
        </w:rPr>
      </w:pPr>
      <w:r>
        <w:rPr>
          <w:rFonts w:ascii="仿宋" w:eastAsia="仿宋" w:hAnsi="仿宋" w:cs="仿宋" w:hint="eastAsia"/>
          <w:snapToGrid w:val="0"/>
          <w:kern w:val="0"/>
          <w:sz w:val="24"/>
          <w:szCs w:val="24"/>
          <w:lang w:bidi="ar"/>
        </w:rPr>
        <w:t>单位名称（盖单位公章）：_____________________________</w:t>
      </w:r>
    </w:p>
    <w:p w14:paraId="2D60E135" w14:textId="77777777" w:rsidR="00C475DD" w:rsidRDefault="00C475DD" w:rsidP="00C475DD">
      <w:pPr>
        <w:widowControl/>
        <w:snapToGrid w:val="0"/>
        <w:spacing w:line="480" w:lineRule="auto"/>
        <w:rPr>
          <w:rFonts w:ascii="仿宋" w:eastAsia="仿宋" w:hAnsi="仿宋" w:cs="仿宋" w:hint="eastAsia"/>
          <w:snapToGrid w:val="0"/>
          <w:kern w:val="0"/>
          <w:sz w:val="24"/>
          <w:szCs w:val="24"/>
        </w:rPr>
      </w:pPr>
      <w:r>
        <w:rPr>
          <w:rFonts w:ascii="仿宋" w:eastAsia="仿宋" w:hAnsi="仿宋" w:cs="仿宋" w:hint="eastAsia"/>
          <w:snapToGrid w:val="0"/>
          <w:kern w:val="0"/>
          <w:sz w:val="24"/>
          <w:szCs w:val="24"/>
          <w:lang w:bidi="ar"/>
        </w:rPr>
        <w:t>联系人：</w:t>
      </w:r>
      <w:r>
        <w:rPr>
          <w:rFonts w:ascii="仿宋" w:eastAsia="仿宋" w:hAnsi="仿宋" w:cs="仿宋" w:hint="eastAsia"/>
          <w:kern w:val="0"/>
          <w:sz w:val="24"/>
          <w:szCs w:val="24"/>
          <w:lang w:bidi="ar"/>
        </w:rPr>
        <w:t xml:space="preserve">             </w:t>
      </w:r>
      <w:r>
        <w:rPr>
          <w:rFonts w:ascii="仿宋" w:eastAsia="仿宋" w:hAnsi="仿宋" w:cs="仿宋" w:hint="eastAsia"/>
          <w:snapToGrid w:val="0"/>
          <w:kern w:val="0"/>
          <w:sz w:val="24"/>
          <w:szCs w:val="24"/>
          <w:lang w:bidi="ar"/>
        </w:rPr>
        <w:t>，电话：</w:t>
      </w:r>
    </w:p>
    <w:p w14:paraId="78AC7522" w14:textId="77777777" w:rsidR="00C475DD" w:rsidRPr="002B1B8C" w:rsidRDefault="00C475DD" w:rsidP="00C475DD">
      <w:pPr>
        <w:widowControl/>
        <w:jc w:val="left"/>
        <w:rPr>
          <w:rFonts w:ascii="仿宋" w:eastAsia="仿宋" w:hAnsi="仿宋" w:cs="仿宋" w:hint="eastAsia"/>
          <w:sz w:val="32"/>
          <w:szCs w:val="32"/>
          <w:lang w:bidi="ar"/>
        </w:rPr>
      </w:pPr>
      <w:r>
        <w:rPr>
          <w:rFonts w:ascii="仿宋" w:eastAsia="仿宋" w:hAnsi="仿宋" w:cs="仿宋" w:hint="eastAsia"/>
          <w:snapToGrid w:val="0"/>
          <w:kern w:val="0"/>
          <w:sz w:val="24"/>
          <w:szCs w:val="24"/>
          <w:lang w:bidi="ar"/>
        </w:rPr>
        <w:t>日期：2026年 月  日</w:t>
      </w:r>
      <w:r w:rsidRPr="002B1B8C">
        <w:rPr>
          <w:rFonts w:ascii="仿宋" w:eastAsia="仿宋" w:hAnsi="仿宋" w:cs="仿宋" w:hint="eastAsia"/>
          <w:sz w:val="32"/>
          <w:szCs w:val="32"/>
          <w:lang w:bidi="ar"/>
        </w:rPr>
        <w:t xml:space="preserve"> </w:t>
      </w:r>
    </w:p>
    <w:p w14:paraId="0B16931D" w14:textId="77777777" w:rsidR="00C475DD" w:rsidRPr="00BC323E" w:rsidRDefault="00C475DD" w:rsidP="00C475DD">
      <w:pPr>
        <w:rPr>
          <w:rFonts w:ascii="仿宋" w:eastAsia="仿宋" w:hAnsi="仿宋" w:cs="仿宋" w:hint="eastAsia"/>
          <w:sz w:val="32"/>
          <w:szCs w:val="32"/>
        </w:rPr>
        <w:sectPr w:rsidR="00C475DD" w:rsidRPr="00BC323E" w:rsidSect="00C475DD">
          <w:pgSz w:w="11906" w:h="16838"/>
          <w:pgMar w:top="1327" w:right="1633" w:bottom="1327" w:left="1633" w:header="851" w:footer="992" w:gutter="0"/>
          <w:cols w:space="720"/>
          <w:docGrid w:type="lines" w:linePitch="319"/>
        </w:sectPr>
      </w:pPr>
    </w:p>
    <w:p w14:paraId="7C167974" w14:textId="77777777" w:rsidR="00C475DD" w:rsidRDefault="00C475DD" w:rsidP="00C475DD">
      <w:pPr>
        <w:pStyle w:val="af4"/>
        <w:rPr>
          <w:rStyle w:val="fontstyle01"/>
          <w:rFonts w:ascii="仿宋" w:eastAsia="仿宋" w:hAnsi="仿宋" w:cs="仿宋" w:hint="eastAsia"/>
        </w:rPr>
      </w:pPr>
      <w:r>
        <w:rPr>
          <w:rFonts w:ascii="仿宋" w:eastAsia="仿宋" w:hAnsi="仿宋" w:cs="仿宋" w:hint="eastAsia"/>
          <w:sz w:val="32"/>
          <w:szCs w:val="32"/>
        </w:rPr>
        <w:lastRenderedPageBreak/>
        <w:t>（二）企业近三年3项同类工程（服务）相关业绩（</w:t>
      </w:r>
      <w:r w:rsidRPr="00A949A3">
        <w:rPr>
          <w:rFonts w:ascii="仿宋" w:eastAsia="仿宋" w:hAnsi="仿宋" w:cs="仿宋" w:hint="eastAsia"/>
          <w:sz w:val="32"/>
          <w:szCs w:val="32"/>
        </w:rPr>
        <w:t>同类工程业绩指工程</w:t>
      </w:r>
      <w:proofErr w:type="gramStart"/>
      <w:r w:rsidRPr="00A949A3">
        <w:rPr>
          <w:rFonts w:ascii="仿宋" w:eastAsia="仿宋" w:hAnsi="仿宋" w:cs="仿宋" w:hint="eastAsia"/>
          <w:sz w:val="32"/>
          <w:szCs w:val="32"/>
        </w:rPr>
        <w:t>类</w:t>
      </w:r>
      <w:r w:rsidRPr="006F3516">
        <w:rPr>
          <w:rFonts w:ascii="仿宋" w:eastAsia="仿宋" w:hAnsi="仿宋" w:cs="仿宋" w:hint="eastAsia"/>
          <w:sz w:val="32"/>
          <w:szCs w:val="32"/>
        </w:rPr>
        <w:t>涉危险</w:t>
      </w:r>
      <w:proofErr w:type="gramEnd"/>
      <w:r w:rsidRPr="006F3516">
        <w:rPr>
          <w:rFonts w:ascii="仿宋" w:eastAsia="仿宋" w:hAnsi="仿宋" w:cs="仿宋" w:hint="eastAsia"/>
          <w:sz w:val="32"/>
          <w:szCs w:val="32"/>
        </w:rPr>
        <w:t>化学品场所安全评价</w:t>
      </w:r>
      <w:r w:rsidRPr="00A949A3">
        <w:rPr>
          <w:rFonts w:ascii="仿宋" w:eastAsia="仿宋" w:hAnsi="仿宋" w:cs="仿宋" w:hint="eastAsia"/>
          <w:sz w:val="32"/>
          <w:szCs w:val="32"/>
        </w:rPr>
        <w:t>业绩</w:t>
      </w:r>
      <w:r>
        <w:rPr>
          <w:rFonts w:ascii="仿宋" w:eastAsia="仿宋" w:hAnsi="仿宋" w:cs="仿宋" w:hint="eastAsia"/>
          <w:sz w:val="32"/>
          <w:szCs w:val="32"/>
        </w:rPr>
        <w:t>，提供相关业绩合同证明材料等；联合体投标的，联合体各方均可提供）</w:t>
      </w:r>
    </w:p>
    <w:p w14:paraId="053E40A5" w14:textId="77777777" w:rsidR="00C475DD" w:rsidRDefault="00C475DD" w:rsidP="00C475DD">
      <w:pPr>
        <w:jc w:val="center"/>
        <w:rPr>
          <w:rFonts w:ascii="仿宋" w:eastAsia="仿宋" w:hAnsi="仿宋" w:cs="仿宋" w:hint="eastAsia"/>
          <w:sz w:val="32"/>
          <w:szCs w:val="32"/>
        </w:rPr>
      </w:pPr>
      <w:r>
        <w:rPr>
          <w:rFonts w:ascii="仿宋" w:eastAsia="仿宋" w:hAnsi="仿宋" w:cs="仿宋" w:hint="eastAsia"/>
          <w:sz w:val="32"/>
          <w:szCs w:val="32"/>
        </w:rPr>
        <w:t>近三年3项同类工程（服务）业绩情况汇总表</w:t>
      </w:r>
    </w:p>
    <w:tbl>
      <w:tblPr>
        <w:tblW w:w="1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2816"/>
        <w:gridCol w:w="1581"/>
        <w:gridCol w:w="1795"/>
        <w:gridCol w:w="2067"/>
        <w:gridCol w:w="1545"/>
        <w:gridCol w:w="1635"/>
        <w:gridCol w:w="1336"/>
      </w:tblGrid>
      <w:tr w:rsidR="00C475DD" w14:paraId="2E5886E0" w14:textId="77777777" w:rsidTr="00D604DC">
        <w:tc>
          <w:tcPr>
            <w:tcW w:w="825" w:type="dxa"/>
            <w:vAlign w:val="center"/>
          </w:tcPr>
          <w:p w14:paraId="4042A3D4" w14:textId="77777777" w:rsidR="00C475DD" w:rsidRPr="00BC323E" w:rsidRDefault="00C475DD" w:rsidP="00D604DC">
            <w:pPr>
              <w:jc w:val="center"/>
              <w:rPr>
                <w:rFonts w:ascii="仿宋" w:eastAsia="仿宋" w:hAnsi="仿宋" w:cs="宋体" w:hint="eastAsia"/>
                <w:b/>
                <w:bCs/>
                <w:sz w:val="24"/>
                <w:szCs w:val="24"/>
              </w:rPr>
            </w:pPr>
            <w:r w:rsidRPr="00BC323E">
              <w:rPr>
                <w:rFonts w:ascii="仿宋" w:eastAsia="仿宋" w:hAnsi="仿宋" w:cs="宋体" w:hint="eastAsia"/>
                <w:b/>
                <w:bCs/>
                <w:sz w:val="24"/>
                <w:szCs w:val="24"/>
              </w:rPr>
              <w:t>序号</w:t>
            </w:r>
          </w:p>
        </w:tc>
        <w:tc>
          <w:tcPr>
            <w:tcW w:w="2816" w:type="dxa"/>
            <w:vAlign w:val="center"/>
          </w:tcPr>
          <w:p w14:paraId="5793C418" w14:textId="77777777" w:rsidR="00C475DD" w:rsidRPr="00BC323E" w:rsidRDefault="00C475DD" w:rsidP="00D604DC">
            <w:pPr>
              <w:jc w:val="center"/>
              <w:rPr>
                <w:rFonts w:ascii="仿宋" w:eastAsia="仿宋" w:hAnsi="仿宋" w:cs="宋体" w:hint="eastAsia"/>
                <w:b/>
                <w:bCs/>
                <w:sz w:val="24"/>
                <w:szCs w:val="24"/>
              </w:rPr>
            </w:pPr>
            <w:r w:rsidRPr="00BC323E">
              <w:rPr>
                <w:rFonts w:ascii="仿宋" w:eastAsia="仿宋" w:hAnsi="仿宋" w:cs="宋体" w:hint="eastAsia"/>
                <w:b/>
                <w:bCs/>
                <w:sz w:val="24"/>
                <w:szCs w:val="24"/>
              </w:rPr>
              <w:t>合同名称</w:t>
            </w:r>
          </w:p>
        </w:tc>
        <w:tc>
          <w:tcPr>
            <w:tcW w:w="1581" w:type="dxa"/>
            <w:vAlign w:val="center"/>
          </w:tcPr>
          <w:p w14:paraId="5AD6C2E1" w14:textId="77777777" w:rsidR="00C475DD" w:rsidRPr="00BC323E" w:rsidRDefault="00C475DD" w:rsidP="00D604DC">
            <w:pPr>
              <w:jc w:val="center"/>
              <w:rPr>
                <w:rFonts w:ascii="仿宋" w:eastAsia="仿宋" w:hAnsi="仿宋" w:cs="宋体" w:hint="eastAsia"/>
                <w:b/>
                <w:bCs/>
                <w:sz w:val="24"/>
                <w:szCs w:val="24"/>
              </w:rPr>
            </w:pPr>
            <w:r w:rsidRPr="00BC323E">
              <w:rPr>
                <w:rFonts w:ascii="仿宋" w:eastAsia="仿宋" w:hAnsi="仿宋" w:cs="宋体" w:hint="eastAsia"/>
                <w:b/>
                <w:bCs/>
                <w:sz w:val="24"/>
                <w:szCs w:val="24"/>
              </w:rPr>
              <w:t>合同金额</w:t>
            </w:r>
          </w:p>
        </w:tc>
        <w:tc>
          <w:tcPr>
            <w:tcW w:w="1795" w:type="dxa"/>
            <w:vAlign w:val="center"/>
          </w:tcPr>
          <w:p w14:paraId="7BFF1CBC" w14:textId="77777777" w:rsidR="00C475DD" w:rsidRPr="00BC323E" w:rsidRDefault="00C475DD" w:rsidP="00D604DC">
            <w:pPr>
              <w:jc w:val="center"/>
              <w:rPr>
                <w:rFonts w:ascii="仿宋" w:eastAsia="仿宋" w:hAnsi="仿宋" w:cs="宋体" w:hint="eastAsia"/>
                <w:b/>
                <w:bCs/>
                <w:sz w:val="24"/>
                <w:szCs w:val="24"/>
              </w:rPr>
            </w:pPr>
            <w:r w:rsidRPr="00BC323E">
              <w:rPr>
                <w:rFonts w:ascii="仿宋" w:eastAsia="仿宋" w:hAnsi="仿宋" w:cs="宋体" w:hint="eastAsia"/>
                <w:b/>
                <w:bCs/>
                <w:sz w:val="24"/>
                <w:szCs w:val="24"/>
              </w:rPr>
              <w:t>合同签订时间</w:t>
            </w:r>
          </w:p>
        </w:tc>
        <w:tc>
          <w:tcPr>
            <w:tcW w:w="2067" w:type="dxa"/>
            <w:vAlign w:val="center"/>
          </w:tcPr>
          <w:p w14:paraId="04FE40D3" w14:textId="77777777" w:rsidR="00C475DD" w:rsidRPr="00BC323E" w:rsidRDefault="00C475DD" w:rsidP="00D604DC">
            <w:pPr>
              <w:jc w:val="center"/>
              <w:rPr>
                <w:rFonts w:ascii="仿宋" w:eastAsia="仿宋" w:hAnsi="仿宋" w:cs="宋体" w:hint="eastAsia"/>
                <w:b/>
                <w:bCs/>
                <w:sz w:val="24"/>
                <w:szCs w:val="24"/>
              </w:rPr>
            </w:pPr>
            <w:r w:rsidRPr="00BC323E">
              <w:rPr>
                <w:rFonts w:ascii="仿宋" w:eastAsia="仿宋" w:hAnsi="仿宋" w:cs="宋体" w:hint="eastAsia"/>
                <w:b/>
                <w:bCs/>
                <w:sz w:val="24"/>
                <w:szCs w:val="24"/>
              </w:rPr>
              <w:t>合同甲方</w:t>
            </w:r>
          </w:p>
        </w:tc>
        <w:tc>
          <w:tcPr>
            <w:tcW w:w="1545" w:type="dxa"/>
            <w:vAlign w:val="center"/>
          </w:tcPr>
          <w:p w14:paraId="2909A11E" w14:textId="77777777" w:rsidR="00C475DD" w:rsidRPr="00BC323E" w:rsidRDefault="00C475DD" w:rsidP="00D604DC">
            <w:pPr>
              <w:jc w:val="center"/>
              <w:rPr>
                <w:rFonts w:ascii="仿宋" w:eastAsia="仿宋" w:hAnsi="仿宋" w:cs="宋体" w:hint="eastAsia"/>
                <w:b/>
                <w:bCs/>
                <w:sz w:val="24"/>
                <w:szCs w:val="24"/>
              </w:rPr>
            </w:pPr>
            <w:r w:rsidRPr="00BC323E">
              <w:rPr>
                <w:rFonts w:ascii="仿宋" w:eastAsia="仿宋" w:hAnsi="仿宋" w:cs="宋体" w:hint="eastAsia"/>
                <w:b/>
                <w:bCs/>
                <w:sz w:val="24"/>
                <w:szCs w:val="24"/>
              </w:rPr>
              <w:t>合同甲方        联系人</w:t>
            </w:r>
          </w:p>
        </w:tc>
        <w:tc>
          <w:tcPr>
            <w:tcW w:w="1635" w:type="dxa"/>
            <w:vAlign w:val="center"/>
          </w:tcPr>
          <w:p w14:paraId="7176B3CB" w14:textId="77777777" w:rsidR="00C475DD" w:rsidRPr="00BC323E" w:rsidRDefault="00C475DD" w:rsidP="00D604DC">
            <w:pPr>
              <w:jc w:val="center"/>
              <w:rPr>
                <w:rFonts w:ascii="仿宋" w:eastAsia="仿宋" w:hAnsi="仿宋" w:cs="宋体" w:hint="eastAsia"/>
                <w:b/>
                <w:bCs/>
                <w:sz w:val="24"/>
                <w:szCs w:val="24"/>
              </w:rPr>
            </w:pPr>
            <w:r w:rsidRPr="00BC323E">
              <w:rPr>
                <w:rFonts w:ascii="仿宋" w:eastAsia="仿宋" w:hAnsi="仿宋" w:cs="宋体" w:hint="eastAsia"/>
                <w:b/>
                <w:bCs/>
                <w:sz w:val="24"/>
                <w:szCs w:val="24"/>
              </w:rPr>
              <w:t>合同甲方         联系电话</w:t>
            </w:r>
          </w:p>
        </w:tc>
        <w:tc>
          <w:tcPr>
            <w:tcW w:w="1336" w:type="dxa"/>
            <w:vAlign w:val="center"/>
          </w:tcPr>
          <w:p w14:paraId="71DC5FEA" w14:textId="77777777" w:rsidR="00C475DD" w:rsidRPr="00BC323E" w:rsidRDefault="00C475DD" w:rsidP="00D604DC">
            <w:pPr>
              <w:jc w:val="center"/>
              <w:rPr>
                <w:rFonts w:ascii="仿宋" w:eastAsia="仿宋" w:hAnsi="仿宋" w:hint="eastAsia"/>
                <w:sz w:val="44"/>
                <w:szCs w:val="44"/>
              </w:rPr>
            </w:pPr>
            <w:r w:rsidRPr="00BC323E">
              <w:rPr>
                <w:rFonts w:ascii="仿宋" w:eastAsia="仿宋" w:hAnsi="仿宋" w:cs="宋体" w:hint="eastAsia"/>
                <w:b/>
                <w:bCs/>
                <w:sz w:val="24"/>
                <w:szCs w:val="24"/>
              </w:rPr>
              <w:t>备注</w:t>
            </w:r>
          </w:p>
        </w:tc>
      </w:tr>
      <w:tr w:rsidR="00C475DD" w14:paraId="1DB97C38" w14:textId="77777777" w:rsidTr="00D604DC">
        <w:tc>
          <w:tcPr>
            <w:tcW w:w="825" w:type="dxa"/>
          </w:tcPr>
          <w:p w14:paraId="153B0463" w14:textId="77777777" w:rsidR="00C475DD" w:rsidRPr="00BC323E" w:rsidRDefault="00C475DD" w:rsidP="00D604DC">
            <w:pPr>
              <w:rPr>
                <w:rFonts w:ascii="仿宋" w:eastAsia="仿宋" w:hAnsi="仿宋" w:hint="eastAsia"/>
                <w:sz w:val="44"/>
                <w:szCs w:val="44"/>
              </w:rPr>
            </w:pPr>
          </w:p>
        </w:tc>
        <w:tc>
          <w:tcPr>
            <w:tcW w:w="2816" w:type="dxa"/>
          </w:tcPr>
          <w:p w14:paraId="1424089C" w14:textId="77777777" w:rsidR="00C475DD" w:rsidRPr="00BC323E" w:rsidRDefault="00C475DD" w:rsidP="00D604DC">
            <w:pPr>
              <w:rPr>
                <w:rFonts w:ascii="仿宋" w:eastAsia="仿宋" w:hAnsi="仿宋" w:hint="eastAsia"/>
                <w:sz w:val="44"/>
                <w:szCs w:val="44"/>
              </w:rPr>
            </w:pPr>
          </w:p>
        </w:tc>
        <w:tc>
          <w:tcPr>
            <w:tcW w:w="1581" w:type="dxa"/>
          </w:tcPr>
          <w:p w14:paraId="456AF674" w14:textId="77777777" w:rsidR="00C475DD" w:rsidRPr="00BC323E" w:rsidRDefault="00C475DD" w:rsidP="00D604DC">
            <w:pPr>
              <w:rPr>
                <w:rFonts w:ascii="仿宋" w:eastAsia="仿宋" w:hAnsi="仿宋" w:hint="eastAsia"/>
                <w:sz w:val="44"/>
                <w:szCs w:val="44"/>
              </w:rPr>
            </w:pPr>
          </w:p>
        </w:tc>
        <w:tc>
          <w:tcPr>
            <w:tcW w:w="1795" w:type="dxa"/>
          </w:tcPr>
          <w:p w14:paraId="337D994E" w14:textId="77777777" w:rsidR="00C475DD" w:rsidRPr="00BC323E" w:rsidRDefault="00C475DD" w:rsidP="00D604DC">
            <w:pPr>
              <w:rPr>
                <w:rFonts w:ascii="仿宋" w:eastAsia="仿宋" w:hAnsi="仿宋" w:hint="eastAsia"/>
                <w:sz w:val="44"/>
                <w:szCs w:val="44"/>
              </w:rPr>
            </w:pPr>
          </w:p>
        </w:tc>
        <w:tc>
          <w:tcPr>
            <w:tcW w:w="2067" w:type="dxa"/>
          </w:tcPr>
          <w:p w14:paraId="746F2504" w14:textId="77777777" w:rsidR="00C475DD" w:rsidRPr="00BC323E" w:rsidRDefault="00C475DD" w:rsidP="00D604DC">
            <w:pPr>
              <w:rPr>
                <w:rFonts w:ascii="仿宋" w:eastAsia="仿宋" w:hAnsi="仿宋" w:hint="eastAsia"/>
                <w:sz w:val="44"/>
                <w:szCs w:val="44"/>
              </w:rPr>
            </w:pPr>
          </w:p>
        </w:tc>
        <w:tc>
          <w:tcPr>
            <w:tcW w:w="1545" w:type="dxa"/>
          </w:tcPr>
          <w:p w14:paraId="66EC08EE" w14:textId="77777777" w:rsidR="00C475DD" w:rsidRPr="00BC323E" w:rsidRDefault="00C475DD" w:rsidP="00D604DC">
            <w:pPr>
              <w:rPr>
                <w:rFonts w:ascii="仿宋" w:eastAsia="仿宋" w:hAnsi="仿宋" w:hint="eastAsia"/>
                <w:sz w:val="44"/>
                <w:szCs w:val="44"/>
              </w:rPr>
            </w:pPr>
          </w:p>
        </w:tc>
        <w:tc>
          <w:tcPr>
            <w:tcW w:w="1635" w:type="dxa"/>
          </w:tcPr>
          <w:p w14:paraId="081F83AE" w14:textId="77777777" w:rsidR="00C475DD" w:rsidRPr="00BC323E" w:rsidRDefault="00C475DD" w:rsidP="00D604DC">
            <w:pPr>
              <w:rPr>
                <w:rFonts w:ascii="仿宋" w:eastAsia="仿宋" w:hAnsi="仿宋" w:hint="eastAsia"/>
                <w:sz w:val="44"/>
                <w:szCs w:val="44"/>
              </w:rPr>
            </w:pPr>
          </w:p>
        </w:tc>
        <w:tc>
          <w:tcPr>
            <w:tcW w:w="1336" w:type="dxa"/>
          </w:tcPr>
          <w:p w14:paraId="3C0B6F4C" w14:textId="77777777" w:rsidR="00C475DD" w:rsidRPr="00BC323E" w:rsidRDefault="00C475DD" w:rsidP="00D604DC">
            <w:pPr>
              <w:rPr>
                <w:rFonts w:ascii="仿宋" w:eastAsia="仿宋" w:hAnsi="仿宋" w:hint="eastAsia"/>
                <w:sz w:val="44"/>
                <w:szCs w:val="44"/>
              </w:rPr>
            </w:pPr>
          </w:p>
        </w:tc>
      </w:tr>
      <w:tr w:rsidR="00C475DD" w14:paraId="2EF23CA0" w14:textId="77777777" w:rsidTr="00D604DC">
        <w:tc>
          <w:tcPr>
            <w:tcW w:w="825" w:type="dxa"/>
          </w:tcPr>
          <w:p w14:paraId="6FDF405D" w14:textId="77777777" w:rsidR="00C475DD" w:rsidRPr="00BC323E" w:rsidRDefault="00C475DD" w:rsidP="00D604DC">
            <w:pPr>
              <w:rPr>
                <w:rFonts w:ascii="仿宋" w:eastAsia="仿宋" w:hAnsi="仿宋" w:hint="eastAsia"/>
                <w:sz w:val="44"/>
                <w:szCs w:val="44"/>
              </w:rPr>
            </w:pPr>
          </w:p>
        </w:tc>
        <w:tc>
          <w:tcPr>
            <w:tcW w:w="2816" w:type="dxa"/>
          </w:tcPr>
          <w:p w14:paraId="62B52FB0" w14:textId="77777777" w:rsidR="00C475DD" w:rsidRPr="00BC323E" w:rsidRDefault="00C475DD" w:rsidP="00D604DC">
            <w:pPr>
              <w:rPr>
                <w:rFonts w:ascii="仿宋" w:eastAsia="仿宋" w:hAnsi="仿宋" w:hint="eastAsia"/>
                <w:sz w:val="44"/>
                <w:szCs w:val="44"/>
              </w:rPr>
            </w:pPr>
          </w:p>
        </w:tc>
        <w:tc>
          <w:tcPr>
            <w:tcW w:w="1581" w:type="dxa"/>
          </w:tcPr>
          <w:p w14:paraId="5BF34F2C" w14:textId="77777777" w:rsidR="00C475DD" w:rsidRPr="00BC323E" w:rsidRDefault="00C475DD" w:rsidP="00D604DC">
            <w:pPr>
              <w:rPr>
                <w:rFonts w:ascii="仿宋" w:eastAsia="仿宋" w:hAnsi="仿宋" w:hint="eastAsia"/>
                <w:sz w:val="44"/>
                <w:szCs w:val="44"/>
              </w:rPr>
            </w:pPr>
          </w:p>
        </w:tc>
        <w:tc>
          <w:tcPr>
            <w:tcW w:w="1795" w:type="dxa"/>
          </w:tcPr>
          <w:p w14:paraId="20313BD4" w14:textId="77777777" w:rsidR="00C475DD" w:rsidRPr="00BC323E" w:rsidRDefault="00C475DD" w:rsidP="00D604DC">
            <w:pPr>
              <w:rPr>
                <w:rFonts w:ascii="仿宋" w:eastAsia="仿宋" w:hAnsi="仿宋" w:hint="eastAsia"/>
                <w:sz w:val="44"/>
                <w:szCs w:val="44"/>
              </w:rPr>
            </w:pPr>
          </w:p>
        </w:tc>
        <w:tc>
          <w:tcPr>
            <w:tcW w:w="2067" w:type="dxa"/>
          </w:tcPr>
          <w:p w14:paraId="1BD0FCA0" w14:textId="77777777" w:rsidR="00C475DD" w:rsidRPr="00BC323E" w:rsidRDefault="00C475DD" w:rsidP="00D604DC">
            <w:pPr>
              <w:rPr>
                <w:rFonts w:ascii="仿宋" w:eastAsia="仿宋" w:hAnsi="仿宋" w:hint="eastAsia"/>
                <w:sz w:val="44"/>
                <w:szCs w:val="44"/>
              </w:rPr>
            </w:pPr>
          </w:p>
        </w:tc>
        <w:tc>
          <w:tcPr>
            <w:tcW w:w="1545" w:type="dxa"/>
          </w:tcPr>
          <w:p w14:paraId="3B7839FA" w14:textId="77777777" w:rsidR="00C475DD" w:rsidRPr="00BC323E" w:rsidRDefault="00C475DD" w:rsidP="00D604DC">
            <w:pPr>
              <w:rPr>
                <w:rFonts w:ascii="仿宋" w:eastAsia="仿宋" w:hAnsi="仿宋" w:hint="eastAsia"/>
                <w:sz w:val="44"/>
                <w:szCs w:val="44"/>
              </w:rPr>
            </w:pPr>
          </w:p>
        </w:tc>
        <w:tc>
          <w:tcPr>
            <w:tcW w:w="1635" w:type="dxa"/>
          </w:tcPr>
          <w:p w14:paraId="0E54F9F9" w14:textId="77777777" w:rsidR="00C475DD" w:rsidRPr="00BC323E" w:rsidRDefault="00C475DD" w:rsidP="00D604DC">
            <w:pPr>
              <w:rPr>
                <w:rFonts w:ascii="仿宋" w:eastAsia="仿宋" w:hAnsi="仿宋" w:hint="eastAsia"/>
                <w:sz w:val="44"/>
                <w:szCs w:val="44"/>
              </w:rPr>
            </w:pPr>
          </w:p>
        </w:tc>
        <w:tc>
          <w:tcPr>
            <w:tcW w:w="1336" w:type="dxa"/>
          </w:tcPr>
          <w:p w14:paraId="6D068A3D" w14:textId="77777777" w:rsidR="00C475DD" w:rsidRPr="00BC323E" w:rsidRDefault="00C475DD" w:rsidP="00D604DC">
            <w:pPr>
              <w:rPr>
                <w:rFonts w:ascii="仿宋" w:eastAsia="仿宋" w:hAnsi="仿宋" w:hint="eastAsia"/>
                <w:sz w:val="44"/>
                <w:szCs w:val="44"/>
              </w:rPr>
            </w:pPr>
          </w:p>
        </w:tc>
      </w:tr>
      <w:tr w:rsidR="00C475DD" w14:paraId="57AFF814" w14:textId="77777777" w:rsidTr="00D604DC">
        <w:tc>
          <w:tcPr>
            <w:tcW w:w="825" w:type="dxa"/>
          </w:tcPr>
          <w:p w14:paraId="1E0C8059" w14:textId="77777777" w:rsidR="00C475DD" w:rsidRPr="00BC323E" w:rsidRDefault="00C475DD" w:rsidP="00D604DC">
            <w:pPr>
              <w:rPr>
                <w:rFonts w:ascii="仿宋" w:eastAsia="仿宋" w:hAnsi="仿宋" w:hint="eastAsia"/>
                <w:sz w:val="44"/>
                <w:szCs w:val="44"/>
              </w:rPr>
            </w:pPr>
          </w:p>
        </w:tc>
        <w:tc>
          <w:tcPr>
            <w:tcW w:w="2816" w:type="dxa"/>
          </w:tcPr>
          <w:p w14:paraId="60A48EFA" w14:textId="77777777" w:rsidR="00C475DD" w:rsidRPr="00BC323E" w:rsidRDefault="00C475DD" w:rsidP="00D604DC">
            <w:pPr>
              <w:rPr>
                <w:rFonts w:ascii="仿宋" w:eastAsia="仿宋" w:hAnsi="仿宋" w:hint="eastAsia"/>
                <w:sz w:val="44"/>
                <w:szCs w:val="44"/>
              </w:rPr>
            </w:pPr>
          </w:p>
        </w:tc>
        <w:tc>
          <w:tcPr>
            <w:tcW w:w="1581" w:type="dxa"/>
          </w:tcPr>
          <w:p w14:paraId="240DF2F3" w14:textId="77777777" w:rsidR="00C475DD" w:rsidRPr="00BC323E" w:rsidRDefault="00C475DD" w:rsidP="00D604DC">
            <w:pPr>
              <w:rPr>
                <w:rFonts w:ascii="仿宋" w:eastAsia="仿宋" w:hAnsi="仿宋" w:hint="eastAsia"/>
                <w:sz w:val="44"/>
                <w:szCs w:val="44"/>
              </w:rPr>
            </w:pPr>
          </w:p>
        </w:tc>
        <w:tc>
          <w:tcPr>
            <w:tcW w:w="1795" w:type="dxa"/>
          </w:tcPr>
          <w:p w14:paraId="462E1DDB" w14:textId="77777777" w:rsidR="00C475DD" w:rsidRPr="00BC323E" w:rsidRDefault="00C475DD" w:rsidP="00D604DC">
            <w:pPr>
              <w:rPr>
                <w:rFonts w:ascii="仿宋" w:eastAsia="仿宋" w:hAnsi="仿宋" w:hint="eastAsia"/>
                <w:sz w:val="44"/>
                <w:szCs w:val="44"/>
              </w:rPr>
            </w:pPr>
          </w:p>
        </w:tc>
        <w:tc>
          <w:tcPr>
            <w:tcW w:w="2067" w:type="dxa"/>
          </w:tcPr>
          <w:p w14:paraId="723C42A2" w14:textId="77777777" w:rsidR="00C475DD" w:rsidRPr="00BC323E" w:rsidRDefault="00C475DD" w:rsidP="00D604DC">
            <w:pPr>
              <w:rPr>
                <w:rFonts w:ascii="仿宋" w:eastAsia="仿宋" w:hAnsi="仿宋" w:hint="eastAsia"/>
                <w:sz w:val="44"/>
                <w:szCs w:val="44"/>
              </w:rPr>
            </w:pPr>
          </w:p>
        </w:tc>
        <w:tc>
          <w:tcPr>
            <w:tcW w:w="1545" w:type="dxa"/>
          </w:tcPr>
          <w:p w14:paraId="0CD52628" w14:textId="77777777" w:rsidR="00C475DD" w:rsidRPr="00BC323E" w:rsidRDefault="00C475DD" w:rsidP="00D604DC">
            <w:pPr>
              <w:rPr>
                <w:rFonts w:ascii="仿宋" w:eastAsia="仿宋" w:hAnsi="仿宋" w:hint="eastAsia"/>
                <w:sz w:val="44"/>
                <w:szCs w:val="44"/>
              </w:rPr>
            </w:pPr>
          </w:p>
        </w:tc>
        <w:tc>
          <w:tcPr>
            <w:tcW w:w="1635" w:type="dxa"/>
          </w:tcPr>
          <w:p w14:paraId="6825962F" w14:textId="77777777" w:rsidR="00C475DD" w:rsidRPr="00BC323E" w:rsidRDefault="00C475DD" w:rsidP="00D604DC">
            <w:pPr>
              <w:rPr>
                <w:rFonts w:ascii="仿宋" w:eastAsia="仿宋" w:hAnsi="仿宋" w:hint="eastAsia"/>
                <w:sz w:val="44"/>
                <w:szCs w:val="44"/>
              </w:rPr>
            </w:pPr>
          </w:p>
        </w:tc>
        <w:tc>
          <w:tcPr>
            <w:tcW w:w="1336" w:type="dxa"/>
          </w:tcPr>
          <w:p w14:paraId="04FF781F" w14:textId="77777777" w:rsidR="00C475DD" w:rsidRPr="00BC323E" w:rsidRDefault="00C475DD" w:rsidP="00D604DC">
            <w:pPr>
              <w:rPr>
                <w:rFonts w:ascii="仿宋" w:eastAsia="仿宋" w:hAnsi="仿宋" w:hint="eastAsia"/>
                <w:sz w:val="44"/>
                <w:szCs w:val="44"/>
              </w:rPr>
            </w:pPr>
          </w:p>
        </w:tc>
      </w:tr>
    </w:tbl>
    <w:p w14:paraId="14CD07A9" w14:textId="77777777" w:rsidR="00C475DD" w:rsidRDefault="00C475DD" w:rsidP="00C475DD">
      <w:pPr>
        <w:ind w:left="7200" w:hangingChars="2400" w:hanging="7200"/>
        <w:rPr>
          <w:rFonts w:ascii="仿宋" w:eastAsia="仿宋" w:hAnsi="仿宋" w:hint="eastAsia"/>
          <w:sz w:val="30"/>
          <w:szCs w:val="30"/>
        </w:rPr>
      </w:pPr>
      <w:r>
        <w:rPr>
          <w:rFonts w:ascii="仿宋" w:eastAsia="仿宋" w:hAnsi="仿宋" w:hint="eastAsia"/>
          <w:sz w:val="30"/>
          <w:szCs w:val="30"/>
        </w:rPr>
        <w:t xml:space="preserve">                                                               报名单位盖章：</w:t>
      </w:r>
    </w:p>
    <w:p w14:paraId="18ABA38E" w14:textId="77777777" w:rsidR="00C475DD" w:rsidRDefault="00C475DD" w:rsidP="00C475DD">
      <w:pPr>
        <w:pStyle w:val="81"/>
        <w:ind w:leftChars="0" w:left="0" w:firstLineChars="200" w:firstLine="600"/>
        <w:rPr>
          <w:rStyle w:val="fontstyle01"/>
          <w:rFonts w:ascii="仿宋" w:eastAsia="仿宋" w:hAnsi="仿宋" w:cs="仿宋" w:hint="eastAsia"/>
        </w:rPr>
      </w:pPr>
      <w:r>
        <w:rPr>
          <w:rFonts w:ascii="仿宋" w:eastAsia="仿宋" w:hAnsi="仿宋" w:cs="宋体" w:hint="eastAsia"/>
          <w:sz w:val="30"/>
          <w:szCs w:val="30"/>
        </w:rPr>
        <w:t>备注：1.业绩前3项情况按提供的业绩证明材料统计。2.同类工程（服务）业绩指</w:t>
      </w:r>
      <w:proofErr w:type="gramStart"/>
      <w:r>
        <w:rPr>
          <w:rFonts w:ascii="仿宋" w:eastAsia="仿宋" w:hAnsi="仿宋" w:cs="宋体" w:hint="eastAsia"/>
          <w:sz w:val="30"/>
          <w:szCs w:val="30"/>
        </w:rPr>
        <w:t>涉危险</w:t>
      </w:r>
      <w:proofErr w:type="gramEnd"/>
      <w:r>
        <w:rPr>
          <w:rFonts w:ascii="仿宋" w:eastAsia="仿宋" w:hAnsi="仿宋" w:cs="宋体" w:hint="eastAsia"/>
          <w:sz w:val="30"/>
          <w:szCs w:val="30"/>
        </w:rPr>
        <w:t>化学品场所安全评价业绩。3.近三年:从本项目第一次公告截止时间倒算至 3 年前当月 1 日（以业绩合同签订时间为准）。如公告时间截止时间为 2022年 3 月 20 日，则近 3 年的区间范围为 2019 年 3 月 1 日至 2022 年 3 月 20 日。4.</w:t>
      </w:r>
      <w:r w:rsidRPr="001506CE">
        <w:rPr>
          <w:rFonts w:ascii="仿宋" w:eastAsia="仿宋" w:hAnsi="仿宋" w:cs="仿宋" w:hint="eastAsia"/>
          <w:sz w:val="32"/>
          <w:szCs w:val="32"/>
        </w:rPr>
        <w:t xml:space="preserve"> </w:t>
      </w:r>
      <w:r>
        <w:rPr>
          <w:rFonts w:ascii="仿宋" w:eastAsia="仿宋" w:hAnsi="仿宋" w:cs="仿宋" w:hint="eastAsia"/>
          <w:sz w:val="32"/>
          <w:szCs w:val="32"/>
        </w:rPr>
        <w:t>业绩证明文件须提供中文版合同关键页（在此时间已中标暂未签订合同的，必须同时提供中标通知书及合同委托方证明，中标通知书、合同委托方证明中的工程名称必须完全一致，</w:t>
      </w:r>
      <w:r>
        <w:rPr>
          <w:rFonts w:ascii="仿宋" w:eastAsia="仿宋" w:hAnsi="仿宋" w:cs="仿宋" w:hint="eastAsia"/>
          <w:sz w:val="32"/>
          <w:szCs w:val="32"/>
        </w:rPr>
        <w:lastRenderedPageBreak/>
        <w:t>如不一致的，在合同委托方证明中需对不一致情况予以说明，否则不予认可），业绩以合同签订时间为准（在此时间已中标暂未签订合同的，以中标通知书时间为准）。合同（或同时提的中标通知书及合同委托方证明）中必须清晰反映以下内容：工程名称、业绩金额（单独承担的同类业绩，</w:t>
      </w:r>
      <w:proofErr w:type="gramStart"/>
      <w:r>
        <w:rPr>
          <w:rFonts w:ascii="仿宋" w:eastAsia="仿宋" w:hAnsi="仿宋" w:cs="仿宋" w:hint="eastAsia"/>
          <w:sz w:val="32"/>
          <w:szCs w:val="32"/>
        </w:rPr>
        <w:t>若合同</w:t>
      </w:r>
      <w:proofErr w:type="gramEnd"/>
      <w:r>
        <w:rPr>
          <w:rFonts w:ascii="仿宋" w:eastAsia="仿宋" w:hAnsi="仿宋" w:cs="仿宋" w:hint="eastAsia"/>
          <w:sz w:val="32"/>
          <w:szCs w:val="32"/>
        </w:rPr>
        <w:t>中包含多项服务，合同中需清晰反映</w:t>
      </w:r>
      <w:proofErr w:type="gramStart"/>
      <w:r w:rsidRPr="006F3516">
        <w:rPr>
          <w:rFonts w:ascii="仿宋" w:eastAsia="仿宋" w:hAnsi="仿宋" w:cs="仿宋" w:hint="eastAsia"/>
          <w:sz w:val="32"/>
          <w:szCs w:val="32"/>
        </w:rPr>
        <w:t>涉危险</w:t>
      </w:r>
      <w:proofErr w:type="gramEnd"/>
      <w:r w:rsidRPr="006F3516">
        <w:rPr>
          <w:rFonts w:ascii="仿宋" w:eastAsia="仿宋" w:hAnsi="仿宋" w:cs="仿宋" w:hint="eastAsia"/>
          <w:sz w:val="32"/>
          <w:szCs w:val="32"/>
        </w:rPr>
        <w:t>化学品场所安全评价</w:t>
      </w:r>
      <w:r>
        <w:rPr>
          <w:rFonts w:ascii="仿宋" w:eastAsia="仿宋" w:hAnsi="仿宋" w:cs="仿宋" w:hint="eastAsia"/>
          <w:sz w:val="32"/>
          <w:szCs w:val="32"/>
        </w:rPr>
        <w:t>部分的金额；若所提供同类业绩为联合体方式承接的，合同中需清晰反映本项目投标人在该联合体业绩中所承担的</w:t>
      </w:r>
      <w:proofErr w:type="gramStart"/>
      <w:r w:rsidRPr="006F3516">
        <w:rPr>
          <w:rFonts w:ascii="仿宋" w:eastAsia="仿宋" w:hAnsi="仿宋" w:cs="仿宋" w:hint="eastAsia"/>
          <w:sz w:val="32"/>
          <w:szCs w:val="32"/>
        </w:rPr>
        <w:t>涉危险</w:t>
      </w:r>
      <w:proofErr w:type="gramEnd"/>
      <w:r w:rsidRPr="006F3516">
        <w:rPr>
          <w:rFonts w:ascii="仿宋" w:eastAsia="仿宋" w:hAnsi="仿宋" w:cs="仿宋" w:hint="eastAsia"/>
          <w:sz w:val="32"/>
          <w:szCs w:val="32"/>
        </w:rPr>
        <w:t>化学品场所安全评价</w:t>
      </w:r>
      <w:r>
        <w:rPr>
          <w:rFonts w:ascii="仿宋" w:eastAsia="仿宋" w:hAnsi="仿宋" w:cs="仿宋" w:hint="eastAsia"/>
          <w:sz w:val="32"/>
          <w:szCs w:val="32"/>
        </w:rPr>
        <w:t>部分的金额）、签订时间、工作内容（</w:t>
      </w:r>
      <w:proofErr w:type="gramStart"/>
      <w:r w:rsidRPr="006F3516">
        <w:rPr>
          <w:rFonts w:ascii="仿宋" w:eastAsia="仿宋" w:hAnsi="仿宋" w:cs="仿宋" w:hint="eastAsia"/>
          <w:sz w:val="32"/>
          <w:szCs w:val="32"/>
        </w:rPr>
        <w:t>涉危险</w:t>
      </w:r>
      <w:proofErr w:type="gramEnd"/>
      <w:r w:rsidRPr="006F3516">
        <w:rPr>
          <w:rFonts w:ascii="仿宋" w:eastAsia="仿宋" w:hAnsi="仿宋" w:cs="仿宋" w:hint="eastAsia"/>
          <w:sz w:val="32"/>
          <w:szCs w:val="32"/>
        </w:rPr>
        <w:t>化学品场所安全评价</w:t>
      </w:r>
      <w:r>
        <w:rPr>
          <w:rFonts w:ascii="仿宋" w:eastAsia="仿宋" w:hAnsi="仿宋" w:cs="仿宋" w:hint="eastAsia"/>
          <w:sz w:val="32"/>
          <w:szCs w:val="32"/>
        </w:rPr>
        <w:t>。如合同无法清晰体现上述内容，需提供合同委托方证明文件或工程总概算批复文件或相关联合体证明文件（相关证明文件：可由</w:t>
      </w:r>
      <w:proofErr w:type="gramStart"/>
      <w:r>
        <w:rPr>
          <w:rFonts w:ascii="仿宋" w:eastAsia="仿宋" w:hAnsi="仿宋" w:cs="仿宋" w:hint="eastAsia"/>
          <w:sz w:val="32"/>
          <w:szCs w:val="32"/>
        </w:rPr>
        <w:t>原业绩</w:t>
      </w:r>
      <w:proofErr w:type="gramEnd"/>
      <w:r>
        <w:rPr>
          <w:rFonts w:ascii="仿宋" w:eastAsia="仿宋" w:hAnsi="仿宋" w:cs="仿宋" w:hint="eastAsia"/>
          <w:sz w:val="32"/>
          <w:szCs w:val="32"/>
        </w:rPr>
        <w:t>合同委托方出具相关盖章证明文件；投标人可自行出具盖章文件（如</w:t>
      </w:r>
      <w:proofErr w:type="gramStart"/>
      <w:r>
        <w:rPr>
          <w:rFonts w:ascii="仿宋" w:eastAsia="仿宋" w:hAnsi="仿宋" w:cs="仿宋" w:hint="eastAsia"/>
          <w:sz w:val="32"/>
          <w:szCs w:val="32"/>
        </w:rPr>
        <w:t>原业绩</w:t>
      </w:r>
      <w:proofErr w:type="gramEnd"/>
      <w:r>
        <w:rPr>
          <w:rFonts w:ascii="仿宋" w:eastAsia="仿宋" w:hAnsi="仿宋" w:cs="仿宋" w:hint="eastAsia"/>
          <w:sz w:val="32"/>
          <w:szCs w:val="32"/>
        </w:rPr>
        <w:t>为联合体承担的则联合体各方均需盖章），但必须清晰反映工程名称、业绩金额、签订时间、工作内容等上文提到的内容)，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14:paraId="0BAE4B2B" w14:textId="77777777" w:rsidR="00C475DD" w:rsidRPr="00306538" w:rsidRDefault="00C475DD" w:rsidP="00C475DD">
      <w:pPr>
        <w:pStyle w:val="81"/>
        <w:widowControl/>
        <w:ind w:leftChars="0" w:left="0"/>
        <w:rPr>
          <w:rStyle w:val="fontstyle01"/>
          <w:rFonts w:ascii="仿宋" w:eastAsia="仿宋" w:hAnsi="仿宋" w:cs="宋体" w:hint="eastAsia"/>
          <w:color w:val="auto"/>
          <w:sz w:val="30"/>
          <w:szCs w:val="30"/>
        </w:rPr>
      </w:pPr>
      <w:r>
        <w:rPr>
          <w:rFonts w:ascii="仿宋" w:eastAsia="仿宋" w:hAnsi="仿宋" w:cs="宋体" w:hint="eastAsia"/>
          <w:sz w:val="30"/>
          <w:szCs w:val="30"/>
        </w:rPr>
        <w:br w:type="page"/>
      </w:r>
      <w:r>
        <w:rPr>
          <w:rFonts w:ascii="仿宋" w:eastAsia="仿宋" w:hAnsi="仿宋" w:cs="仿宋" w:hint="eastAsia"/>
          <w:sz w:val="32"/>
          <w:szCs w:val="32"/>
        </w:rPr>
        <w:lastRenderedPageBreak/>
        <w:t>（三）项目负责人近三年1项同类相关业绩（</w:t>
      </w:r>
      <w:r w:rsidRPr="00A949A3">
        <w:rPr>
          <w:rFonts w:ascii="仿宋" w:eastAsia="仿宋" w:hAnsi="仿宋" w:cs="仿宋" w:hint="eastAsia"/>
          <w:sz w:val="32"/>
          <w:szCs w:val="32"/>
        </w:rPr>
        <w:t>同类工程业绩指工程</w:t>
      </w:r>
      <w:proofErr w:type="gramStart"/>
      <w:r w:rsidRPr="00A949A3">
        <w:rPr>
          <w:rFonts w:ascii="仿宋" w:eastAsia="仿宋" w:hAnsi="仿宋" w:cs="仿宋" w:hint="eastAsia"/>
          <w:sz w:val="32"/>
          <w:szCs w:val="32"/>
        </w:rPr>
        <w:t>类</w:t>
      </w:r>
      <w:r w:rsidRPr="006F3516">
        <w:rPr>
          <w:rFonts w:ascii="仿宋" w:eastAsia="仿宋" w:hAnsi="仿宋" w:cs="仿宋" w:hint="eastAsia"/>
          <w:sz w:val="32"/>
          <w:szCs w:val="32"/>
        </w:rPr>
        <w:t>涉危险</w:t>
      </w:r>
      <w:proofErr w:type="gramEnd"/>
      <w:r w:rsidRPr="006F3516">
        <w:rPr>
          <w:rFonts w:ascii="仿宋" w:eastAsia="仿宋" w:hAnsi="仿宋" w:cs="仿宋" w:hint="eastAsia"/>
          <w:sz w:val="32"/>
          <w:szCs w:val="32"/>
        </w:rPr>
        <w:t>化学品场所安全评价</w:t>
      </w:r>
      <w:r w:rsidRPr="00A949A3">
        <w:rPr>
          <w:rFonts w:ascii="仿宋" w:eastAsia="仿宋" w:hAnsi="仿宋" w:cs="仿宋" w:hint="eastAsia"/>
          <w:sz w:val="32"/>
          <w:szCs w:val="32"/>
        </w:rPr>
        <w:t>业绩</w:t>
      </w:r>
      <w:r>
        <w:rPr>
          <w:rFonts w:ascii="仿宋" w:eastAsia="仿宋" w:hAnsi="仿宋" w:cs="仿宋" w:hint="eastAsia"/>
          <w:sz w:val="32"/>
          <w:szCs w:val="32"/>
        </w:rPr>
        <w:t>，提供相关业绩合同证明材料等，若为联合体投标，由牵头单位提供）</w:t>
      </w:r>
      <w:r>
        <w:rPr>
          <w:rStyle w:val="fontstyle01"/>
          <w:rFonts w:ascii="仿宋" w:eastAsia="仿宋" w:hAnsi="仿宋" w:cs="仿宋" w:hint="eastAsia"/>
        </w:rPr>
        <w:t>。</w:t>
      </w:r>
    </w:p>
    <w:p w14:paraId="38865629" w14:textId="77777777" w:rsidR="00C475DD" w:rsidRDefault="00C475DD" w:rsidP="00C475DD">
      <w:pPr>
        <w:jc w:val="center"/>
        <w:rPr>
          <w:rFonts w:ascii="仿宋" w:eastAsia="仿宋" w:hAnsi="仿宋" w:cs="仿宋" w:hint="eastAsia"/>
          <w:sz w:val="32"/>
          <w:szCs w:val="32"/>
        </w:rPr>
      </w:pPr>
      <w:r>
        <w:rPr>
          <w:rFonts w:ascii="仿宋" w:eastAsia="仿宋" w:hAnsi="仿宋" w:cs="仿宋" w:hint="eastAsia"/>
          <w:sz w:val="32"/>
          <w:szCs w:val="32"/>
        </w:rPr>
        <w:t>项目负责人近三年1项同类业绩情况汇总表</w:t>
      </w:r>
    </w:p>
    <w:tbl>
      <w:tblPr>
        <w:tblW w:w="14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2179"/>
        <w:gridCol w:w="1544"/>
        <w:gridCol w:w="1879"/>
        <w:gridCol w:w="1529"/>
        <w:gridCol w:w="1937"/>
        <w:gridCol w:w="1515"/>
        <w:gridCol w:w="1558"/>
        <w:gridCol w:w="1197"/>
      </w:tblGrid>
      <w:tr w:rsidR="00C475DD" w14:paraId="72BAA375" w14:textId="77777777" w:rsidTr="00D604DC">
        <w:trPr>
          <w:trHeight w:val="627"/>
        </w:trPr>
        <w:tc>
          <w:tcPr>
            <w:tcW w:w="801" w:type="dxa"/>
            <w:vAlign w:val="center"/>
          </w:tcPr>
          <w:p w14:paraId="14A43CD0" w14:textId="77777777" w:rsidR="00C475DD" w:rsidRPr="00BC323E" w:rsidRDefault="00C475DD" w:rsidP="00D604DC">
            <w:pPr>
              <w:jc w:val="center"/>
              <w:rPr>
                <w:rFonts w:ascii="仿宋" w:eastAsia="仿宋" w:hAnsi="仿宋" w:hint="eastAsia"/>
                <w:b/>
                <w:bCs/>
              </w:rPr>
            </w:pPr>
            <w:r w:rsidRPr="00BC323E">
              <w:rPr>
                <w:rFonts w:ascii="仿宋" w:eastAsia="仿宋" w:hAnsi="仿宋" w:hint="eastAsia"/>
                <w:b/>
                <w:bCs/>
              </w:rPr>
              <w:t>序号</w:t>
            </w:r>
          </w:p>
        </w:tc>
        <w:tc>
          <w:tcPr>
            <w:tcW w:w="2179" w:type="dxa"/>
            <w:vAlign w:val="center"/>
          </w:tcPr>
          <w:p w14:paraId="7BBDA9D6" w14:textId="77777777" w:rsidR="00C475DD" w:rsidRPr="00BC323E" w:rsidRDefault="00C475DD" w:rsidP="00D604DC">
            <w:pPr>
              <w:jc w:val="center"/>
              <w:rPr>
                <w:rFonts w:ascii="仿宋" w:eastAsia="仿宋" w:hAnsi="仿宋" w:hint="eastAsia"/>
                <w:b/>
                <w:bCs/>
              </w:rPr>
            </w:pPr>
            <w:r w:rsidRPr="00BC323E">
              <w:rPr>
                <w:rFonts w:ascii="仿宋" w:eastAsia="仿宋" w:hAnsi="仿宋" w:hint="eastAsia"/>
                <w:b/>
                <w:bCs/>
              </w:rPr>
              <w:t>合同名称</w:t>
            </w:r>
          </w:p>
        </w:tc>
        <w:tc>
          <w:tcPr>
            <w:tcW w:w="1544" w:type="dxa"/>
            <w:vAlign w:val="center"/>
          </w:tcPr>
          <w:p w14:paraId="36297260" w14:textId="77777777" w:rsidR="00C475DD" w:rsidRPr="00BC323E" w:rsidRDefault="00C475DD" w:rsidP="00D604DC">
            <w:pPr>
              <w:jc w:val="center"/>
              <w:rPr>
                <w:rFonts w:ascii="仿宋" w:eastAsia="仿宋" w:hAnsi="仿宋" w:hint="eastAsia"/>
                <w:b/>
                <w:bCs/>
              </w:rPr>
            </w:pPr>
            <w:r w:rsidRPr="00BC323E">
              <w:rPr>
                <w:rFonts w:ascii="仿宋" w:eastAsia="仿宋" w:hAnsi="仿宋" w:hint="eastAsia"/>
                <w:b/>
                <w:bCs/>
              </w:rPr>
              <w:t>合同金额</w:t>
            </w:r>
          </w:p>
        </w:tc>
        <w:tc>
          <w:tcPr>
            <w:tcW w:w="1879" w:type="dxa"/>
            <w:vAlign w:val="center"/>
          </w:tcPr>
          <w:p w14:paraId="6F159B9F" w14:textId="77777777" w:rsidR="00C475DD" w:rsidRPr="00BC323E" w:rsidRDefault="00C475DD" w:rsidP="00D604DC">
            <w:pPr>
              <w:jc w:val="center"/>
              <w:rPr>
                <w:rFonts w:ascii="仿宋" w:eastAsia="仿宋" w:hAnsi="仿宋" w:hint="eastAsia"/>
                <w:b/>
                <w:bCs/>
              </w:rPr>
            </w:pPr>
            <w:r w:rsidRPr="00BC323E">
              <w:rPr>
                <w:rFonts w:ascii="仿宋" w:eastAsia="仿宋" w:hAnsi="仿宋" w:hint="eastAsia"/>
                <w:b/>
                <w:bCs/>
              </w:rPr>
              <w:t>合同签订时间</w:t>
            </w:r>
          </w:p>
        </w:tc>
        <w:tc>
          <w:tcPr>
            <w:tcW w:w="1529" w:type="dxa"/>
            <w:vAlign w:val="center"/>
          </w:tcPr>
          <w:p w14:paraId="2B001F4B" w14:textId="77777777" w:rsidR="00C475DD" w:rsidRPr="00BC323E" w:rsidRDefault="00C475DD" w:rsidP="00D604DC">
            <w:pPr>
              <w:jc w:val="center"/>
              <w:rPr>
                <w:rFonts w:ascii="仿宋" w:eastAsia="仿宋" w:hAnsi="仿宋" w:hint="eastAsia"/>
                <w:b/>
                <w:bCs/>
              </w:rPr>
            </w:pPr>
            <w:r w:rsidRPr="00BC323E">
              <w:rPr>
                <w:rFonts w:ascii="仿宋" w:eastAsia="仿宋" w:hAnsi="仿宋" w:hint="eastAsia"/>
                <w:b/>
                <w:bCs/>
              </w:rPr>
              <w:t>担任职位</w:t>
            </w:r>
          </w:p>
        </w:tc>
        <w:tc>
          <w:tcPr>
            <w:tcW w:w="1937" w:type="dxa"/>
            <w:vAlign w:val="center"/>
          </w:tcPr>
          <w:p w14:paraId="3EBD55E4" w14:textId="77777777" w:rsidR="00C475DD" w:rsidRPr="00BC323E" w:rsidRDefault="00C475DD" w:rsidP="00D604DC">
            <w:pPr>
              <w:jc w:val="center"/>
              <w:rPr>
                <w:rFonts w:ascii="仿宋" w:eastAsia="仿宋" w:hAnsi="仿宋" w:hint="eastAsia"/>
                <w:b/>
                <w:bCs/>
              </w:rPr>
            </w:pPr>
            <w:r w:rsidRPr="00BC323E">
              <w:rPr>
                <w:rFonts w:ascii="仿宋" w:eastAsia="仿宋" w:hAnsi="仿宋" w:hint="eastAsia"/>
                <w:b/>
                <w:bCs/>
              </w:rPr>
              <w:t>合同甲方</w:t>
            </w:r>
          </w:p>
        </w:tc>
        <w:tc>
          <w:tcPr>
            <w:tcW w:w="1515" w:type="dxa"/>
            <w:vAlign w:val="center"/>
          </w:tcPr>
          <w:p w14:paraId="0094D6E9" w14:textId="77777777" w:rsidR="00C475DD" w:rsidRPr="00BC323E" w:rsidRDefault="00C475DD" w:rsidP="00D604DC">
            <w:pPr>
              <w:jc w:val="center"/>
              <w:rPr>
                <w:rFonts w:ascii="仿宋" w:eastAsia="仿宋" w:hAnsi="仿宋" w:hint="eastAsia"/>
                <w:b/>
                <w:bCs/>
              </w:rPr>
            </w:pPr>
            <w:r w:rsidRPr="00BC323E">
              <w:rPr>
                <w:rFonts w:ascii="仿宋" w:eastAsia="仿宋" w:hAnsi="仿宋" w:hint="eastAsia"/>
                <w:b/>
                <w:bCs/>
              </w:rPr>
              <w:t>合同甲方联系人</w:t>
            </w:r>
          </w:p>
        </w:tc>
        <w:tc>
          <w:tcPr>
            <w:tcW w:w="1558" w:type="dxa"/>
            <w:vAlign w:val="center"/>
          </w:tcPr>
          <w:p w14:paraId="69055C45" w14:textId="77777777" w:rsidR="00C475DD" w:rsidRPr="00BC323E" w:rsidRDefault="00C475DD" w:rsidP="00D604DC">
            <w:pPr>
              <w:jc w:val="center"/>
              <w:rPr>
                <w:rFonts w:ascii="仿宋" w:eastAsia="仿宋" w:hAnsi="仿宋" w:hint="eastAsia"/>
                <w:b/>
                <w:bCs/>
              </w:rPr>
            </w:pPr>
            <w:r w:rsidRPr="00BC323E">
              <w:rPr>
                <w:rFonts w:ascii="仿宋" w:eastAsia="仿宋" w:hAnsi="仿宋" w:hint="eastAsia"/>
                <w:b/>
                <w:bCs/>
              </w:rPr>
              <w:t>合同甲方联系电话</w:t>
            </w:r>
          </w:p>
        </w:tc>
        <w:tc>
          <w:tcPr>
            <w:tcW w:w="1197" w:type="dxa"/>
            <w:vAlign w:val="center"/>
          </w:tcPr>
          <w:p w14:paraId="0DB1A2AE" w14:textId="77777777" w:rsidR="00C475DD" w:rsidRPr="00BC323E" w:rsidRDefault="00C475DD" w:rsidP="00D604DC">
            <w:pPr>
              <w:jc w:val="center"/>
              <w:rPr>
                <w:rFonts w:ascii="仿宋" w:eastAsia="仿宋" w:hAnsi="仿宋" w:hint="eastAsia"/>
                <w:sz w:val="44"/>
                <w:szCs w:val="44"/>
              </w:rPr>
            </w:pPr>
            <w:r w:rsidRPr="00BC323E">
              <w:rPr>
                <w:rFonts w:ascii="仿宋" w:eastAsia="仿宋" w:hAnsi="仿宋" w:hint="eastAsia"/>
                <w:b/>
                <w:bCs/>
              </w:rPr>
              <w:t>备注</w:t>
            </w:r>
          </w:p>
        </w:tc>
      </w:tr>
      <w:tr w:rsidR="00C475DD" w14:paraId="5896F288" w14:textId="77777777" w:rsidTr="00D604DC">
        <w:trPr>
          <w:trHeight w:val="627"/>
        </w:trPr>
        <w:tc>
          <w:tcPr>
            <w:tcW w:w="801" w:type="dxa"/>
          </w:tcPr>
          <w:p w14:paraId="7D1DACD2" w14:textId="77777777" w:rsidR="00C475DD" w:rsidRPr="00BC323E" w:rsidRDefault="00C475DD" w:rsidP="00D604DC">
            <w:pPr>
              <w:rPr>
                <w:rFonts w:ascii="仿宋" w:eastAsia="仿宋" w:hAnsi="仿宋" w:hint="eastAsia"/>
                <w:sz w:val="44"/>
                <w:szCs w:val="44"/>
              </w:rPr>
            </w:pPr>
          </w:p>
        </w:tc>
        <w:tc>
          <w:tcPr>
            <w:tcW w:w="2179" w:type="dxa"/>
          </w:tcPr>
          <w:p w14:paraId="767BF516" w14:textId="77777777" w:rsidR="00C475DD" w:rsidRPr="00BC323E" w:rsidRDefault="00C475DD" w:rsidP="00D604DC">
            <w:pPr>
              <w:rPr>
                <w:rFonts w:ascii="仿宋" w:eastAsia="仿宋" w:hAnsi="仿宋" w:hint="eastAsia"/>
                <w:sz w:val="44"/>
                <w:szCs w:val="44"/>
              </w:rPr>
            </w:pPr>
          </w:p>
        </w:tc>
        <w:tc>
          <w:tcPr>
            <w:tcW w:w="1544" w:type="dxa"/>
          </w:tcPr>
          <w:p w14:paraId="0C76567D" w14:textId="77777777" w:rsidR="00C475DD" w:rsidRPr="00BC323E" w:rsidRDefault="00C475DD" w:rsidP="00D604DC">
            <w:pPr>
              <w:rPr>
                <w:rFonts w:ascii="仿宋" w:eastAsia="仿宋" w:hAnsi="仿宋" w:hint="eastAsia"/>
                <w:sz w:val="44"/>
                <w:szCs w:val="44"/>
              </w:rPr>
            </w:pPr>
          </w:p>
        </w:tc>
        <w:tc>
          <w:tcPr>
            <w:tcW w:w="1879" w:type="dxa"/>
          </w:tcPr>
          <w:p w14:paraId="32E0B8E0" w14:textId="77777777" w:rsidR="00C475DD" w:rsidRPr="00BC323E" w:rsidRDefault="00C475DD" w:rsidP="00D604DC">
            <w:pPr>
              <w:rPr>
                <w:rFonts w:ascii="仿宋" w:eastAsia="仿宋" w:hAnsi="仿宋" w:hint="eastAsia"/>
                <w:sz w:val="44"/>
                <w:szCs w:val="44"/>
              </w:rPr>
            </w:pPr>
          </w:p>
        </w:tc>
        <w:tc>
          <w:tcPr>
            <w:tcW w:w="1529" w:type="dxa"/>
          </w:tcPr>
          <w:p w14:paraId="72213D71" w14:textId="77777777" w:rsidR="00C475DD" w:rsidRPr="00BC323E" w:rsidRDefault="00C475DD" w:rsidP="00D604DC">
            <w:pPr>
              <w:rPr>
                <w:rFonts w:ascii="仿宋" w:eastAsia="仿宋" w:hAnsi="仿宋" w:hint="eastAsia"/>
                <w:sz w:val="44"/>
                <w:szCs w:val="44"/>
              </w:rPr>
            </w:pPr>
          </w:p>
        </w:tc>
        <w:tc>
          <w:tcPr>
            <w:tcW w:w="1937" w:type="dxa"/>
          </w:tcPr>
          <w:p w14:paraId="003F109D" w14:textId="77777777" w:rsidR="00C475DD" w:rsidRPr="00BC323E" w:rsidRDefault="00C475DD" w:rsidP="00D604DC">
            <w:pPr>
              <w:rPr>
                <w:rFonts w:ascii="仿宋" w:eastAsia="仿宋" w:hAnsi="仿宋" w:hint="eastAsia"/>
                <w:sz w:val="44"/>
                <w:szCs w:val="44"/>
              </w:rPr>
            </w:pPr>
          </w:p>
        </w:tc>
        <w:tc>
          <w:tcPr>
            <w:tcW w:w="1515" w:type="dxa"/>
          </w:tcPr>
          <w:p w14:paraId="0E6D148E" w14:textId="77777777" w:rsidR="00C475DD" w:rsidRPr="00BC323E" w:rsidRDefault="00C475DD" w:rsidP="00D604DC">
            <w:pPr>
              <w:rPr>
                <w:rFonts w:ascii="仿宋" w:eastAsia="仿宋" w:hAnsi="仿宋" w:hint="eastAsia"/>
                <w:sz w:val="44"/>
                <w:szCs w:val="44"/>
              </w:rPr>
            </w:pPr>
          </w:p>
        </w:tc>
        <w:tc>
          <w:tcPr>
            <w:tcW w:w="1558" w:type="dxa"/>
          </w:tcPr>
          <w:p w14:paraId="09BA43F0" w14:textId="77777777" w:rsidR="00C475DD" w:rsidRPr="00BC323E" w:rsidRDefault="00C475DD" w:rsidP="00D604DC">
            <w:pPr>
              <w:rPr>
                <w:rFonts w:ascii="仿宋" w:eastAsia="仿宋" w:hAnsi="仿宋" w:hint="eastAsia"/>
                <w:sz w:val="44"/>
                <w:szCs w:val="44"/>
              </w:rPr>
            </w:pPr>
          </w:p>
        </w:tc>
        <w:tc>
          <w:tcPr>
            <w:tcW w:w="1197" w:type="dxa"/>
          </w:tcPr>
          <w:p w14:paraId="49CD0072" w14:textId="77777777" w:rsidR="00C475DD" w:rsidRPr="00BC323E" w:rsidRDefault="00C475DD" w:rsidP="00D604DC">
            <w:pPr>
              <w:rPr>
                <w:rFonts w:ascii="仿宋" w:eastAsia="仿宋" w:hAnsi="仿宋" w:hint="eastAsia"/>
                <w:sz w:val="44"/>
                <w:szCs w:val="44"/>
              </w:rPr>
            </w:pPr>
          </w:p>
        </w:tc>
      </w:tr>
    </w:tbl>
    <w:p w14:paraId="31E324A6" w14:textId="77777777" w:rsidR="00C475DD" w:rsidRDefault="00C475DD" w:rsidP="00C475DD">
      <w:pPr>
        <w:ind w:left="7200" w:hangingChars="2400" w:hanging="7200"/>
        <w:rPr>
          <w:rFonts w:ascii="仿宋" w:eastAsia="仿宋" w:hAnsi="仿宋" w:hint="eastAsia"/>
          <w:sz w:val="30"/>
          <w:szCs w:val="30"/>
        </w:rPr>
      </w:pPr>
      <w:r>
        <w:rPr>
          <w:rFonts w:ascii="仿宋" w:eastAsia="仿宋" w:hAnsi="仿宋" w:hint="eastAsia"/>
          <w:sz w:val="30"/>
          <w:szCs w:val="30"/>
        </w:rPr>
        <w:t xml:space="preserve">                                                               报名单位盖章：</w:t>
      </w:r>
    </w:p>
    <w:p w14:paraId="7201B497" w14:textId="77777777" w:rsidR="00C475DD" w:rsidRDefault="00C475DD" w:rsidP="00C475DD">
      <w:pPr>
        <w:pStyle w:val="81"/>
        <w:ind w:leftChars="0" w:left="0" w:firstLineChars="200" w:firstLine="600"/>
        <w:rPr>
          <w:rStyle w:val="fontstyle01"/>
          <w:rFonts w:ascii="仿宋" w:eastAsia="仿宋" w:hAnsi="仿宋" w:cs="仿宋" w:hint="eastAsia"/>
        </w:rPr>
      </w:pPr>
      <w:r>
        <w:rPr>
          <w:rFonts w:ascii="仿宋" w:eastAsia="仿宋" w:hAnsi="仿宋" w:hint="eastAsia"/>
          <w:sz w:val="30"/>
          <w:szCs w:val="30"/>
        </w:rPr>
        <w:t>备注：1.业绩前1项情况按提供的业绩证明材料统计。2.同类业绩指</w:t>
      </w:r>
      <w:proofErr w:type="gramStart"/>
      <w:r>
        <w:rPr>
          <w:rFonts w:ascii="仿宋" w:eastAsia="仿宋" w:hAnsi="仿宋" w:cs="宋体" w:hint="eastAsia"/>
          <w:sz w:val="30"/>
          <w:szCs w:val="30"/>
        </w:rPr>
        <w:t>涉危险</w:t>
      </w:r>
      <w:proofErr w:type="gramEnd"/>
      <w:r>
        <w:rPr>
          <w:rFonts w:ascii="仿宋" w:eastAsia="仿宋" w:hAnsi="仿宋" w:cs="宋体" w:hint="eastAsia"/>
          <w:sz w:val="30"/>
          <w:szCs w:val="30"/>
        </w:rPr>
        <w:t>化学品场所安全评价业绩</w:t>
      </w:r>
      <w:r>
        <w:rPr>
          <w:rFonts w:ascii="仿宋" w:eastAsia="仿宋" w:hAnsi="仿宋" w:hint="eastAsia"/>
          <w:sz w:val="30"/>
          <w:szCs w:val="30"/>
        </w:rPr>
        <w:t>。3.近三年：从本项目第一次公告截止时间倒算至</w:t>
      </w:r>
      <w:r>
        <w:rPr>
          <w:rFonts w:ascii="仿宋" w:eastAsia="仿宋" w:hAnsi="仿宋"/>
          <w:sz w:val="30"/>
          <w:szCs w:val="30"/>
        </w:rPr>
        <w:t xml:space="preserve"> 3 </w:t>
      </w:r>
      <w:r>
        <w:rPr>
          <w:rFonts w:ascii="仿宋" w:eastAsia="仿宋" w:hAnsi="仿宋" w:hint="eastAsia"/>
          <w:sz w:val="30"/>
          <w:szCs w:val="30"/>
        </w:rPr>
        <w:t>年前当月</w:t>
      </w:r>
      <w:r>
        <w:rPr>
          <w:rFonts w:ascii="仿宋" w:eastAsia="仿宋" w:hAnsi="仿宋"/>
          <w:sz w:val="30"/>
          <w:szCs w:val="30"/>
        </w:rPr>
        <w:t xml:space="preserve"> 1 </w:t>
      </w:r>
      <w:r>
        <w:rPr>
          <w:rFonts w:ascii="仿宋" w:eastAsia="仿宋" w:hAnsi="仿宋" w:hint="eastAsia"/>
          <w:sz w:val="30"/>
          <w:szCs w:val="30"/>
        </w:rPr>
        <w:t>日（以业绩合同签订时间为准）。如公告时间截止时间为</w:t>
      </w:r>
      <w:r>
        <w:rPr>
          <w:rFonts w:ascii="仿宋" w:eastAsia="仿宋" w:hAnsi="仿宋"/>
          <w:sz w:val="30"/>
          <w:szCs w:val="30"/>
        </w:rPr>
        <w:t xml:space="preserve"> </w:t>
      </w:r>
      <w:r>
        <w:rPr>
          <w:rFonts w:ascii="仿宋" w:eastAsia="仿宋" w:hAnsi="仿宋" w:hint="eastAsia"/>
          <w:sz w:val="30"/>
          <w:szCs w:val="30"/>
        </w:rPr>
        <w:t>2022年</w:t>
      </w:r>
      <w:r>
        <w:rPr>
          <w:rFonts w:ascii="仿宋" w:eastAsia="仿宋" w:hAnsi="仿宋"/>
          <w:sz w:val="30"/>
          <w:szCs w:val="30"/>
        </w:rPr>
        <w:t xml:space="preserve"> 3 </w:t>
      </w:r>
      <w:r>
        <w:rPr>
          <w:rFonts w:ascii="仿宋" w:eastAsia="仿宋" w:hAnsi="仿宋" w:hint="eastAsia"/>
          <w:sz w:val="30"/>
          <w:szCs w:val="30"/>
        </w:rPr>
        <w:t>月</w:t>
      </w:r>
      <w:r>
        <w:rPr>
          <w:rFonts w:ascii="仿宋" w:eastAsia="仿宋" w:hAnsi="仿宋"/>
          <w:sz w:val="30"/>
          <w:szCs w:val="30"/>
        </w:rPr>
        <w:t xml:space="preserve"> 20</w:t>
      </w:r>
      <w:r>
        <w:rPr>
          <w:rFonts w:ascii="仿宋" w:eastAsia="仿宋" w:hAnsi="仿宋" w:hint="eastAsia"/>
          <w:sz w:val="30"/>
          <w:szCs w:val="30"/>
        </w:rPr>
        <w:t xml:space="preserve"> 日，则近 3 年的区间范围为 2019 年 3 月 1 日至 2022 年 3 月 2</w:t>
      </w:r>
      <w:r>
        <w:rPr>
          <w:rFonts w:ascii="仿宋" w:eastAsia="仿宋" w:hAnsi="仿宋"/>
          <w:sz w:val="30"/>
          <w:szCs w:val="30"/>
        </w:rPr>
        <w:t>0</w:t>
      </w:r>
      <w:r>
        <w:rPr>
          <w:rFonts w:ascii="仿宋" w:eastAsia="仿宋" w:hAnsi="仿宋" w:hint="eastAsia"/>
          <w:sz w:val="30"/>
          <w:szCs w:val="30"/>
        </w:rPr>
        <w:t xml:space="preserve"> 日。4.</w:t>
      </w:r>
      <w:r w:rsidRPr="001506CE">
        <w:rPr>
          <w:rFonts w:ascii="仿宋" w:eastAsia="仿宋" w:hAnsi="仿宋" w:cs="仿宋" w:hint="eastAsia"/>
          <w:sz w:val="32"/>
          <w:szCs w:val="32"/>
        </w:rPr>
        <w:t xml:space="preserve"> </w:t>
      </w:r>
      <w:r>
        <w:rPr>
          <w:rFonts w:ascii="仿宋" w:eastAsia="仿宋" w:hAnsi="仿宋" w:cs="仿宋" w:hint="eastAsia"/>
          <w:sz w:val="32"/>
          <w:szCs w:val="32"/>
        </w:rPr>
        <w:t>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的中标通知书及合同委托方证</w:t>
      </w:r>
      <w:r>
        <w:rPr>
          <w:rFonts w:ascii="仿宋" w:eastAsia="仿宋" w:hAnsi="仿宋" w:cs="仿宋" w:hint="eastAsia"/>
          <w:sz w:val="32"/>
          <w:szCs w:val="32"/>
        </w:rPr>
        <w:lastRenderedPageBreak/>
        <w:t>明）中必须清晰反映以下内容：工程名称、业绩金额（单独承担的同类业绩，</w:t>
      </w:r>
      <w:proofErr w:type="gramStart"/>
      <w:r>
        <w:rPr>
          <w:rFonts w:ascii="仿宋" w:eastAsia="仿宋" w:hAnsi="仿宋" w:cs="仿宋" w:hint="eastAsia"/>
          <w:sz w:val="32"/>
          <w:szCs w:val="32"/>
        </w:rPr>
        <w:t>若合同</w:t>
      </w:r>
      <w:proofErr w:type="gramEnd"/>
      <w:r>
        <w:rPr>
          <w:rFonts w:ascii="仿宋" w:eastAsia="仿宋" w:hAnsi="仿宋" w:cs="仿宋" w:hint="eastAsia"/>
          <w:sz w:val="32"/>
          <w:szCs w:val="32"/>
        </w:rPr>
        <w:t>中包含多项服务，合同中需清晰反映</w:t>
      </w:r>
      <w:proofErr w:type="gramStart"/>
      <w:r w:rsidRPr="006F3516">
        <w:rPr>
          <w:rFonts w:ascii="仿宋" w:eastAsia="仿宋" w:hAnsi="仿宋" w:cs="仿宋" w:hint="eastAsia"/>
          <w:sz w:val="32"/>
          <w:szCs w:val="32"/>
        </w:rPr>
        <w:t>涉危险</w:t>
      </w:r>
      <w:proofErr w:type="gramEnd"/>
      <w:r w:rsidRPr="006F3516">
        <w:rPr>
          <w:rFonts w:ascii="仿宋" w:eastAsia="仿宋" w:hAnsi="仿宋" w:cs="仿宋" w:hint="eastAsia"/>
          <w:sz w:val="32"/>
          <w:szCs w:val="32"/>
        </w:rPr>
        <w:t>化学品场所安全评价</w:t>
      </w:r>
      <w:r>
        <w:rPr>
          <w:rFonts w:ascii="仿宋" w:eastAsia="仿宋" w:hAnsi="仿宋" w:cs="仿宋" w:hint="eastAsia"/>
          <w:sz w:val="32"/>
          <w:szCs w:val="32"/>
        </w:rPr>
        <w:t>部分的金额；若所提供同类业绩为联合体方式承接的，合同中需清晰反映本项目投标人在该联合体业绩中所承担的</w:t>
      </w:r>
      <w:proofErr w:type="gramStart"/>
      <w:r w:rsidRPr="006F3516">
        <w:rPr>
          <w:rFonts w:ascii="仿宋" w:eastAsia="仿宋" w:hAnsi="仿宋" w:cs="仿宋" w:hint="eastAsia"/>
          <w:sz w:val="32"/>
          <w:szCs w:val="32"/>
        </w:rPr>
        <w:t>涉危险</w:t>
      </w:r>
      <w:proofErr w:type="gramEnd"/>
      <w:r w:rsidRPr="006F3516">
        <w:rPr>
          <w:rFonts w:ascii="仿宋" w:eastAsia="仿宋" w:hAnsi="仿宋" w:cs="仿宋" w:hint="eastAsia"/>
          <w:sz w:val="32"/>
          <w:szCs w:val="32"/>
        </w:rPr>
        <w:t>化学品场所安全评价</w:t>
      </w:r>
      <w:r>
        <w:rPr>
          <w:rFonts w:ascii="仿宋" w:eastAsia="仿宋" w:hAnsi="仿宋" w:cs="仿宋" w:hint="eastAsia"/>
          <w:sz w:val="32"/>
          <w:szCs w:val="32"/>
        </w:rPr>
        <w:t>部分的金额）、签订时间、工作内容（</w:t>
      </w:r>
      <w:proofErr w:type="gramStart"/>
      <w:r w:rsidRPr="006F3516">
        <w:rPr>
          <w:rFonts w:ascii="仿宋" w:eastAsia="仿宋" w:hAnsi="仿宋" w:cs="仿宋" w:hint="eastAsia"/>
          <w:sz w:val="32"/>
          <w:szCs w:val="32"/>
        </w:rPr>
        <w:t>涉危险</w:t>
      </w:r>
      <w:proofErr w:type="gramEnd"/>
      <w:r w:rsidRPr="006F3516">
        <w:rPr>
          <w:rFonts w:ascii="仿宋" w:eastAsia="仿宋" w:hAnsi="仿宋" w:cs="仿宋" w:hint="eastAsia"/>
          <w:sz w:val="32"/>
          <w:szCs w:val="32"/>
        </w:rPr>
        <w:t>化学品场所安全评价</w:t>
      </w:r>
      <w:r>
        <w:rPr>
          <w:rFonts w:ascii="仿宋" w:eastAsia="仿宋" w:hAnsi="仿宋" w:cs="仿宋" w:hint="eastAsia"/>
          <w:sz w:val="32"/>
          <w:szCs w:val="32"/>
        </w:rPr>
        <w:t>），</w:t>
      </w:r>
      <w:r>
        <w:rPr>
          <w:rFonts w:ascii="仿宋" w:eastAsia="仿宋" w:hAnsi="仿宋" w:hint="eastAsia"/>
          <w:sz w:val="30"/>
          <w:szCs w:val="30"/>
        </w:rPr>
        <w:t>项目负责人姓名、拟派项目负责人在</w:t>
      </w:r>
      <w:proofErr w:type="gramStart"/>
      <w:r>
        <w:rPr>
          <w:rFonts w:ascii="仿宋" w:eastAsia="仿宋" w:hAnsi="仿宋" w:hint="eastAsia"/>
          <w:sz w:val="30"/>
          <w:szCs w:val="30"/>
        </w:rPr>
        <w:t>该业绩</w:t>
      </w:r>
      <w:proofErr w:type="gramEnd"/>
      <w:r>
        <w:rPr>
          <w:rFonts w:ascii="仿宋" w:eastAsia="仿宋" w:hAnsi="仿宋" w:hint="eastAsia"/>
          <w:sz w:val="30"/>
          <w:szCs w:val="30"/>
        </w:rPr>
        <w:t>担任项目负责人职位</w:t>
      </w:r>
      <w:r>
        <w:rPr>
          <w:rFonts w:ascii="仿宋" w:eastAsia="仿宋" w:hAnsi="仿宋" w:cs="仿宋" w:hint="eastAsia"/>
          <w:sz w:val="32"/>
          <w:szCs w:val="32"/>
        </w:rPr>
        <w:t>。如合同无法清晰体现上述内容，需提供合同委托方证明文件或工程总概算批复文件或相关联合体证明文件（相关证明文件：可由</w:t>
      </w:r>
      <w:proofErr w:type="gramStart"/>
      <w:r>
        <w:rPr>
          <w:rFonts w:ascii="仿宋" w:eastAsia="仿宋" w:hAnsi="仿宋" w:cs="仿宋" w:hint="eastAsia"/>
          <w:sz w:val="32"/>
          <w:szCs w:val="32"/>
        </w:rPr>
        <w:t>原业绩</w:t>
      </w:r>
      <w:proofErr w:type="gramEnd"/>
      <w:r>
        <w:rPr>
          <w:rFonts w:ascii="仿宋" w:eastAsia="仿宋" w:hAnsi="仿宋" w:cs="仿宋" w:hint="eastAsia"/>
          <w:sz w:val="32"/>
          <w:szCs w:val="32"/>
        </w:rPr>
        <w:t>合同委托方出具相关盖章证明文件；投标人可自行出具盖章文件（如</w:t>
      </w:r>
      <w:proofErr w:type="gramStart"/>
      <w:r>
        <w:rPr>
          <w:rFonts w:ascii="仿宋" w:eastAsia="仿宋" w:hAnsi="仿宋" w:cs="仿宋" w:hint="eastAsia"/>
          <w:sz w:val="32"/>
          <w:szCs w:val="32"/>
        </w:rPr>
        <w:t>原业绩</w:t>
      </w:r>
      <w:proofErr w:type="gramEnd"/>
      <w:r>
        <w:rPr>
          <w:rFonts w:ascii="仿宋" w:eastAsia="仿宋" w:hAnsi="仿宋" w:cs="仿宋" w:hint="eastAsia"/>
          <w:sz w:val="32"/>
          <w:szCs w:val="32"/>
        </w:rPr>
        <w:t>为联合体承担的则联合体各方均需盖章），但必须清晰反映工程名称、业绩金额、签订时间、工作内容等上文提到的内容)，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14:paraId="4679FF37" w14:textId="77777777" w:rsidR="00C475DD" w:rsidRPr="001506CE" w:rsidRDefault="00C475DD" w:rsidP="00C475DD">
      <w:pPr>
        <w:ind w:firstLineChars="200" w:firstLine="600"/>
        <w:rPr>
          <w:rFonts w:ascii="仿宋" w:eastAsia="仿宋" w:hAnsi="仿宋" w:hint="eastAsia"/>
          <w:sz w:val="30"/>
          <w:szCs w:val="30"/>
        </w:rPr>
        <w:sectPr w:rsidR="00C475DD" w:rsidRPr="001506CE" w:rsidSect="00C475DD">
          <w:footerReference w:type="default" r:id="rId12"/>
          <w:pgSz w:w="16838" w:h="11906" w:orient="landscape"/>
          <w:pgMar w:top="1800" w:right="1440" w:bottom="1800" w:left="1440" w:header="851" w:footer="992" w:gutter="0"/>
          <w:cols w:space="425"/>
          <w:docGrid w:type="lines" w:linePitch="312"/>
        </w:sectPr>
      </w:pPr>
    </w:p>
    <w:p w14:paraId="5140AC48" w14:textId="77777777" w:rsidR="00C475DD" w:rsidRDefault="00C475DD" w:rsidP="00C475DD">
      <w:pPr>
        <w:rPr>
          <w:rFonts w:ascii="仿宋" w:eastAsia="仿宋" w:hAnsi="仿宋" w:cs="仿宋" w:hint="eastAsia"/>
          <w:sz w:val="32"/>
          <w:szCs w:val="32"/>
        </w:rPr>
      </w:pPr>
      <w:r>
        <w:rPr>
          <w:rFonts w:ascii="仿宋" w:eastAsia="仿宋" w:hAnsi="仿宋" w:cs="仿宋" w:hint="eastAsia"/>
          <w:sz w:val="32"/>
          <w:szCs w:val="32"/>
        </w:rPr>
        <w:lastRenderedPageBreak/>
        <w:t>附件2：费用测算说明</w:t>
      </w:r>
    </w:p>
    <w:p w14:paraId="391E350D" w14:textId="77777777" w:rsidR="00C475DD" w:rsidRDefault="00C475DD" w:rsidP="00C475DD">
      <w:pPr>
        <w:pStyle w:val="af2"/>
        <w:jc w:val="center"/>
        <w:rPr>
          <w:rFonts w:ascii="仿宋" w:eastAsia="仿宋" w:hAnsi="仿宋" w:cs="仿宋" w:hint="eastAsia"/>
        </w:rPr>
      </w:pPr>
    </w:p>
    <w:p w14:paraId="56E606F8" w14:textId="77777777" w:rsidR="00C475DD" w:rsidRDefault="00C475DD" w:rsidP="00C475DD">
      <w:pPr>
        <w:jc w:val="center"/>
        <w:outlineLvl w:val="0"/>
        <w:rPr>
          <w:rFonts w:ascii="仿宋" w:eastAsia="仿宋" w:hAnsi="仿宋" w:cs="仿宋" w:hint="eastAsia"/>
          <w:b/>
          <w:bCs/>
          <w:sz w:val="40"/>
          <w:szCs w:val="40"/>
        </w:rPr>
      </w:pPr>
      <w:r>
        <w:rPr>
          <w:rFonts w:ascii="仿宋" w:eastAsia="仿宋" w:hAnsi="仿宋" w:cs="仿宋" w:hint="eastAsia"/>
          <w:b/>
          <w:bCs/>
          <w:sz w:val="40"/>
          <w:szCs w:val="40"/>
        </w:rPr>
        <w:t>龙岗区深圳河流域排水管网系统完善工程</w:t>
      </w:r>
      <w:proofErr w:type="gramStart"/>
      <w:r w:rsidRPr="00BC323E">
        <w:rPr>
          <w:rFonts w:ascii="仿宋" w:eastAsia="仿宋" w:hAnsi="仿宋" w:cs="仿宋" w:hint="eastAsia"/>
          <w:b/>
          <w:bCs/>
          <w:sz w:val="40"/>
          <w:szCs w:val="40"/>
        </w:rPr>
        <w:t>涉危险</w:t>
      </w:r>
      <w:proofErr w:type="gramEnd"/>
      <w:r w:rsidRPr="00BC323E">
        <w:rPr>
          <w:rFonts w:ascii="仿宋" w:eastAsia="仿宋" w:hAnsi="仿宋" w:cs="仿宋" w:hint="eastAsia"/>
          <w:b/>
          <w:bCs/>
          <w:sz w:val="40"/>
          <w:szCs w:val="40"/>
        </w:rPr>
        <w:t>化学品场所安全评价</w:t>
      </w:r>
      <w:r>
        <w:rPr>
          <w:rFonts w:ascii="仿宋" w:eastAsia="仿宋" w:hAnsi="仿宋" w:cs="仿宋" w:hint="eastAsia"/>
          <w:b/>
          <w:bCs/>
          <w:sz w:val="40"/>
          <w:szCs w:val="40"/>
        </w:rPr>
        <w:t>招标估价计算说明</w:t>
      </w:r>
    </w:p>
    <w:p w14:paraId="51A62A5D" w14:textId="77777777" w:rsidR="00C475DD" w:rsidRDefault="00C475DD" w:rsidP="00C475DD">
      <w:pPr>
        <w:ind w:firstLineChars="200" w:firstLine="640"/>
        <w:rPr>
          <w:rFonts w:ascii="仿宋" w:eastAsia="仿宋" w:hAnsi="仿宋" w:cs="仿宋" w:hint="eastAsia"/>
          <w:sz w:val="32"/>
          <w:szCs w:val="32"/>
        </w:rPr>
      </w:pPr>
    </w:p>
    <w:p w14:paraId="6EB41C8E" w14:textId="77777777" w:rsidR="00C475DD" w:rsidRPr="00BC323E" w:rsidRDefault="00C475DD" w:rsidP="00C475DD">
      <w:pPr>
        <w:ind w:firstLineChars="200" w:firstLine="640"/>
        <w:rPr>
          <w:rFonts w:ascii="仿宋" w:eastAsia="仿宋" w:hAnsi="仿宋" w:cs="仿宋" w:hint="eastAsia"/>
          <w:sz w:val="32"/>
          <w:szCs w:val="32"/>
        </w:rPr>
        <w:sectPr w:rsidR="00C475DD" w:rsidRPr="00BC323E" w:rsidSect="00C475DD">
          <w:pgSz w:w="11906" w:h="16838"/>
          <w:pgMar w:top="1440" w:right="1800" w:bottom="1440" w:left="1800" w:header="851" w:footer="992" w:gutter="0"/>
          <w:cols w:space="425"/>
          <w:docGrid w:type="lines" w:linePitch="312"/>
        </w:sectPr>
      </w:pPr>
      <w:r w:rsidRPr="00890FC7">
        <w:rPr>
          <w:rFonts w:ascii="仿宋" w:eastAsia="仿宋" w:hAnsi="仿宋" w:cs="仿宋" w:hint="eastAsia"/>
          <w:sz w:val="32"/>
          <w:szCs w:val="32"/>
        </w:rPr>
        <w:t>本项目参照《2021年龙岗区龙岗河流域、观澜河流域、深圳河流域水务工程（水污染治理、内涝整治部分）涉危险化学品场所安全评价测算报告书》</w:t>
      </w:r>
      <w:r>
        <w:rPr>
          <w:rFonts w:ascii="仿宋" w:eastAsia="仿宋" w:hAnsi="仿宋" w:cs="仿宋" w:hint="eastAsia"/>
          <w:sz w:val="32"/>
          <w:szCs w:val="32"/>
        </w:rPr>
        <w:t>评价</w:t>
      </w:r>
      <w:r w:rsidRPr="00890FC7">
        <w:rPr>
          <w:rFonts w:ascii="仿宋" w:eastAsia="仿宋" w:hAnsi="仿宋" w:cs="仿宋" w:hint="eastAsia"/>
          <w:sz w:val="32"/>
          <w:szCs w:val="32"/>
        </w:rPr>
        <w:t>单价进行取费作为招标估价，其中加油加气站招标单价为10.8万元/评价点，危化品场所招标单价为12万元/评价点</w:t>
      </w:r>
      <w:r>
        <w:rPr>
          <w:rFonts w:ascii="仿宋" w:eastAsia="仿宋" w:hAnsi="仿宋" w:cs="仿宋" w:hint="eastAsia"/>
          <w:sz w:val="32"/>
          <w:szCs w:val="32"/>
        </w:rPr>
        <w:t>。本项目</w:t>
      </w:r>
      <w:r w:rsidRPr="003153D3">
        <w:rPr>
          <w:rFonts w:ascii="仿宋" w:eastAsia="仿宋" w:hAnsi="仿宋" w:cs="仿宋" w:hint="eastAsia"/>
          <w:sz w:val="32"/>
          <w:szCs w:val="32"/>
        </w:rPr>
        <w:t>涉及</w:t>
      </w:r>
      <w:r>
        <w:rPr>
          <w:rFonts w:ascii="仿宋" w:eastAsia="仿宋" w:hAnsi="仿宋" w:cs="仿宋" w:hint="eastAsia"/>
          <w:sz w:val="32"/>
          <w:szCs w:val="32"/>
        </w:rPr>
        <w:t>3个安全评价点，其中2个点</w:t>
      </w:r>
      <w:proofErr w:type="gramStart"/>
      <w:r>
        <w:rPr>
          <w:rFonts w:ascii="仿宋" w:eastAsia="仿宋" w:hAnsi="仿宋" w:cs="仿宋" w:hint="eastAsia"/>
          <w:sz w:val="32"/>
          <w:szCs w:val="32"/>
        </w:rPr>
        <w:t>位涉及</w:t>
      </w:r>
      <w:proofErr w:type="gramEnd"/>
      <w:r>
        <w:rPr>
          <w:rFonts w:ascii="仿宋" w:eastAsia="仿宋" w:hAnsi="仿宋" w:cs="仿宋" w:hint="eastAsia"/>
          <w:sz w:val="32"/>
          <w:szCs w:val="32"/>
        </w:rPr>
        <w:t>加油站，1个点</w:t>
      </w:r>
      <w:proofErr w:type="gramStart"/>
      <w:r>
        <w:rPr>
          <w:rFonts w:ascii="仿宋" w:eastAsia="仿宋" w:hAnsi="仿宋" w:cs="仿宋" w:hint="eastAsia"/>
          <w:sz w:val="32"/>
          <w:szCs w:val="32"/>
        </w:rPr>
        <w:t>位涉及民</w:t>
      </w:r>
      <w:proofErr w:type="gramEnd"/>
      <w:r>
        <w:rPr>
          <w:rFonts w:ascii="仿宋" w:eastAsia="仿宋" w:hAnsi="仿宋" w:cs="仿宋" w:hint="eastAsia"/>
          <w:sz w:val="32"/>
          <w:szCs w:val="32"/>
        </w:rPr>
        <w:t>爆仓库。本项目招标估价为10.8*2+12=33.6万元。</w:t>
      </w:r>
    </w:p>
    <w:p w14:paraId="0EB86D93" w14:textId="77777777" w:rsidR="00C475DD" w:rsidRDefault="00C475DD" w:rsidP="00C475DD">
      <w:pPr>
        <w:jc w:val="center"/>
        <w:rPr>
          <w:rFonts w:ascii="等线" w:eastAsia="等线" w:hAnsi="等线"/>
          <w:color w:val="000000"/>
          <w:sz w:val="32"/>
          <w:szCs w:val="32"/>
        </w:rPr>
      </w:pPr>
      <w:r>
        <w:rPr>
          <w:rFonts w:ascii="等线" w:eastAsia="等线" w:hAnsi="等线" w:hint="eastAsia"/>
          <w:color w:val="000000"/>
          <w:sz w:val="32"/>
          <w:szCs w:val="32"/>
        </w:rPr>
        <w:lastRenderedPageBreak/>
        <w:t>龙岗区深圳河流域排水管网系统完善工程</w:t>
      </w:r>
      <w:proofErr w:type="gramStart"/>
      <w:r>
        <w:rPr>
          <w:rFonts w:ascii="等线" w:eastAsia="等线" w:hAnsi="等线" w:hint="eastAsia"/>
          <w:color w:val="000000"/>
          <w:sz w:val="32"/>
          <w:szCs w:val="32"/>
        </w:rPr>
        <w:t>涉危险</w:t>
      </w:r>
      <w:proofErr w:type="gramEnd"/>
      <w:r>
        <w:rPr>
          <w:rFonts w:ascii="等线" w:eastAsia="等线" w:hAnsi="等线" w:hint="eastAsia"/>
          <w:color w:val="000000"/>
          <w:sz w:val="32"/>
          <w:szCs w:val="32"/>
        </w:rPr>
        <w:t>化学品场站评价点清单表</w:t>
      </w:r>
    </w:p>
    <w:tbl>
      <w:tblPr>
        <w:tblW w:w="5000" w:type="pct"/>
        <w:tblLook w:val="04A0" w:firstRow="1" w:lastRow="0" w:firstColumn="1" w:lastColumn="0" w:noHBand="0" w:noVBand="1"/>
      </w:tblPr>
      <w:tblGrid>
        <w:gridCol w:w="456"/>
        <w:gridCol w:w="2045"/>
        <w:gridCol w:w="705"/>
        <w:gridCol w:w="778"/>
        <w:gridCol w:w="1481"/>
        <w:gridCol w:w="2259"/>
        <w:gridCol w:w="864"/>
        <w:gridCol w:w="3484"/>
        <w:gridCol w:w="1881"/>
      </w:tblGrid>
      <w:tr w:rsidR="00C475DD" w:rsidRPr="008E74A6" w14:paraId="2705438D" w14:textId="77777777" w:rsidTr="00D604DC">
        <w:trPr>
          <w:trHeight w:val="408"/>
        </w:trPr>
        <w:tc>
          <w:tcPr>
            <w:tcW w:w="5000" w:type="pct"/>
            <w:gridSpan w:val="9"/>
            <w:tcBorders>
              <w:top w:val="nil"/>
              <w:left w:val="single" w:sz="4" w:space="0" w:color="auto"/>
              <w:bottom w:val="single" w:sz="4" w:space="0" w:color="auto"/>
              <w:right w:val="nil"/>
            </w:tcBorders>
            <w:vAlign w:val="center"/>
            <w:hideMark/>
          </w:tcPr>
          <w:p w14:paraId="545048CA" w14:textId="77777777" w:rsidR="00C475DD" w:rsidRPr="008E74A6" w:rsidRDefault="00C475DD" w:rsidP="00D604DC">
            <w:pPr>
              <w:widowControl/>
              <w:jc w:val="center"/>
              <w:rPr>
                <w:rFonts w:ascii="宋体" w:hAnsi="宋体" w:cs="宋体"/>
                <w:b/>
                <w:bCs/>
                <w:kern w:val="0"/>
                <w:sz w:val="32"/>
                <w:szCs w:val="32"/>
              </w:rPr>
            </w:pPr>
          </w:p>
        </w:tc>
      </w:tr>
      <w:tr w:rsidR="00C475DD" w:rsidRPr="008E74A6" w14:paraId="793918CD" w14:textId="77777777" w:rsidTr="00D604DC">
        <w:trPr>
          <w:trHeight w:val="360"/>
        </w:trPr>
        <w:tc>
          <w:tcPr>
            <w:tcW w:w="161" w:type="pct"/>
            <w:tcBorders>
              <w:top w:val="nil"/>
              <w:left w:val="single" w:sz="4" w:space="0" w:color="auto"/>
              <w:bottom w:val="single" w:sz="4" w:space="0" w:color="auto"/>
              <w:right w:val="single" w:sz="4" w:space="0" w:color="auto"/>
            </w:tcBorders>
            <w:vAlign w:val="center"/>
            <w:hideMark/>
          </w:tcPr>
          <w:p w14:paraId="0FFD4DB8"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序号</w:t>
            </w:r>
          </w:p>
        </w:tc>
        <w:tc>
          <w:tcPr>
            <w:tcW w:w="733" w:type="pct"/>
            <w:tcBorders>
              <w:top w:val="nil"/>
              <w:left w:val="nil"/>
              <w:bottom w:val="single" w:sz="4" w:space="0" w:color="auto"/>
              <w:right w:val="single" w:sz="4" w:space="0" w:color="auto"/>
            </w:tcBorders>
            <w:vAlign w:val="center"/>
            <w:hideMark/>
          </w:tcPr>
          <w:p w14:paraId="039B48FD"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涉危化站</w:t>
            </w:r>
          </w:p>
        </w:tc>
        <w:tc>
          <w:tcPr>
            <w:tcW w:w="253" w:type="pct"/>
            <w:tcBorders>
              <w:top w:val="nil"/>
              <w:left w:val="nil"/>
              <w:bottom w:val="single" w:sz="4" w:space="0" w:color="auto"/>
              <w:right w:val="single" w:sz="4" w:space="0" w:color="auto"/>
            </w:tcBorders>
            <w:vAlign w:val="center"/>
            <w:hideMark/>
          </w:tcPr>
          <w:p w14:paraId="774BCDC6"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编号</w:t>
            </w:r>
          </w:p>
        </w:tc>
        <w:tc>
          <w:tcPr>
            <w:tcW w:w="279" w:type="pct"/>
            <w:tcBorders>
              <w:top w:val="nil"/>
              <w:left w:val="nil"/>
              <w:bottom w:val="single" w:sz="4" w:space="0" w:color="auto"/>
              <w:right w:val="single" w:sz="4" w:space="0" w:color="auto"/>
            </w:tcBorders>
            <w:vAlign w:val="center"/>
            <w:hideMark/>
          </w:tcPr>
          <w:p w14:paraId="32222A27"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街道</w:t>
            </w:r>
          </w:p>
        </w:tc>
        <w:tc>
          <w:tcPr>
            <w:tcW w:w="531" w:type="pct"/>
            <w:tcBorders>
              <w:top w:val="nil"/>
              <w:left w:val="nil"/>
              <w:bottom w:val="single" w:sz="4" w:space="0" w:color="auto"/>
              <w:right w:val="single" w:sz="4" w:space="0" w:color="auto"/>
            </w:tcBorders>
            <w:vAlign w:val="center"/>
            <w:hideMark/>
          </w:tcPr>
          <w:p w14:paraId="63B7F282"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工程子项</w:t>
            </w:r>
          </w:p>
        </w:tc>
        <w:tc>
          <w:tcPr>
            <w:tcW w:w="810" w:type="pct"/>
            <w:tcBorders>
              <w:top w:val="nil"/>
              <w:left w:val="nil"/>
              <w:bottom w:val="single" w:sz="4" w:space="0" w:color="auto"/>
              <w:right w:val="single" w:sz="4" w:space="0" w:color="auto"/>
            </w:tcBorders>
            <w:vAlign w:val="center"/>
            <w:hideMark/>
          </w:tcPr>
          <w:p w14:paraId="22DF44FD"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工程内容</w:t>
            </w:r>
          </w:p>
        </w:tc>
        <w:tc>
          <w:tcPr>
            <w:tcW w:w="310" w:type="pct"/>
            <w:tcBorders>
              <w:top w:val="nil"/>
              <w:left w:val="nil"/>
              <w:bottom w:val="single" w:sz="4" w:space="0" w:color="auto"/>
              <w:right w:val="single" w:sz="4" w:space="0" w:color="auto"/>
            </w:tcBorders>
            <w:vAlign w:val="center"/>
            <w:hideMark/>
          </w:tcPr>
          <w:p w14:paraId="6A6656A1"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敷设方式</w:t>
            </w:r>
          </w:p>
        </w:tc>
        <w:tc>
          <w:tcPr>
            <w:tcW w:w="1249" w:type="pct"/>
            <w:tcBorders>
              <w:top w:val="nil"/>
              <w:left w:val="nil"/>
              <w:bottom w:val="single" w:sz="4" w:space="0" w:color="auto"/>
              <w:right w:val="single" w:sz="4" w:space="0" w:color="auto"/>
            </w:tcBorders>
            <w:vAlign w:val="center"/>
            <w:hideMark/>
          </w:tcPr>
          <w:p w14:paraId="73164B95"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与加油加气站及危化站的位置关系</w:t>
            </w:r>
          </w:p>
        </w:tc>
        <w:tc>
          <w:tcPr>
            <w:tcW w:w="675" w:type="pct"/>
            <w:tcBorders>
              <w:top w:val="nil"/>
              <w:left w:val="nil"/>
              <w:bottom w:val="single" w:sz="4" w:space="0" w:color="auto"/>
              <w:right w:val="single" w:sz="4" w:space="0" w:color="auto"/>
            </w:tcBorders>
            <w:vAlign w:val="center"/>
            <w:hideMark/>
          </w:tcPr>
          <w:p w14:paraId="395E7EF4"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备注</w:t>
            </w:r>
          </w:p>
        </w:tc>
      </w:tr>
      <w:tr w:rsidR="00C475DD" w:rsidRPr="008E74A6" w14:paraId="64C92C24" w14:textId="77777777" w:rsidTr="00D604DC">
        <w:trPr>
          <w:trHeight w:val="2892"/>
        </w:trPr>
        <w:tc>
          <w:tcPr>
            <w:tcW w:w="161" w:type="pct"/>
            <w:tcBorders>
              <w:top w:val="nil"/>
              <w:left w:val="single" w:sz="4" w:space="0" w:color="auto"/>
              <w:bottom w:val="single" w:sz="4" w:space="0" w:color="auto"/>
              <w:right w:val="single" w:sz="4" w:space="0" w:color="auto"/>
            </w:tcBorders>
            <w:vAlign w:val="center"/>
            <w:hideMark/>
          </w:tcPr>
          <w:p w14:paraId="1E79593A"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1</w:t>
            </w:r>
          </w:p>
        </w:tc>
        <w:tc>
          <w:tcPr>
            <w:tcW w:w="733" w:type="pct"/>
            <w:tcBorders>
              <w:top w:val="nil"/>
              <w:left w:val="nil"/>
              <w:bottom w:val="single" w:sz="4" w:space="0" w:color="auto"/>
              <w:right w:val="single" w:sz="4" w:space="0" w:color="auto"/>
            </w:tcBorders>
            <w:vAlign w:val="center"/>
            <w:hideMark/>
          </w:tcPr>
          <w:p w14:paraId="3060B726"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民爆仓库（化轻公司）</w:t>
            </w:r>
          </w:p>
        </w:tc>
        <w:tc>
          <w:tcPr>
            <w:tcW w:w="253" w:type="pct"/>
            <w:tcBorders>
              <w:top w:val="nil"/>
              <w:left w:val="nil"/>
              <w:bottom w:val="single" w:sz="4" w:space="0" w:color="auto"/>
              <w:right w:val="single" w:sz="4" w:space="0" w:color="auto"/>
            </w:tcBorders>
            <w:vAlign w:val="center"/>
            <w:hideMark/>
          </w:tcPr>
          <w:p w14:paraId="095F05AC"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W47</w:t>
            </w:r>
          </w:p>
        </w:tc>
        <w:tc>
          <w:tcPr>
            <w:tcW w:w="279" w:type="pct"/>
            <w:tcBorders>
              <w:top w:val="nil"/>
              <w:left w:val="nil"/>
              <w:bottom w:val="single" w:sz="4" w:space="0" w:color="auto"/>
              <w:right w:val="single" w:sz="4" w:space="0" w:color="auto"/>
            </w:tcBorders>
            <w:vAlign w:val="center"/>
            <w:hideMark/>
          </w:tcPr>
          <w:p w14:paraId="1D695B4C"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吉华街道</w:t>
            </w:r>
          </w:p>
        </w:tc>
        <w:tc>
          <w:tcPr>
            <w:tcW w:w="531" w:type="pct"/>
            <w:tcBorders>
              <w:top w:val="nil"/>
              <w:left w:val="nil"/>
              <w:bottom w:val="single" w:sz="4" w:space="0" w:color="auto"/>
              <w:right w:val="single" w:sz="4" w:space="0" w:color="auto"/>
            </w:tcBorders>
            <w:vAlign w:val="center"/>
            <w:hideMark/>
          </w:tcPr>
          <w:p w14:paraId="6DE034D8"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市政排水管网提升工程（完善类）</w:t>
            </w:r>
          </w:p>
        </w:tc>
        <w:tc>
          <w:tcPr>
            <w:tcW w:w="810" w:type="pct"/>
            <w:tcBorders>
              <w:top w:val="nil"/>
              <w:left w:val="nil"/>
              <w:bottom w:val="single" w:sz="4" w:space="0" w:color="auto"/>
              <w:right w:val="single" w:sz="4" w:space="0" w:color="auto"/>
            </w:tcBorders>
            <w:vAlign w:val="center"/>
            <w:hideMark/>
          </w:tcPr>
          <w:p w14:paraId="4D583230"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红门路新建DN400污水管道290m</w:t>
            </w:r>
          </w:p>
        </w:tc>
        <w:tc>
          <w:tcPr>
            <w:tcW w:w="310" w:type="pct"/>
            <w:tcBorders>
              <w:top w:val="nil"/>
              <w:left w:val="nil"/>
              <w:bottom w:val="single" w:sz="4" w:space="0" w:color="auto"/>
              <w:right w:val="single" w:sz="4" w:space="0" w:color="auto"/>
            </w:tcBorders>
            <w:vAlign w:val="center"/>
            <w:hideMark/>
          </w:tcPr>
          <w:p w14:paraId="4B8A2EAF"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开挖新建</w:t>
            </w:r>
          </w:p>
        </w:tc>
        <w:tc>
          <w:tcPr>
            <w:tcW w:w="1249" w:type="pct"/>
            <w:tcBorders>
              <w:top w:val="nil"/>
              <w:left w:val="nil"/>
              <w:bottom w:val="single" w:sz="4" w:space="0" w:color="auto"/>
              <w:right w:val="single" w:sz="4" w:space="0" w:color="auto"/>
            </w:tcBorders>
            <w:vAlign w:val="center"/>
            <w:hideMark/>
          </w:tcPr>
          <w:p w14:paraId="0F2DC1D9" w14:textId="77777777" w:rsidR="00C475DD" w:rsidRPr="008E74A6" w:rsidRDefault="00C475DD" w:rsidP="00D604DC">
            <w:pPr>
              <w:widowControl/>
              <w:jc w:val="center"/>
              <w:rPr>
                <w:rFonts w:ascii="宋体" w:hAnsi="宋体" w:cs="宋体" w:hint="eastAsia"/>
                <w:color w:val="000000"/>
                <w:kern w:val="0"/>
                <w:sz w:val="24"/>
                <w:szCs w:val="24"/>
              </w:rPr>
            </w:pPr>
            <w:proofErr w:type="gramStart"/>
            <w:r w:rsidRPr="008E74A6">
              <w:rPr>
                <w:rFonts w:ascii="宋体" w:hAnsi="宋体" w:cs="宋体" w:hint="eastAsia"/>
                <w:color w:val="000000"/>
                <w:kern w:val="0"/>
                <w:sz w:val="24"/>
                <w:szCs w:val="24"/>
              </w:rPr>
              <w:t>距离民</w:t>
            </w:r>
            <w:proofErr w:type="gramEnd"/>
            <w:r w:rsidRPr="008E74A6">
              <w:rPr>
                <w:rFonts w:ascii="宋体" w:hAnsi="宋体" w:cs="宋体" w:hint="eastAsia"/>
                <w:color w:val="000000"/>
                <w:kern w:val="0"/>
                <w:sz w:val="24"/>
                <w:szCs w:val="24"/>
              </w:rPr>
              <w:t>爆仓库距离约500m，属于1500m建议</w:t>
            </w:r>
            <w:proofErr w:type="gramStart"/>
            <w:r w:rsidRPr="008E74A6">
              <w:rPr>
                <w:rFonts w:ascii="宋体" w:hAnsi="宋体" w:cs="宋体" w:hint="eastAsia"/>
                <w:color w:val="000000"/>
                <w:kern w:val="0"/>
                <w:sz w:val="24"/>
                <w:szCs w:val="24"/>
              </w:rPr>
              <w:t>安评范围</w:t>
            </w:r>
            <w:proofErr w:type="gramEnd"/>
          </w:p>
        </w:tc>
        <w:tc>
          <w:tcPr>
            <w:tcW w:w="675" w:type="pct"/>
            <w:tcBorders>
              <w:top w:val="nil"/>
              <w:left w:val="nil"/>
              <w:bottom w:val="single" w:sz="4" w:space="0" w:color="auto"/>
              <w:right w:val="single" w:sz="4" w:space="0" w:color="auto"/>
            </w:tcBorders>
            <w:vAlign w:val="center"/>
            <w:hideMark/>
          </w:tcPr>
          <w:p w14:paraId="6972663D"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一个安全评价点；据悉，民爆仓库目前正在推进整体搬迁工作，与</w:t>
            </w:r>
            <w:proofErr w:type="gramStart"/>
            <w:r w:rsidRPr="008E74A6">
              <w:rPr>
                <w:rFonts w:ascii="宋体" w:hAnsi="宋体" w:cs="宋体" w:hint="eastAsia"/>
                <w:color w:val="000000"/>
                <w:kern w:val="0"/>
                <w:sz w:val="24"/>
                <w:szCs w:val="24"/>
              </w:rPr>
              <w:t>规自局对接</w:t>
            </w:r>
            <w:proofErr w:type="gramEnd"/>
            <w:r w:rsidRPr="008E74A6">
              <w:rPr>
                <w:rFonts w:ascii="宋体" w:hAnsi="宋体" w:cs="宋体" w:hint="eastAsia"/>
                <w:color w:val="000000"/>
                <w:kern w:val="0"/>
                <w:sz w:val="24"/>
                <w:szCs w:val="24"/>
              </w:rPr>
              <w:t>沟通，如项目顺利，拟计划于2027年7月底完成搬迁，</w:t>
            </w:r>
            <w:r>
              <w:rPr>
                <w:rFonts w:ascii="宋体" w:hAnsi="宋体" w:cs="宋体" w:hint="eastAsia"/>
                <w:color w:val="000000"/>
                <w:kern w:val="0"/>
                <w:sz w:val="24"/>
                <w:szCs w:val="24"/>
              </w:rPr>
              <w:t>评价</w:t>
            </w:r>
            <w:r w:rsidRPr="008E74A6">
              <w:rPr>
                <w:rFonts w:ascii="宋体" w:hAnsi="宋体" w:cs="宋体" w:hint="eastAsia"/>
                <w:color w:val="000000"/>
                <w:kern w:val="0"/>
                <w:sz w:val="24"/>
                <w:szCs w:val="24"/>
              </w:rPr>
              <w:t>工作需结合现场实际情况开展。</w:t>
            </w:r>
          </w:p>
        </w:tc>
      </w:tr>
      <w:tr w:rsidR="00C475DD" w:rsidRPr="008E74A6" w14:paraId="5A895E8C" w14:textId="77777777" w:rsidTr="00D604DC">
        <w:trPr>
          <w:trHeight w:val="624"/>
        </w:trPr>
        <w:tc>
          <w:tcPr>
            <w:tcW w:w="161" w:type="pct"/>
            <w:tcBorders>
              <w:top w:val="nil"/>
              <w:left w:val="single" w:sz="4" w:space="0" w:color="auto"/>
              <w:bottom w:val="single" w:sz="4" w:space="0" w:color="auto"/>
              <w:right w:val="single" w:sz="4" w:space="0" w:color="auto"/>
            </w:tcBorders>
            <w:vAlign w:val="center"/>
            <w:hideMark/>
          </w:tcPr>
          <w:p w14:paraId="14AF5632"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2</w:t>
            </w:r>
          </w:p>
        </w:tc>
        <w:tc>
          <w:tcPr>
            <w:tcW w:w="733" w:type="pct"/>
            <w:tcBorders>
              <w:top w:val="nil"/>
              <w:left w:val="nil"/>
              <w:bottom w:val="single" w:sz="4" w:space="0" w:color="auto"/>
              <w:right w:val="single" w:sz="4" w:space="0" w:color="auto"/>
            </w:tcBorders>
            <w:vAlign w:val="center"/>
            <w:hideMark/>
          </w:tcPr>
          <w:p w14:paraId="258A6BF8"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中国石化销售股份有限公司广东深圳水径加油站</w:t>
            </w:r>
          </w:p>
        </w:tc>
        <w:tc>
          <w:tcPr>
            <w:tcW w:w="253" w:type="pct"/>
            <w:tcBorders>
              <w:top w:val="nil"/>
              <w:left w:val="nil"/>
              <w:bottom w:val="single" w:sz="4" w:space="0" w:color="auto"/>
              <w:right w:val="single" w:sz="4" w:space="0" w:color="auto"/>
            </w:tcBorders>
            <w:vAlign w:val="center"/>
            <w:hideMark/>
          </w:tcPr>
          <w:p w14:paraId="4A5CDE96"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Y21</w:t>
            </w:r>
          </w:p>
        </w:tc>
        <w:tc>
          <w:tcPr>
            <w:tcW w:w="279" w:type="pct"/>
            <w:tcBorders>
              <w:top w:val="nil"/>
              <w:left w:val="nil"/>
              <w:bottom w:val="single" w:sz="4" w:space="0" w:color="auto"/>
              <w:right w:val="single" w:sz="4" w:space="0" w:color="auto"/>
            </w:tcBorders>
            <w:vAlign w:val="center"/>
            <w:hideMark/>
          </w:tcPr>
          <w:p w14:paraId="67D403FF"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吉华街道</w:t>
            </w:r>
          </w:p>
        </w:tc>
        <w:tc>
          <w:tcPr>
            <w:tcW w:w="531" w:type="pct"/>
            <w:tcBorders>
              <w:top w:val="nil"/>
              <w:left w:val="nil"/>
              <w:bottom w:val="single" w:sz="4" w:space="0" w:color="auto"/>
              <w:right w:val="single" w:sz="4" w:space="0" w:color="auto"/>
            </w:tcBorders>
            <w:vAlign w:val="center"/>
            <w:hideMark/>
          </w:tcPr>
          <w:p w14:paraId="4BAA2FDE"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市政排水管网提升工程（完善类）</w:t>
            </w:r>
          </w:p>
        </w:tc>
        <w:tc>
          <w:tcPr>
            <w:tcW w:w="810" w:type="pct"/>
            <w:tcBorders>
              <w:top w:val="nil"/>
              <w:left w:val="nil"/>
              <w:bottom w:val="single" w:sz="4" w:space="0" w:color="auto"/>
              <w:right w:val="single" w:sz="4" w:space="0" w:color="auto"/>
            </w:tcBorders>
            <w:vAlign w:val="center"/>
            <w:hideMark/>
          </w:tcPr>
          <w:p w14:paraId="5AFB3682"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吉华路新建800×800雨水箱涵891m</w:t>
            </w:r>
          </w:p>
        </w:tc>
        <w:tc>
          <w:tcPr>
            <w:tcW w:w="310" w:type="pct"/>
            <w:tcBorders>
              <w:top w:val="nil"/>
              <w:left w:val="nil"/>
              <w:bottom w:val="single" w:sz="4" w:space="0" w:color="auto"/>
              <w:right w:val="single" w:sz="4" w:space="0" w:color="auto"/>
            </w:tcBorders>
            <w:vAlign w:val="center"/>
            <w:hideMark/>
          </w:tcPr>
          <w:p w14:paraId="7266F16A"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开挖新建</w:t>
            </w:r>
          </w:p>
        </w:tc>
        <w:tc>
          <w:tcPr>
            <w:tcW w:w="1249" w:type="pct"/>
            <w:tcBorders>
              <w:top w:val="nil"/>
              <w:left w:val="nil"/>
              <w:bottom w:val="single" w:sz="4" w:space="0" w:color="auto"/>
              <w:right w:val="single" w:sz="4" w:space="0" w:color="auto"/>
            </w:tcBorders>
            <w:vAlign w:val="center"/>
            <w:hideMark/>
          </w:tcPr>
          <w:p w14:paraId="724867B1"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距离中石化水径加油站约30m，属于加油加气站100m</w:t>
            </w:r>
            <w:proofErr w:type="gramStart"/>
            <w:r w:rsidRPr="008E74A6">
              <w:rPr>
                <w:rFonts w:ascii="宋体" w:hAnsi="宋体" w:cs="宋体" w:hint="eastAsia"/>
                <w:color w:val="000000"/>
                <w:kern w:val="0"/>
                <w:sz w:val="24"/>
                <w:szCs w:val="24"/>
              </w:rPr>
              <w:t>建议安评范围</w:t>
            </w:r>
            <w:proofErr w:type="gramEnd"/>
            <w:r w:rsidRPr="008E74A6">
              <w:rPr>
                <w:rFonts w:ascii="宋体" w:hAnsi="宋体" w:cs="宋体" w:hint="eastAsia"/>
                <w:color w:val="000000"/>
                <w:kern w:val="0"/>
                <w:sz w:val="24"/>
                <w:szCs w:val="24"/>
              </w:rPr>
              <w:t>，</w:t>
            </w:r>
          </w:p>
        </w:tc>
        <w:tc>
          <w:tcPr>
            <w:tcW w:w="675" w:type="pct"/>
            <w:tcBorders>
              <w:top w:val="nil"/>
              <w:left w:val="nil"/>
              <w:bottom w:val="nil"/>
              <w:right w:val="single" w:sz="4" w:space="0" w:color="auto"/>
            </w:tcBorders>
            <w:vAlign w:val="center"/>
            <w:hideMark/>
          </w:tcPr>
          <w:p w14:paraId="5EBED8A0"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一个安全评价点</w:t>
            </w:r>
          </w:p>
        </w:tc>
      </w:tr>
      <w:tr w:rsidR="00C475DD" w:rsidRPr="008E74A6" w14:paraId="7AC171DE" w14:textId="77777777" w:rsidTr="00D604DC">
        <w:trPr>
          <w:trHeight w:val="1248"/>
        </w:trPr>
        <w:tc>
          <w:tcPr>
            <w:tcW w:w="161" w:type="pct"/>
            <w:tcBorders>
              <w:top w:val="nil"/>
              <w:left w:val="single" w:sz="4" w:space="0" w:color="auto"/>
              <w:bottom w:val="single" w:sz="4" w:space="0" w:color="auto"/>
              <w:right w:val="single" w:sz="4" w:space="0" w:color="auto"/>
            </w:tcBorders>
            <w:vAlign w:val="center"/>
            <w:hideMark/>
          </w:tcPr>
          <w:p w14:paraId="62FCF454"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3</w:t>
            </w:r>
          </w:p>
        </w:tc>
        <w:tc>
          <w:tcPr>
            <w:tcW w:w="733" w:type="pct"/>
            <w:tcBorders>
              <w:top w:val="nil"/>
              <w:left w:val="nil"/>
              <w:bottom w:val="single" w:sz="4" w:space="0" w:color="auto"/>
              <w:right w:val="single" w:sz="4" w:space="0" w:color="auto"/>
            </w:tcBorders>
            <w:vAlign w:val="center"/>
            <w:hideMark/>
          </w:tcPr>
          <w:p w14:paraId="1D3621B2"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深圳市贺</w:t>
            </w:r>
            <w:proofErr w:type="gramStart"/>
            <w:r w:rsidRPr="008E74A6">
              <w:rPr>
                <w:rFonts w:ascii="宋体" w:hAnsi="宋体" w:cs="宋体" w:hint="eastAsia"/>
                <w:color w:val="000000"/>
                <w:kern w:val="0"/>
                <w:sz w:val="24"/>
                <w:szCs w:val="24"/>
              </w:rPr>
              <w:t>浩</w:t>
            </w:r>
            <w:proofErr w:type="gramEnd"/>
            <w:r w:rsidRPr="008E74A6">
              <w:rPr>
                <w:rFonts w:ascii="宋体" w:hAnsi="宋体" w:cs="宋体" w:hint="eastAsia"/>
                <w:color w:val="000000"/>
                <w:kern w:val="0"/>
                <w:sz w:val="24"/>
                <w:szCs w:val="24"/>
              </w:rPr>
              <w:t>加油站有限公司、中国石化销售股份有限公司广东深圳丹排加油站</w:t>
            </w:r>
          </w:p>
        </w:tc>
        <w:tc>
          <w:tcPr>
            <w:tcW w:w="253" w:type="pct"/>
            <w:tcBorders>
              <w:top w:val="nil"/>
              <w:left w:val="nil"/>
              <w:bottom w:val="single" w:sz="4" w:space="0" w:color="auto"/>
              <w:right w:val="single" w:sz="4" w:space="0" w:color="auto"/>
            </w:tcBorders>
            <w:vAlign w:val="center"/>
            <w:hideMark/>
          </w:tcPr>
          <w:p w14:paraId="40B761B6"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W25</w:t>
            </w:r>
          </w:p>
        </w:tc>
        <w:tc>
          <w:tcPr>
            <w:tcW w:w="279" w:type="pct"/>
            <w:tcBorders>
              <w:top w:val="nil"/>
              <w:left w:val="nil"/>
              <w:bottom w:val="single" w:sz="4" w:space="0" w:color="auto"/>
              <w:right w:val="single" w:sz="4" w:space="0" w:color="auto"/>
            </w:tcBorders>
            <w:vAlign w:val="center"/>
            <w:hideMark/>
          </w:tcPr>
          <w:p w14:paraId="562C57DC"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南湾街道</w:t>
            </w:r>
          </w:p>
        </w:tc>
        <w:tc>
          <w:tcPr>
            <w:tcW w:w="531" w:type="pct"/>
            <w:tcBorders>
              <w:top w:val="nil"/>
              <w:left w:val="nil"/>
              <w:bottom w:val="single" w:sz="4" w:space="0" w:color="auto"/>
              <w:right w:val="single" w:sz="4" w:space="0" w:color="auto"/>
            </w:tcBorders>
            <w:vAlign w:val="center"/>
            <w:hideMark/>
          </w:tcPr>
          <w:p w14:paraId="7E337D77"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市政排水管网提升工程（完善类）</w:t>
            </w:r>
          </w:p>
        </w:tc>
        <w:tc>
          <w:tcPr>
            <w:tcW w:w="810" w:type="pct"/>
            <w:tcBorders>
              <w:top w:val="nil"/>
              <w:left w:val="nil"/>
              <w:bottom w:val="single" w:sz="4" w:space="0" w:color="auto"/>
              <w:right w:val="single" w:sz="4" w:space="0" w:color="auto"/>
            </w:tcBorders>
            <w:vAlign w:val="center"/>
            <w:hideMark/>
          </w:tcPr>
          <w:p w14:paraId="186149AD"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丹平路原位扩建</w:t>
            </w:r>
            <w:r w:rsidRPr="008E74A6">
              <w:rPr>
                <w:rFonts w:ascii="Times New Roman" w:hAnsi="Times New Roman" w:cs="Times New Roman"/>
                <w:color w:val="000000"/>
                <w:kern w:val="0"/>
                <w:sz w:val="24"/>
                <w:szCs w:val="24"/>
              </w:rPr>
              <w:t>DN600</w:t>
            </w:r>
            <w:r w:rsidRPr="008E74A6">
              <w:rPr>
                <w:rFonts w:ascii="宋体" w:hAnsi="宋体" w:cs="宋体" w:hint="eastAsia"/>
                <w:color w:val="000000"/>
                <w:kern w:val="0"/>
                <w:sz w:val="24"/>
                <w:szCs w:val="24"/>
              </w:rPr>
              <w:t>污水管道1449m</w:t>
            </w:r>
          </w:p>
        </w:tc>
        <w:tc>
          <w:tcPr>
            <w:tcW w:w="310" w:type="pct"/>
            <w:tcBorders>
              <w:top w:val="nil"/>
              <w:left w:val="nil"/>
              <w:bottom w:val="single" w:sz="4" w:space="0" w:color="auto"/>
              <w:right w:val="single" w:sz="4" w:space="0" w:color="auto"/>
            </w:tcBorders>
            <w:vAlign w:val="center"/>
            <w:hideMark/>
          </w:tcPr>
          <w:p w14:paraId="675426AC"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开挖</w:t>
            </w:r>
          </w:p>
        </w:tc>
        <w:tc>
          <w:tcPr>
            <w:tcW w:w="1249" w:type="pct"/>
            <w:tcBorders>
              <w:top w:val="nil"/>
              <w:left w:val="nil"/>
              <w:bottom w:val="single" w:sz="4" w:space="0" w:color="auto"/>
              <w:right w:val="single" w:sz="4" w:space="0" w:color="auto"/>
            </w:tcBorders>
            <w:vAlign w:val="center"/>
            <w:hideMark/>
          </w:tcPr>
          <w:p w14:paraId="225C7080"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距离贺</w:t>
            </w:r>
            <w:proofErr w:type="gramStart"/>
            <w:r w:rsidRPr="008E74A6">
              <w:rPr>
                <w:rFonts w:ascii="宋体" w:hAnsi="宋体" w:cs="宋体" w:hint="eastAsia"/>
                <w:color w:val="000000"/>
                <w:kern w:val="0"/>
                <w:sz w:val="24"/>
                <w:szCs w:val="24"/>
              </w:rPr>
              <w:t>浩</w:t>
            </w:r>
            <w:proofErr w:type="gramEnd"/>
            <w:r w:rsidRPr="008E74A6">
              <w:rPr>
                <w:rFonts w:ascii="宋体" w:hAnsi="宋体" w:cs="宋体" w:hint="eastAsia"/>
                <w:color w:val="000000"/>
                <w:kern w:val="0"/>
                <w:sz w:val="24"/>
                <w:szCs w:val="24"/>
              </w:rPr>
              <w:t>加油站约44m，中</w:t>
            </w:r>
            <w:proofErr w:type="gramStart"/>
            <w:r w:rsidRPr="008E74A6">
              <w:rPr>
                <w:rFonts w:ascii="宋体" w:hAnsi="宋体" w:cs="宋体" w:hint="eastAsia"/>
                <w:color w:val="000000"/>
                <w:kern w:val="0"/>
                <w:sz w:val="24"/>
                <w:szCs w:val="24"/>
              </w:rPr>
              <w:t>石化丹排加油站</w:t>
            </w:r>
            <w:proofErr w:type="gramEnd"/>
            <w:r w:rsidRPr="008E74A6">
              <w:rPr>
                <w:rFonts w:ascii="宋体" w:hAnsi="宋体" w:cs="宋体" w:hint="eastAsia"/>
                <w:color w:val="000000"/>
                <w:kern w:val="0"/>
                <w:sz w:val="24"/>
                <w:szCs w:val="24"/>
              </w:rPr>
              <w:t>约100m。</w:t>
            </w:r>
          </w:p>
        </w:tc>
        <w:tc>
          <w:tcPr>
            <w:tcW w:w="675" w:type="pct"/>
            <w:tcBorders>
              <w:top w:val="single" w:sz="4" w:space="0" w:color="auto"/>
              <w:left w:val="nil"/>
              <w:bottom w:val="single" w:sz="4" w:space="0" w:color="auto"/>
              <w:right w:val="single" w:sz="4" w:space="0" w:color="auto"/>
            </w:tcBorders>
            <w:vAlign w:val="center"/>
            <w:hideMark/>
          </w:tcPr>
          <w:p w14:paraId="4F549413" w14:textId="77777777" w:rsidR="00C475DD" w:rsidRPr="008E74A6" w:rsidRDefault="00C475DD" w:rsidP="00D604DC">
            <w:pPr>
              <w:widowControl/>
              <w:jc w:val="center"/>
              <w:rPr>
                <w:rFonts w:ascii="宋体" w:hAnsi="宋体" w:cs="宋体" w:hint="eastAsia"/>
                <w:color w:val="000000"/>
                <w:kern w:val="0"/>
                <w:sz w:val="24"/>
                <w:szCs w:val="24"/>
              </w:rPr>
            </w:pPr>
            <w:r w:rsidRPr="008E74A6">
              <w:rPr>
                <w:rFonts w:ascii="宋体" w:hAnsi="宋体" w:cs="宋体" w:hint="eastAsia"/>
                <w:color w:val="000000"/>
                <w:kern w:val="0"/>
                <w:sz w:val="24"/>
                <w:szCs w:val="24"/>
              </w:rPr>
              <w:t>同一个子项涉及两个加油站，合并为一个安全评价点</w:t>
            </w:r>
          </w:p>
        </w:tc>
      </w:tr>
    </w:tbl>
    <w:p w14:paraId="6A3A5119" w14:textId="77777777" w:rsidR="00C475DD" w:rsidRDefault="00C475DD" w:rsidP="00C475DD">
      <w:pPr>
        <w:widowControl/>
        <w:ind w:firstLineChars="200" w:firstLine="640"/>
        <w:jc w:val="left"/>
        <w:rPr>
          <w:rFonts w:ascii="仿宋" w:eastAsia="仿宋" w:hAnsi="仿宋" w:cs="仿宋" w:hint="eastAsia"/>
          <w:sz w:val="32"/>
          <w:szCs w:val="32"/>
        </w:rPr>
        <w:sectPr w:rsidR="00C475DD" w:rsidSect="00C475DD">
          <w:pgSz w:w="16838" w:h="11906" w:orient="landscape"/>
          <w:pgMar w:top="1800" w:right="1440" w:bottom="1800" w:left="1440" w:header="851" w:footer="992" w:gutter="0"/>
          <w:cols w:space="425"/>
          <w:docGrid w:type="lines" w:linePitch="312"/>
        </w:sectPr>
      </w:pPr>
      <w:r>
        <w:rPr>
          <w:rFonts w:ascii="仿宋" w:eastAsia="仿宋" w:hAnsi="仿宋" w:cs="仿宋" w:hint="eastAsia"/>
          <w:sz w:val="32"/>
          <w:szCs w:val="32"/>
        </w:rPr>
        <w:lastRenderedPageBreak/>
        <w:t>注：</w:t>
      </w:r>
      <w:r w:rsidRPr="00DD7106">
        <w:rPr>
          <w:rFonts w:ascii="仿宋" w:eastAsia="仿宋" w:hAnsi="仿宋" w:cs="仿宋" w:hint="eastAsia"/>
          <w:sz w:val="32"/>
          <w:szCs w:val="32"/>
        </w:rPr>
        <w:t>在实际</w:t>
      </w:r>
      <w:proofErr w:type="gramStart"/>
      <w:r w:rsidRPr="00DD7106">
        <w:rPr>
          <w:rFonts w:ascii="仿宋" w:eastAsia="仿宋" w:hAnsi="仿宋" w:cs="仿宋" w:hint="eastAsia"/>
          <w:sz w:val="32"/>
          <w:szCs w:val="32"/>
        </w:rPr>
        <w:t>开展安评的</w:t>
      </w:r>
      <w:proofErr w:type="gramEnd"/>
      <w:r w:rsidRPr="00DD7106">
        <w:rPr>
          <w:rFonts w:ascii="仿宋" w:eastAsia="仿宋" w:hAnsi="仿宋" w:cs="仿宋" w:hint="eastAsia"/>
          <w:sz w:val="32"/>
          <w:szCs w:val="32"/>
        </w:rPr>
        <w:t>工作过程中，若发现安</w:t>
      </w:r>
      <w:proofErr w:type="gramStart"/>
      <w:r w:rsidRPr="00DD7106">
        <w:rPr>
          <w:rFonts w:ascii="仿宋" w:eastAsia="仿宋" w:hAnsi="仿宋" w:cs="仿宋" w:hint="eastAsia"/>
          <w:sz w:val="32"/>
          <w:szCs w:val="32"/>
        </w:rPr>
        <w:t>评点位</w:t>
      </w:r>
      <w:proofErr w:type="gramEnd"/>
      <w:r w:rsidRPr="00DD7106">
        <w:rPr>
          <w:rFonts w:ascii="仿宋" w:eastAsia="仿宋" w:hAnsi="仿宋" w:cs="仿宋" w:hint="eastAsia"/>
          <w:sz w:val="32"/>
          <w:szCs w:val="32"/>
        </w:rPr>
        <w:t>附近有若干个涉及加油加气站或危化品或民爆仓库安全评价的建设内容，需合并为一个点位进行安全评价，相关费用由承包人在投标报价中综合考虑，</w:t>
      </w:r>
      <w:proofErr w:type="gramStart"/>
      <w:r w:rsidRPr="00DD7106">
        <w:rPr>
          <w:rFonts w:ascii="仿宋" w:eastAsia="仿宋" w:hAnsi="仿宋" w:cs="仿宋" w:hint="eastAsia"/>
          <w:sz w:val="32"/>
          <w:szCs w:val="32"/>
        </w:rPr>
        <w:t>不</w:t>
      </w:r>
      <w:proofErr w:type="gramEnd"/>
      <w:r w:rsidRPr="00DD7106">
        <w:rPr>
          <w:rFonts w:ascii="仿宋" w:eastAsia="仿宋" w:hAnsi="仿宋" w:cs="仿宋" w:hint="eastAsia"/>
          <w:sz w:val="32"/>
          <w:szCs w:val="32"/>
        </w:rPr>
        <w:t>另外计算</w:t>
      </w:r>
      <w:r>
        <w:rPr>
          <w:rFonts w:ascii="仿宋" w:eastAsia="仿宋" w:hAnsi="仿宋" w:cs="仿宋" w:hint="eastAsia"/>
          <w:sz w:val="32"/>
          <w:szCs w:val="32"/>
        </w:rPr>
        <w:t>；</w:t>
      </w:r>
      <w:r w:rsidRPr="00D253D8">
        <w:rPr>
          <w:rFonts w:ascii="仿宋" w:eastAsia="仿宋" w:hAnsi="仿宋" w:cs="仿宋" w:hint="eastAsia"/>
          <w:sz w:val="32"/>
          <w:szCs w:val="32"/>
        </w:rPr>
        <w:t>因民爆仓库正在推进搬迁事宜（初步了解预计2027年7月完成搬迁），本工程涉民</w:t>
      </w:r>
      <w:proofErr w:type="gramStart"/>
      <w:r w:rsidRPr="00D253D8">
        <w:rPr>
          <w:rFonts w:ascii="仿宋" w:eastAsia="仿宋" w:hAnsi="仿宋" w:cs="仿宋" w:hint="eastAsia"/>
          <w:sz w:val="32"/>
          <w:szCs w:val="32"/>
        </w:rPr>
        <w:t>爆</w:t>
      </w:r>
      <w:proofErr w:type="gramEnd"/>
      <w:r w:rsidRPr="00D253D8">
        <w:rPr>
          <w:rFonts w:ascii="仿宋" w:eastAsia="仿宋" w:hAnsi="仿宋" w:cs="仿宋" w:hint="eastAsia"/>
          <w:sz w:val="32"/>
          <w:szCs w:val="32"/>
        </w:rPr>
        <w:t>仓库子项为红门路污水管网建设工程，涉民</w:t>
      </w:r>
      <w:proofErr w:type="gramStart"/>
      <w:r w:rsidRPr="00D253D8">
        <w:rPr>
          <w:rFonts w:ascii="仿宋" w:eastAsia="仿宋" w:hAnsi="仿宋" w:cs="仿宋" w:hint="eastAsia"/>
          <w:sz w:val="32"/>
          <w:szCs w:val="32"/>
        </w:rPr>
        <w:t>爆</w:t>
      </w:r>
      <w:proofErr w:type="gramEnd"/>
      <w:r w:rsidRPr="00D253D8">
        <w:rPr>
          <w:rFonts w:ascii="仿宋" w:eastAsia="仿宋" w:hAnsi="仿宋" w:cs="仿宋" w:hint="eastAsia"/>
          <w:sz w:val="32"/>
          <w:szCs w:val="32"/>
        </w:rPr>
        <w:t>仓库的安全评价结合本工程现场施工情况再行开展（如需）</w:t>
      </w:r>
      <w:r w:rsidRPr="00DD7106">
        <w:rPr>
          <w:rFonts w:ascii="仿宋" w:eastAsia="仿宋" w:hAnsi="仿宋" w:cs="仿宋" w:hint="eastAsia"/>
          <w:sz w:val="32"/>
          <w:szCs w:val="32"/>
        </w:rPr>
        <w:t>。承包人不能拒绝执行为完成全部工程而需执行的可能遗漏的工作,发包人保留调整发包范围的权利，承包人不得提出异议。</w:t>
      </w:r>
    </w:p>
    <w:p w14:paraId="5A462B3C" w14:textId="77777777" w:rsidR="00C475DD" w:rsidRPr="00417BCF" w:rsidRDefault="00C475DD" w:rsidP="00C475DD">
      <w:pPr>
        <w:pStyle w:val="af4"/>
        <w:rPr>
          <w:rFonts w:ascii="仿宋" w:eastAsia="仿宋" w:hAnsi="仿宋" w:cs="仿宋" w:hint="eastAsia"/>
          <w:sz w:val="32"/>
          <w:szCs w:val="32"/>
        </w:rPr>
      </w:pPr>
      <w:r w:rsidRPr="00417BCF">
        <w:rPr>
          <w:rFonts w:ascii="仿宋" w:eastAsia="仿宋" w:hAnsi="仿宋" w:cs="仿宋" w:hint="eastAsia"/>
          <w:sz w:val="32"/>
          <w:szCs w:val="32"/>
        </w:rPr>
        <w:lastRenderedPageBreak/>
        <w:t>附件</w:t>
      </w:r>
      <w:r>
        <w:rPr>
          <w:rFonts w:ascii="仿宋" w:eastAsia="仿宋" w:hAnsi="仿宋" w:cs="仿宋" w:hint="eastAsia"/>
          <w:sz w:val="32"/>
          <w:szCs w:val="32"/>
        </w:rPr>
        <w:t>3</w:t>
      </w:r>
      <w:r w:rsidRPr="00417BCF">
        <w:rPr>
          <w:rFonts w:ascii="仿宋" w:eastAsia="仿宋" w:hAnsi="仿宋" w:cs="仿宋" w:hint="eastAsia"/>
          <w:sz w:val="32"/>
          <w:szCs w:val="32"/>
        </w:rPr>
        <w:t>：不得承接我局小型建设工程的9种情形查询指引</w:t>
      </w:r>
    </w:p>
    <w:p w14:paraId="50F58000" w14:textId="38542FC7" w:rsidR="00C475DD" w:rsidRPr="00BC323E" w:rsidRDefault="00C475DD" w:rsidP="00C475DD">
      <w:pPr>
        <w:jc w:val="center"/>
        <w:rPr>
          <w:rFonts w:ascii="等线" w:eastAsia="等线" w:hAnsi="等线" w:hint="eastAsia"/>
          <w:color w:val="000000"/>
          <w:sz w:val="32"/>
          <w:szCs w:val="32"/>
        </w:rPr>
      </w:pPr>
      <w:r w:rsidRPr="008E74A6">
        <w:rPr>
          <w:rStyle w:val="ae"/>
          <w:rFonts w:ascii="仿宋" w:eastAsia="仿宋" w:hAnsi="仿宋" w:cs="仿宋"/>
          <w:b/>
          <w:noProof/>
        </w:rPr>
        <w:drawing>
          <wp:inline distT="0" distB="0" distL="0" distR="0" wp14:anchorId="7A4276FD" wp14:editId="13168DB5">
            <wp:extent cx="9107027" cy="4953000"/>
            <wp:effectExtent l="0" t="0" r="0" b="0"/>
            <wp:docPr id="8730106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24549" cy="4962530"/>
                    </a:xfrm>
                    <a:prstGeom prst="rect">
                      <a:avLst/>
                    </a:prstGeom>
                    <a:noFill/>
                    <a:ln>
                      <a:noFill/>
                    </a:ln>
                  </pic:spPr>
                </pic:pic>
              </a:graphicData>
            </a:graphic>
          </wp:inline>
        </w:drawing>
      </w:r>
    </w:p>
    <w:p w14:paraId="239F51EF" w14:textId="77777777" w:rsidR="0091527B" w:rsidRDefault="0091527B">
      <w:pPr>
        <w:rPr>
          <w:rFonts w:hint="eastAsia"/>
        </w:rPr>
      </w:pPr>
    </w:p>
    <w:sectPr w:rsidR="0091527B" w:rsidSect="00C475DD">
      <w:footerReference w:type="default" r:id="rId14"/>
      <w:pgSz w:w="16838" w:h="11906" w:orient="landscape" w:code="9"/>
      <w:pgMar w:top="1633" w:right="1327" w:bottom="1633" w:left="1327" w:header="851" w:footer="992"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7105" w14:textId="77777777" w:rsidR="005108CB" w:rsidRDefault="005108CB" w:rsidP="00C475DD">
      <w:pPr>
        <w:rPr>
          <w:rFonts w:hint="eastAsia"/>
        </w:rPr>
      </w:pPr>
      <w:r>
        <w:separator/>
      </w:r>
    </w:p>
  </w:endnote>
  <w:endnote w:type="continuationSeparator" w:id="0">
    <w:p w14:paraId="2A7CAC00" w14:textId="77777777" w:rsidR="005108CB" w:rsidRDefault="005108CB" w:rsidP="00C475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6002" w14:textId="77777777" w:rsidR="00C475DD" w:rsidRDefault="00C475DD">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9401"/>
      <w:docPartObj>
        <w:docPartGallery w:val="Page Numbers (Bottom of Page)"/>
        <w:docPartUnique/>
      </w:docPartObj>
    </w:sdtPr>
    <w:sdtContent>
      <w:p w14:paraId="1FCFC9A0" w14:textId="42A2E4A0" w:rsidR="00C475DD" w:rsidRDefault="00C475DD">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25E4A7A4" w14:textId="141FB783" w:rsidR="00C475DD" w:rsidRDefault="00C475D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36F5" w14:textId="77777777" w:rsidR="00C475DD" w:rsidRDefault="00C475DD">
    <w:pPr>
      <w:pStyle w:val="af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81E1" w14:textId="77777777" w:rsidR="00C475DD" w:rsidRDefault="00C475DD">
    <w:pPr>
      <w:pStyle w:val="af0"/>
      <w:jc w:val="center"/>
      <w:rPr>
        <w:rFonts w:hint="eastAsia"/>
      </w:rPr>
    </w:pPr>
    <w:r>
      <w:fldChar w:fldCharType="begin"/>
    </w:r>
    <w:r>
      <w:instrText>PAGE   \* MERGEFORMAT</w:instrText>
    </w:r>
    <w:r>
      <w:fldChar w:fldCharType="separate"/>
    </w:r>
    <w:r>
      <w:rPr>
        <w:lang w:val="zh-CN"/>
      </w:rPr>
      <w:t>2</w:t>
    </w:r>
    <w:r>
      <w:fldChar w:fldCharType="end"/>
    </w:r>
  </w:p>
  <w:p w14:paraId="5E1853E7" w14:textId="77777777" w:rsidR="00C475DD" w:rsidRDefault="00C475DD">
    <w:pPr>
      <w:pStyle w:val="af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F953" w14:textId="35E3BEFE" w:rsidR="00000000" w:rsidRDefault="00C475DD">
    <w:pPr>
      <w:pStyle w:val="af0"/>
    </w:pPr>
    <w:r>
      <w:rPr>
        <w:noProof/>
        <w:lang w:val="en-US" w:eastAsia="zh-CN"/>
      </w:rPr>
      <mc:AlternateContent>
        <mc:Choice Requires="wps">
          <w:drawing>
            <wp:anchor distT="0" distB="0" distL="114300" distR="114300" simplePos="0" relativeHeight="251659264" behindDoc="0" locked="0" layoutInCell="1" allowOverlap="1" wp14:anchorId="4B276200" wp14:editId="51EE168B">
              <wp:simplePos x="0" y="0"/>
              <wp:positionH relativeFrom="margin">
                <wp:align>center</wp:align>
              </wp:positionH>
              <wp:positionV relativeFrom="paragraph">
                <wp:posOffset>0</wp:posOffset>
              </wp:positionV>
              <wp:extent cx="116205" cy="139700"/>
              <wp:effectExtent l="0" t="0" r="9525" b="10160"/>
              <wp:wrapNone/>
              <wp:docPr id="1964998798"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6205" cy="139700"/>
                      </a:xfrm>
                      <a:prstGeom prst="rect">
                        <a:avLst/>
                      </a:prstGeom>
                      <a:noFill/>
                      <a:ln w="6350">
                        <a:noFill/>
                      </a:ln>
                    </wps:spPr>
                    <wps:txbx>
                      <w:txbxContent>
                        <w:p w14:paraId="40E77C4E" w14:textId="77777777" w:rsidR="00000000" w:rsidRDefault="00000000">
                          <w:pPr>
                            <w:pStyle w:val="af0"/>
                          </w:pPr>
                          <w:r>
                            <w:rPr>
                              <w:rFonts w:hint="eastAsia"/>
                            </w:rPr>
                            <w:fldChar w:fldCharType="begin"/>
                          </w:r>
                          <w:r>
                            <w:rPr>
                              <w:rFonts w:hint="eastAsia"/>
                            </w:rPr>
                            <w:instrText xml:space="preserve"> PAGE  \* MERGEFORMAT </w:instrText>
                          </w:r>
                          <w:r>
                            <w:rPr>
                              <w:rFonts w:hint="eastAsia"/>
                            </w:rPr>
                            <w:fldChar w:fldCharType="separate"/>
                          </w:r>
                          <w:r>
                            <w:rPr>
                              <w:lang w:val="en-US" w:eastAsia="zh-CN"/>
                            </w:rP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B276200" id="_x0000_t202" coordsize="21600,21600" o:spt="202" path="m,l,21600r21600,l21600,xe">
              <v:stroke joinstyle="miter"/>
              <v:path gradientshapeok="t" o:connecttype="rect"/>
            </v:shapetype>
            <v:shape id="文本框 4"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" filled="f" stroked="f" strokeweight=".5pt">
              <v:textbox style="mso-fit-shape-to-text:t" inset="0,0,0,0">
                <w:txbxContent>
                  <w:p w14:paraId="40E77C4E" w14:textId="77777777" w:rsidR="00000000" w:rsidRDefault="00000000">
                    <w:pPr>
                      <w:pStyle w:val="af0"/>
                    </w:pPr>
                    <w:r>
                      <w:rPr>
                        <w:rFonts w:hint="eastAsia"/>
                      </w:rPr>
                      <w:fldChar w:fldCharType="begin"/>
                    </w:r>
                    <w:r>
                      <w:rPr>
                        <w:rFonts w:hint="eastAsia"/>
                      </w:rPr>
                      <w:instrText xml:space="preserve"> PAGE  \* MERGEFORMAT </w:instrText>
                    </w:r>
                    <w:r>
                      <w:rPr>
                        <w:rFonts w:hint="eastAsia"/>
                      </w:rPr>
                      <w:fldChar w:fldCharType="separate"/>
                    </w:r>
                    <w:r>
                      <w:rPr>
                        <w:lang w:val="en-US" w:eastAsia="zh-CN"/>
                      </w:rPr>
                      <w:t>17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328F" w14:textId="77777777" w:rsidR="005108CB" w:rsidRDefault="005108CB" w:rsidP="00C475DD">
      <w:pPr>
        <w:rPr>
          <w:rFonts w:hint="eastAsia"/>
        </w:rPr>
      </w:pPr>
      <w:r>
        <w:separator/>
      </w:r>
    </w:p>
  </w:footnote>
  <w:footnote w:type="continuationSeparator" w:id="0">
    <w:p w14:paraId="089C50D9" w14:textId="77777777" w:rsidR="005108CB" w:rsidRDefault="005108CB" w:rsidP="00C475D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4396" w14:textId="77777777" w:rsidR="00C475DD" w:rsidRDefault="00C475DD">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29DF" w14:textId="77777777" w:rsidR="00C475DD" w:rsidRDefault="00C475DD">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95F8" w14:textId="77777777" w:rsidR="00C475DD" w:rsidRDefault="00C475DD">
    <w:pPr>
      <w:pStyle w:val="a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C8"/>
    <w:rsid w:val="001637C8"/>
    <w:rsid w:val="002265BE"/>
    <w:rsid w:val="005108CB"/>
    <w:rsid w:val="0091527B"/>
    <w:rsid w:val="00A8610A"/>
    <w:rsid w:val="00C4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DB3623-8429-4BAD-AC23-C82F0136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5DD"/>
    <w:pPr>
      <w:widowControl w:val="0"/>
      <w:jc w:val="both"/>
    </w:pPr>
    <w:rPr>
      <w:rFonts w:ascii="Calibri" w:eastAsia="宋体" w:hAnsi="Calibri" w:cs="Calibri"/>
      <w:szCs w:val="21"/>
    </w:rPr>
  </w:style>
  <w:style w:type="paragraph" w:styleId="1">
    <w:name w:val="heading 1"/>
    <w:basedOn w:val="a"/>
    <w:next w:val="a"/>
    <w:link w:val="10"/>
    <w:uiPriority w:val="9"/>
    <w:qFormat/>
    <w:rsid w:val="001637C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637C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637C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637C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1637C8"/>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1637C8"/>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1637C8"/>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1637C8"/>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1637C8"/>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7C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637C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637C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637C8"/>
    <w:rPr>
      <w:rFonts w:cstheme="majorBidi"/>
      <w:color w:val="0F4761" w:themeColor="accent1" w:themeShade="BF"/>
      <w:sz w:val="28"/>
      <w:szCs w:val="28"/>
    </w:rPr>
  </w:style>
  <w:style w:type="character" w:customStyle="1" w:styleId="50">
    <w:name w:val="标题 5 字符"/>
    <w:basedOn w:val="a0"/>
    <w:link w:val="5"/>
    <w:uiPriority w:val="9"/>
    <w:semiHidden/>
    <w:rsid w:val="001637C8"/>
    <w:rPr>
      <w:rFonts w:cstheme="majorBidi"/>
      <w:color w:val="0F4761" w:themeColor="accent1" w:themeShade="BF"/>
      <w:sz w:val="24"/>
      <w:szCs w:val="24"/>
    </w:rPr>
  </w:style>
  <w:style w:type="character" w:customStyle="1" w:styleId="60">
    <w:name w:val="标题 6 字符"/>
    <w:basedOn w:val="a0"/>
    <w:link w:val="6"/>
    <w:uiPriority w:val="9"/>
    <w:semiHidden/>
    <w:rsid w:val="001637C8"/>
    <w:rPr>
      <w:rFonts w:cstheme="majorBidi"/>
      <w:b/>
      <w:bCs/>
      <w:color w:val="0F4761" w:themeColor="accent1" w:themeShade="BF"/>
    </w:rPr>
  </w:style>
  <w:style w:type="character" w:customStyle="1" w:styleId="70">
    <w:name w:val="标题 7 字符"/>
    <w:basedOn w:val="a0"/>
    <w:link w:val="7"/>
    <w:uiPriority w:val="9"/>
    <w:semiHidden/>
    <w:rsid w:val="001637C8"/>
    <w:rPr>
      <w:rFonts w:cstheme="majorBidi"/>
      <w:b/>
      <w:bCs/>
      <w:color w:val="595959" w:themeColor="text1" w:themeTint="A6"/>
    </w:rPr>
  </w:style>
  <w:style w:type="character" w:customStyle="1" w:styleId="80">
    <w:name w:val="标题 8 字符"/>
    <w:basedOn w:val="a0"/>
    <w:link w:val="8"/>
    <w:uiPriority w:val="9"/>
    <w:semiHidden/>
    <w:rsid w:val="001637C8"/>
    <w:rPr>
      <w:rFonts w:cstheme="majorBidi"/>
      <w:color w:val="595959" w:themeColor="text1" w:themeTint="A6"/>
    </w:rPr>
  </w:style>
  <w:style w:type="character" w:customStyle="1" w:styleId="90">
    <w:name w:val="标题 9 字符"/>
    <w:basedOn w:val="a0"/>
    <w:link w:val="9"/>
    <w:uiPriority w:val="9"/>
    <w:semiHidden/>
    <w:rsid w:val="001637C8"/>
    <w:rPr>
      <w:rFonts w:eastAsiaTheme="majorEastAsia" w:cstheme="majorBidi"/>
      <w:color w:val="595959" w:themeColor="text1" w:themeTint="A6"/>
    </w:rPr>
  </w:style>
  <w:style w:type="paragraph" w:styleId="a3">
    <w:name w:val="Title"/>
    <w:basedOn w:val="a"/>
    <w:next w:val="a"/>
    <w:link w:val="a4"/>
    <w:uiPriority w:val="10"/>
    <w:qFormat/>
    <w:rsid w:val="001637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7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7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7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7C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1637C8"/>
    <w:rPr>
      <w:i/>
      <w:iCs/>
      <w:color w:val="404040" w:themeColor="text1" w:themeTint="BF"/>
    </w:rPr>
  </w:style>
  <w:style w:type="paragraph" w:styleId="a9">
    <w:name w:val="List Paragraph"/>
    <w:basedOn w:val="a"/>
    <w:uiPriority w:val="34"/>
    <w:qFormat/>
    <w:rsid w:val="001637C8"/>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1637C8"/>
    <w:rPr>
      <w:i/>
      <w:iCs/>
      <w:color w:val="0F4761" w:themeColor="accent1" w:themeShade="BF"/>
    </w:rPr>
  </w:style>
  <w:style w:type="paragraph" w:styleId="ab">
    <w:name w:val="Intense Quote"/>
    <w:basedOn w:val="a"/>
    <w:next w:val="a"/>
    <w:link w:val="ac"/>
    <w:uiPriority w:val="30"/>
    <w:qFormat/>
    <w:rsid w:val="001637C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1637C8"/>
    <w:rPr>
      <w:i/>
      <w:iCs/>
      <w:color w:val="0F4761" w:themeColor="accent1" w:themeShade="BF"/>
    </w:rPr>
  </w:style>
  <w:style w:type="character" w:styleId="ad">
    <w:name w:val="Intense Reference"/>
    <w:basedOn w:val="a0"/>
    <w:uiPriority w:val="32"/>
    <w:qFormat/>
    <w:rsid w:val="001637C8"/>
    <w:rPr>
      <w:b/>
      <w:bCs/>
      <w:smallCaps/>
      <w:color w:val="0F4761" w:themeColor="accent1" w:themeShade="BF"/>
      <w:spacing w:val="5"/>
    </w:rPr>
  </w:style>
  <w:style w:type="paragraph" w:styleId="ae">
    <w:name w:val="header"/>
    <w:basedOn w:val="a"/>
    <w:link w:val="af"/>
    <w:uiPriority w:val="99"/>
    <w:unhideWhenUsed/>
    <w:qFormat/>
    <w:rsid w:val="00C475DD"/>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qFormat/>
    <w:rsid w:val="00C475DD"/>
    <w:rPr>
      <w:sz w:val="18"/>
      <w:szCs w:val="18"/>
    </w:rPr>
  </w:style>
  <w:style w:type="paragraph" w:styleId="af0">
    <w:name w:val="footer"/>
    <w:basedOn w:val="a"/>
    <w:link w:val="af1"/>
    <w:uiPriority w:val="99"/>
    <w:unhideWhenUsed/>
    <w:qFormat/>
    <w:rsid w:val="00C475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qFormat/>
    <w:rsid w:val="00C475DD"/>
    <w:rPr>
      <w:sz w:val="18"/>
      <w:szCs w:val="18"/>
    </w:rPr>
  </w:style>
  <w:style w:type="paragraph" w:styleId="81">
    <w:name w:val="index 8"/>
    <w:basedOn w:val="a"/>
    <w:next w:val="a"/>
    <w:qFormat/>
    <w:rsid w:val="00C475DD"/>
    <w:pPr>
      <w:ind w:leftChars="1400" w:left="1400"/>
    </w:pPr>
    <w:rPr>
      <w:szCs w:val="24"/>
    </w:rPr>
  </w:style>
  <w:style w:type="paragraph" w:styleId="af2">
    <w:name w:val="Body Text"/>
    <w:basedOn w:val="a"/>
    <w:link w:val="af3"/>
    <w:uiPriority w:val="99"/>
    <w:unhideWhenUsed/>
    <w:qFormat/>
    <w:rsid w:val="00C475DD"/>
    <w:pPr>
      <w:spacing w:after="120"/>
    </w:pPr>
  </w:style>
  <w:style w:type="character" w:customStyle="1" w:styleId="af3">
    <w:name w:val="正文文本 字符"/>
    <w:basedOn w:val="a0"/>
    <w:link w:val="af2"/>
    <w:uiPriority w:val="99"/>
    <w:rsid w:val="00C475DD"/>
    <w:rPr>
      <w:rFonts w:ascii="Calibri" w:eastAsia="宋体" w:hAnsi="Calibri" w:cs="Calibri"/>
      <w:szCs w:val="21"/>
    </w:rPr>
  </w:style>
  <w:style w:type="paragraph" w:styleId="af4">
    <w:name w:val="Plain Text"/>
    <w:basedOn w:val="a"/>
    <w:next w:val="81"/>
    <w:link w:val="11"/>
    <w:qFormat/>
    <w:rsid w:val="00C475DD"/>
    <w:rPr>
      <w:rFonts w:ascii="宋体" w:hAnsi="Courier New"/>
      <w:szCs w:val="20"/>
    </w:rPr>
  </w:style>
  <w:style w:type="character" w:customStyle="1" w:styleId="af5">
    <w:name w:val="纯文本 字符"/>
    <w:basedOn w:val="a0"/>
    <w:uiPriority w:val="99"/>
    <w:semiHidden/>
    <w:rsid w:val="00C475DD"/>
    <w:rPr>
      <w:rFonts w:asciiTheme="minorEastAsia" w:hAnsi="Courier New" w:cs="Courier New"/>
      <w:szCs w:val="21"/>
    </w:rPr>
  </w:style>
  <w:style w:type="character" w:customStyle="1" w:styleId="11">
    <w:name w:val="纯文本 字符1"/>
    <w:link w:val="af4"/>
    <w:rsid w:val="00C475DD"/>
    <w:rPr>
      <w:rFonts w:ascii="宋体" w:eastAsia="宋体" w:hAnsi="Courier New" w:cs="Calibri"/>
      <w:szCs w:val="20"/>
    </w:rPr>
  </w:style>
  <w:style w:type="character" w:customStyle="1" w:styleId="fontstyle01">
    <w:name w:val="fontstyle01"/>
    <w:qFormat/>
    <w:rsid w:val="00C475DD"/>
    <w:rPr>
      <w:rFonts w:ascii="仿宋_GB2312" w:eastAsia="仿宋_GB2312" w:hAnsi="仿宋_GB2312" w:cs="仿宋_GB2312"/>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2574</Words>
  <Characters>2653</Characters>
  <Application>Microsoft Office Word</Application>
  <DocSecurity>0</DocSecurity>
  <Lines>241</Lines>
  <Paragraphs>158</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 陈</dc:creator>
  <cp:keywords/>
  <dc:description/>
  <cp:lastModifiedBy>千 陈</cp:lastModifiedBy>
  <cp:revision>2</cp:revision>
  <dcterms:created xsi:type="dcterms:W3CDTF">2026-05-21T07:08:00Z</dcterms:created>
  <dcterms:modified xsi:type="dcterms:W3CDTF">2026-05-21T07:09:00Z</dcterms:modified>
</cp:coreProperties>
</file>