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E603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0F09F9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bookmarkEnd w:id="0"/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29CB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29DC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320D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5E720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470B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743E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C771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7C56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1F67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27B52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2172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4454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A70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95" w:type="dxa"/>
            <w:vAlign w:val="center"/>
          </w:tcPr>
          <w:p w14:paraId="082E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78B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郑懿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44D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妇科医生</w:t>
            </w:r>
          </w:p>
        </w:tc>
        <w:tc>
          <w:tcPr>
            <w:tcW w:w="765" w:type="dxa"/>
            <w:vAlign w:val="center"/>
          </w:tcPr>
          <w:p w14:paraId="5CFE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3FA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EC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ED5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5EB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0BD9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妇产科学</w:t>
            </w:r>
          </w:p>
        </w:tc>
        <w:tc>
          <w:tcPr>
            <w:tcW w:w="683" w:type="dxa"/>
            <w:vAlign w:val="center"/>
          </w:tcPr>
          <w:p w14:paraId="42E889D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CFF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455F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A44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其其格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FF5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心理治疗师</w:t>
            </w:r>
          </w:p>
        </w:tc>
        <w:tc>
          <w:tcPr>
            <w:tcW w:w="765" w:type="dxa"/>
            <w:vAlign w:val="center"/>
          </w:tcPr>
          <w:p w14:paraId="50D9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9A6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13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3B8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51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心理治疗师</w:t>
            </w:r>
          </w:p>
        </w:tc>
        <w:tc>
          <w:tcPr>
            <w:tcW w:w="1105" w:type="dxa"/>
            <w:vAlign w:val="center"/>
          </w:tcPr>
          <w:p w14:paraId="4203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心理学</w:t>
            </w:r>
          </w:p>
        </w:tc>
        <w:tc>
          <w:tcPr>
            <w:tcW w:w="683" w:type="dxa"/>
            <w:vAlign w:val="center"/>
          </w:tcPr>
          <w:p w14:paraId="670DE2B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A39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716F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E4E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陈秋强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528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心理治疗师</w:t>
            </w:r>
          </w:p>
        </w:tc>
        <w:tc>
          <w:tcPr>
            <w:tcW w:w="765" w:type="dxa"/>
            <w:vAlign w:val="center"/>
          </w:tcPr>
          <w:p w14:paraId="609D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17B3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0CD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3D7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C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  <w:t>心理治疗师</w:t>
            </w:r>
          </w:p>
        </w:tc>
        <w:tc>
          <w:tcPr>
            <w:tcW w:w="1105" w:type="dxa"/>
            <w:vAlign w:val="center"/>
          </w:tcPr>
          <w:p w14:paraId="3FD2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  <w:t>应用心理学</w:t>
            </w:r>
          </w:p>
        </w:tc>
        <w:tc>
          <w:tcPr>
            <w:tcW w:w="683" w:type="dxa"/>
            <w:vAlign w:val="center"/>
          </w:tcPr>
          <w:p w14:paraId="403F413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C07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6F3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DD6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韩青青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A65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CDA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F90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31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B94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0D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护师</w:t>
            </w:r>
          </w:p>
        </w:tc>
        <w:tc>
          <w:tcPr>
            <w:tcW w:w="1105" w:type="dxa"/>
            <w:vAlign w:val="center"/>
          </w:tcPr>
          <w:p w14:paraId="5150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7F8DFF0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2CB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1319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615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张瑞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1F5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B12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9B4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BB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E65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F2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2386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8CFCA6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80E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527A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FE0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韩平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70E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8B0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2A5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DBD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AB9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14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2526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7E4A28EE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237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6003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60B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杨达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336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8AA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A402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501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DDC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F4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4D2D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260A5D5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8EA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95" w:type="dxa"/>
            <w:vAlign w:val="center"/>
          </w:tcPr>
          <w:p w14:paraId="1240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10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邓好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B6B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1EF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4E65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CC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FA8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10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7AD2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4995ED38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6A803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4C8D"/>
    <w:rsid w:val="1EF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2026-05-25T03:36:00Z</dcterms:created>
  <dc:creator>idy</dc:creator>
  <cp:lastModifiedBy>idy</cp:lastModifiedBy>
  <dcterms:modified xsi:type="dcterms:W3CDTF">2026-05-25T03:37:29Z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73891924CA9444009DCADF7A04FDA649_11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