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35" w:tblpY="406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4"/>
        <w:gridCol w:w="1083"/>
        <w:gridCol w:w="757"/>
        <w:gridCol w:w="5162"/>
        <w:gridCol w:w="1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评审评分参考标准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9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项目名称：2026年度“龙岗卓越工程师”评选工作组织服务商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价格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满</w:t>
            </w:r>
            <w:r>
              <w:rPr>
                <w:rStyle w:val="6"/>
                <w:rFonts w:hint="eastAsia" w:hAnsi="Tahoma"/>
                <w:sz w:val="18"/>
                <w:szCs w:val="18"/>
                <w:lang w:val="en-US" w:eastAsia="zh-CN" w:bidi="ar"/>
              </w:rPr>
              <w:t>足招标文件要求且投标价格最低的投标报价为评标基准价，其价格分为满分。价格得分=(评标基准价／投标报价)×权重。投标报价高于招标价的不得分。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评分因素（客观）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具有距项目申报截止日近三年内的相关项目经验，每项得1分，此项最高得5分。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审查中标通知书、合同关键页或其他证明材料。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拟配备团队成员人数及整体素质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1.项目团队拟投入人员数量至少为6人的，此项得分5分；拟投入项目人数少于6人的，每少1人，此项得分减1分，此项最高得分5分。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2.拟配备项目团队成员具有类似项目经验的，每有一位成员曾任类似项目负责人得1分，曾参与类似项目得0.5分，此项最高得分5分。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查看团队成员资料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6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评分因素（主观）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工作方案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根据项目实施方案的合理性、完整性、针对性横向比较评分。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(1)评审为优秀：方案思路清晰明确，合理可行，满足服务要求，针对性强的，得30分。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(2)评审为良好：方案总体思路比较清晰，比较合理可行，可以满足服务要求的，得25分。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(3)评审为中等：方案思路基本清晰，基本合理可行，基本可以满足服务要求的，得20分。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(4)评审为及格：方案思路不清晰，方案不完整，不能全部满足服务需要的，得15分。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(5)评审为不及格：方案思路混乱，方案没有响应需求，完全不能满足服务需要的，不得分。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横向比较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工作方案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进行综合评分。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hAnsi="Tahoma"/>
                <w:sz w:val="18"/>
                <w:szCs w:val="18"/>
                <w:lang w:val="en-US" w:eastAsia="zh-CN" w:bidi="ar"/>
              </w:rPr>
              <w:t>资金使用科学合理，条目清晰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t>。</w:t>
            </w:r>
            <w:r>
              <w:rPr>
                <w:rStyle w:val="6"/>
                <w:rFonts w:hAnsi="Tahom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(1)评审为优秀：得20分。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(2)评审为良好：得15分。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(3)评审为中等：得12分。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(4)评审为及格：得10分。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(5)评审为不及格：不得分。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查看资金使用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拟投入人员分工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项目团队人员分工合理，团队管理规范。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(1)评审为优秀：得15分。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(2)评审为良好：得12分。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(3)评审为中等：得10分。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(4)评审为及格：得8分。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(5)评审为不及格：不得分。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查看人员分工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CD2F6A"/>
    <w:rsid w:val="1FF465DF"/>
    <w:rsid w:val="365F5D08"/>
    <w:rsid w:val="37FDDEBC"/>
    <w:rsid w:val="4A1947CF"/>
    <w:rsid w:val="644B544C"/>
    <w:rsid w:val="69F709D4"/>
    <w:rsid w:val="6F760749"/>
    <w:rsid w:val="7B11515F"/>
    <w:rsid w:val="7BAA66A9"/>
    <w:rsid w:val="7BD9490F"/>
    <w:rsid w:val="7DF7AC07"/>
    <w:rsid w:val="7EFBCDA8"/>
    <w:rsid w:val="7FCE0816"/>
    <w:rsid w:val="B2BA4EC4"/>
    <w:rsid w:val="D6FF7A66"/>
    <w:rsid w:val="D7A231F3"/>
    <w:rsid w:val="DA86A927"/>
    <w:rsid w:val="DFFFBC86"/>
    <w:rsid w:val="FA7B9CC1"/>
    <w:rsid w:val="FBDEE5D1"/>
    <w:rsid w:val="FFE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黄学致</cp:lastModifiedBy>
  <dcterms:modified xsi:type="dcterms:W3CDTF">2026-03-27T16:40:08Z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1D0D897A70C8853F08218868E9E61830</vt:lpwstr>
  </property>
</Properties>
</file>