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</w:pPr>
      <w:r>
        <w:drawing>
          <wp:inline distT="0" distB="0" distL="114300" distR="114300">
            <wp:extent cx="5613400" cy="2809875"/>
            <wp:effectExtent l="0" t="0" r="635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9878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CESI仿宋-GB2312" w:hAnsi="CESI仿宋-GB2312" w:eastAsia="CESI仿宋-GB2312" w:cs="CESI仿宋-GB2312"/>
          <w:color w:val="000000" w:themeColor="text1"/>
          <w:sz w:val="28"/>
          <w:szCs w:val="28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28"/>
          <w:szCs w:val="28"/>
          <w:lang w:val="en" w:eastAsia="zh-CN"/>
          <w14:textFill>
            <w14:solidFill>
              <w14:schemeClr w14:val="tx1"/>
            </w14:solidFill>
          </w14:textFill>
        </w:rPr>
        <w:t>（碧新路百世汽车城门口左侧）</w:t>
      </w:r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施范围图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537E5D9C"/>
    <w:rsid w:val="6BFE9105"/>
    <w:rsid w:val="6CF460FC"/>
    <w:rsid w:val="6D7DCC23"/>
    <w:rsid w:val="6FFD1FA9"/>
    <w:rsid w:val="777FB91F"/>
    <w:rsid w:val="77FFC0AD"/>
    <w:rsid w:val="7BF76FAF"/>
    <w:rsid w:val="7EC750A6"/>
    <w:rsid w:val="9FBEEC44"/>
    <w:rsid w:val="BF5D5EAC"/>
    <w:rsid w:val="CFB528FE"/>
    <w:rsid w:val="DFE7F2CB"/>
    <w:rsid w:val="DFEF427B"/>
    <w:rsid w:val="E7FF09EE"/>
    <w:rsid w:val="EB66A855"/>
    <w:rsid w:val="EB96B403"/>
    <w:rsid w:val="FDFB4557"/>
    <w:rsid w:val="FEA75E59"/>
    <w:rsid w:val="FFE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2025-08-07T15:03:00Z</dcterms:created>
  <dc:creator>kk</dc:creator>
  <cp:lastModifiedBy>阙楚娥</cp:lastModifiedBy>
  <dcterms:modified xsi:type="dcterms:W3CDTF">2026-04-09T11:05:14Z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