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40DA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 w14:paraId="4BADC0D7">
      <w:pPr>
        <w:pStyle w:val="8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304"/>
        <w:gridCol w:w="5692"/>
      </w:tblGrid>
      <w:tr w14:paraId="55C9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5AB78552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04" w:type="dxa"/>
            <w:noWrap w:val="0"/>
            <w:vAlign w:val="center"/>
          </w:tcPr>
          <w:p w14:paraId="147811C2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5692" w:type="dxa"/>
            <w:noWrap w:val="0"/>
            <w:vAlign w:val="center"/>
          </w:tcPr>
          <w:p w14:paraId="2ABF2897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A9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235FAA6F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304" w:type="dxa"/>
            <w:noWrap w:val="0"/>
            <w:vAlign w:val="center"/>
          </w:tcPr>
          <w:p w14:paraId="0C603581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投标报价函</w:t>
            </w:r>
          </w:p>
        </w:tc>
        <w:tc>
          <w:tcPr>
            <w:tcW w:w="5692" w:type="dxa"/>
            <w:noWrap w:val="0"/>
            <w:vAlign w:val="center"/>
          </w:tcPr>
          <w:p w14:paraId="660D79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报价不得超过采购控制价，格式后附。</w:t>
            </w:r>
          </w:p>
        </w:tc>
      </w:tr>
      <w:tr w14:paraId="6E0B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35" w:type="dxa"/>
            <w:noWrap w:val="0"/>
            <w:vAlign w:val="center"/>
          </w:tcPr>
          <w:p w14:paraId="779023C6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304" w:type="dxa"/>
            <w:noWrap w:val="0"/>
            <w:vAlign w:val="center"/>
          </w:tcPr>
          <w:p w14:paraId="0C0DADB2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律所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5692" w:type="dxa"/>
            <w:noWrap w:val="0"/>
            <w:vAlign w:val="center"/>
          </w:tcPr>
          <w:p w14:paraId="50F6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及律师人数证明材料（提供</w:t>
            </w:r>
            <w:r>
              <w:rPr>
                <w:rFonts w:hint="eastAsia"/>
                <w:bCs/>
                <w:szCs w:val="21"/>
                <w:lang w:eastAsia="zh-CN"/>
              </w:rPr>
              <w:t>本所律师执业证复印件或</w:t>
            </w:r>
            <w:r>
              <w:rPr>
                <w:rFonts w:hint="eastAsia"/>
                <w:bCs/>
                <w:szCs w:val="21"/>
              </w:rPr>
              <w:t>司法局证明</w:t>
            </w:r>
            <w:r>
              <w:rPr>
                <w:rFonts w:hint="eastAsia"/>
                <w:bCs/>
                <w:szCs w:val="21"/>
                <w:lang w:eastAsia="zh-CN"/>
              </w:rPr>
              <w:t>材料）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</w:tr>
      <w:tr w14:paraId="28A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35" w:type="dxa"/>
            <w:noWrap w:val="0"/>
            <w:vAlign w:val="center"/>
          </w:tcPr>
          <w:p w14:paraId="125C8387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304" w:type="dxa"/>
            <w:noWrap w:val="0"/>
            <w:vAlign w:val="center"/>
          </w:tcPr>
          <w:p w14:paraId="0B1C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5692" w:type="dxa"/>
            <w:noWrap w:val="0"/>
            <w:vAlign w:val="center"/>
          </w:tcPr>
          <w:p w14:paraId="6973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投标单位三年内（本项目投标截止日止倒算）在经营活动中没有重大违纪和严重失信记录。</w:t>
            </w:r>
          </w:p>
          <w:p w14:paraId="1A3F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 w14:paraId="677B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（相关信息以采购期间的查询结果为准）</w:t>
            </w:r>
          </w:p>
        </w:tc>
      </w:tr>
      <w:tr w14:paraId="185E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035" w:type="dxa"/>
            <w:noWrap w:val="0"/>
            <w:vAlign w:val="center"/>
          </w:tcPr>
          <w:p w14:paraId="68C5FA73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304" w:type="dxa"/>
            <w:noWrap w:val="0"/>
            <w:vAlign w:val="center"/>
          </w:tcPr>
          <w:p w14:paraId="66A6CB96">
            <w:pPr>
              <w:pStyle w:val="9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同类项目业绩</w:t>
            </w:r>
          </w:p>
        </w:tc>
        <w:tc>
          <w:tcPr>
            <w:tcW w:w="5692" w:type="dxa"/>
            <w:noWrap w:val="0"/>
            <w:vAlign w:val="center"/>
          </w:tcPr>
          <w:p w14:paraId="2A731C9C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服务业绩相关要求：</w:t>
            </w:r>
          </w:p>
          <w:p w14:paraId="2D9FE698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（1）合同时间：自202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年1月1日起至本项目投标截止之日止。</w:t>
            </w:r>
          </w:p>
          <w:p w14:paraId="5B775EE5">
            <w:pPr>
              <w:wordWrap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（2）合同类别</w:t>
            </w:r>
            <w:r>
              <w:rPr>
                <w:rFonts w:hint="eastAsia"/>
                <w:lang w:eastAsia="zh-CN"/>
              </w:rPr>
              <w:t>：</w:t>
            </w:r>
          </w:p>
          <w:p w14:paraId="470F1BFB">
            <w:pPr>
              <w:wordWrap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1）国有企业或国有控股企业法律服务业绩（服务业绩期限≥1年）；</w:t>
            </w:r>
          </w:p>
          <w:p w14:paraId="6C9FC76B">
            <w:pPr>
              <w:wordWrap w:val="0"/>
              <w:ind w:firstLine="42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2）两个及两个以上股东的有限责任公司的清算类业绩。</w:t>
            </w:r>
          </w:p>
          <w:p w14:paraId="7585F9BA">
            <w:pPr>
              <w:wordWrap w:val="0"/>
              <w:ind w:firstLine="42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（上述合同类别符合其中一项即可，不要求全部符合。）</w:t>
            </w:r>
          </w:p>
          <w:p w14:paraId="2BEA9578">
            <w:pPr>
              <w:wordWrap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提供业绩合同关键页(包括但不限于合同的项目名称、服务内容、服务期限、签订日期、合同双方盖章页、服务团队成员姓名等)，如合同关键页不体现关键信息的，则还需提供服务对象出具的盖章(公章)证明文件</w:t>
            </w:r>
          </w:p>
        </w:tc>
      </w:tr>
      <w:tr w14:paraId="3983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3260B21B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304" w:type="dxa"/>
            <w:noWrap w:val="0"/>
            <w:vAlign w:val="center"/>
          </w:tcPr>
          <w:p w14:paraId="408A13BC">
            <w:pPr>
              <w:pStyle w:val="9"/>
              <w:spacing w:line="360" w:lineRule="exact"/>
              <w:ind w:firstLine="0" w:firstLineChars="0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项目负责人执业年限</w:t>
            </w:r>
          </w:p>
        </w:tc>
        <w:tc>
          <w:tcPr>
            <w:tcW w:w="5692" w:type="dxa"/>
            <w:noWrap w:val="0"/>
            <w:vAlign w:val="center"/>
          </w:tcPr>
          <w:p w14:paraId="11238060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 w14:paraId="4B12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2E964216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304" w:type="dxa"/>
            <w:noWrap w:val="0"/>
            <w:vAlign w:val="center"/>
          </w:tcPr>
          <w:p w14:paraId="7F748986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项目团队工作经验</w:t>
            </w:r>
          </w:p>
        </w:tc>
        <w:tc>
          <w:tcPr>
            <w:tcW w:w="5692" w:type="dxa"/>
            <w:noWrap w:val="0"/>
            <w:vAlign w:val="center"/>
          </w:tcPr>
          <w:p w14:paraId="5CA6D32D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提供司法局证明或其他有效证明复印件。</w:t>
            </w:r>
          </w:p>
        </w:tc>
      </w:tr>
      <w:tr w14:paraId="285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7AA5A32F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304" w:type="dxa"/>
            <w:noWrap w:val="0"/>
            <w:vAlign w:val="center"/>
          </w:tcPr>
          <w:p w14:paraId="0CBD09C7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5692" w:type="dxa"/>
            <w:noWrap w:val="0"/>
            <w:vAlign w:val="center"/>
          </w:tcPr>
          <w:p w14:paraId="1EB9DF15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内容包括</w:t>
            </w:r>
            <w:r>
              <w:rPr>
                <w:rFonts w:hint="eastAsia"/>
                <w:lang w:val="en-US" w:eastAsia="zh-CN"/>
              </w:rPr>
              <w:t>但</w:t>
            </w:r>
            <w:r>
              <w:rPr>
                <w:rFonts w:hint="eastAsia"/>
              </w:rPr>
              <w:t>不限于</w:t>
            </w:r>
            <w:r>
              <w:rPr>
                <w:rFonts w:hint="eastAsia"/>
                <w:lang w:val="en-US" w:eastAsia="zh-CN"/>
              </w:rPr>
              <w:t>对本项目的理解、服务保障、服务流程，服务人员配置、响应时间、服务态度承诺等</w:t>
            </w:r>
            <w:r>
              <w:rPr>
                <w:rFonts w:hint="eastAsia"/>
              </w:rPr>
              <w:t>。</w:t>
            </w:r>
          </w:p>
        </w:tc>
      </w:tr>
      <w:tr w14:paraId="7B73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18C1ED19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304" w:type="dxa"/>
            <w:noWrap w:val="0"/>
            <w:vAlign w:val="center"/>
          </w:tcPr>
          <w:p w14:paraId="40FC4D1E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承诺函</w:t>
            </w:r>
          </w:p>
        </w:tc>
        <w:tc>
          <w:tcPr>
            <w:tcW w:w="5692" w:type="dxa"/>
            <w:noWrap w:val="0"/>
            <w:vAlign w:val="center"/>
          </w:tcPr>
          <w:p w14:paraId="5847E5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格式见附件</w:t>
            </w:r>
            <w:r>
              <w:rPr>
                <w:rFonts w:hint="eastAsia" w:ascii="宋体" w:hAnsi="宋体" w:cs="仿宋"/>
                <w:szCs w:val="21"/>
              </w:rPr>
              <w:t>。</w:t>
            </w:r>
            <w:bookmarkStart w:id="0" w:name="_GoBack"/>
            <w:bookmarkEnd w:id="0"/>
          </w:p>
        </w:tc>
      </w:tr>
      <w:tr w14:paraId="0AF8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43A6664C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304" w:type="dxa"/>
            <w:noWrap w:val="0"/>
            <w:vAlign w:val="center"/>
          </w:tcPr>
          <w:p w14:paraId="3EC8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龙岗区进一步规范政商交往行为告知书</w:t>
            </w:r>
          </w:p>
        </w:tc>
        <w:tc>
          <w:tcPr>
            <w:tcW w:w="5692" w:type="dxa"/>
            <w:noWrap w:val="0"/>
            <w:vAlign w:val="center"/>
          </w:tcPr>
          <w:p w14:paraId="4539AE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格式见附件。</w:t>
            </w:r>
          </w:p>
        </w:tc>
      </w:tr>
      <w:tr w14:paraId="08B1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77E8C1DE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304" w:type="dxa"/>
            <w:noWrap w:val="0"/>
            <w:vAlign w:val="center"/>
          </w:tcPr>
          <w:p w14:paraId="282F84FA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5692" w:type="dxa"/>
            <w:noWrap w:val="0"/>
            <w:vAlign w:val="center"/>
          </w:tcPr>
          <w:p w14:paraId="5681621D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3594664E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备注：以上提供资料均须加盖公章，</w:t>
      </w:r>
      <w:r>
        <w:rPr>
          <w:rFonts w:hint="eastAsia" w:ascii="仿宋_GB2312" w:eastAsia="仿宋_GB2312"/>
          <w:sz w:val="24"/>
          <w:lang w:val="en-US" w:eastAsia="zh-CN"/>
        </w:rPr>
        <w:t>装订成册，并加盖骑缝章</w:t>
      </w:r>
      <w:r>
        <w:rPr>
          <w:rFonts w:hint="eastAsia" w:ascii="仿宋_GB2312" w:eastAsia="仿宋_GB2312"/>
          <w:sz w:val="24"/>
        </w:rPr>
        <w:t>。</w:t>
      </w:r>
    </w:p>
    <w:p w14:paraId="4FEB5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5C31"/>
    <w:rsid w:val="042A5CA1"/>
    <w:rsid w:val="1DB88472"/>
    <w:rsid w:val="1F447206"/>
    <w:rsid w:val="35F15C31"/>
    <w:rsid w:val="35F772B6"/>
    <w:rsid w:val="37E6E8AE"/>
    <w:rsid w:val="48C07E94"/>
    <w:rsid w:val="4A900AFD"/>
    <w:rsid w:val="57DC57B2"/>
    <w:rsid w:val="69FFA1D7"/>
    <w:rsid w:val="6FEF47FE"/>
    <w:rsid w:val="71C67AAA"/>
    <w:rsid w:val="774F34CD"/>
    <w:rsid w:val="776F6A69"/>
    <w:rsid w:val="77EE5E7E"/>
    <w:rsid w:val="77FFCA87"/>
    <w:rsid w:val="7EDEB2F4"/>
    <w:rsid w:val="7FF74216"/>
    <w:rsid w:val="A7B63D8D"/>
    <w:rsid w:val="BED848E6"/>
    <w:rsid w:val="DAFF7877"/>
    <w:rsid w:val="E2FF25DF"/>
    <w:rsid w:val="EEFF8BDA"/>
    <w:rsid w:val="FDFA2D63"/>
    <w:rsid w:val="FED3ADDE"/>
    <w:rsid w:val="FF8B8C09"/>
    <w:rsid w:val="FFEE5E41"/>
    <w:rsid w:val="FFF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350</Characters>
  <Lines>0</Lines>
  <Paragraphs>0</Paragraphs>
  <TotalTime>1</TotalTime>
  <ScaleCrop>false</ScaleCrop>
  <LinksUpToDate>false</LinksUpToDate>
  <CharactersWithSpaces>350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2021-04-07T01:40:00Z</dcterms:created>
  <dc:creator>苏述超</dc:creator>
  <cp:lastModifiedBy>易云枝</cp:lastModifiedBy>
  <dcterms:modified xsi:type="dcterms:W3CDTF">2026-04-03T14:51:47Z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9D556C8C2AD841808ACEED923192FB60</vt:lpwstr>
  </property>
</Properties>
</file>