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0F56D">
      <w:pPr>
        <w:jc w:val="left"/>
        <w:rPr>
          <w:rFonts w:hint="eastAsia" w:ascii="宋体" w:hAnsi="宋体" w:eastAsia="宋体" w:cs="宋体"/>
          <w:b/>
          <w:bCs/>
          <w:sz w:val="28"/>
          <w:szCs w:val="28"/>
          <w:lang w:val="en-US" w:eastAsia="zh-CN"/>
        </w:rPr>
      </w:pPr>
      <w:bookmarkStart w:id="1" w:name="_GoBack"/>
      <w:bookmarkEnd w:id="1"/>
      <w:r>
        <w:rPr>
          <w:rFonts w:hint="eastAsia" w:ascii="宋体" w:hAnsi="宋体" w:eastAsia="宋体" w:cs="宋体"/>
          <w:b/>
          <w:bCs/>
          <w:sz w:val="28"/>
          <w:szCs w:val="28"/>
          <w:lang w:eastAsia="zh-CN"/>
        </w:rPr>
        <w:t>附件</w:t>
      </w:r>
      <w:r>
        <w:rPr>
          <w:rFonts w:hint="eastAsia" w:ascii="宋体" w:hAnsi="宋体" w:eastAsia="宋体" w:cs="宋体"/>
          <w:b/>
          <w:bCs/>
          <w:sz w:val="28"/>
          <w:szCs w:val="28"/>
          <w:lang w:val="en-US" w:eastAsia="zh-CN"/>
        </w:rPr>
        <w:t>1：</w:t>
      </w:r>
    </w:p>
    <w:p w14:paraId="3798AD69">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w:t>
      </w:r>
      <w:r>
        <w:rPr>
          <w:rFonts w:hint="eastAsia" w:ascii="宋体" w:hAnsi="宋体" w:cs="宋体"/>
          <w:b/>
          <w:bCs/>
          <w:sz w:val="36"/>
          <w:szCs w:val="36"/>
          <w:lang w:val="en-US" w:eastAsia="zh-CN"/>
        </w:rPr>
        <w:t>6</w:t>
      </w:r>
      <w:r>
        <w:rPr>
          <w:rFonts w:hint="eastAsia" w:ascii="宋体" w:hAnsi="宋体" w:eastAsia="宋体" w:cs="宋体"/>
          <w:b/>
          <w:bCs/>
          <w:sz w:val="36"/>
          <w:szCs w:val="36"/>
          <w:lang w:val="en-US" w:eastAsia="zh-CN"/>
        </w:rPr>
        <w:t>年度局机关印刷服务采购项目需求书</w:t>
      </w:r>
    </w:p>
    <w:p w14:paraId="151CE948">
      <w:pPr>
        <w:pStyle w:val="7"/>
        <w:rPr>
          <w:rFonts w:hint="eastAsia"/>
          <w:lang w:val="en-US" w:eastAsia="zh-CN"/>
        </w:rPr>
      </w:pPr>
    </w:p>
    <w:p w14:paraId="3905051D">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预算控制金额</w:t>
      </w:r>
    </w:p>
    <w:p w14:paraId="3C6838C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人民币190000元</w:t>
      </w:r>
    </w:p>
    <w:p w14:paraId="2E8D6822">
      <w:pPr>
        <w:numPr>
          <w:ilvl w:val="0"/>
          <w:numId w:val="0"/>
        </w:numPr>
        <w:tabs>
          <w:tab w:val="left" w:pos="420"/>
        </w:tabs>
        <w:spacing w:line="360" w:lineRule="auto"/>
        <w:ind w:firstLine="562" w:firstLineChars="200"/>
        <w:rPr>
          <w:rFonts w:hint="eastAsia" w:ascii="仿宋_GB2312" w:hAnsi="仿宋_GB2312" w:eastAsia="仿宋_GB2312" w:cs="仿宋_GB2312"/>
          <w:b/>
          <w:bCs/>
          <w:color w:val="000000"/>
          <w:kern w:val="0"/>
          <w:sz w:val="28"/>
          <w:szCs w:val="28"/>
          <w:lang w:val="en-US" w:eastAsia="zh-CN" w:bidi="ar-SA"/>
        </w:rPr>
      </w:pPr>
      <w:r>
        <w:rPr>
          <w:rFonts w:hint="eastAsia" w:ascii="宋体" w:hAnsi="宋体" w:eastAsia="宋体" w:cs="宋体"/>
          <w:b/>
          <w:bCs/>
          <w:color w:val="FF0000"/>
          <w:sz w:val="28"/>
          <w:szCs w:val="32"/>
          <w:highlight w:val="none"/>
          <w:lang w:val="en-US" w:eastAsia="zh-CN"/>
        </w:rPr>
        <w:t>注：</w:t>
      </w:r>
      <w:r>
        <w:rPr>
          <w:rFonts w:hint="eastAsia" w:ascii="仿宋_GB2312" w:hAnsi="仿宋_GB2312" w:eastAsia="仿宋_GB2312" w:cs="仿宋_GB2312"/>
          <w:b/>
          <w:bCs/>
          <w:color w:val="000000"/>
          <w:kern w:val="0"/>
          <w:sz w:val="28"/>
          <w:szCs w:val="28"/>
          <w:lang w:val="en-US" w:eastAsia="zh-CN" w:bidi="ar-SA"/>
        </w:rPr>
        <w:t>1.超出财政预算限额的投标报价将不被接受。</w:t>
      </w:r>
    </w:p>
    <w:p w14:paraId="5D5399C7">
      <w:pPr>
        <w:pStyle w:val="2"/>
        <w:ind w:firstLine="1124" w:firstLineChars="400"/>
        <w:rPr>
          <w:rFonts w:hint="eastAsia" w:ascii="仿宋_GB2312" w:hAnsi="仿宋_GB2312" w:eastAsia="仿宋_GB2312" w:cs="仿宋_GB2312"/>
          <w:b/>
          <w:bCs/>
          <w:lang w:val="en-US" w:eastAsia="zh-CN"/>
        </w:rPr>
      </w:pPr>
      <w:r>
        <w:rPr>
          <w:rFonts w:hint="eastAsia" w:ascii="仿宋_GB2312" w:hAnsi="仿宋_GB2312" w:eastAsia="仿宋_GB2312" w:cs="仿宋_GB2312"/>
          <w:b/>
          <w:bCs/>
          <w:color w:val="000000"/>
          <w:kern w:val="0"/>
          <w:sz w:val="28"/>
          <w:szCs w:val="28"/>
          <w:lang w:val="en-US" w:eastAsia="zh-CN" w:bidi="ar-SA"/>
        </w:rPr>
        <w:t>2.最终</w:t>
      </w:r>
      <w:r>
        <w:rPr>
          <w:rFonts w:hint="eastAsia" w:ascii="仿宋_GB2312" w:hAnsi="仿宋_GB2312" w:eastAsia="仿宋_GB2312" w:cs="仿宋_GB2312"/>
          <w:b/>
          <w:bCs/>
          <w:sz w:val="28"/>
          <w:szCs w:val="28"/>
          <w:lang w:val="en-US" w:eastAsia="zh-CN"/>
        </w:rPr>
        <w:t>以采购人实际印刷数量结算，未印刷的项目将按合同价格进行直接扣除处理。</w:t>
      </w:r>
    </w:p>
    <w:p w14:paraId="77D21957">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采购方式</w:t>
      </w:r>
    </w:p>
    <w:p w14:paraId="7A26A06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right="0" w:rightChars="0" w:firstLine="320" w:firstLineChars="1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公开招标</w:t>
      </w:r>
    </w:p>
    <w:p w14:paraId="0A2293CB">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评标方法</w:t>
      </w:r>
    </w:p>
    <w:p w14:paraId="5192AD02">
      <w:pPr>
        <w:pStyle w:val="2"/>
        <w:numPr>
          <w:ilvl w:val="0"/>
          <w:numId w:val="0"/>
        </w:num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w:t>
      </w:r>
      <w:r>
        <w:rPr>
          <w:rFonts w:hint="eastAsia" w:ascii="仿宋_GB2312" w:hAnsi="仿宋_GB2312" w:eastAsia="仿宋_GB2312" w:cs="仿宋_GB2312"/>
          <w:color w:val="auto"/>
          <w:kern w:val="2"/>
          <w:sz w:val="32"/>
          <w:szCs w:val="32"/>
          <w:lang w:val="en-US" w:eastAsia="zh-CN" w:bidi="ar-SA"/>
        </w:rPr>
        <w:t>当符合性审核合格供应商达三家或三家以上时，由区教育局评标小组以综合评分法确定一家预中标供应商。综合评分相同的，按投标报价由低到高顺序确定预中标供应商，得分且投标报价相同的，按项目实施方案得分由高到低顺序确定预中标供应商。</w:t>
      </w:r>
    </w:p>
    <w:p w14:paraId="5F26DC6D">
      <w:pPr>
        <w:pStyle w:val="2"/>
        <w:numPr>
          <w:ilvl w:val="0"/>
          <w:numId w:val="0"/>
        </w:numPr>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当符合性审核合格供应商不足三家时，该项目作流标处理。</w:t>
      </w:r>
    </w:p>
    <w:p w14:paraId="63C76A8A">
      <w:pPr>
        <w:pStyle w:val="2"/>
        <w:numPr>
          <w:ilvl w:val="0"/>
          <w:numId w:val="0"/>
        </w:numPr>
        <w:ind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综合评分表如下：</w:t>
      </w:r>
    </w:p>
    <w:tbl>
      <w:tblPr>
        <w:tblStyle w:val="1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7"/>
        <w:gridCol w:w="677"/>
        <w:gridCol w:w="2813"/>
        <w:gridCol w:w="741"/>
        <w:gridCol w:w="4164"/>
      </w:tblGrid>
      <w:tr w14:paraId="6F2EDE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7"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411DA67">
            <w:pPr>
              <w:tabs>
                <w:tab w:val="left" w:pos="426"/>
              </w:tabs>
              <w:wordWrap w:val="0"/>
              <w:jc w:val="center"/>
              <w:rPr>
                <w:rFonts w:hint="eastAsia" w:ascii="宋体" w:hAnsi="宋体" w:eastAsia="宋体" w:cs="宋体"/>
                <w:b/>
                <w:bCs/>
                <w:sz w:val="24"/>
              </w:rPr>
            </w:pPr>
            <w:r>
              <w:rPr>
                <w:rFonts w:hint="eastAsia" w:ascii="宋体" w:hAnsi="宋体" w:eastAsia="宋体" w:cs="宋体"/>
                <w:b/>
                <w:bCs/>
              </w:rPr>
              <w:t>序号</w:t>
            </w:r>
          </w:p>
        </w:tc>
        <w:tc>
          <w:tcPr>
            <w:tcW w:w="4231"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5A457FB0">
            <w:pPr>
              <w:tabs>
                <w:tab w:val="left" w:pos="426"/>
              </w:tabs>
              <w:wordWrap w:val="0"/>
              <w:jc w:val="center"/>
              <w:rPr>
                <w:rFonts w:hint="eastAsia" w:ascii="宋体" w:hAnsi="宋体" w:eastAsia="宋体" w:cs="宋体"/>
                <w:b/>
                <w:bCs/>
              </w:rPr>
            </w:pPr>
            <w:r>
              <w:rPr>
                <w:rFonts w:hint="eastAsia" w:ascii="宋体" w:hAnsi="宋体" w:eastAsia="宋体" w:cs="宋体"/>
                <w:b/>
                <w:bCs/>
              </w:rPr>
              <w:t>评分项</w:t>
            </w:r>
          </w:p>
        </w:tc>
        <w:tc>
          <w:tcPr>
            <w:tcW w:w="416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1AFEFE3">
            <w:pPr>
              <w:tabs>
                <w:tab w:val="left" w:pos="426"/>
              </w:tabs>
              <w:wordWrap w:val="0"/>
              <w:jc w:val="center"/>
              <w:rPr>
                <w:rFonts w:hint="eastAsia" w:ascii="宋体" w:hAnsi="宋体" w:eastAsia="宋体" w:cs="宋体"/>
                <w:b/>
                <w:bCs/>
              </w:rPr>
            </w:pPr>
            <w:r>
              <w:rPr>
                <w:rFonts w:hint="eastAsia" w:ascii="宋体" w:hAnsi="宋体" w:eastAsia="宋体" w:cs="宋体"/>
                <w:b/>
                <w:bCs/>
              </w:rPr>
              <w:t>权重</w:t>
            </w:r>
            <w:r>
              <w:rPr>
                <w:rFonts w:hint="eastAsia" w:ascii="宋体" w:hAnsi="宋体" w:eastAsia="宋体" w:cs="宋体"/>
                <w:b/>
                <w:bCs/>
                <w:lang w:eastAsia="zh-CN"/>
              </w:rPr>
              <w:t>（</w:t>
            </w:r>
            <w:r>
              <w:rPr>
                <w:rFonts w:hint="eastAsia" w:ascii="宋体" w:hAnsi="宋体" w:eastAsia="宋体" w:cs="宋体"/>
                <w:b/>
                <w:bCs/>
              </w:rPr>
              <w:t>%</w:t>
            </w:r>
            <w:r>
              <w:rPr>
                <w:rFonts w:hint="eastAsia" w:ascii="宋体" w:hAnsi="宋体" w:eastAsia="宋体" w:cs="宋体"/>
                <w:b/>
                <w:bCs/>
                <w:lang w:eastAsia="zh-CN"/>
              </w:rPr>
              <w:t>）</w:t>
            </w:r>
          </w:p>
        </w:tc>
      </w:tr>
      <w:tr w14:paraId="37895A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7" w:type="dxa"/>
            <w:vMerge w:val="restart"/>
            <w:tcBorders>
              <w:top w:val="single" w:color="000000" w:sz="8" w:space="0"/>
              <w:left w:val="single" w:color="000000" w:sz="8" w:space="0"/>
              <w:bottom w:val="single" w:color="000000" w:sz="8" w:space="0"/>
              <w:right w:val="single" w:color="000000" w:sz="8" w:space="0"/>
            </w:tcBorders>
          </w:tcPr>
          <w:p w14:paraId="17F76FED">
            <w:pPr>
              <w:tabs>
                <w:tab w:val="left" w:pos="426"/>
              </w:tabs>
              <w:wordWrap w:val="0"/>
              <w:jc w:val="center"/>
              <w:rPr>
                <w:rFonts w:hint="eastAsia" w:ascii="宋体" w:hAnsi="宋体" w:eastAsia="宋体" w:cs="宋体"/>
                <w:b/>
                <w:bCs/>
                <w:color w:val="0000FF"/>
              </w:rPr>
            </w:pPr>
            <w:r>
              <w:rPr>
                <w:rFonts w:hint="eastAsia" w:ascii="宋体" w:hAnsi="宋体" w:eastAsia="宋体" w:cs="宋体"/>
                <w:b/>
                <w:bCs/>
                <w:color w:val="0000FF"/>
              </w:rPr>
              <w:t>1</w:t>
            </w:r>
          </w:p>
        </w:tc>
        <w:tc>
          <w:tcPr>
            <w:tcW w:w="4231" w:type="dxa"/>
            <w:gridSpan w:val="3"/>
            <w:tcBorders>
              <w:top w:val="single" w:color="000000" w:sz="8" w:space="0"/>
              <w:left w:val="single" w:color="000000" w:sz="8" w:space="0"/>
              <w:bottom w:val="single" w:color="000000" w:sz="8" w:space="0"/>
              <w:right w:val="single" w:color="000000" w:sz="8" w:space="0"/>
            </w:tcBorders>
          </w:tcPr>
          <w:p w14:paraId="25E414DC">
            <w:pPr>
              <w:tabs>
                <w:tab w:val="left" w:pos="426"/>
              </w:tabs>
              <w:wordWrap w:val="0"/>
              <w:jc w:val="center"/>
              <w:rPr>
                <w:rFonts w:hint="eastAsia" w:ascii="宋体" w:hAnsi="宋体" w:eastAsia="宋体" w:cs="宋体"/>
                <w:b/>
                <w:bCs/>
                <w:color w:val="0000FF"/>
              </w:rPr>
            </w:pPr>
            <w:r>
              <w:rPr>
                <w:rFonts w:hint="eastAsia" w:ascii="宋体" w:hAnsi="宋体" w:eastAsia="宋体" w:cs="宋体"/>
                <w:b/>
                <w:bCs/>
                <w:color w:val="0000FF"/>
              </w:rPr>
              <w:t>价格</w:t>
            </w:r>
          </w:p>
        </w:tc>
        <w:tc>
          <w:tcPr>
            <w:tcW w:w="4164" w:type="dxa"/>
            <w:tcBorders>
              <w:top w:val="single" w:color="000000" w:sz="8" w:space="0"/>
              <w:left w:val="single" w:color="000000" w:sz="8" w:space="0"/>
              <w:bottom w:val="single" w:color="000000" w:sz="8" w:space="0"/>
              <w:right w:val="single" w:color="000000" w:sz="8" w:space="0"/>
            </w:tcBorders>
          </w:tcPr>
          <w:p w14:paraId="521CB7AD">
            <w:pPr>
              <w:tabs>
                <w:tab w:val="left" w:pos="426"/>
              </w:tabs>
              <w:wordWrap w:val="0"/>
              <w:jc w:val="center"/>
              <w:rPr>
                <w:rFonts w:hint="eastAsia" w:ascii="宋体" w:hAnsi="宋体" w:eastAsia="宋体" w:cs="宋体"/>
                <w:b/>
                <w:bCs/>
                <w:color w:val="0000FF"/>
              </w:rPr>
            </w:pPr>
            <w:r>
              <w:rPr>
                <w:rFonts w:hint="eastAsia" w:ascii="宋体" w:hAnsi="宋体" w:eastAsia="宋体" w:cs="宋体"/>
                <w:b/>
                <w:bCs/>
                <w:color w:val="0000FF"/>
              </w:rPr>
              <w:t>20</w:t>
            </w:r>
          </w:p>
        </w:tc>
      </w:tr>
      <w:tr w14:paraId="15DB16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284E60DD">
            <w:pPr>
              <w:tabs>
                <w:tab w:val="left" w:pos="426"/>
              </w:tabs>
              <w:wordWrap w:val="0"/>
              <w:rPr>
                <w:rFonts w:hint="eastAsia" w:ascii="宋体" w:hAnsi="宋体" w:eastAsia="宋体" w:cs="宋体"/>
                <w:b/>
                <w:bCs/>
                <w:color w:val="0000FF"/>
                <w:sz w:val="24"/>
              </w:rPr>
            </w:pPr>
          </w:p>
        </w:tc>
        <w:tc>
          <w:tcPr>
            <w:tcW w:w="8395" w:type="dxa"/>
            <w:gridSpan w:val="4"/>
            <w:tcBorders>
              <w:top w:val="single" w:color="000000" w:sz="8" w:space="0"/>
              <w:left w:val="single" w:color="000000" w:sz="8" w:space="0"/>
              <w:bottom w:val="single" w:color="000000" w:sz="8" w:space="0"/>
              <w:right w:val="single" w:color="000000" w:sz="8" w:space="0"/>
            </w:tcBorders>
          </w:tcPr>
          <w:p w14:paraId="1262D442">
            <w:pPr>
              <w:tabs>
                <w:tab w:val="left" w:pos="426"/>
              </w:tabs>
              <w:wordWrap w:val="0"/>
              <w:jc w:val="center"/>
              <w:rPr>
                <w:rFonts w:hint="eastAsia" w:ascii="宋体" w:hAnsi="宋体" w:eastAsia="宋体" w:cs="宋体"/>
                <w:b/>
                <w:bCs/>
                <w:color w:val="0000FF"/>
              </w:rPr>
            </w:pPr>
          </w:p>
        </w:tc>
      </w:tr>
      <w:tr w14:paraId="5EA422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7" w:type="dxa"/>
            <w:vMerge w:val="restart"/>
            <w:tcBorders>
              <w:top w:val="single" w:color="000000" w:sz="8" w:space="0"/>
              <w:left w:val="single" w:color="000000" w:sz="8" w:space="0"/>
              <w:bottom w:val="single" w:color="000000" w:sz="8" w:space="0"/>
              <w:right w:val="single" w:color="000000" w:sz="8" w:space="0"/>
            </w:tcBorders>
          </w:tcPr>
          <w:p w14:paraId="79CB9415">
            <w:pPr>
              <w:tabs>
                <w:tab w:val="left" w:pos="426"/>
              </w:tabs>
              <w:wordWrap w:val="0"/>
              <w:jc w:val="center"/>
              <w:rPr>
                <w:rFonts w:hint="eastAsia" w:ascii="宋体" w:hAnsi="宋体" w:eastAsia="宋体" w:cs="宋体"/>
                <w:b/>
                <w:bCs/>
                <w:color w:val="0000FF"/>
                <w:sz w:val="24"/>
              </w:rPr>
            </w:pPr>
            <w:r>
              <w:rPr>
                <w:rFonts w:hint="eastAsia" w:ascii="宋体" w:hAnsi="宋体" w:eastAsia="宋体" w:cs="宋体"/>
                <w:b/>
                <w:bCs/>
                <w:color w:val="0000FF"/>
              </w:rPr>
              <w:t>2</w:t>
            </w:r>
          </w:p>
        </w:tc>
        <w:tc>
          <w:tcPr>
            <w:tcW w:w="4231" w:type="dxa"/>
            <w:gridSpan w:val="3"/>
            <w:tcBorders>
              <w:top w:val="single" w:color="000000" w:sz="8" w:space="0"/>
              <w:left w:val="single" w:color="000000" w:sz="8" w:space="0"/>
              <w:bottom w:val="single" w:color="000000" w:sz="8" w:space="0"/>
              <w:right w:val="single" w:color="000000" w:sz="8" w:space="0"/>
            </w:tcBorders>
          </w:tcPr>
          <w:p w14:paraId="5BAAD6DC">
            <w:pPr>
              <w:tabs>
                <w:tab w:val="left" w:pos="426"/>
              </w:tabs>
              <w:wordWrap w:val="0"/>
              <w:jc w:val="center"/>
              <w:rPr>
                <w:rFonts w:hint="eastAsia" w:ascii="宋体" w:hAnsi="宋体" w:eastAsia="宋体" w:cs="宋体"/>
                <w:b/>
                <w:bCs/>
                <w:color w:val="0000FF"/>
              </w:rPr>
            </w:pPr>
            <w:r>
              <w:rPr>
                <w:rFonts w:hint="eastAsia" w:ascii="宋体" w:hAnsi="宋体" w:eastAsia="宋体" w:cs="宋体"/>
                <w:b/>
                <w:bCs/>
                <w:color w:val="0000FF"/>
              </w:rPr>
              <w:t>技术服务部分</w:t>
            </w:r>
          </w:p>
        </w:tc>
        <w:tc>
          <w:tcPr>
            <w:tcW w:w="4164" w:type="dxa"/>
            <w:tcBorders>
              <w:top w:val="single" w:color="000000" w:sz="8" w:space="0"/>
              <w:left w:val="single" w:color="000000" w:sz="8" w:space="0"/>
              <w:bottom w:val="single" w:color="000000" w:sz="8" w:space="0"/>
              <w:right w:val="single" w:color="000000" w:sz="8" w:space="0"/>
            </w:tcBorders>
          </w:tcPr>
          <w:p w14:paraId="385305BC">
            <w:pPr>
              <w:tabs>
                <w:tab w:val="left" w:pos="426"/>
              </w:tabs>
              <w:wordWrap w:val="0"/>
              <w:jc w:val="center"/>
              <w:rPr>
                <w:rFonts w:hint="eastAsia" w:ascii="宋体" w:hAnsi="宋体" w:eastAsia="宋体" w:cs="宋体"/>
                <w:b/>
                <w:bCs/>
                <w:color w:val="0000FF"/>
              </w:rPr>
            </w:pPr>
            <w:r>
              <w:rPr>
                <w:rFonts w:hint="eastAsia" w:ascii="宋体" w:hAnsi="宋体" w:eastAsia="宋体" w:cs="宋体"/>
                <w:b/>
                <w:bCs/>
                <w:color w:val="0000FF"/>
                <w:lang w:val="en-US" w:eastAsia="zh-CN"/>
              </w:rPr>
              <w:t>4</w:t>
            </w:r>
            <w:r>
              <w:rPr>
                <w:rFonts w:hint="eastAsia" w:ascii="宋体" w:hAnsi="宋体" w:eastAsia="宋体" w:cs="宋体"/>
                <w:b/>
                <w:bCs/>
                <w:color w:val="0000FF"/>
              </w:rPr>
              <w:t>5</w:t>
            </w:r>
          </w:p>
        </w:tc>
      </w:tr>
      <w:tr w14:paraId="39E195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220A3502">
            <w:pPr>
              <w:tabs>
                <w:tab w:val="left" w:pos="426"/>
              </w:tabs>
              <w:wordWrap w:val="0"/>
              <w:rPr>
                <w:rFonts w:hint="eastAsia" w:ascii="宋体" w:hAnsi="宋体" w:eastAsia="宋体" w:cs="宋体"/>
                <w:b/>
                <w:bCs/>
                <w:color w:val="0000FF"/>
                <w:sz w:val="24"/>
              </w:rPr>
            </w:pPr>
          </w:p>
        </w:tc>
        <w:tc>
          <w:tcPr>
            <w:tcW w:w="8395" w:type="dxa"/>
            <w:gridSpan w:val="4"/>
            <w:tcBorders>
              <w:top w:val="single" w:color="000000" w:sz="8" w:space="0"/>
              <w:left w:val="single" w:color="000000" w:sz="8" w:space="0"/>
              <w:bottom w:val="single" w:color="000000" w:sz="8" w:space="0"/>
              <w:right w:val="single" w:color="000000" w:sz="8" w:space="0"/>
            </w:tcBorders>
          </w:tcPr>
          <w:p w14:paraId="224D0C75">
            <w:pPr>
              <w:tabs>
                <w:tab w:val="left" w:pos="426"/>
              </w:tabs>
              <w:wordWrap w:val="0"/>
              <w:jc w:val="center"/>
              <w:rPr>
                <w:rFonts w:hint="eastAsia" w:ascii="宋体" w:hAnsi="宋体" w:eastAsia="宋体" w:cs="宋体"/>
                <w:b/>
                <w:bCs/>
                <w:color w:val="0000FF"/>
              </w:rPr>
            </w:pPr>
          </w:p>
        </w:tc>
      </w:tr>
      <w:tr w14:paraId="345271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54B917A1">
            <w:pPr>
              <w:tabs>
                <w:tab w:val="left" w:pos="426"/>
              </w:tabs>
              <w:wordWrap w:val="0"/>
              <w:jc w:val="center"/>
              <w:rPr>
                <w:rFonts w:hint="eastAsia" w:ascii="宋体" w:hAnsi="宋体" w:eastAsia="宋体" w:cs="宋体"/>
                <w:b/>
                <w:bCs/>
                <w:color w:val="0000FF"/>
                <w:sz w:val="24"/>
              </w:rPr>
            </w:pPr>
          </w:p>
        </w:tc>
        <w:tc>
          <w:tcPr>
            <w:tcW w:w="67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6968E88">
            <w:pPr>
              <w:tabs>
                <w:tab w:val="left" w:pos="426"/>
              </w:tabs>
              <w:wordWrap w:val="0"/>
              <w:jc w:val="center"/>
              <w:rPr>
                <w:rFonts w:hint="eastAsia" w:ascii="宋体" w:hAnsi="宋体" w:eastAsia="宋体" w:cs="宋体"/>
                <w:szCs w:val="21"/>
              </w:rPr>
            </w:pPr>
            <w:r>
              <w:rPr>
                <w:rFonts w:hint="eastAsia" w:ascii="宋体" w:hAnsi="宋体" w:eastAsia="宋体" w:cs="宋体"/>
                <w:szCs w:val="21"/>
              </w:rPr>
              <w:t>序号</w:t>
            </w:r>
          </w:p>
        </w:tc>
        <w:tc>
          <w:tcPr>
            <w:tcW w:w="281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101F0C5">
            <w:pPr>
              <w:tabs>
                <w:tab w:val="left" w:pos="426"/>
              </w:tabs>
              <w:wordWrap w:val="0"/>
              <w:jc w:val="center"/>
              <w:rPr>
                <w:rFonts w:hint="eastAsia" w:ascii="宋体" w:hAnsi="宋体" w:eastAsia="宋体" w:cs="宋体"/>
                <w:szCs w:val="21"/>
              </w:rPr>
            </w:pPr>
            <w:r>
              <w:rPr>
                <w:rFonts w:hint="eastAsia" w:ascii="宋体" w:hAnsi="宋体" w:eastAsia="宋体" w:cs="宋体"/>
                <w:szCs w:val="21"/>
              </w:rPr>
              <w:t>评分因素</w:t>
            </w:r>
          </w:p>
        </w:tc>
        <w:tc>
          <w:tcPr>
            <w:tcW w:w="74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CDB2B7C">
            <w:pPr>
              <w:tabs>
                <w:tab w:val="left" w:pos="426"/>
              </w:tabs>
              <w:wordWrap w:val="0"/>
              <w:jc w:val="center"/>
              <w:rPr>
                <w:rFonts w:hint="eastAsia" w:ascii="宋体" w:hAnsi="宋体" w:eastAsia="宋体" w:cs="宋体"/>
                <w:szCs w:val="21"/>
              </w:rPr>
            </w:pPr>
            <w:r>
              <w:rPr>
                <w:rFonts w:hint="eastAsia" w:ascii="宋体" w:hAnsi="宋体" w:eastAsia="宋体" w:cs="宋体"/>
                <w:szCs w:val="21"/>
              </w:rPr>
              <w:t>权重</w:t>
            </w:r>
            <w:r>
              <w:rPr>
                <w:rFonts w:hint="eastAsia" w:ascii="宋体" w:hAnsi="宋体" w:eastAsia="宋体" w:cs="宋体"/>
                <w:szCs w:val="21"/>
                <w:lang w:eastAsia="zh-CN"/>
              </w:rPr>
              <w:t>（</w:t>
            </w:r>
            <w:r>
              <w:rPr>
                <w:rFonts w:hint="eastAsia" w:ascii="宋体" w:hAnsi="宋体" w:eastAsia="宋体" w:cs="宋体"/>
                <w:szCs w:val="21"/>
              </w:rPr>
              <w:t>%</w:t>
            </w:r>
            <w:r>
              <w:rPr>
                <w:rFonts w:hint="eastAsia" w:ascii="宋体" w:hAnsi="宋体" w:eastAsia="宋体" w:cs="宋体"/>
                <w:szCs w:val="21"/>
                <w:lang w:eastAsia="zh-CN"/>
              </w:rPr>
              <w:t>）</w:t>
            </w:r>
          </w:p>
        </w:tc>
        <w:tc>
          <w:tcPr>
            <w:tcW w:w="416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6688ACE">
            <w:pPr>
              <w:tabs>
                <w:tab w:val="left" w:pos="426"/>
              </w:tabs>
              <w:wordWrap w:val="0"/>
              <w:jc w:val="center"/>
              <w:rPr>
                <w:rFonts w:hint="eastAsia" w:ascii="宋体" w:hAnsi="宋体" w:eastAsia="宋体" w:cs="宋体"/>
                <w:szCs w:val="21"/>
              </w:rPr>
            </w:pPr>
            <w:r>
              <w:rPr>
                <w:rFonts w:hint="eastAsia" w:ascii="宋体" w:hAnsi="宋体" w:eastAsia="宋体" w:cs="宋体"/>
                <w:szCs w:val="21"/>
              </w:rPr>
              <w:t>评分准则</w:t>
            </w:r>
          </w:p>
        </w:tc>
      </w:tr>
      <w:tr w14:paraId="3D9302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tcPr>
          <w:p w14:paraId="66E9972C">
            <w:pPr>
              <w:tabs>
                <w:tab w:val="left" w:pos="426"/>
              </w:tabs>
              <w:wordWrap w:val="0"/>
              <w:rPr>
                <w:rFonts w:hint="eastAsia" w:ascii="宋体" w:hAnsi="宋体" w:eastAsia="宋体" w:cs="宋体"/>
                <w:b/>
                <w:bCs/>
                <w:color w:val="0000FF"/>
                <w:sz w:val="24"/>
              </w:rPr>
            </w:pPr>
          </w:p>
        </w:tc>
        <w:tc>
          <w:tcPr>
            <w:tcW w:w="677" w:type="dxa"/>
            <w:tcBorders>
              <w:top w:val="single" w:color="000000" w:sz="8" w:space="0"/>
              <w:left w:val="single" w:color="000000" w:sz="8" w:space="0"/>
              <w:bottom w:val="single" w:color="000000" w:sz="8" w:space="0"/>
              <w:right w:val="single" w:color="000000" w:sz="8" w:space="0"/>
            </w:tcBorders>
          </w:tcPr>
          <w:p w14:paraId="0BA6B4A4">
            <w:pPr>
              <w:tabs>
                <w:tab w:val="left" w:pos="426"/>
              </w:tabs>
              <w:wordWrap w:val="0"/>
              <w:jc w:val="center"/>
              <w:rPr>
                <w:rFonts w:hint="eastAsia" w:ascii="宋体" w:hAnsi="宋体" w:eastAsia="宋体" w:cs="宋体"/>
                <w:szCs w:val="21"/>
              </w:rPr>
            </w:pPr>
            <w:r>
              <w:rPr>
                <w:rFonts w:hint="eastAsia" w:ascii="宋体" w:hAnsi="宋体" w:eastAsia="宋体" w:cs="宋体"/>
                <w:szCs w:val="21"/>
              </w:rPr>
              <w:t>1</w:t>
            </w:r>
          </w:p>
        </w:tc>
        <w:tc>
          <w:tcPr>
            <w:tcW w:w="2813" w:type="dxa"/>
            <w:tcBorders>
              <w:top w:val="single" w:color="000000" w:sz="8" w:space="0"/>
              <w:left w:val="single" w:color="000000" w:sz="8" w:space="0"/>
              <w:bottom w:val="single" w:color="000000" w:sz="8" w:space="0"/>
              <w:right w:val="single" w:color="000000" w:sz="8" w:space="0"/>
            </w:tcBorders>
          </w:tcPr>
          <w:p w14:paraId="4AB53321">
            <w:pPr>
              <w:tabs>
                <w:tab w:val="left" w:pos="426"/>
              </w:tabs>
              <w:wordWrap w:val="0"/>
              <w:jc w:val="left"/>
              <w:rPr>
                <w:rFonts w:hint="eastAsia" w:ascii="宋体" w:hAnsi="宋体" w:eastAsia="宋体" w:cs="宋体"/>
                <w:szCs w:val="21"/>
              </w:rPr>
            </w:pPr>
            <w:r>
              <w:rPr>
                <w:rFonts w:hint="eastAsia" w:ascii="宋体" w:hAnsi="宋体" w:eastAsia="宋体" w:cs="宋体"/>
                <w:szCs w:val="21"/>
              </w:rPr>
              <w:t>产品质量保证措施</w:t>
            </w:r>
          </w:p>
        </w:tc>
        <w:tc>
          <w:tcPr>
            <w:tcW w:w="741" w:type="dxa"/>
            <w:tcBorders>
              <w:top w:val="single" w:color="000000" w:sz="8" w:space="0"/>
              <w:left w:val="single" w:color="000000" w:sz="8" w:space="0"/>
              <w:bottom w:val="single" w:color="000000" w:sz="8" w:space="0"/>
              <w:right w:val="single" w:color="000000" w:sz="8" w:space="0"/>
            </w:tcBorders>
          </w:tcPr>
          <w:p w14:paraId="67EB9F05">
            <w:pPr>
              <w:tabs>
                <w:tab w:val="left" w:pos="426"/>
              </w:tabs>
              <w:wordWrap w:val="0"/>
              <w:jc w:val="center"/>
              <w:rPr>
                <w:rFonts w:hint="eastAsia" w:ascii="宋体" w:hAnsi="宋体" w:eastAsia="宋体" w:cs="宋体"/>
                <w:szCs w:val="21"/>
                <w:lang w:val="en-US" w:eastAsia="zh-CN"/>
              </w:rPr>
            </w:pPr>
            <w:r>
              <w:rPr>
                <w:rFonts w:hint="eastAsia" w:ascii="宋体" w:hAnsi="宋体" w:eastAsia="宋体" w:cs="宋体"/>
                <w:color w:val="auto"/>
                <w:szCs w:val="21"/>
                <w:lang w:val="en-US" w:eastAsia="zh-CN"/>
              </w:rPr>
              <w:t>8</w:t>
            </w:r>
          </w:p>
        </w:tc>
        <w:tc>
          <w:tcPr>
            <w:tcW w:w="4164" w:type="dxa"/>
            <w:tcBorders>
              <w:top w:val="single" w:color="000000" w:sz="8" w:space="0"/>
              <w:left w:val="single" w:color="000000" w:sz="8" w:space="0"/>
              <w:bottom w:val="single" w:color="000000" w:sz="8" w:space="0"/>
              <w:right w:val="single" w:color="000000" w:sz="8" w:space="0"/>
            </w:tcBorders>
          </w:tcPr>
          <w:p w14:paraId="4737CE30">
            <w:pPr>
              <w:tabs>
                <w:tab w:val="left" w:pos="426"/>
              </w:tabs>
              <w:wordWrap w:val="0"/>
              <w:jc w:val="left"/>
              <w:rPr>
                <w:rFonts w:hint="eastAsia" w:ascii="宋体" w:hAnsi="宋体" w:eastAsia="宋体" w:cs="宋体"/>
                <w:szCs w:val="21"/>
              </w:rPr>
            </w:pPr>
            <w:r>
              <w:rPr>
                <w:rFonts w:hint="eastAsia" w:ascii="宋体" w:hAnsi="宋体" w:eastAsia="宋体" w:cs="宋体"/>
                <w:szCs w:val="21"/>
              </w:rPr>
              <w:t xml:space="preserve">（一）评分内容： </w:t>
            </w:r>
          </w:p>
          <w:p w14:paraId="3FC1E312">
            <w:pPr>
              <w:tabs>
                <w:tab w:val="left" w:pos="426"/>
              </w:tabs>
              <w:wordWrap w:val="0"/>
              <w:rPr>
                <w:rFonts w:hint="eastAsia" w:ascii="宋体" w:hAnsi="宋体" w:eastAsia="宋体" w:cs="宋体"/>
                <w:szCs w:val="21"/>
              </w:rPr>
            </w:pPr>
            <w:r>
              <w:rPr>
                <w:rFonts w:hint="eastAsia" w:ascii="宋体" w:hAnsi="宋体" w:eastAsia="宋体" w:cs="宋体"/>
                <w:szCs w:val="21"/>
              </w:rPr>
              <w:t xml:space="preserve">考察投标人对本项目的产品质量保证措施，包含： </w:t>
            </w:r>
          </w:p>
          <w:p w14:paraId="4AB292F1">
            <w:pPr>
              <w:tabs>
                <w:tab w:val="left" w:pos="426"/>
              </w:tabs>
              <w:wordWrap w:val="0"/>
              <w:rPr>
                <w:rFonts w:hint="eastAsia" w:ascii="宋体" w:hAnsi="宋体" w:eastAsia="宋体" w:cs="宋体"/>
                <w:szCs w:val="21"/>
              </w:rPr>
            </w:pPr>
            <w:r>
              <w:rPr>
                <w:rFonts w:hint="eastAsia" w:ascii="宋体" w:hAnsi="宋体" w:eastAsia="宋体" w:cs="宋体"/>
                <w:szCs w:val="21"/>
              </w:rPr>
              <w:t xml:space="preserve">1、原料的来源； </w:t>
            </w:r>
          </w:p>
          <w:p w14:paraId="4CF9FF7E">
            <w:pPr>
              <w:tabs>
                <w:tab w:val="left" w:pos="426"/>
              </w:tabs>
              <w:wordWrap w:val="0"/>
              <w:rPr>
                <w:rFonts w:hint="eastAsia" w:ascii="宋体" w:hAnsi="宋体" w:eastAsia="宋体" w:cs="宋体"/>
                <w:szCs w:val="21"/>
              </w:rPr>
            </w:pPr>
            <w:r>
              <w:rPr>
                <w:rFonts w:hint="eastAsia" w:ascii="宋体" w:hAnsi="宋体" w:eastAsia="宋体" w:cs="宋体"/>
                <w:szCs w:val="21"/>
              </w:rPr>
              <w:t xml:space="preserve">2、产品的加工； </w:t>
            </w:r>
          </w:p>
          <w:p w14:paraId="699FDDEA">
            <w:pPr>
              <w:tabs>
                <w:tab w:val="left" w:pos="426"/>
              </w:tabs>
              <w:wordWrap w:val="0"/>
              <w:rPr>
                <w:rFonts w:hint="eastAsia" w:ascii="宋体" w:hAnsi="宋体" w:eastAsia="宋体" w:cs="宋体"/>
                <w:szCs w:val="21"/>
              </w:rPr>
            </w:pPr>
            <w:r>
              <w:rPr>
                <w:rFonts w:hint="eastAsia" w:ascii="宋体" w:hAnsi="宋体" w:eastAsia="宋体" w:cs="宋体"/>
                <w:szCs w:val="21"/>
              </w:rPr>
              <w:t xml:space="preserve">3、产品的包装； </w:t>
            </w:r>
          </w:p>
          <w:p w14:paraId="6B31088F">
            <w:pPr>
              <w:tabs>
                <w:tab w:val="left" w:pos="426"/>
              </w:tabs>
              <w:wordWrap w:val="0"/>
              <w:rPr>
                <w:rFonts w:hint="eastAsia" w:ascii="宋体" w:hAnsi="宋体" w:eastAsia="宋体" w:cs="宋体"/>
                <w:szCs w:val="21"/>
              </w:rPr>
            </w:pPr>
            <w:r>
              <w:rPr>
                <w:rFonts w:hint="eastAsia" w:ascii="宋体" w:hAnsi="宋体" w:eastAsia="宋体" w:cs="宋体"/>
                <w:szCs w:val="21"/>
              </w:rPr>
              <w:t xml:space="preserve">4、产品保存及运输； </w:t>
            </w:r>
          </w:p>
          <w:p w14:paraId="56BAA164">
            <w:pPr>
              <w:tabs>
                <w:tab w:val="left" w:pos="426"/>
              </w:tabs>
              <w:wordWrap w:val="0"/>
              <w:rPr>
                <w:rFonts w:hint="eastAsia" w:ascii="宋体" w:hAnsi="宋体" w:eastAsia="宋体" w:cs="宋体"/>
                <w:szCs w:val="21"/>
              </w:rPr>
            </w:pPr>
            <w:r>
              <w:rPr>
                <w:rFonts w:hint="eastAsia" w:ascii="宋体" w:hAnsi="宋体" w:eastAsia="宋体" w:cs="宋体"/>
                <w:szCs w:val="21"/>
              </w:rPr>
              <w:t xml:space="preserve">5、产品质量不合格的处理方案。 </w:t>
            </w:r>
          </w:p>
          <w:p w14:paraId="246914A9">
            <w:pPr>
              <w:tabs>
                <w:tab w:val="left" w:pos="426"/>
              </w:tabs>
              <w:wordWrap w:val="0"/>
              <w:rPr>
                <w:rFonts w:hint="eastAsia" w:ascii="宋体" w:hAnsi="宋体" w:eastAsia="宋体" w:cs="宋体"/>
                <w:szCs w:val="21"/>
              </w:rPr>
            </w:pPr>
            <w:r>
              <w:rPr>
                <w:rFonts w:hint="eastAsia" w:ascii="宋体" w:hAnsi="宋体" w:eastAsia="宋体" w:cs="宋体"/>
                <w:szCs w:val="21"/>
              </w:rPr>
              <w:t xml:space="preserve">（二）评分依据： </w:t>
            </w:r>
          </w:p>
          <w:p w14:paraId="0C4F05E2">
            <w:pPr>
              <w:tabs>
                <w:tab w:val="left" w:pos="426"/>
              </w:tabs>
              <w:wordWrap w:val="0"/>
              <w:rPr>
                <w:rFonts w:hint="eastAsia" w:ascii="宋体" w:hAnsi="宋体" w:eastAsia="宋体" w:cs="宋体"/>
                <w:szCs w:val="21"/>
              </w:rPr>
            </w:pPr>
            <w:r>
              <w:rPr>
                <w:rFonts w:hint="eastAsia" w:ascii="宋体" w:hAnsi="宋体" w:eastAsia="宋体" w:cs="宋体"/>
                <w:szCs w:val="21"/>
              </w:rPr>
              <w:t xml:space="preserve">1、每提供上述一项内容的得12%，最高得60%； </w:t>
            </w:r>
          </w:p>
          <w:p w14:paraId="6F87C8A6">
            <w:pPr>
              <w:tabs>
                <w:tab w:val="left" w:pos="426"/>
              </w:tabs>
              <w:wordWrap w:val="0"/>
              <w:rPr>
                <w:rFonts w:hint="eastAsia" w:ascii="宋体" w:hAnsi="宋体" w:eastAsia="宋体" w:cs="宋体"/>
                <w:szCs w:val="21"/>
              </w:rPr>
            </w:pPr>
            <w:r>
              <w:rPr>
                <w:rFonts w:hint="eastAsia" w:ascii="宋体" w:hAnsi="宋体" w:eastAsia="宋体" w:cs="宋体"/>
                <w:szCs w:val="21"/>
              </w:rPr>
              <w:t xml:space="preserve">2、在此基础上，由评审委员进行评价： </w:t>
            </w:r>
          </w:p>
          <w:p w14:paraId="049BEE37">
            <w:pPr>
              <w:tabs>
                <w:tab w:val="left" w:pos="426"/>
              </w:tabs>
              <w:wordWrap w:val="0"/>
              <w:rPr>
                <w:rFonts w:hint="eastAsia" w:ascii="宋体" w:hAnsi="宋体" w:eastAsia="宋体" w:cs="宋体"/>
                <w:szCs w:val="21"/>
              </w:rPr>
            </w:pPr>
            <w:r>
              <w:rPr>
                <w:rFonts w:hint="eastAsia" w:ascii="宋体" w:hAnsi="宋体" w:eastAsia="宋体" w:cs="宋体"/>
                <w:szCs w:val="21"/>
              </w:rPr>
              <w:t xml:space="preserve">（1）措施整体科学合理、针对性强、可操作性强，评审为优，加40%； </w:t>
            </w:r>
          </w:p>
          <w:p w14:paraId="72BBC585">
            <w:pPr>
              <w:tabs>
                <w:tab w:val="left" w:pos="426"/>
              </w:tabs>
              <w:wordWrap w:val="0"/>
              <w:rPr>
                <w:rFonts w:hint="eastAsia" w:ascii="宋体" w:hAnsi="宋体" w:eastAsia="宋体" w:cs="宋体"/>
                <w:szCs w:val="21"/>
              </w:rPr>
            </w:pPr>
            <w:r>
              <w:rPr>
                <w:rFonts w:hint="eastAsia" w:ascii="宋体" w:hAnsi="宋体" w:eastAsia="宋体" w:cs="宋体"/>
                <w:szCs w:val="21"/>
              </w:rPr>
              <w:t xml:space="preserve">（2）措施较合理、有一定针对性、一定可操作性，评审为良，加30%； </w:t>
            </w:r>
          </w:p>
          <w:p w14:paraId="70D02AC9">
            <w:pPr>
              <w:tabs>
                <w:tab w:val="left" w:pos="426"/>
              </w:tabs>
              <w:wordWrap w:val="0"/>
              <w:rPr>
                <w:rFonts w:hint="eastAsia" w:ascii="宋体" w:hAnsi="宋体" w:eastAsia="宋体" w:cs="宋体"/>
                <w:szCs w:val="21"/>
              </w:rPr>
            </w:pPr>
            <w:r>
              <w:rPr>
                <w:rFonts w:hint="eastAsia" w:ascii="宋体" w:hAnsi="宋体" w:eastAsia="宋体" w:cs="宋体"/>
                <w:szCs w:val="21"/>
              </w:rPr>
              <w:t xml:space="preserve">（3）措施不尽合理、针对性一般、可操作性一般，评审为中，加20%； </w:t>
            </w:r>
          </w:p>
          <w:p w14:paraId="7D21E430">
            <w:pPr>
              <w:tabs>
                <w:tab w:val="left" w:pos="426"/>
              </w:tabs>
              <w:wordWrap w:val="0"/>
              <w:rPr>
                <w:rFonts w:hint="eastAsia" w:ascii="宋体" w:hAnsi="宋体" w:eastAsia="宋体" w:cs="宋体"/>
                <w:szCs w:val="21"/>
              </w:rPr>
            </w:pPr>
            <w:r>
              <w:rPr>
                <w:rFonts w:hint="eastAsia" w:ascii="宋体" w:hAnsi="宋体" w:eastAsia="宋体" w:cs="宋体"/>
                <w:szCs w:val="21"/>
              </w:rPr>
              <w:t>（4）措施不合理、无针对性、无可操作性，评审为差，不加分。</w:t>
            </w:r>
          </w:p>
        </w:tc>
      </w:tr>
      <w:tr w14:paraId="3BA60E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tcPr>
          <w:p w14:paraId="4086BAA6">
            <w:pPr>
              <w:tabs>
                <w:tab w:val="left" w:pos="426"/>
              </w:tabs>
              <w:wordWrap w:val="0"/>
              <w:rPr>
                <w:rFonts w:hint="eastAsia" w:ascii="宋体" w:hAnsi="宋体" w:eastAsia="宋体" w:cs="宋体"/>
                <w:b/>
                <w:bCs/>
                <w:color w:val="0000FF"/>
                <w:sz w:val="24"/>
              </w:rPr>
            </w:pPr>
          </w:p>
        </w:tc>
        <w:tc>
          <w:tcPr>
            <w:tcW w:w="677" w:type="dxa"/>
            <w:tcBorders>
              <w:top w:val="single" w:color="000000" w:sz="8" w:space="0"/>
              <w:left w:val="single" w:color="000000" w:sz="8" w:space="0"/>
              <w:bottom w:val="single" w:color="000000" w:sz="8" w:space="0"/>
              <w:right w:val="single" w:color="000000" w:sz="8" w:space="0"/>
            </w:tcBorders>
          </w:tcPr>
          <w:p w14:paraId="7CA6EFB1">
            <w:pPr>
              <w:tabs>
                <w:tab w:val="left" w:pos="426"/>
              </w:tabs>
              <w:wordWrap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2813" w:type="dxa"/>
            <w:tcBorders>
              <w:top w:val="single" w:color="000000" w:sz="8" w:space="0"/>
              <w:left w:val="single" w:color="000000" w:sz="8" w:space="0"/>
              <w:bottom w:val="single" w:color="000000" w:sz="8" w:space="0"/>
              <w:right w:val="single" w:color="000000" w:sz="8" w:space="0"/>
            </w:tcBorders>
          </w:tcPr>
          <w:p w14:paraId="5CEF693F">
            <w:pPr>
              <w:tabs>
                <w:tab w:val="left" w:pos="426"/>
              </w:tabs>
              <w:wordWrap w:val="0"/>
              <w:jc w:val="left"/>
              <w:rPr>
                <w:rFonts w:hint="eastAsia" w:ascii="宋体" w:hAnsi="宋体" w:eastAsia="宋体" w:cs="宋体"/>
                <w:szCs w:val="21"/>
              </w:rPr>
            </w:pPr>
            <w:r>
              <w:rPr>
                <w:rFonts w:hint="eastAsia" w:ascii="宋体" w:hAnsi="宋体" w:eastAsia="宋体" w:cs="宋体"/>
                <w:szCs w:val="21"/>
              </w:rPr>
              <w:t>项目重点难点分析、应对措施及相关合理化建议</w:t>
            </w:r>
          </w:p>
        </w:tc>
        <w:tc>
          <w:tcPr>
            <w:tcW w:w="741" w:type="dxa"/>
            <w:tcBorders>
              <w:top w:val="single" w:color="000000" w:sz="8" w:space="0"/>
              <w:left w:val="single" w:color="000000" w:sz="8" w:space="0"/>
              <w:bottom w:val="single" w:color="000000" w:sz="8" w:space="0"/>
              <w:right w:val="single" w:color="000000" w:sz="8" w:space="0"/>
            </w:tcBorders>
          </w:tcPr>
          <w:p w14:paraId="35CE2F19">
            <w:pPr>
              <w:tabs>
                <w:tab w:val="left" w:pos="426"/>
              </w:tabs>
              <w:wordWrap w:val="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8</w:t>
            </w:r>
          </w:p>
        </w:tc>
        <w:tc>
          <w:tcPr>
            <w:tcW w:w="4164" w:type="dxa"/>
            <w:tcBorders>
              <w:top w:val="single" w:color="000000" w:sz="8" w:space="0"/>
              <w:left w:val="single" w:color="000000" w:sz="8" w:space="0"/>
              <w:bottom w:val="single" w:color="000000" w:sz="8" w:space="0"/>
              <w:right w:val="single" w:color="000000" w:sz="8" w:space="0"/>
            </w:tcBorders>
          </w:tcPr>
          <w:p w14:paraId="5419B5C2">
            <w:pPr>
              <w:tabs>
                <w:tab w:val="left" w:pos="426"/>
              </w:tabs>
              <w:wordWrap w:val="0"/>
              <w:jc w:val="left"/>
              <w:rPr>
                <w:rFonts w:hint="eastAsia" w:ascii="宋体" w:hAnsi="宋体" w:eastAsia="宋体" w:cs="宋体"/>
                <w:szCs w:val="21"/>
              </w:rPr>
            </w:pPr>
            <w:r>
              <w:rPr>
                <w:rFonts w:hint="eastAsia" w:ascii="宋体" w:hAnsi="宋体" w:eastAsia="宋体" w:cs="宋体"/>
                <w:szCs w:val="21"/>
              </w:rPr>
              <w:t xml:space="preserve">（一）评分内容： </w:t>
            </w:r>
          </w:p>
          <w:p w14:paraId="613C1AD5">
            <w:pPr>
              <w:tabs>
                <w:tab w:val="left" w:pos="426"/>
              </w:tabs>
              <w:wordWrap w:val="0"/>
              <w:rPr>
                <w:rFonts w:hint="eastAsia" w:ascii="宋体" w:hAnsi="宋体" w:eastAsia="宋体" w:cs="宋体"/>
                <w:szCs w:val="21"/>
              </w:rPr>
            </w:pPr>
            <w:r>
              <w:rPr>
                <w:rFonts w:hint="eastAsia" w:ascii="宋体" w:hAnsi="宋体" w:eastAsia="宋体" w:cs="宋体"/>
                <w:szCs w:val="21"/>
              </w:rPr>
              <w:t xml:space="preserve">考察投标人对本项目的重点难点分析、应对措施及相关合理化建议，包含： </w:t>
            </w:r>
          </w:p>
          <w:p w14:paraId="728B6581">
            <w:pPr>
              <w:tabs>
                <w:tab w:val="left" w:pos="426"/>
              </w:tabs>
              <w:wordWrap w:val="0"/>
              <w:rPr>
                <w:rFonts w:hint="eastAsia" w:ascii="宋体" w:hAnsi="宋体" w:eastAsia="宋体" w:cs="宋体"/>
                <w:szCs w:val="21"/>
              </w:rPr>
            </w:pPr>
            <w:r>
              <w:rPr>
                <w:rFonts w:hint="eastAsia" w:ascii="宋体" w:hAnsi="宋体" w:eastAsia="宋体" w:cs="宋体"/>
                <w:szCs w:val="21"/>
              </w:rPr>
              <w:t xml:space="preserve">1、项目重点分析； </w:t>
            </w:r>
          </w:p>
          <w:p w14:paraId="263EF8ED">
            <w:pPr>
              <w:tabs>
                <w:tab w:val="left" w:pos="426"/>
              </w:tabs>
              <w:wordWrap w:val="0"/>
              <w:rPr>
                <w:rFonts w:hint="eastAsia" w:ascii="宋体" w:hAnsi="宋体" w:eastAsia="宋体" w:cs="宋体"/>
                <w:szCs w:val="21"/>
              </w:rPr>
            </w:pPr>
            <w:r>
              <w:rPr>
                <w:rFonts w:hint="eastAsia" w:ascii="宋体" w:hAnsi="宋体" w:eastAsia="宋体" w:cs="宋体"/>
                <w:szCs w:val="21"/>
              </w:rPr>
              <w:t xml:space="preserve">2、项目难点分析； </w:t>
            </w:r>
          </w:p>
          <w:p w14:paraId="3274295D">
            <w:pPr>
              <w:tabs>
                <w:tab w:val="left" w:pos="426"/>
              </w:tabs>
              <w:wordWrap w:val="0"/>
              <w:rPr>
                <w:rFonts w:hint="eastAsia" w:ascii="宋体" w:hAnsi="宋体" w:eastAsia="宋体" w:cs="宋体"/>
                <w:szCs w:val="21"/>
              </w:rPr>
            </w:pPr>
            <w:r>
              <w:rPr>
                <w:rFonts w:hint="eastAsia" w:ascii="宋体" w:hAnsi="宋体" w:eastAsia="宋体" w:cs="宋体"/>
                <w:szCs w:val="21"/>
              </w:rPr>
              <w:t xml:space="preserve">3、具体应对措施； </w:t>
            </w:r>
          </w:p>
          <w:p w14:paraId="1B2613E6">
            <w:pPr>
              <w:tabs>
                <w:tab w:val="left" w:pos="426"/>
              </w:tabs>
              <w:wordWrap w:val="0"/>
              <w:rPr>
                <w:rFonts w:hint="eastAsia" w:ascii="宋体" w:hAnsi="宋体" w:eastAsia="宋体" w:cs="宋体"/>
                <w:szCs w:val="21"/>
              </w:rPr>
            </w:pPr>
            <w:r>
              <w:rPr>
                <w:rFonts w:hint="eastAsia" w:ascii="宋体" w:hAnsi="宋体" w:eastAsia="宋体" w:cs="宋体"/>
                <w:szCs w:val="21"/>
              </w:rPr>
              <w:t xml:space="preserve">4、相关合理化建议。 </w:t>
            </w:r>
          </w:p>
          <w:p w14:paraId="62A9E750">
            <w:pPr>
              <w:tabs>
                <w:tab w:val="left" w:pos="426"/>
              </w:tabs>
              <w:wordWrap w:val="0"/>
              <w:rPr>
                <w:rFonts w:hint="eastAsia" w:ascii="宋体" w:hAnsi="宋体" w:eastAsia="宋体" w:cs="宋体"/>
                <w:szCs w:val="21"/>
              </w:rPr>
            </w:pPr>
            <w:r>
              <w:rPr>
                <w:rFonts w:hint="eastAsia" w:ascii="宋体" w:hAnsi="宋体" w:eastAsia="宋体" w:cs="宋体"/>
                <w:szCs w:val="21"/>
              </w:rPr>
              <w:t xml:space="preserve">（二）评分依据： </w:t>
            </w:r>
          </w:p>
          <w:p w14:paraId="026139DB">
            <w:pPr>
              <w:tabs>
                <w:tab w:val="left" w:pos="426"/>
              </w:tabs>
              <w:wordWrap w:val="0"/>
              <w:rPr>
                <w:rFonts w:hint="eastAsia" w:ascii="宋体" w:hAnsi="宋体" w:eastAsia="宋体" w:cs="宋体"/>
                <w:szCs w:val="21"/>
              </w:rPr>
            </w:pPr>
            <w:r>
              <w:rPr>
                <w:rFonts w:hint="eastAsia" w:ascii="宋体" w:hAnsi="宋体" w:eastAsia="宋体" w:cs="宋体"/>
                <w:szCs w:val="21"/>
              </w:rPr>
              <w:t xml:space="preserve">1、每提供上述一项内容的得15%，最高得60%； </w:t>
            </w:r>
          </w:p>
          <w:p w14:paraId="74199450">
            <w:pPr>
              <w:tabs>
                <w:tab w:val="left" w:pos="426"/>
              </w:tabs>
              <w:wordWrap w:val="0"/>
              <w:rPr>
                <w:rFonts w:hint="eastAsia" w:ascii="宋体" w:hAnsi="宋体" w:eastAsia="宋体" w:cs="宋体"/>
                <w:szCs w:val="21"/>
              </w:rPr>
            </w:pPr>
            <w:r>
              <w:rPr>
                <w:rFonts w:hint="eastAsia" w:ascii="宋体" w:hAnsi="宋体" w:eastAsia="宋体" w:cs="宋体"/>
                <w:szCs w:val="21"/>
              </w:rPr>
              <w:t xml:space="preserve">2、在此基础上，由评审委员进行评价： </w:t>
            </w:r>
          </w:p>
          <w:p w14:paraId="790A1763">
            <w:pPr>
              <w:tabs>
                <w:tab w:val="left" w:pos="426"/>
              </w:tabs>
              <w:wordWrap w:val="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内容</w:t>
            </w:r>
            <w:r>
              <w:rPr>
                <w:rFonts w:hint="eastAsia" w:ascii="宋体" w:hAnsi="宋体" w:eastAsia="宋体" w:cs="宋体"/>
                <w:szCs w:val="21"/>
              </w:rPr>
              <w:t xml:space="preserve">整体科学合理、针对性强、可操作性强，评审为优，加40%； </w:t>
            </w:r>
          </w:p>
          <w:p w14:paraId="020D0DAD">
            <w:pPr>
              <w:tabs>
                <w:tab w:val="left" w:pos="426"/>
              </w:tabs>
              <w:wordWrap w:val="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内容</w:t>
            </w:r>
            <w:r>
              <w:rPr>
                <w:rFonts w:hint="eastAsia" w:ascii="宋体" w:hAnsi="宋体" w:eastAsia="宋体" w:cs="宋体"/>
                <w:szCs w:val="21"/>
              </w:rPr>
              <w:t xml:space="preserve">较合理、有一定针对性、一定可操作性，评审为良，加30%； </w:t>
            </w:r>
          </w:p>
          <w:p w14:paraId="10416988">
            <w:pPr>
              <w:tabs>
                <w:tab w:val="left" w:pos="426"/>
              </w:tabs>
              <w:wordWrap w:val="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内容</w:t>
            </w:r>
            <w:r>
              <w:rPr>
                <w:rFonts w:hint="eastAsia" w:ascii="宋体" w:hAnsi="宋体" w:eastAsia="宋体" w:cs="宋体"/>
                <w:szCs w:val="21"/>
              </w:rPr>
              <w:t xml:space="preserve">不尽合理、针对性一般、可操作性一般，评审为中，加20%； </w:t>
            </w:r>
          </w:p>
          <w:p w14:paraId="320E3ADD">
            <w:pPr>
              <w:tabs>
                <w:tab w:val="left" w:pos="426"/>
              </w:tabs>
              <w:wordWrap w:val="0"/>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内容</w:t>
            </w:r>
            <w:r>
              <w:rPr>
                <w:rFonts w:hint="eastAsia" w:ascii="宋体" w:hAnsi="宋体" w:eastAsia="宋体" w:cs="宋体"/>
                <w:szCs w:val="21"/>
              </w:rPr>
              <w:t>不合理、无针对性、无可操作性，评审为差，不加分。</w:t>
            </w:r>
          </w:p>
        </w:tc>
      </w:tr>
      <w:tr w14:paraId="011E87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tcPr>
          <w:p w14:paraId="562BE1BB">
            <w:pPr>
              <w:tabs>
                <w:tab w:val="left" w:pos="426"/>
              </w:tabs>
              <w:wordWrap w:val="0"/>
              <w:rPr>
                <w:rFonts w:hint="eastAsia" w:ascii="宋体" w:hAnsi="宋体" w:eastAsia="宋体" w:cs="宋体"/>
                <w:b/>
                <w:bCs/>
                <w:color w:val="0000FF"/>
                <w:sz w:val="24"/>
              </w:rPr>
            </w:pPr>
          </w:p>
        </w:tc>
        <w:tc>
          <w:tcPr>
            <w:tcW w:w="677" w:type="dxa"/>
            <w:tcBorders>
              <w:top w:val="single" w:color="000000" w:sz="8" w:space="0"/>
              <w:left w:val="single" w:color="000000" w:sz="8" w:space="0"/>
              <w:bottom w:val="single" w:color="000000" w:sz="8" w:space="0"/>
              <w:right w:val="single" w:color="000000" w:sz="8" w:space="0"/>
            </w:tcBorders>
          </w:tcPr>
          <w:p w14:paraId="3CB9A995">
            <w:pPr>
              <w:tabs>
                <w:tab w:val="left" w:pos="426"/>
              </w:tabs>
              <w:wordWrap w:val="0"/>
              <w:jc w:val="center"/>
              <w:rPr>
                <w:rFonts w:hint="eastAsia" w:ascii="宋体" w:hAnsi="宋体" w:eastAsia="宋体" w:cs="宋体"/>
                <w:szCs w:val="21"/>
                <w:lang w:eastAsia="zh-CN"/>
              </w:rPr>
            </w:pPr>
            <w:r>
              <w:rPr>
                <w:rFonts w:hint="eastAsia" w:ascii="宋体" w:hAnsi="宋体" w:eastAsia="宋体" w:cs="宋体"/>
                <w:szCs w:val="21"/>
                <w:lang w:val="en-US" w:eastAsia="zh-CN"/>
              </w:rPr>
              <w:t>3</w:t>
            </w:r>
          </w:p>
        </w:tc>
        <w:tc>
          <w:tcPr>
            <w:tcW w:w="2813" w:type="dxa"/>
            <w:tcBorders>
              <w:top w:val="single" w:color="000000" w:sz="8" w:space="0"/>
              <w:left w:val="single" w:color="000000" w:sz="8" w:space="0"/>
              <w:bottom w:val="single" w:color="000000" w:sz="8" w:space="0"/>
              <w:right w:val="single" w:color="000000" w:sz="8" w:space="0"/>
            </w:tcBorders>
          </w:tcPr>
          <w:p w14:paraId="02F7F2A3">
            <w:pPr>
              <w:tabs>
                <w:tab w:val="left" w:pos="426"/>
              </w:tabs>
              <w:wordWrap w:val="0"/>
              <w:jc w:val="left"/>
              <w:rPr>
                <w:rFonts w:hint="eastAsia" w:ascii="宋体" w:hAnsi="宋体" w:eastAsia="宋体" w:cs="宋体"/>
                <w:szCs w:val="21"/>
              </w:rPr>
            </w:pPr>
            <w:r>
              <w:rPr>
                <w:rFonts w:hint="eastAsia" w:ascii="宋体" w:hAnsi="宋体" w:eastAsia="宋体" w:cs="宋体"/>
                <w:szCs w:val="21"/>
              </w:rPr>
              <w:t>排版设计制作方案</w:t>
            </w:r>
          </w:p>
        </w:tc>
        <w:tc>
          <w:tcPr>
            <w:tcW w:w="741" w:type="dxa"/>
            <w:tcBorders>
              <w:top w:val="single" w:color="000000" w:sz="8" w:space="0"/>
              <w:left w:val="single" w:color="000000" w:sz="8" w:space="0"/>
              <w:bottom w:val="single" w:color="000000" w:sz="8" w:space="0"/>
              <w:right w:val="single" w:color="000000" w:sz="8" w:space="0"/>
            </w:tcBorders>
          </w:tcPr>
          <w:p w14:paraId="55FD09B6">
            <w:pPr>
              <w:tabs>
                <w:tab w:val="left" w:pos="426"/>
              </w:tabs>
              <w:wordWrap w:val="0"/>
              <w:jc w:val="center"/>
              <w:rPr>
                <w:rFonts w:hint="eastAsia" w:ascii="宋体" w:hAnsi="宋体" w:eastAsia="宋体" w:cs="宋体"/>
                <w:szCs w:val="21"/>
                <w:lang w:eastAsia="zh-CN"/>
              </w:rPr>
            </w:pPr>
            <w:r>
              <w:rPr>
                <w:rFonts w:hint="eastAsia" w:ascii="宋体" w:hAnsi="宋体" w:eastAsia="宋体" w:cs="宋体"/>
                <w:color w:val="auto"/>
                <w:szCs w:val="21"/>
                <w:lang w:val="en-US" w:eastAsia="zh-CN"/>
              </w:rPr>
              <w:t>8</w:t>
            </w:r>
          </w:p>
        </w:tc>
        <w:tc>
          <w:tcPr>
            <w:tcW w:w="4164" w:type="dxa"/>
            <w:tcBorders>
              <w:top w:val="single" w:color="000000" w:sz="8" w:space="0"/>
              <w:left w:val="single" w:color="000000" w:sz="8" w:space="0"/>
              <w:bottom w:val="single" w:color="000000" w:sz="8" w:space="0"/>
              <w:right w:val="single" w:color="000000" w:sz="8" w:space="0"/>
            </w:tcBorders>
          </w:tcPr>
          <w:p w14:paraId="4FCF2431">
            <w:pPr>
              <w:tabs>
                <w:tab w:val="left" w:pos="426"/>
              </w:tabs>
              <w:wordWrap w:val="0"/>
              <w:jc w:val="left"/>
              <w:rPr>
                <w:rFonts w:hint="eastAsia" w:ascii="宋体" w:hAnsi="宋体" w:eastAsia="宋体" w:cs="宋体"/>
                <w:szCs w:val="21"/>
              </w:rPr>
            </w:pPr>
            <w:r>
              <w:rPr>
                <w:rFonts w:hint="eastAsia" w:ascii="宋体" w:hAnsi="宋体" w:eastAsia="宋体" w:cs="宋体"/>
                <w:szCs w:val="21"/>
              </w:rPr>
              <w:t xml:space="preserve">（一）评分内容： </w:t>
            </w:r>
          </w:p>
          <w:p w14:paraId="686B6085">
            <w:pPr>
              <w:tabs>
                <w:tab w:val="left" w:pos="426"/>
              </w:tabs>
              <w:wordWrap w:val="0"/>
              <w:rPr>
                <w:rFonts w:hint="eastAsia" w:ascii="宋体" w:hAnsi="宋体" w:eastAsia="宋体" w:cs="宋体"/>
                <w:szCs w:val="21"/>
              </w:rPr>
            </w:pPr>
            <w:r>
              <w:rPr>
                <w:rFonts w:hint="eastAsia" w:ascii="宋体" w:hAnsi="宋体" w:eastAsia="宋体" w:cs="宋体"/>
                <w:szCs w:val="21"/>
              </w:rPr>
              <w:t xml:space="preserve">考察投标人对本项目的排版设计制作方案，包含： </w:t>
            </w:r>
          </w:p>
          <w:p w14:paraId="26B880B1">
            <w:pPr>
              <w:tabs>
                <w:tab w:val="left" w:pos="426"/>
              </w:tabs>
              <w:wordWrap w:val="0"/>
              <w:rPr>
                <w:rFonts w:hint="eastAsia" w:ascii="宋体" w:hAnsi="宋体" w:eastAsia="宋体" w:cs="宋体"/>
                <w:szCs w:val="21"/>
              </w:rPr>
            </w:pPr>
            <w:r>
              <w:rPr>
                <w:rFonts w:hint="eastAsia" w:ascii="宋体" w:hAnsi="宋体" w:eastAsia="宋体" w:cs="宋体"/>
                <w:szCs w:val="21"/>
              </w:rPr>
              <w:t xml:space="preserve">1、排版设计； </w:t>
            </w:r>
          </w:p>
          <w:p w14:paraId="76D4EFE6">
            <w:pPr>
              <w:tabs>
                <w:tab w:val="left" w:pos="426"/>
              </w:tabs>
              <w:wordWrap w:val="0"/>
              <w:rPr>
                <w:rFonts w:hint="eastAsia" w:ascii="宋体" w:hAnsi="宋体" w:eastAsia="宋体" w:cs="宋体"/>
                <w:szCs w:val="21"/>
              </w:rPr>
            </w:pPr>
            <w:r>
              <w:rPr>
                <w:rFonts w:hint="eastAsia" w:ascii="宋体" w:hAnsi="宋体" w:eastAsia="宋体" w:cs="宋体"/>
                <w:szCs w:val="21"/>
              </w:rPr>
              <w:t xml:space="preserve">2、打字； </w:t>
            </w:r>
          </w:p>
          <w:p w14:paraId="7AC7D0B4">
            <w:pPr>
              <w:tabs>
                <w:tab w:val="left" w:pos="426"/>
              </w:tabs>
              <w:wordWrap w:val="0"/>
              <w:rPr>
                <w:rFonts w:hint="eastAsia" w:ascii="宋体" w:hAnsi="宋体" w:eastAsia="宋体" w:cs="宋体"/>
                <w:szCs w:val="21"/>
              </w:rPr>
            </w:pPr>
            <w:r>
              <w:rPr>
                <w:rFonts w:hint="eastAsia" w:ascii="宋体" w:hAnsi="宋体" w:eastAsia="宋体" w:cs="宋体"/>
                <w:szCs w:val="21"/>
              </w:rPr>
              <w:t xml:space="preserve">3、拍照； </w:t>
            </w:r>
          </w:p>
          <w:p w14:paraId="5BE61EF1">
            <w:pPr>
              <w:tabs>
                <w:tab w:val="left" w:pos="426"/>
              </w:tabs>
              <w:wordWrap w:val="0"/>
              <w:rPr>
                <w:rFonts w:hint="eastAsia" w:ascii="宋体" w:hAnsi="宋体" w:eastAsia="宋体" w:cs="宋体"/>
                <w:szCs w:val="21"/>
              </w:rPr>
            </w:pPr>
            <w:r>
              <w:rPr>
                <w:rFonts w:hint="eastAsia" w:ascii="宋体" w:hAnsi="宋体" w:eastAsia="宋体" w:cs="宋体"/>
                <w:szCs w:val="21"/>
              </w:rPr>
              <w:t>4、定稿时需要组织专业核对人员为所承印印刷品</w:t>
            </w:r>
            <w:r>
              <w:rPr>
                <w:rFonts w:hint="eastAsia" w:ascii="宋体" w:hAnsi="宋体" w:eastAsia="宋体" w:cs="宋体"/>
                <w:szCs w:val="21"/>
                <w:lang w:eastAsia="zh-CN"/>
              </w:rPr>
              <w:t>进行</w:t>
            </w:r>
            <w:r>
              <w:rPr>
                <w:rFonts w:hint="eastAsia" w:ascii="宋体" w:hAnsi="宋体" w:eastAsia="宋体" w:cs="宋体"/>
                <w:szCs w:val="21"/>
              </w:rPr>
              <w:t xml:space="preserve">校对。 </w:t>
            </w:r>
          </w:p>
          <w:p w14:paraId="0F411972">
            <w:pPr>
              <w:tabs>
                <w:tab w:val="left" w:pos="426"/>
              </w:tabs>
              <w:wordWrap w:val="0"/>
              <w:rPr>
                <w:rFonts w:hint="eastAsia" w:ascii="宋体" w:hAnsi="宋体" w:eastAsia="宋体" w:cs="宋体"/>
                <w:szCs w:val="21"/>
              </w:rPr>
            </w:pPr>
            <w:r>
              <w:rPr>
                <w:rFonts w:hint="eastAsia" w:ascii="宋体" w:hAnsi="宋体" w:eastAsia="宋体" w:cs="宋体"/>
                <w:szCs w:val="21"/>
              </w:rPr>
              <w:t xml:space="preserve">（二）评分依据： </w:t>
            </w:r>
          </w:p>
          <w:p w14:paraId="44AD5AE9">
            <w:pPr>
              <w:tabs>
                <w:tab w:val="left" w:pos="426"/>
              </w:tabs>
              <w:wordWrap w:val="0"/>
              <w:rPr>
                <w:rFonts w:hint="eastAsia" w:ascii="宋体" w:hAnsi="宋体" w:eastAsia="宋体" w:cs="宋体"/>
                <w:szCs w:val="21"/>
              </w:rPr>
            </w:pPr>
            <w:r>
              <w:rPr>
                <w:rFonts w:hint="eastAsia" w:ascii="宋体" w:hAnsi="宋体" w:eastAsia="宋体" w:cs="宋体"/>
                <w:szCs w:val="21"/>
              </w:rPr>
              <w:t xml:space="preserve">1、每提供上述一项内容的得15%，最高得60%； </w:t>
            </w:r>
          </w:p>
          <w:p w14:paraId="4619497C">
            <w:pPr>
              <w:tabs>
                <w:tab w:val="left" w:pos="426"/>
              </w:tabs>
              <w:wordWrap w:val="0"/>
              <w:rPr>
                <w:rFonts w:hint="eastAsia" w:ascii="宋体" w:hAnsi="宋体" w:eastAsia="宋体" w:cs="宋体"/>
                <w:szCs w:val="21"/>
              </w:rPr>
            </w:pPr>
            <w:r>
              <w:rPr>
                <w:rFonts w:hint="eastAsia" w:ascii="宋体" w:hAnsi="宋体" w:eastAsia="宋体" w:cs="宋体"/>
                <w:szCs w:val="21"/>
              </w:rPr>
              <w:t xml:space="preserve">2、在此基础上，由评审委员进行评价： </w:t>
            </w:r>
          </w:p>
          <w:p w14:paraId="35F5A456">
            <w:pPr>
              <w:tabs>
                <w:tab w:val="left" w:pos="426"/>
              </w:tabs>
              <w:wordWrap w:val="0"/>
              <w:rPr>
                <w:rFonts w:hint="eastAsia" w:ascii="宋体" w:hAnsi="宋体" w:eastAsia="宋体" w:cs="宋体"/>
                <w:szCs w:val="21"/>
              </w:rPr>
            </w:pPr>
            <w:r>
              <w:rPr>
                <w:rFonts w:hint="eastAsia" w:ascii="宋体" w:hAnsi="宋体" w:eastAsia="宋体" w:cs="宋体"/>
                <w:szCs w:val="21"/>
              </w:rPr>
              <w:t xml:space="preserve">（1）方案整体科学合理、针对性强、可操作性强，评审为优，加40%； </w:t>
            </w:r>
          </w:p>
          <w:p w14:paraId="58CCDA1F">
            <w:pPr>
              <w:tabs>
                <w:tab w:val="left" w:pos="426"/>
              </w:tabs>
              <w:wordWrap w:val="0"/>
              <w:rPr>
                <w:rFonts w:hint="eastAsia" w:ascii="宋体" w:hAnsi="宋体" w:eastAsia="宋体" w:cs="宋体"/>
                <w:szCs w:val="21"/>
              </w:rPr>
            </w:pPr>
            <w:r>
              <w:rPr>
                <w:rFonts w:hint="eastAsia" w:ascii="宋体" w:hAnsi="宋体" w:eastAsia="宋体" w:cs="宋体"/>
                <w:szCs w:val="21"/>
              </w:rPr>
              <w:t xml:space="preserve">（2）方案较合理、有一定针对性、一定可操作性，评审为良，加30%； </w:t>
            </w:r>
          </w:p>
          <w:p w14:paraId="2778C00C">
            <w:pPr>
              <w:tabs>
                <w:tab w:val="left" w:pos="426"/>
              </w:tabs>
              <w:wordWrap w:val="0"/>
              <w:rPr>
                <w:rFonts w:hint="eastAsia" w:ascii="宋体" w:hAnsi="宋体" w:eastAsia="宋体" w:cs="宋体"/>
                <w:szCs w:val="21"/>
              </w:rPr>
            </w:pPr>
            <w:r>
              <w:rPr>
                <w:rFonts w:hint="eastAsia" w:ascii="宋体" w:hAnsi="宋体" w:eastAsia="宋体" w:cs="宋体"/>
                <w:szCs w:val="21"/>
              </w:rPr>
              <w:t xml:space="preserve">（3）方案不尽合理、针对性一般、可操作性一般，评审为中，加20%； </w:t>
            </w:r>
          </w:p>
          <w:p w14:paraId="3B84C79F">
            <w:pPr>
              <w:tabs>
                <w:tab w:val="left" w:pos="426"/>
              </w:tabs>
              <w:wordWrap w:val="0"/>
              <w:rPr>
                <w:rFonts w:hint="eastAsia" w:ascii="宋体" w:hAnsi="宋体" w:eastAsia="宋体" w:cs="宋体"/>
                <w:szCs w:val="21"/>
              </w:rPr>
            </w:pPr>
            <w:r>
              <w:rPr>
                <w:rFonts w:hint="eastAsia" w:ascii="宋体" w:hAnsi="宋体" w:eastAsia="宋体" w:cs="宋体"/>
                <w:szCs w:val="21"/>
              </w:rPr>
              <w:t>（4）方案不合理、无针对性、无可操作性，评审为差，不加分。</w:t>
            </w:r>
          </w:p>
        </w:tc>
      </w:tr>
      <w:tr w14:paraId="2EC543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tcPr>
          <w:p w14:paraId="1E2706AB">
            <w:pPr>
              <w:tabs>
                <w:tab w:val="left" w:pos="426"/>
              </w:tabs>
              <w:wordWrap w:val="0"/>
              <w:rPr>
                <w:rFonts w:hint="eastAsia" w:ascii="宋体" w:hAnsi="宋体" w:eastAsia="宋体" w:cs="宋体"/>
                <w:b/>
                <w:bCs/>
                <w:color w:val="0000FF"/>
                <w:sz w:val="24"/>
              </w:rPr>
            </w:pPr>
          </w:p>
        </w:tc>
        <w:tc>
          <w:tcPr>
            <w:tcW w:w="677" w:type="dxa"/>
            <w:tcBorders>
              <w:top w:val="single" w:color="000000" w:sz="8" w:space="0"/>
              <w:left w:val="single" w:color="000000" w:sz="8" w:space="0"/>
              <w:bottom w:val="single" w:color="000000" w:sz="8" w:space="0"/>
              <w:right w:val="single" w:color="000000" w:sz="8" w:space="0"/>
            </w:tcBorders>
          </w:tcPr>
          <w:p w14:paraId="57DAEDCE">
            <w:pPr>
              <w:tabs>
                <w:tab w:val="left" w:pos="426"/>
              </w:tabs>
              <w:wordWrap w:val="0"/>
              <w:jc w:val="center"/>
              <w:rPr>
                <w:rFonts w:hint="eastAsia" w:ascii="宋体" w:hAnsi="宋体" w:eastAsia="宋体" w:cs="宋体"/>
                <w:szCs w:val="21"/>
                <w:lang w:eastAsia="zh-CN"/>
              </w:rPr>
            </w:pPr>
            <w:r>
              <w:rPr>
                <w:rFonts w:hint="eastAsia" w:ascii="宋体" w:hAnsi="宋体" w:eastAsia="宋体" w:cs="宋体"/>
                <w:szCs w:val="21"/>
                <w:lang w:val="en-US" w:eastAsia="zh-CN"/>
              </w:rPr>
              <w:t>4</w:t>
            </w:r>
          </w:p>
        </w:tc>
        <w:tc>
          <w:tcPr>
            <w:tcW w:w="2813" w:type="dxa"/>
            <w:tcBorders>
              <w:top w:val="single" w:color="000000" w:sz="8" w:space="0"/>
              <w:left w:val="single" w:color="000000" w:sz="8" w:space="0"/>
              <w:bottom w:val="single" w:color="000000" w:sz="8" w:space="0"/>
              <w:right w:val="single" w:color="000000" w:sz="8" w:space="0"/>
            </w:tcBorders>
          </w:tcPr>
          <w:p w14:paraId="00977C0D">
            <w:pPr>
              <w:tabs>
                <w:tab w:val="left" w:pos="426"/>
              </w:tabs>
              <w:wordWrap w:val="0"/>
              <w:jc w:val="left"/>
              <w:rPr>
                <w:rFonts w:hint="eastAsia" w:ascii="宋体" w:hAnsi="宋体" w:eastAsia="宋体" w:cs="宋体"/>
                <w:szCs w:val="21"/>
              </w:rPr>
            </w:pPr>
            <w:r>
              <w:rPr>
                <w:rFonts w:hint="eastAsia" w:ascii="宋体" w:hAnsi="宋体" w:eastAsia="宋体" w:cs="宋体"/>
                <w:szCs w:val="21"/>
              </w:rPr>
              <w:t>服务方案</w:t>
            </w:r>
          </w:p>
        </w:tc>
        <w:tc>
          <w:tcPr>
            <w:tcW w:w="741" w:type="dxa"/>
            <w:tcBorders>
              <w:top w:val="single" w:color="000000" w:sz="8" w:space="0"/>
              <w:left w:val="single" w:color="000000" w:sz="8" w:space="0"/>
              <w:bottom w:val="single" w:color="000000" w:sz="8" w:space="0"/>
              <w:right w:val="single" w:color="000000" w:sz="8" w:space="0"/>
            </w:tcBorders>
          </w:tcPr>
          <w:p w14:paraId="4A1608AA">
            <w:pPr>
              <w:tabs>
                <w:tab w:val="left" w:pos="426"/>
              </w:tabs>
              <w:wordWrap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c>
          <w:tcPr>
            <w:tcW w:w="4164" w:type="dxa"/>
            <w:tcBorders>
              <w:top w:val="single" w:color="000000" w:sz="8" w:space="0"/>
              <w:left w:val="single" w:color="000000" w:sz="8" w:space="0"/>
              <w:bottom w:val="single" w:color="000000" w:sz="8" w:space="0"/>
              <w:right w:val="single" w:color="000000" w:sz="8" w:space="0"/>
            </w:tcBorders>
          </w:tcPr>
          <w:p w14:paraId="31857EA4">
            <w:pPr>
              <w:tabs>
                <w:tab w:val="left" w:pos="426"/>
              </w:tabs>
              <w:wordWrap w:val="0"/>
              <w:jc w:val="left"/>
              <w:rPr>
                <w:rFonts w:hint="eastAsia" w:ascii="宋体" w:hAnsi="宋体" w:eastAsia="宋体" w:cs="宋体"/>
                <w:szCs w:val="21"/>
              </w:rPr>
            </w:pPr>
            <w:r>
              <w:rPr>
                <w:rFonts w:hint="eastAsia" w:ascii="宋体" w:hAnsi="宋体" w:eastAsia="宋体" w:cs="宋体"/>
                <w:szCs w:val="21"/>
              </w:rPr>
              <w:t xml:space="preserve">（一）评分内容： </w:t>
            </w:r>
          </w:p>
          <w:p w14:paraId="68A8D454">
            <w:pPr>
              <w:tabs>
                <w:tab w:val="left" w:pos="426"/>
              </w:tabs>
              <w:wordWrap w:val="0"/>
              <w:rPr>
                <w:rFonts w:hint="eastAsia" w:ascii="宋体" w:hAnsi="宋体" w:eastAsia="宋体" w:cs="宋体"/>
                <w:szCs w:val="21"/>
              </w:rPr>
            </w:pPr>
            <w:r>
              <w:rPr>
                <w:rFonts w:hint="eastAsia" w:ascii="宋体" w:hAnsi="宋体" w:eastAsia="宋体" w:cs="宋体"/>
                <w:szCs w:val="21"/>
              </w:rPr>
              <w:t xml:space="preserve">考察投标人对本项目的服务方案。内容包括： </w:t>
            </w:r>
          </w:p>
          <w:p w14:paraId="622ACE4B">
            <w:pPr>
              <w:numPr>
                <w:ilvl w:val="0"/>
                <w:numId w:val="2"/>
              </w:numPr>
              <w:tabs>
                <w:tab w:val="left" w:pos="426"/>
              </w:tabs>
              <w:wordWrap w:val="0"/>
              <w:rPr>
                <w:rFonts w:hint="eastAsia" w:ascii="宋体" w:hAnsi="宋体" w:eastAsia="宋体" w:cs="宋体"/>
                <w:szCs w:val="21"/>
              </w:rPr>
            </w:pPr>
            <w:r>
              <w:rPr>
                <w:rFonts w:hint="eastAsia" w:ascii="宋体" w:hAnsi="宋体" w:eastAsia="宋体" w:cs="宋体"/>
                <w:szCs w:val="21"/>
              </w:rPr>
              <w:t>应急突发事件的措施；</w:t>
            </w:r>
          </w:p>
          <w:p w14:paraId="76A8ED3B">
            <w:pPr>
              <w:numPr>
                <w:ilvl w:val="0"/>
                <w:numId w:val="2"/>
              </w:numPr>
              <w:tabs>
                <w:tab w:val="left" w:pos="426"/>
              </w:tabs>
              <w:wordWrap w:val="0"/>
              <w:rPr>
                <w:rFonts w:hint="eastAsia" w:ascii="宋体" w:hAnsi="宋体" w:eastAsia="宋体" w:cs="宋体"/>
                <w:szCs w:val="21"/>
              </w:rPr>
            </w:pPr>
            <w:r>
              <w:rPr>
                <w:rFonts w:hint="eastAsia" w:ascii="宋体" w:hAnsi="宋体" w:eastAsia="宋体" w:cs="宋体"/>
                <w:szCs w:val="21"/>
                <w:lang w:val="en-US" w:eastAsia="zh-CN"/>
              </w:rPr>
              <w:t>保密工作方面的措施；</w:t>
            </w:r>
            <w:r>
              <w:rPr>
                <w:rFonts w:hint="eastAsia" w:ascii="宋体" w:hAnsi="宋体" w:eastAsia="宋体" w:cs="宋体"/>
                <w:szCs w:val="21"/>
              </w:rPr>
              <w:t xml:space="preserve"> </w:t>
            </w:r>
          </w:p>
          <w:p w14:paraId="2F8A3720">
            <w:pPr>
              <w:tabs>
                <w:tab w:val="left" w:pos="426"/>
              </w:tabs>
              <w:wordWrap w:val="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 xml:space="preserve">、售后服务理念及优势； </w:t>
            </w:r>
          </w:p>
          <w:p w14:paraId="1FD512D0">
            <w:pPr>
              <w:tabs>
                <w:tab w:val="left" w:pos="426"/>
              </w:tabs>
              <w:wordWrap w:val="0"/>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 xml:space="preserve">、售后服务承诺； </w:t>
            </w:r>
          </w:p>
          <w:p w14:paraId="72AFECE9">
            <w:pPr>
              <w:tabs>
                <w:tab w:val="left" w:pos="426"/>
              </w:tabs>
              <w:wordWrap w:val="0"/>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 xml:space="preserve">、售后服务方案。 </w:t>
            </w:r>
          </w:p>
          <w:p w14:paraId="39B6E562">
            <w:pPr>
              <w:tabs>
                <w:tab w:val="left" w:pos="426"/>
              </w:tabs>
              <w:wordWrap w:val="0"/>
              <w:rPr>
                <w:rFonts w:hint="eastAsia" w:ascii="宋体" w:hAnsi="宋体" w:eastAsia="宋体" w:cs="宋体"/>
                <w:szCs w:val="21"/>
              </w:rPr>
            </w:pPr>
            <w:r>
              <w:rPr>
                <w:rFonts w:hint="eastAsia" w:ascii="宋体" w:hAnsi="宋体" w:eastAsia="宋体" w:cs="宋体"/>
                <w:szCs w:val="21"/>
              </w:rPr>
              <w:t xml:space="preserve">（二）评分依据： </w:t>
            </w:r>
          </w:p>
          <w:p w14:paraId="47C922CE">
            <w:pPr>
              <w:tabs>
                <w:tab w:val="left" w:pos="426"/>
              </w:tabs>
              <w:wordWrap w:val="0"/>
              <w:rPr>
                <w:rFonts w:hint="eastAsia" w:ascii="宋体" w:hAnsi="宋体" w:eastAsia="宋体" w:cs="宋体"/>
                <w:szCs w:val="21"/>
              </w:rPr>
            </w:pPr>
            <w:r>
              <w:rPr>
                <w:rFonts w:hint="eastAsia" w:ascii="宋体" w:hAnsi="宋体" w:eastAsia="宋体" w:cs="宋体"/>
                <w:szCs w:val="21"/>
              </w:rPr>
              <w:t>1、每提供上述一项内容的得1</w:t>
            </w:r>
            <w:r>
              <w:rPr>
                <w:rFonts w:hint="eastAsia" w:ascii="宋体" w:hAnsi="宋体" w:eastAsia="宋体" w:cs="宋体"/>
                <w:szCs w:val="21"/>
                <w:lang w:val="en-US" w:eastAsia="zh-CN"/>
              </w:rPr>
              <w:t>2</w:t>
            </w:r>
            <w:r>
              <w:rPr>
                <w:rFonts w:hint="eastAsia" w:ascii="宋体" w:hAnsi="宋体" w:eastAsia="宋体" w:cs="宋体"/>
                <w:szCs w:val="21"/>
              </w:rPr>
              <w:t xml:space="preserve">%，最高得60%； </w:t>
            </w:r>
          </w:p>
          <w:p w14:paraId="0DEA46D4">
            <w:pPr>
              <w:tabs>
                <w:tab w:val="left" w:pos="426"/>
              </w:tabs>
              <w:wordWrap w:val="0"/>
              <w:rPr>
                <w:rFonts w:hint="eastAsia" w:ascii="宋体" w:hAnsi="宋体" w:eastAsia="宋体" w:cs="宋体"/>
                <w:szCs w:val="21"/>
              </w:rPr>
            </w:pPr>
            <w:r>
              <w:rPr>
                <w:rFonts w:hint="eastAsia" w:ascii="宋体" w:hAnsi="宋体" w:eastAsia="宋体" w:cs="宋体"/>
                <w:szCs w:val="21"/>
              </w:rPr>
              <w:t xml:space="preserve">2、在此基础上，由评审委员进行评价： </w:t>
            </w:r>
          </w:p>
          <w:p w14:paraId="25561985">
            <w:pPr>
              <w:tabs>
                <w:tab w:val="left" w:pos="426"/>
              </w:tabs>
              <w:wordWrap w:val="0"/>
              <w:rPr>
                <w:rFonts w:hint="eastAsia" w:ascii="宋体" w:hAnsi="宋体" w:eastAsia="宋体" w:cs="宋体"/>
                <w:szCs w:val="21"/>
              </w:rPr>
            </w:pPr>
            <w:r>
              <w:rPr>
                <w:rFonts w:hint="eastAsia" w:ascii="宋体" w:hAnsi="宋体" w:eastAsia="宋体" w:cs="宋体"/>
                <w:szCs w:val="21"/>
              </w:rPr>
              <w:t xml:space="preserve">（1）方案整体科学合理、针对性强、可操作性强，评审为优，加40%； </w:t>
            </w:r>
          </w:p>
          <w:p w14:paraId="16FAD511">
            <w:pPr>
              <w:tabs>
                <w:tab w:val="left" w:pos="426"/>
              </w:tabs>
              <w:wordWrap w:val="0"/>
              <w:rPr>
                <w:rFonts w:hint="eastAsia" w:ascii="宋体" w:hAnsi="宋体" w:eastAsia="宋体" w:cs="宋体"/>
                <w:szCs w:val="21"/>
              </w:rPr>
            </w:pPr>
            <w:r>
              <w:rPr>
                <w:rFonts w:hint="eastAsia" w:ascii="宋体" w:hAnsi="宋体" w:eastAsia="宋体" w:cs="宋体"/>
                <w:szCs w:val="21"/>
              </w:rPr>
              <w:t xml:space="preserve">（2）方案较合理、有一定针对性、一定可操作性，评审为良，加30%； </w:t>
            </w:r>
          </w:p>
          <w:p w14:paraId="4D6E4875">
            <w:pPr>
              <w:tabs>
                <w:tab w:val="left" w:pos="426"/>
              </w:tabs>
              <w:wordWrap w:val="0"/>
              <w:rPr>
                <w:rFonts w:hint="eastAsia" w:ascii="宋体" w:hAnsi="宋体" w:eastAsia="宋体" w:cs="宋体"/>
                <w:szCs w:val="21"/>
              </w:rPr>
            </w:pPr>
            <w:r>
              <w:rPr>
                <w:rFonts w:hint="eastAsia" w:ascii="宋体" w:hAnsi="宋体" w:eastAsia="宋体" w:cs="宋体"/>
                <w:szCs w:val="21"/>
              </w:rPr>
              <w:t xml:space="preserve">（3）方案不尽合理、针对性一般、可操作性一般，评审为中，加20%； </w:t>
            </w:r>
          </w:p>
          <w:p w14:paraId="5F6A427D">
            <w:pPr>
              <w:tabs>
                <w:tab w:val="left" w:pos="426"/>
              </w:tabs>
              <w:wordWrap w:val="0"/>
              <w:rPr>
                <w:rFonts w:hint="eastAsia" w:ascii="宋体" w:hAnsi="宋体" w:eastAsia="宋体" w:cs="宋体"/>
                <w:szCs w:val="21"/>
              </w:rPr>
            </w:pPr>
            <w:r>
              <w:rPr>
                <w:rFonts w:hint="eastAsia" w:ascii="宋体" w:hAnsi="宋体" w:eastAsia="宋体" w:cs="宋体"/>
                <w:szCs w:val="21"/>
              </w:rPr>
              <w:t>（4）方案不合理、无针对性、无可操作性，评审为差，不加分。</w:t>
            </w:r>
          </w:p>
        </w:tc>
      </w:tr>
      <w:tr w14:paraId="3F025C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tcPr>
          <w:p w14:paraId="52D0EAB7">
            <w:pPr>
              <w:tabs>
                <w:tab w:val="left" w:pos="426"/>
              </w:tabs>
              <w:wordWrap w:val="0"/>
              <w:rPr>
                <w:rFonts w:hint="eastAsia" w:ascii="宋体" w:hAnsi="宋体" w:eastAsia="宋体" w:cs="宋体"/>
                <w:b/>
                <w:bCs/>
                <w:color w:val="0000FF"/>
                <w:sz w:val="24"/>
              </w:rPr>
            </w:pPr>
          </w:p>
        </w:tc>
        <w:tc>
          <w:tcPr>
            <w:tcW w:w="677" w:type="dxa"/>
            <w:tcBorders>
              <w:top w:val="single" w:color="000000" w:sz="8" w:space="0"/>
              <w:left w:val="single" w:color="000000" w:sz="8" w:space="0"/>
              <w:bottom w:val="single" w:color="000000" w:sz="8" w:space="0"/>
              <w:right w:val="single" w:color="000000" w:sz="8" w:space="0"/>
            </w:tcBorders>
          </w:tcPr>
          <w:p w14:paraId="227155FE">
            <w:pPr>
              <w:tabs>
                <w:tab w:val="left" w:pos="426"/>
              </w:tabs>
              <w:wordWrap w:val="0"/>
              <w:jc w:val="center"/>
              <w:rPr>
                <w:rFonts w:hint="eastAsia" w:ascii="宋体" w:hAnsi="宋体" w:eastAsia="宋体" w:cs="宋体"/>
                <w:szCs w:val="21"/>
                <w:lang w:eastAsia="zh-CN"/>
              </w:rPr>
            </w:pPr>
            <w:r>
              <w:rPr>
                <w:rFonts w:hint="eastAsia" w:ascii="宋体" w:hAnsi="宋体" w:eastAsia="宋体" w:cs="宋体"/>
                <w:szCs w:val="21"/>
                <w:lang w:val="en-US" w:eastAsia="zh-CN"/>
              </w:rPr>
              <w:t>5</w:t>
            </w:r>
          </w:p>
        </w:tc>
        <w:tc>
          <w:tcPr>
            <w:tcW w:w="2813" w:type="dxa"/>
            <w:tcBorders>
              <w:top w:val="single" w:color="000000" w:sz="8" w:space="0"/>
              <w:left w:val="single" w:color="000000" w:sz="8" w:space="0"/>
              <w:bottom w:val="single" w:color="000000" w:sz="8" w:space="0"/>
              <w:right w:val="single" w:color="000000" w:sz="8" w:space="0"/>
            </w:tcBorders>
          </w:tcPr>
          <w:p w14:paraId="6654BE0C">
            <w:pPr>
              <w:tabs>
                <w:tab w:val="left" w:pos="426"/>
              </w:tabs>
              <w:wordWrap w:val="0"/>
              <w:jc w:val="left"/>
              <w:rPr>
                <w:rFonts w:hint="eastAsia" w:ascii="宋体" w:hAnsi="宋体" w:eastAsia="宋体" w:cs="宋体"/>
                <w:szCs w:val="21"/>
              </w:rPr>
            </w:pPr>
            <w:r>
              <w:rPr>
                <w:rFonts w:hint="eastAsia" w:ascii="宋体" w:hAnsi="宋体" w:eastAsia="宋体" w:cs="宋体"/>
                <w:szCs w:val="21"/>
              </w:rPr>
              <w:t>服务响应时间承诺</w:t>
            </w:r>
          </w:p>
        </w:tc>
        <w:tc>
          <w:tcPr>
            <w:tcW w:w="741" w:type="dxa"/>
            <w:tcBorders>
              <w:top w:val="single" w:color="000000" w:sz="8" w:space="0"/>
              <w:left w:val="single" w:color="000000" w:sz="8" w:space="0"/>
              <w:bottom w:val="single" w:color="000000" w:sz="8" w:space="0"/>
              <w:right w:val="single" w:color="000000" w:sz="8" w:space="0"/>
            </w:tcBorders>
          </w:tcPr>
          <w:p w14:paraId="7813BADD">
            <w:pPr>
              <w:tabs>
                <w:tab w:val="left" w:pos="426"/>
              </w:tabs>
              <w:wordWrap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6</w:t>
            </w:r>
          </w:p>
        </w:tc>
        <w:tc>
          <w:tcPr>
            <w:tcW w:w="4164" w:type="dxa"/>
            <w:tcBorders>
              <w:top w:val="single" w:color="000000" w:sz="8" w:space="0"/>
              <w:left w:val="single" w:color="000000" w:sz="8" w:space="0"/>
              <w:bottom w:val="single" w:color="000000" w:sz="8" w:space="0"/>
              <w:right w:val="single" w:color="000000" w:sz="8" w:space="0"/>
            </w:tcBorders>
          </w:tcPr>
          <w:p w14:paraId="1BE58C84">
            <w:pPr>
              <w:tabs>
                <w:tab w:val="left" w:pos="426"/>
              </w:tabs>
              <w:wordWrap w:val="0"/>
              <w:rPr>
                <w:rFonts w:hint="eastAsia" w:ascii="宋体" w:hAnsi="宋体" w:eastAsia="宋体" w:cs="宋体"/>
                <w:szCs w:val="21"/>
              </w:rPr>
            </w:pPr>
            <w:r>
              <w:rPr>
                <w:rFonts w:hint="eastAsia" w:ascii="宋体" w:hAnsi="宋体" w:eastAsia="宋体" w:cs="宋体"/>
                <w:szCs w:val="21"/>
              </w:rPr>
              <w:t>（一）评分内容：响应时间。</w:t>
            </w:r>
          </w:p>
          <w:p w14:paraId="24F0A6AD">
            <w:pPr>
              <w:tabs>
                <w:tab w:val="left" w:pos="426"/>
              </w:tabs>
              <w:wordWrap w:val="0"/>
              <w:rPr>
                <w:rFonts w:hint="eastAsia" w:ascii="宋体" w:hAnsi="宋体" w:eastAsia="宋体" w:cs="宋体"/>
                <w:szCs w:val="21"/>
              </w:rPr>
            </w:pPr>
            <w:r>
              <w:rPr>
                <w:rFonts w:hint="eastAsia" w:ascii="宋体" w:hAnsi="宋体" w:eastAsia="宋体" w:cs="宋体"/>
                <w:szCs w:val="21"/>
              </w:rPr>
              <w:t>（二）评分依据：</w:t>
            </w:r>
          </w:p>
          <w:p w14:paraId="7515A517">
            <w:pPr>
              <w:tabs>
                <w:tab w:val="left" w:pos="426"/>
              </w:tabs>
              <w:wordWrap w:val="0"/>
              <w:rPr>
                <w:rFonts w:hint="eastAsia" w:ascii="宋体" w:hAnsi="宋体" w:eastAsia="宋体" w:cs="宋体"/>
                <w:szCs w:val="21"/>
              </w:rPr>
            </w:pPr>
            <w:r>
              <w:rPr>
                <w:rFonts w:hint="eastAsia" w:ascii="宋体" w:hAnsi="宋体" w:eastAsia="宋体" w:cs="宋体"/>
                <w:szCs w:val="21"/>
              </w:rPr>
              <w:t>（1）在采购单位相关业务科室提供齐全稿件起3日内，须完成版面设计、校对工作；如果采购单位对版面设计提出修改意见时，供应商须在修改意见提出后1日内完成修改工作。</w:t>
            </w:r>
          </w:p>
          <w:p w14:paraId="3257E691">
            <w:pPr>
              <w:tabs>
                <w:tab w:val="left" w:pos="426"/>
              </w:tabs>
              <w:wordWrap w:val="0"/>
              <w:rPr>
                <w:rFonts w:hint="eastAsia" w:ascii="宋体" w:hAnsi="宋体" w:eastAsia="宋体" w:cs="宋体"/>
                <w:szCs w:val="21"/>
              </w:rPr>
            </w:pPr>
            <w:r>
              <w:rPr>
                <w:rFonts w:hint="eastAsia" w:ascii="宋体" w:hAnsi="宋体" w:eastAsia="宋体" w:cs="宋体"/>
                <w:szCs w:val="21"/>
              </w:rPr>
              <w:t>承诺满足以上要求</w:t>
            </w:r>
            <w:r>
              <w:rPr>
                <w:rFonts w:hint="eastAsia" w:ascii="宋体" w:hAnsi="宋体" w:eastAsia="宋体" w:cs="宋体"/>
                <w:szCs w:val="21"/>
                <w:lang w:eastAsia="zh-CN"/>
              </w:rPr>
              <w:t>的获</w:t>
            </w:r>
            <w:r>
              <w:rPr>
                <w:rFonts w:hint="eastAsia" w:ascii="宋体" w:hAnsi="宋体" w:eastAsia="宋体" w:cs="宋体"/>
                <w:szCs w:val="21"/>
              </w:rPr>
              <w:t>得本项目的50%分数。不满足的，该子项目不得分。</w:t>
            </w:r>
          </w:p>
          <w:p w14:paraId="7A9B8AC7">
            <w:pPr>
              <w:tabs>
                <w:tab w:val="left" w:pos="426"/>
              </w:tabs>
              <w:wordWrap w:val="0"/>
              <w:rPr>
                <w:rFonts w:hint="eastAsia" w:ascii="宋体" w:hAnsi="宋体" w:eastAsia="宋体" w:cs="宋体"/>
                <w:szCs w:val="21"/>
              </w:rPr>
            </w:pPr>
            <w:r>
              <w:rPr>
                <w:rFonts w:hint="eastAsia" w:ascii="宋体" w:hAnsi="宋体" w:eastAsia="宋体" w:cs="宋体"/>
                <w:szCs w:val="21"/>
              </w:rPr>
              <w:t>（2）在采购单位确定版面设计合格起4日内，完成相关产品的印刷工作并交付区教育局相关业务科室。</w:t>
            </w:r>
          </w:p>
          <w:p w14:paraId="75180A2C">
            <w:pPr>
              <w:tabs>
                <w:tab w:val="left" w:pos="426"/>
              </w:tabs>
              <w:wordWrap w:val="0"/>
              <w:rPr>
                <w:rFonts w:hint="eastAsia" w:ascii="宋体" w:hAnsi="宋体" w:eastAsia="宋体" w:cs="宋体"/>
                <w:szCs w:val="21"/>
              </w:rPr>
            </w:pPr>
            <w:r>
              <w:rPr>
                <w:rFonts w:hint="eastAsia" w:ascii="宋体" w:hAnsi="宋体" w:eastAsia="宋体" w:cs="宋体"/>
                <w:szCs w:val="21"/>
              </w:rPr>
              <w:t>承诺满足以上要求</w:t>
            </w:r>
            <w:r>
              <w:rPr>
                <w:rFonts w:hint="eastAsia" w:ascii="宋体" w:hAnsi="宋体" w:eastAsia="宋体" w:cs="宋体"/>
                <w:szCs w:val="21"/>
                <w:lang w:eastAsia="zh-CN"/>
              </w:rPr>
              <w:t>的获</w:t>
            </w:r>
            <w:r>
              <w:rPr>
                <w:rFonts w:hint="eastAsia" w:ascii="宋体" w:hAnsi="宋体" w:eastAsia="宋体" w:cs="宋体"/>
                <w:szCs w:val="21"/>
              </w:rPr>
              <w:t>得本项目的50%分数。不满足的，该子项目不得分。</w:t>
            </w:r>
          </w:p>
          <w:p w14:paraId="3A56B885">
            <w:pPr>
              <w:tabs>
                <w:tab w:val="left" w:pos="426"/>
              </w:tabs>
              <w:wordWrap w:val="0"/>
              <w:rPr>
                <w:rFonts w:hint="eastAsia" w:ascii="宋体" w:hAnsi="宋体" w:eastAsia="宋体" w:cs="宋体"/>
                <w:szCs w:val="21"/>
              </w:rPr>
            </w:pPr>
            <w:r>
              <w:rPr>
                <w:rFonts w:hint="eastAsia" w:ascii="宋体" w:hAnsi="宋体" w:eastAsia="宋体" w:cs="宋体"/>
                <w:szCs w:val="21"/>
              </w:rPr>
              <w:t>评分依据：</w:t>
            </w:r>
          </w:p>
          <w:p w14:paraId="0AEB75E9">
            <w:pPr>
              <w:tabs>
                <w:tab w:val="left" w:pos="426"/>
              </w:tabs>
              <w:wordWrap w:val="0"/>
              <w:rPr>
                <w:rFonts w:hint="eastAsia" w:ascii="宋体" w:hAnsi="宋体" w:eastAsia="宋体" w:cs="宋体"/>
                <w:szCs w:val="21"/>
              </w:rPr>
            </w:pPr>
            <w:r>
              <w:rPr>
                <w:rFonts w:hint="eastAsia" w:ascii="宋体" w:hAnsi="宋体" w:eastAsia="宋体" w:cs="宋体"/>
                <w:szCs w:val="21"/>
              </w:rPr>
              <w:t>（1）须提供相关书面承诺</w:t>
            </w:r>
            <w:r>
              <w:rPr>
                <w:rFonts w:hint="eastAsia" w:ascii="宋体" w:hAnsi="宋体" w:eastAsia="宋体" w:cs="宋体"/>
                <w:szCs w:val="21"/>
                <w:lang w:eastAsia="zh-CN"/>
              </w:rPr>
              <w:t>（</w:t>
            </w:r>
            <w:r>
              <w:rPr>
                <w:rFonts w:hint="eastAsia" w:ascii="宋体" w:hAnsi="宋体" w:eastAsia="宋体" w:cs="宋体"/>
                <w:szCs w:val="21"/>
                <w:lang w:val="en-US" w:eastAsia="zh-CN"/>
              </w:rPr>
              <w:t>承诺函格式自拟</w:t>
            </w:r>
            <w:r>
              <w:rPr>
                <w:rFonts w:hint="eastAsia" w:ascii="宋体" w:hAnsi="宋体" w:eastAsia="宋体" w:cs="宋体"/>
                <w:szCs w:val="21"/>
                <w:lang w:eastAsia="zh-CN"/>
              </w:rPr>
              <w:t>）</w:t>
            </w:r>
            <w:r>
              <w:rPr>
                <w:rFonts w:hint="eastAsia" w:ascii="宋体" w:hAnsi="宋体" w:eastAsia="宋体" w:cs="宋体"/>
                <w:szCs w:val="21"/>
              </w:rPr>
              <w:t>作为得分依据，要求加盖投标人公章；</w:t>
            </w:r>
          </w:p>
          <w:p w14:paraId="352AEA19">
            <w:pPr>
              <w:tabs>
                <w:tab w:val="left" w:pos="426"/>
              </w:tabs>
              <w:wordWrap w:val="0"/>
              <w:rPr>
                <w:rFonts w:hint="eastAsia" w:ascii="宋体" w:hAnsi="宋体" w:eastAsia="宋体" w:cs="宋体"/>
                <w:szCs w:val="21"/>
              </w:rPr>
            </w:pPr>
            <w:r>
              <w:rPr>
                <w:rFonts w:hint="eastAsia" w:ascii="宋体" w:hAnsi="宋体" w:eastAsia="宋体" w:cs="宋体"/>
                <w:szCs w:val="21"/>
              </w:rPr>
              <w:t>（2）评分中出现无证明资料或专家无法凭所提供资料判断是否得分的情况，一律作不得分处理。</w:t>
            </w:r>
          </w:p>
        </w:tc>
      </w:tr>
      <w:tr w14:paraId="7A4A21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7" w:type="dxa"/>
            <w:vMerge w:val="restart"/>
            <w:tcBorders>
              <w:top w:val="single" w:color="000000" w:sz="8" w:space="0"/>
              <w:left w:val="single" w:color="000000" w:sz="8" w:space="0"/>
              <w:bottom w:val="single" w:color="000000" w:sz="8" w:space="0"/>
              <w:right w:val="single" w:color="000000" w:sz="8" w:space="0"/>
            </w:tcBorders>
          </w:tcPr>
          <w:p w14:paraId="155FC4D9">
            <w:pPr>
              <w:tabs>
                <w:tab w:val="left" w:pos="426"/>
              </w:tabs>
              <w:wordWrap w:val="0"/>
              <w:jc w:val="center"/>
              <w:rPr>
                <w:rFonts w:hint="eastAsia" w:ascii="宋体" w:hAnsi="宋体" w:eastAsia="宋体" w:cs="宋体"/>
                <w:b/>
                <w:bCs/>
                <w:color w:val="0000FF"/>
                <w:sz w:val="24"/>
              </w:rPr>
            </w:pPr>
            <w:r>
              <w:rPr>
                <w:rFonts w:hint="eastAsia" w:ascii="宋体" w:hAnsi="宋体" w:eastAsia="宋体" w:cs="宋体"/>
                <w:b/>
                <w:bCs/>
                <w:color w:val="0000FF"/>
              </w:rPr>
              <w:t>3</w:t>
            </w:r>
          </w:p>
        </w:tc>
        <w:tc>
          <w:tcPr>
            <w:tcW w:w="4231" w:type="dxa"/>
            <w:gridSpan w:val="3"/>
            <w:tcBorders>
              <w:top w:val="single" w:color="000000" w:sz="8" w:space="0"/>
              <w:left w:val="single" w:color="000000" w:sz="8" w:space="0"/>
              <w:bottom w:val="single" w:color="000000" w:sz="8" w:space="0"/>
              <w:right w:val="single" w:color="000000" w:sz="8" w:space="0"/>
            </w:tcBorders>
          </w:tcPr>
          <w:p w14:paraId="28C40C7E">
            <w:pPr>
              <w:tabs>
                <w:tab w:val="left" w:pos="426"/>
              </w:tabs>
              <w:wordWrap w:val="0"/>
              <w:jc w:val="center"/>
              <w:rPr>
                <w:rFonts w:hint="eastAsia" w:ascii="宋体" w:hAnsi="宋体" w:eastAsia="宋体" w:cs="宋体"/>
                <w:b/>
                <w:bCs/>
                <w:color w:val="0000FF"/>
              </w:rPr>
            </w:pPr>
            <w:r>
              <w:rPr>
                <w:rFonts w:hint="eastAsia" w:ascii="宋体" w:hAnsi="宋体" w:eastAsia="宋体" w:cs="宋体"/>
                <w:b/>
                <w:bCs/>
                <w:color w:val="0000FF"/>
              </w:rPr>
              <w:t>综合实力部分</w:t>
            </w:r>
          </w:p>
        </w:tc>
        <w:tc>
          <w:tcPr>
            <w:tcW w:w="4164" w:type="dxa"/>
            <w:tcBorders>
              <w:top w:val="single" w:color="000000" w:sz="8" w:space="0"/>
              <w:left w:val="single" w:color="000000" w:sz="8" w:space="0"/>
              <w:bottom w:val="single" w:color="000000" w:sz="8" w:space="0"/>
              <w:right w:val="single" w:color="000000" w:sz="8" w:space="0"/>
            </w:tcBorders>
          </w:tcPr>
          <w:p w14:paraId="3FC6DD9D">
            <w:pPr>
              <w:tabs>
                <w:tab w:val="left" w:pos="426"/>
              </w:tabs>
              <w:wordWrap w:val="0"/>
              <w:jc w:val="center"/>
              <w:rPr>
                <w:rFonts w:hint="default" w:ascii="宋体" w:hAnsi="宋体" w:eastAsia="宋体" w:cs="宋体"/>
                <w:b/>
                <w:bCs/>
                <w:color w:val="0000FF"/>
                <w:lang w:val="en-US"/>
              </w:rPr>
            </w:pPr>
            <w:r>
              <w:rPr>
                <w:rFonts w:hint="eastAsia" w:ascii="宋体" w:hAnsi="宋体" w:eastAsia="宋体" w:cs="宋体"/>
                <w:b/>
                <w:bCs/>
                <w:color w:val="0000FF"/>
                <w:lang w:val="en-US" w:eastAsia="zh-CN"/>
              </w:rPr>
              <w:t>35</w:t>
            </w:r>
          </w:p>
        </w:tc>
      </w:tr>
      <w:tr w14:paraId="530D09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66735E57">
            <w:pPr>
              <w:tabs>
                <w:tab w:val="left" w:pos="426"/>
              </w:tabs>
              <w:wordWrap w:val="0"/>
              <w:rPr>
                <w:rFonts w:hint="eastAsia" w:ascii="宋体" w:hAnsi="宋体" w:eastAsia="宋体" w:cs="宋体"/>
                <w:b/>
                <w:bCs/>
                <w:color w:val="0000FF"/>
                <w:sz w:val="24"/>
              </w:rPr>
            </w:pPr>
          </w:p>
        </w:tc>
        <w:tc>
          <w:tcPr>
            <w:tcW w:w="8395" w:type="dxa"/>
            <w:gridSpan w:val="4"/>
            <w:tcBorders>
              <w:top w:val="single" w:color="000000" w:sz="8" w:space="0"/>
              <w:left w:val="single" w:color="000000" w:sz="8" w:space="0"/>
              <w:bottom w:val="single" w:color="000000" w:sz="8" w:space="0"/>
              <w:right w:val="single" w:color="000000" w:sz="8" w:space="0"/>
            </w:tcBorders>
          </w:tcPr>
          <w:p w14:paraId="567F7DEE">
            <w:pPr>
              <w:tabs>
                <w:tab w:val="left" w:pos="426"/>
              </w:tabs>
              <w:wordWrap w:val="0"/>
              <w:jc w:val="center"/>
              <w:rPr>
                <w:rFonts w:hint="eastAsia" w:ascii="宋体" w:hAnsi="宋体" w:eastAsia="宋体" w:cs="宋体"/>
                <w:b/>
                <w:bCs/>
                <w:color w:val="0000FF"/>
              </w:rPr>
            </w:pPr>
          </w:p>
        </w:tc>
      </w:tr>
      <w:tr w14:paraId="6D0B9F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57CEE872">
            <w:pPr>
              <w:tabs>
                <w:tab w:val="left" w:pos="426"/>
              </w:tabs>
              <w:wordWrap w:val="0"/>
              <w:jc w:val="center"/>
              <w:rPr>
                <w:rFonts w:hint="eastAsia" w:ascii="宋体" w:hAnsi="宋体" w:eastAsia="宋体" w:cs="宋体"/>
                <w:b/>
                <w:bCs/>
                <w:color w:val="0000FF"/>
                <w:sz w:val="24"/>
              </w:rPr>
            </w:pPr>
          </w:p>
        </w:tc>
        <w:tc>
          <w:tcPr>
            <w:tcW w:w="67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1E660B4">
            <w:pPr>
              <w:tabs>
                <w:tab w:val="left" w:pos="426"/>
              </w:tabs>
              <w:wordWrap w:val="0"/>
              <w:jc w:val="center"/>
              <w:rPr>
                <w:rFonts w:hint="eastAsia" w:ascii="宋体" w:hAnsi="宋体" w:eastAsia="宋体" w:cs="宋体"/>
                <w:szCs w:val="21"/>
              </w:rPr>
            </w:pPr>
            <w:r>
              <w:rPr>
                <w:rFonts w:hint="eastAsia" w:ascii="宋体" w:hAnsi="宋体" w:eastAsia="宋体" w:cs="宋体"/>
                <w:szCs w:val="21"/>
              </w:rPr>
              <w:t>序号</w:t>
            </w:r>
          </w:p>
        </w:tc>
        <w:tc>
          <w:tcPr>
            <w:tcW w:w="281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E706667">
            <w:pPr>
              <w:tabs>
                <w:tab w:val="left" w:pos="426"/>
              </w:tabs>
              <w:wordWrap w:val="0"/>
              <w:jc w:val="center"/>
              <w:rPr>
                <w:rFonts w:hint="eastAsia" w:ascii="宋体" w:hAnsi="宋体" w:eastAsia="宋体" w:cs="宋体"/>
                <w:szCs w:val="21"/>
              </w:rPr>
            </w:pPr>
            <w:r>
              <w:rPr>
                <w:rFonts w:hint="eastAsia" w:ascii="宋体" w:hAnsi="宋体" w:eastAsia="宋体" w:cs="宋体"/>
                <w:szCs w:val="21"/>
              </w:rPr>
              <w:t>评分因素</w:t>
            </w:r>
          </w:p>
        </w:tc>
        <w:tc>
          <w:tcPr>
            <w:tcW w:w="74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B5A16A5">
            <w:pPr>
              <w:tabs>
                <w:tab w:val="left" w:pos="426"/>
              </w:tabs>
              <w:wordWrap w:val="0"/>
              <w:jc w:val="center"/>
              <w:rPr>
                <w:rFonts w:hint="eastAsia" w:ascii="宋体" w:hAnsi="宋体" w:eastAsia="宋体" w:cs="宋体"/>
                <w:szCs w:val="21"/>
              </w:rPr>
            </w:pPr>
            <w:r>
              <w:rPr>
                <w:rFonts w:hint="eastAsia" w:ascii="宋体" w:hAnsi="宋体" w:eastAsia="宋体" w:cs="宋体"/>
                <w:szCs w:val="21"/>
              </w:rPr>
              <w:t>权重</w:t>
            </w:r>
            <w:r>
              <w:rPr>
                <w:rFonts w:hint="eastAsia" w:ascii="宋体" w:hAnsi="宋体" w:eastAsia="宋体" w:cs="宋体"/>
                <w:szCs w:val="21"/>
                <w:lang w:eastAsia="zh-CN"/>
              </w:rPr>
              <w:t>（</w:t>
            </w:r>
            <w:r>
              <w:rPr>
                <w:rFonts w:hint="eastAsia" w:ascii="宋体" w:hAnsi="宋体" w:eastAsia="宋体" w:cs="宋体"/>
                <w:szCs w:val="21"/>
              </w:rPr>
              <w:t>%</w:t>
            </w:r>
            <w:r>
              <w:rPr>
                <w:rFonts w:hint="eastAsia" w:ascii="宋体" w:hAnsi="宋体" w:eastAsia="宋体" w:cs="宋体"/>
                <w:szCs w:val="21"/>
                <w:lang w:eastAsia="zh-CN"/>
              </w:rPr>
              <w:t>）</w:t>
            </w:r>
          </w:p>
        </w:tc>
        <w:tc>
          <w:tcPr>
            <w:tcW w:w="416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205FDC4">
            <w:pPr>
              <w:tabs>
                <w:tab w:val="left" w:pos="426"/>
              </w:tabs>
              <w:wordWrap w:val="0"/>
              <w:jc w:val="center"/>
              <w:rPr>
                <w:rFonts w:hint="eastAsia" w:ascii="宋体" w:hAnsi="宋体" w:eastAsia="宋体" w:cs="宋体"/>
                <w:szCs w:val="21"/>
              </w:rPr>
            </w:pPr>
            <w:r>
              <w:rPr>
                <w:rFonts w:hint="eastAsia" w:ascii="宋体" w:hAnsi="宋体" w:eastAsia="宋体" w:cs="宋体"/>
                <w:szCs w:val="21"/>
              </w:rPr>
              <w:t>评分准则</w:t>
            </w:r>
          </w:p>
        </w:tc>
      </w:tr>
      <w:tr w14:paraId="6A5F81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tcPr>
          <w:p w14:paraId="742C99E7">
            <w:pPr>
              <w:tabs>
                <w:tab w:val="left" w:pos="426"/>
              </w:tabs>
              <w:wordWrap w:val="0"/>
              <w:rPr>
                <w:rFonts w:hint="eastAsia" w:ascii="宋体" w:hAnsi="宋体" w:eastAsia="宋体" w:cs="宋体"/>
                <w:b/>
                <w:bCs/>
                <w:color w:val="0000FF"/>
                <w:sz w:val="24"/>
              </w:rPr>
            </w:pPr>
          </w:p>
        </w:tc>
        <w:tc>
          <w:tcPr>
            <w:tcW w:w="677" w:type="dxa"/>
            <w:tcBorders>
              <w:top w:val="single" w:color="000000" w:sz="8" w:space="0"/>
              <w:left w:val="single" w:color="000000" w:sz="8" w:space="0"/>
              <w:bottom w:val="single" w:color="000000" w:sz="8" w:space="0"/>
              <w:right w:val="single" w:color="000000" w:sz="8" w:space="0"/>
            </w:tcBorders>
          </w:tcPr>
          <w:p w14:paraId="57082169">
            <w:pPr>
              <w:tabs>
                <w:tab w:val="left" w:pos="426"/>
              </w:tabs>
              <w:wordWrap w:val="0"/>
              <w:jc w:val="center"/>
              <w:rPr>
                <w:rFonts w:hint="eastAsia" w:ascii="宋体" w:hAnsi="宋体" w:eastAsia="宋体" w:cs="宋体"/>
                <w:szCs w:val="21"/>
              </w:rPr>
            </w:pPr>
            <w:r>
              <w:rPr>
                <w:rFonts w:hint="eastAsia" w:ascii="宋体" w:hAnsi="宋体" w:eastAsia="宋体" w:cs="宋体"/>
                <w:szCs w:val="21"/>
              </w:rPr>
              <w:t>1</w:t>
            </w:r>
          </w:p>
        </w:tc>
        <w:tc>
          <w:tcPr>
            <w:tcW w:w="2813" w:type="dxa"/>
            <w:tcBorders>
              <w:top w:val="single" w:color="000000" w:sz="8" w:space="0"/>
              <w:left w:val="single" w:color="000000" w:sz="8" w:space="0"/>
              <w:bottom w:val="single" w:color="000000" w:sz="8" w:space="0"/>
              <w:right w:val="single" w:color="000000" w:sz="8" w:space="0"/>
            </w:tcBorders>
          </w:tcPr>
          <w:p w14:paraId="40F5D342">
            <w:pPr>
              <w:tabs>
                <w:tab w:val="left" w:pos="426"/>
              </w:tabs>
              <w:wordWrap w:val="0"/>
              <w:jc w:val="left"/>
              <w:rPr>
                <w:rFonts w:hint="eastAsia" w:ascii="宋体" w:hAnsi="宋体" w:eastAsia="宋体" w:cs="宋体"/>
                <w:szCs w:val="21"/>
              </w:rPr>
            </w:pPr>
            <w:r>
              <w:rPr>
                <w:rFonts w:hint="eastAsia" w:ascii="宋体" w:hAnsi="宋体" w:eastAsia="宋体" w:cs="宋体"/>
                <w:szCs w:val="21"/>
              </w:rPr>
              <w:t>同类项目业绩</w:t>
            </w:r>
          </w:p>
        </w:tc>
        <w:tc>
          <w:tcPr>
            <w:tcW w:w="741" w:type="dxa"/>
            <w:tcBorders>
              <w:top w:val="single" w:color="000000" w:sz="8" w:space="0"/>
              <w:left w:val="single" w:color="000000" w:sz="8" w:space="0"/>
              <w:bottom w:val="single" w:color="000000" w:sz="8" w:space="0"/>
              <w:right w:val="single" w:color="000000" w:sz="8" w:space="0"/>
            </w:tcBorders>
          </w:tcPr>
          <w:p w14:paraId="7D0BC3CD">
            <w:pPr>
              <w:tabs>
                <w:tab w:val="left" w:pos="426"/>
              </w:tabs>
              <w:wordWrap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5</w:t>
            </w:r>
          </w:p>
        </w:tc>
        <w:tc>
          <w:tcPr>
            <w:tcW w:w="4164" w:type="dxa"/>
            <w:tcBorders>
              <w:top w:val="single" w:color="000000" w:sz="8" w:space="0"/>
              <w:left w:val="single" w:color="000000" w:sz="8" w:space="0"/>
              <w:bottom w:val="single" w:color="000000" w:sz="8" w:space="0"/>
              <w:right w:val="single" w:color="000000" w:sz="8" w:space="0"/>
            </w:tcBorders>
          </w:tcPr>
          <w:p w14:paraId="7E39E7EA">
            <w:pPr>
              <w:tabs>
                <w:tab w:val="left" w:pos="426"/>
              </w:tabs>
              <w:wordWrap w:val="0"/>
              <w:jc w:val="left"/>
              <w:rPr>
                <w:rFonts w:hint="eastAsia" w:ascii="宋体" w:hAnsi="宋体" w:eastAsia="宋体" w:cs="宋体"/>
                <w:szCs w:val="21"/>
              </w:rPr>
            </w:pPr>
            <w:r>
              <w:rPr>
                <w:rFonts w:hint="eastAsia" w:ascii="宋体" w:hAnsi="宋体" w:eastAsia="宋体" w:cs="宋体"/>
                <w:szCs w:val="21"/>
              </w:rPr>
              <w:t xml:space="preserve">（一）评分内容： </w:t>
            </w:r>
          </w:p>
          <w:p w14:paraId="4B9B3CD0">
            <w:pPr>
              <w:tabs>
                <w:tab w:val="left" w:pos="426"/>
              </w:tabs>
              <w:wordWrap w:val="0"/>
              <w:rPr>
                <w:rFonts w:hint="eastAsia" w:ascii="宋体" w:hAnsi="宋体" w:eastAsia="宋体" w:cs="宋体"/>
                <w:szCs w:val="21"/>
              </w:rPr>
            </w:pPr>
            <w:r>
              <w:rPr>
                <w:rFonts w:hint="eastAsia" w:ascii="宋体" w:hAnsi="宋体" w:eastAsia="宋体" w:cs="宋体"/>
                <w:szCs w:val="21"/>
              </w:rPr>
              <w:t>投标人20</w:t>
            </w:r>
            <w:r>
              <w:rPr>
                <w:rFonts w:hint="eastAsia" w:ascii="宋体" w:hAnsi="宋体" w:eastAsia="宋体" w:cs="宋体"/>
                <w:szCs w:val="21"/>
                <w:lang w:val="en-US" w:eastAsia="zh-CN"/>
              </w:rPr>
              <w:t>2</w:t>
            </w:r>
            <w:r>
              <w:rPr>
                <w:rFonts w:hint="eastAsia" w:ascii="宋体" w:hAnsi="宋体" w:cs="宋体"/>
                <w:szCs w:val="21"/>
                <w:lang w:val="en-US" w:eastAsia="zh-CN"/>
              </w:rPr>
              <w:t>3</w:t>
            </w:r>
            <w:r>
              <w:rPr>
                <w:rFonts w:hint="eastAsia" w:ascii="宋体" w:hAnsi="宋体" w:eastAsia="宋体" w:cs="宋体"/>
                <w:szCs w:val="21"/>
              </w:rPr>
              <w:t xml:space="preserve">年1月1日至本项目投标截止时间（以合同签订日期为准）： </w:t>
            </w:r>
          </w:p>
          <w:p w14:paraId="2BE18D54">
            <w:pPr>
              <w:tabs>
                <w:tab w:val="left" w:pos="426"/>
              </w:tabs>
              <w:wordWrap w:val="0"/>
              <w:rPr>
                <w:rFonts w:hint="eastAsia" w:ascii="宋体" w:hAnsi="宋体" w:eastAsia="宋体" w:cs="宋体"/>
                <w:szCs w:val="21"/>
              </w:rPr>
            </w:pPr>
            <w:r>
              <w:rPr>
                <w:rFonts w:hint="eastAsia" w:ascii="宋体" w:hAnsi="宋体" w:eastAsia="宋体" w:cs="宋体"/>
                <w:szCs w:val="21"/>
              </w:rPr>
              <w:t xml:space="preserve">每提供一项行政事业单位的印刷类服务项目业绩得20%，最高得100%。 </w:t>
            </w:r>
          </w:p>
          <w:p w14:paraId="7B73EE7A">
            <w:pPr>
              <w:tabs>
                <w:tab w:val="left" w:pos="426"/>
              </w:tabs>
              <w:wordWrap w:val="0"/>
              <w:rPr>
                <w:rFonts w:hint="eastAsia" w:ascii="宋体" w:hAnsi="宋体" w:eastAsia="宋体" w:cs="宋体"/>
                <w:szCs w:val="21"/>
              </w:rPr>
            </w:pPr>
            <w:r>
              <w:rPr>
                <w:rFonts w:hint="eastAsia" w:ascii="宋体" w:hAnsi="宋体" w:eastAsia="宋体" w:cs="宋体"/>
                <w:szCs w:val="21"/>
              </w:rPr>
              <w:t xml:space="preserve">（二）评分依据： </w:t>
            </w:r>
          </w:p>
          <w:p w14:paraId="66C0A569">
            <w:pPr>
              <w:tabs>
                <w:tab w:val="left" w:pos="426"/>
              </w:tabs>
              <w:wordWrap w:val="0"/>
              <w:rPr>
                <w:rFonts w:hint="eastAsia" w:ascii="宋体" w:hAnsi="宋体" w:eastAsia="宋体" w:cs="宋体"/>
                <w:szCs w:val="21"/>
              </w:rPr>
            </w:pPr>
            <w:r>
              <w:rPr>
                <w:rFonts w:hint="eastAsia" w:ascii="宋体" w:hAnsi="宋体" w:eastAsia="宋体" w:cs="宋体"/>
                <w:szCs w:val="21"/>
              </w:rPr>
              <w:t>提供合同关键页</w:t>
            </w:r>
            <w:r>
              <w:rPr>
                <w:rFonts w:hint="eastAsia" w:ascii="宋体" w:hAnsi="宋体" w:cs="宋体"/>
                <w:szCs w:val="21"/>
                <w:lang w:val="en-US" w:eastAsia="zh-CN"/>
              </w:rPr>
              <w:t>及发票复印件</w:t>
            </w:r>
            <w:r>
              <w:rPr>
                <w:rFonts w:hint="eastAsia" w:ascii="宋体" w:hAnsi="宋体" w:eastAsia="宋体" w:cs="宋体"/>
                <w:szCs w:val="21"/>
              </w:rPr>
              <w:t>，不提供或提供不清晰导致专家无法判断的不得分。</w:t>
            </w:r>
          </w:p>
        </w:tc>
      </w:tr>
      <w:tr w14:paraId="2FC71E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tcPr>
          <w:p w14:paraId="2626E005">
            <w:pPr>
              <w:tabs>
                <w:tab w:val="left" w:pos="426"/>
              </w:tabs>
              <w:wordWrap w:val="0"/>
              <w:rPr>
                <w:rFonts w:hint="eastAsia" w:ascii="宋体" w:hAnsi="宋体" w:eastAsia="宋体" w:cs="宋体"/>
                <w:b/>
                <w:bCs/>
                <w:color w:val="0000FF"/>
                <w:sz w:val="24"/>
              </w:rPr>
            </w:pPr>
          </w:p>
        </w:tc>
        <w:tc>
          <w:tcPr>
            <w:tcW w:w="677" w:type="dxa"/>
            <w:tcBorders>
              <w:top w:val="single" w:color="000000" w:sz="8" w:space="0"/>
              <w:left w:val="single" w:color="000000" w:sz="8" w:space="0"/>
              <w:bottom w:val="single" w:color="000000" w:sz="8" w:space="0"/>
              <w:right w:val="single" w:color="000000" w:sz="8" w:space="0"/>
            </w:tcBorders>
          </w:tcPr>
          <w:p w14:paraId="5B400899">
            <w:pPr>
              <w:tabs>
                <w:tab w:val="left" w:pos="426"/>
              </w:tabs>
              <w:wordWrap w:val="0"/>
              <w:jc w:val="center"/>
              <w:rPr>
                <w:rFonts w:hint="eastAsia" w:ascii="宋体" w:hAnsi="宋体" w:eastAsia="宋体" w:cs="宋体"/>
                <w:szCs w:val="21"/>
              </w:rPr>
            </w:pPr>
            <w:r>
              <w:rPr>
                <w:rFonts w:hint="eastAsia" w:ascii="宋体" w:hAnsi="宋体" w:eastAsia="宋体" w:cs="宋体"/>
                <w:szCs w:val="21"/>
              </w:rPr>
              <w:t>2</w:t>
            </w:r>
          </w:p>
        </w:tc>
        <w:tc>
          <w:tcPr>
            <w:tcW w:w="2813" w:type="dxa"/>
            <w:tcBorders>
              <w:top w:val="single" w:color="000000" w:sz="8" w:space="0"/>
              <w:left w:val="single" w:color="000000" w:sz="8" w:space="0"/>
              <w:bottom w:val="single" w:color="000000" w:sz="8" w:space="0"/>
              <w:right w:val="single" w:color="000000" w:sz="8" w:space="0"/>
            </w:tcBorders>
          </w:tcPr>
          <w:p w14:paraId="2679A530">
            <w:pPr>
              <w:tabs>
                <w:tab w:val="left" w:pos="426"/>
              </w:tabs>
              <w:wordWrap w:val="0"/>
              <w:jc w:val="left"/>
              <w:rPr>
                <w:rFonts w:hint="eastAsia" w:ascii="宋体" w:hAnsi="宋体" w:eastAsia="宋体" w:cs="宋体"/>
                <w:szCs w:val="21"/>
              </w:rPr>
            </w:pPr>
            <w:r>
              <w:rPr>
                <w:rFonts w:hint="eastAsia" w:ascii="宋体" w:hAnsi="宋体" w:eastAsia="宋体" w:cs="宋体"/>
                <w:szCs w:val="21"/>
              </w:rPr>
              <w:t>管理体系</w:t>
            </w:r>
          </w:p>
        </w:tc>
        <w:tc>
          <w:tcPr>
            <w:tcW w:w="741" w:type="dxa"/>
            <w:tcBorders>
              <w:top w:val="single" w:color="000000" w:sz="8" w:space="0"/>
              <w:left w:val="single" w:color="000000" w:sz="8" w:space="0"/>
              <w:bottom w:val="single" w:color="000000" w:sz="8" w:space="0"/>
              <w:right w:val="single" w:color="000000" w:sz="8" w:space="0"/>
            </w:tcBorders>
          </w:tcPr>
          <w:p w14:paraId="69B5BB26">
            <w:pPr>
              <w:tabs>
                <w:tab w:val="left" w:pos="426"/>
              </w:tabs>
              <w:wordWrap w:val="0"/>
              <w:jc w:val="center"/>
              <w:rPr>
                <w:rFonts w:hint="eastAsia" w:ascii="宋体" w:hAnsi="宋体" w:eastAsia="宋体" w:cs="宋体"/>
                <w:szCs w:val="21"/>
                <w:lang w:val="en-US" w:eastAsia="zh-CN"/>
              </w:rPr>
            </w:pPr>
            <w:r>
              <w:rPr>
                <w:rFonts w:hint="eastAsia" w:ascii="宋体" w:hAnsi="宋体" w:eastAsia="宋体" w:cs="宋体"/>
                <w:color w:val="auto"/>
                <w:szCs w:val="21"/>
                <w:lang w:val="en-US" w:eastAsia="zh-CN"/>
              </w:rPr>
              <w:t>10</w:t>
            </w:r>
          </w:p>
        </w:tc>
        <w:tc>
          <w:tcPr>
            <w:tcW w:w="4164" w:type="dxa"/>
            <w:tcBorders>
              <w:top w:val="single" w:color="000000" w:sz="8" w:space="0"/>
              <w:left w:val="single" w:color="000000" w:sz="8" w:space="0"/>
              <w:bottom w:val="single" w:color="000000" w:sz="8" w:space="0"/>
              <w:right w:val="single" w:color="000000" w:sz="8" w:space="0"/>
            </w:tcBorders>
          </w:tcPr>
          <w:p w14:paraId="20FC52F7">
            <w:pPr>
              <w:tabs>
                <w:tab w:val="left" w:pos="426"/>
              </w:tabs>
              <w:wordWrap w:val="0"/>
              <w:jc w:val="left"/>
              <w:rPr>
                <w:rFonts w:hint="eastAsia" w:ascii="宋体" w:hAnsi="宋体" w:eastAsia="宋体" w:cs="宋体"/>
                <w:szCs w:val="21"/>
              </w:rPr>
            </w:pPr>
            <w:r>
              <w:rPr>
                <w:rFonts w:hint="eastAsia" w:ascii="宋体" w:hAnsi="宋体" w:eastAsia="宋体" w:cs="宋体"/>
                <w:szCs w:val="21"/>
              </w:rPr>
              <w:t xml:space="preserve">（一）评分内容： </w:t>
            </w:r>
          </w:p>
          <w:p w14:paraId="5FF59B42">
            <w:pPr>
              <w:tabs>
                <w:tab w:val="left" w:pos="426"/>
              </w:tabs>
              <w:wordWrap w:val="0"/>
              <w:rPr>
                <w:rFonts w:hint="eastAsia" w:ascii="宋体" w:hAnsi="宋体" w:eastAsia="宋体" w:cs="宋体"/>
                <w:szCs w:val="21"/>
              </w:rPr>
            </w:pPr>
            <w:r>
              <w:rPr>
                <w:rFonts w:hint="eastAsia" w:ascii="宋体" w:hAnsi="宋体" w:eastAsia="宋体" w:cs="宋体"/>
                <w:szCs w:val="21"/>
              </w:rPr>
              <w:t>1、投标人获得质量管理体系认证的得50％；2、投标人获得环境管理体系认证的得50％。</w:t>
            </w:r>
          </w:p>
          <w:p w14:paraId="7B9887E4">
            <w:pPr>
              <w:tabs>
                <w:tab w:val="left" w:pos="426"/>
              </w:tabs>
              <w:wordWrap w:val="0"/>
              <w:rPr>
                <w:rFonts w:hint="eastAsia" w:ascii="宋体" w:hAnsi="宋体" w:eastAsia="宋体" w:cs="宋体"/>
                <w:szCs w:val="21"/>
              </w:rPr>
            </w:pPr>
            <w:r>
              <w:rPr>
                <w:rFonts w:hint="eastAsia" w:ascii="宋体" w:hAnsi="宋体" w:eastAsia="宋体" w:cs="宋体"/>
                <w:szCs w:val="21"/>
              </w:rPr>
              <w:t xml:space="preserve">（二）评分依据： </w:t>
            </w:r>
          </w:p>
          <w:p w14:paraId="252CAB6D">
            <w:pPr>
              <w:tabs>
                <w:tab w:val="left" w:pos="426"/>
              </w:tabs>
              <w:wordWrap w:val="0"/>
              <w:rPr>
                <w:rFonts w:hint="eastAsia" w:ascii="宋体" w:hAnsi="宋体" w:eastAsia="宋体" w:cs="宋体"/>
                <w:szCs w:val="21"/>
              </w:rPr>
            </w:pPr>
            <w:r>
              <w:rPr>
                <w:rFonts w:hint="eastAsia" w:ascii="宋体" w:hAnsi="宋体" w:eastAsia="宋体" w:cs="宋体"/>
                <w:szCs w:val="21"/>
              </w:rPr>
              <w:t>提供有效的认证证书扫描件及国家认监委网站</w:t>
            </w:r>
            <w:r>
              <w:rPr>
                <w:rFonts w:hint="eastAsia" w:ascii="宋体" w:hAnsi="宋体" w:eastAsia="宋体" w:cs="宋体"/>
                <w:szCs w:val="21"/>
                <w:lang w:eastAsia="zh-CN"/>
              </w:rPr>
              <w:t>（</w:t>
            </w:r>
            <w:r>
              <w:rPr>
                <w:rFonts w:hint="eastAsia" w:ascii="宋体" w:hAnsi="宋体" w:eastAsia="宋体" w:cs="宋体"/>
                <w:szCs w:val="21"/>
              </w:rPr>
              <w:t>http://www.cnca.gov.cn/</w:t>
            </w:r>
            <w:r>
              <w:rPr>
                <w:rFonts w:hint="eastAsia" w:ascii="宋体" w:hAnsi="宋体" w:eastAsia="宋体" w:cs="宋体"/>
                <w:szCs w:val="21"/>
                <w:lang w:eastAsia="zh-CN"/>
              </w:rPr>
              <w:t>）</w:t>
            </w:r>
            <w:r>
              <w:rPr>
                <w:rFonts w:hint="eastAsia" w:ascii="宋体" w:hAnsi="宋体" w:eastAsia="宋体" w:cs="宋体"/>
                <w:szCs w:val="21"/>
              </w:rPr>
              <w:t>的认证信息查询截图（截图需显示证书状态为有效）。不提供或提供不清晰导致专家无法判断的不得分。</w:t>
            </w:r>
          </w:p>
        </w:tc>
      </w:tr>
    </w:tbl>
    <w:p w14:paraId="14444B52"/>
    <w:p w14:paraId="6120CF8A">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项目需求</w:t>
      </w:r>
    </w:p>
    <w:p w14:paraId="4D741D7B">
      <w:pPr>
        <w:pStyle w:val="6"/>
        <w:numPr>
          <w:ilvl w:val="0"/>
          <w:numId w:val="0"/>
        </w:numPr>
        <w:ind w:left="420" w:leftChars="0"/>
        <w:jc w:val="left"/>
        <w:rPr>
          <w:rFonts w:hint="eastAsia" w:ascii="宋体" w:hAnsi="宋体" w:eastAsia="宋体" w:cs="宋体"/>
          <w:b/>
          <w:sz w:val="28"/>
          <w:szCs w:val="28"/>
          <w:lang w:val="en-US" w:eastAsia="zh-CN"/>
        </w:rPr>
      </w:pPr>
      <w:r>
        <w:rPr>
          <w:rFonts w:hint="eastAsia" w:cs="宋体"/>
          <w:b/>
          <w:sz w:val="28"/>
          <w:szCs w:val="28"/>
          <w:lang w:val="en-US" w:eastAsia="zh-CN"/>
        </w:rPr>
        <w:t>（一）</w:t>
      </w:r>
      <w:r>
        <w:rPr>
          <w:rFonts w:hint="eastAsia" w:ascii="宋体" w:hAnsi="宋体" w:eastAsia="宋体" w:cs="宋体"/>
          <w:b/>
          <w:sz w:val="28"/>
          <w:szCs w:val="28"/>
          <w:lang w:val="en-US" w:eastAsia="zh-CN"/>
        </w:rPr>
        <w:t>项目清单一览表</w:t>
      </w:r>
    </w:p>
    <w:tbl>
      <w:tblPr>
        <w:tblStyle w:val="12"/>
        <w:tblW w:w="8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4262"/>
        <w:gridCol w:w="1137"/>
        <w:gridCol w:w="913"/>
        <w:gridCol w:w="1162"/>
      </w:tblGrid>
      <w:tr w14:paraId="4921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65" w:type="dxa"/>
            <w:shd w:val="clear" w:color="auto" w:fill="C6D9F1"/>
            <w:vAlign w:val="center"/>
          </w:tcPr>
          <w:p w14:paraId="407C51EB">
            <w:pPr>
              <w:jc w:val="center"/>
              <w:rPr>
                <w:rFonts w:hint="eastAsia" w:ascii="宋体" w:hAnsi="宋体" w:eastAsia="宋体" w:cs="宋体"/>
                <w:b/>
                <w:bCs/>
                <w:szCs w:val="21"/>
              </w:rPr>
            </w:pPr>
            <w:r>
              <w:rPr>
                <w:rFonts w:hint="eastAsia" w:ascii="宋体" w:hAnsi="宋体" w:eastAsia="宋体" w:cs="宋体"/>
                <w:b/>
                <w:bCs/>
                <w:szCs w:val="21"/>
              </w:rPr>
              <w:t>序号</w:t>
            </w:r>
          </w:p>
        </w:tc>
        <w:tc>
          <w:tcPr>
            <w:tcW w:w="4262" w:type="dxa"/>
            <w:shd w:val="clear" w:color="auto" w:fill="C6D9F1"/>
            <w:vAlign w:val="center"/>
          </w:tcPr>
          <w:p w14:paraId="592E235D">
            <w:pPr>
              <w:jc w:val="center"/>
              <w:rPr>
                <w:rFonts w:hint="eastAsia" w:ascii="宋体" w:hAnsi="宋体" w:eastAsia="宋体" w:cs="宋体"/>
                <w:b/>
                <w:bCs/>
                <w:szCs w:val="21"/>
              </w:rPr>
            </w:pPr>
            <w:r>
              <w:rPr>
                <w:rFonts w:hint="eastAsia" w:ascii="宋体" w:hAnsi="宋体" w:eastAsia="宋体" w:cs="宋体"/>
                <w:b/>
                <w:bCs/>
                <w:szCs w:val="21"/>
              </w:rPr>
              <w:t>服务名称</w:t>
            </w:r>
          </w:p>
        </w:tc>
        <w:tc>
          <w:tcPr>
            <w:tcW w:w="1137" w:type="dxa"/>
            <w:shd w:val="clear" w:color="auto" w:fill="C6D9F1"/>
            <w:vAlign w:val="center"/>
          </w:tcPr>
          <w:p w14:paraId="20110B76">
            <w:pPr>
              <w:jc w:val="center"/>
              <w:rPr>
                <w:rFonts w:hint="eastAsia" w:ascii="宋体" w:hAnsi="宋体" w:eastAsia="宋体" w:cs="宋体"/>
                <w:b/>
                <w:bCs/>
                <w:szCs w:val="21"/>
              </w:rPr>
            </w:pPr>
            <w:r>
              <w:rPr>
                <w:rFonts w:hint="eastAsia" w:ascii="宋体" w:hAnsi="宋体" w:eastAsia="宋体" w:cs="宋体"/>
                <w:b/>
                <w:bCs/>
                <w:szCs w:val="21"/>
              </w:rPr>
              <w:t>数量</w:t>
            </w:r>
          </w:p>
        </w:tc>
        <w:tc>
          <w:tcPr>
            <w:tcW w:w="913" w:type="dxa"/>
            <w:shd w:val="clear" w:color="auto" w:fill="C6D9F1"/>
            <w:vAlign w:val="center"/>
          </w:tcPr>
          <w:p w14:paraId="4384E0CE">
            <w:pPr>
              <w:jc w:val="center"/>
              <w:rPr>
                <w:rFonts w:hint="eastAsia" w:ascii="宋体" w:hAnsi="宋体" w:eastAsia="宋体" w:cs="宋体"/>
                <w:b/>
                <w:bCs/>
                <w:szCs w:val="21"/>
              </w:rPr>
            </w:pPr>
            <w:r>
              <w:rPr>
                <w:rFonts w:hint="eastAsia" w:ascii="宋体" w:hAnsi="宋体" w:eastAsia="宋体" w:cs="宋体"/>
                <w:b/>
                <w:bCs/>
                <w:szCs w:val="21"/>
              </w:rPr>
              <w:t>单位</w:t>
            </w:r>
          </w:p>
        </w:tc>
        <w:tc>
          <w:tcPr>
            <w:tcW w:w="1162" w:type="dxa"/>
            <w:shd w:val="clear" w:color="auto" w:fill="C6D9F1"/>
            <w:vAlign w:val="center"/>
          </w:tcPr>
          <w:p w14:paraId="6B47D639">
            <w:pPr>
              <w:jc w:val="center"/>
              <w:rPr>
                <w:rFonts w:hint="eastAsia" w:ascii="宋体" w:hAnsi="宋体" w:eastAsia="宋体" w:cs="宋体"/>
                <w:b/>
                <w:bCs/>
                <w:szCs w:val="21"/>
              </w:rPr>
            </w:pPr>
            <w:r>
              <w:rPr>
                <w:rFonts w:hint="eastAsia" w:ascii="宋体" w:hAnsi="宋体" w:eastAsia="宋体" w:cs="宋体"/>
                <w:b/>
                <w:bCs/>
                <w:szCs w:val="21"/>
              </w:rPr>
              <w:t>备注</w:t>
            </w:r>
          </w:p>
        </w:tc>
      </w:tr>
      <w:tr w14:paraId="5C2C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65" w:type="dxa"/>
            <w:vAlign w:val="center"/>
          </w:tcPr>
          <w:p w14:paraId="122E2B74">
            <w:pPr>
              <w:tabs>
                <w:tab w:val="left" w:pos="426"/>
              </w:tabs>
              <w:jc w:val="center"/>
              <w:rPr>
                <w:rFonts w:hint="eastAsia" w:ascii="宋体" w:hAnsi="宋体" w:eastAsia="宋体" w:cs="宋体"/>
                <w:bCs/>
                <w:szCs w:val="21"/>
              </w:rPr>
            </w:pPr>
            <w:r>
              <w:rPr>
                <w:rFonts w:hint="eastAsia" w:ascii="宋体" w:hAnsi="宋体" w:eastAsia="宋体" w:cs="宋体"/>
                <w:bCs/>
                <w:szCs w:val="21"/>
              </w:rPr>
              <w:t>1</w:t>
            </w:r>
          </w:p>
        </w:tc>
        <w:tc>
          <w:tcPr>
            <w:tcW w:w="4262" w:type="dxa"/>
            <w:vAlign w:val="center"/>
          </w:tcPr>
          <w:p w14:paraId="70E04FF8">
            <w:pPr>
              <w:tabs>
                <w:tab w:val="left" w:pos="426"/>
              </w:tabs>
              <w:jc w:val="center"/>
              <w:rPr>
                <w:rFonts w:hint="eastAsia" w:ascii="宋体" w:hAnsi="宋体" w:eastAsia="宋体" w:cs="宋体"/>
                <w:bCs/>
                <w:szCs w:val="21"/>
              </w:rPr>
            </w:pPr>
            <w:r>
              <w:rPr>
                <w:rFonts w:hint="eastAsia" w:ascii="宋体" w:hAnsi="宋体" w:eastAsia="宋体" w:cs="宋体"/>
                <w:b/>
                <w:szCs w:val="21"/>
              </w:rPr>
              <w:t>基</w:t>
            </w:r>
            <w:r>
              <w:rPr>
                <w:rFonts w:hint="eastAsia" w:ascii="宋体" w:hAnsi="宋体" w:eastAsia="宋体" w:cs="宋体"/>
                <w:b/>
                <w:szCs w:val="21"/>
                <w:lang w:val="en-US" w:eastAsia="zh-CN"/>
              </w:rPr>
              <w:t>德</w:t>
            </w:r>
            <w:r>
              <w:rPr>
                <w:rFonts w:hint="eastAsia" w:ascii="宋体" w:hAnsi="宋体" w:eastAsia="宋体" w:cs="宋体"/>
                <w:b/>
                <w:szCs w:val="21"/>
              </w:rPr>
              <w:t>科业务资料印刷</w:t>
            </w:r>
          </w:p>
        </w:tc>
        <w:tc>
          <w:tcPr>
            <w:tcW w:w="1137" w:type="dxa"/>
            <w:vAlign w:val="center"/>
          </w:tcPr>
          <w:p w14:paraId="34E4ECBC">
            <w:pPr>
              <w:tabs>
                <w:tab w:val="left" w:pos="426"/>
              </w:tabs>
              <w:jc w:val="center"/>
              <w:rPr>
                <w:rFonts w:hint="eastAsia" w:ascii="宋体" w:hAnsi="宋体" w:eastAsia="宋体" w:cs="宋体"/>
                <w:bCs/>
                <w:szCs w:val="21"/>
              </w:rPr>
            </w:pPr>
            <w:r>
              <w:rPr>
                <w:rFonts w:hint="eastAsia" w:ascii="宋体" w:hAnsi="宋体" w:eastAsia="宋体" w:cs="宋体"/>
                <w:bCs/>
                <w:szCs w:val="21"/>
              </w:rPr>
              <w:t>1</w:t>
            </w:r>
          </w:p>
        </w:tc>
        <w:tc>
          <w:tcPr>
            <w:tcW w:w="913" w:type="dxa"/>
            <w:vAlign w:val="center"/>
          </w:tcPr>
          <w:p w14:paraId="0CBAB14F">
            <w:pPr>
              <w:tabs>
                <w:tab w:val="left" w:pos="426"/>
              </w:tabs>
              <w:jc w:val="center"/>
              <w:rPr>
                <w:rFonts w:hint="eastAsia" w:ascii="宋体" w:hAnsi="宋体" w:eastAsia="宋体" w:cs="宋体"/>
                <w:bCs/>
                <w:szCs w:val="21"/>
              </w:rPr>
            </w:pPr>
            <w:r>
              <w:rPr>
                <w:rFonts w:hint="eastAsia" w:ascii="宋体" w:hAnsi="宋体" w:eastAsia="宋体" w:cs="宋体"/>
                <w:szCs w:val="21"/>
              </w:rPr>
              <w:t>项</w:t>
            </w:r>
          </w:p>
        </w:tc>
        <w:tc>
          <w:tcPr>
            <w:tcW w:w="1162" w:type="dxa"/>
            <w:vAlign w:val="center"/>
          </w:tcPr>
          <w:p w14:paraId="5485F0D0">
            <w:pPr>
              <w:tabs>
                <w:tab w:val="left" w:pos="426"/>
              </w:tabs>
              <w:jc w:val="center"/>
              <w:rPr>
                <w:rFonts w:hint="eastAsia" w:ascii="宋体" w:hAnsi="宋体" w:eastAsia="宋体" w:cs="宋体"/>
                <w:bCs/>
                <w:szCs w:val="21"/>
              </w:rPr>
            </w:pPr>
            <w:r>
              <w:rPr>
                <w:rFonts w:hint="eastAsia" w:ascii="宋体" w:hAnsi="宋体" w:eastAsia="宋体" w:cs="宋体"/>
                <w:bCs/>
                <w:szCs w:val="21"/>
              </w:rPr>
              <w:t>无</w:t>
            </w:r>
          </w:p>
        </w:tc>
      </w:tr>
      <w:tr w14:paraId="07B1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65" w:type="dxa"/>
            <w:vAlign w:val="center"/>
          </w:tcPr>
          <w:p w14:paraId="1AC9412D">
            <w:pPr>
              <w:tabs>
                <w:tab w:val="left" w:pos="426"/>
              </w:tabs>
              <w:jc w:val="center"/>
              <w:rPr>
                <w:rFonts w:hint="eastAsia" w:ascii="宋体" w:hAnsi="宋体" w:eastAsia="宋体" w:cs="宋体"/>
                <w:bCs/>
                <w:kern w:val="2"/>
                <w:sz w:val="21"/>
                <w:szCs w:val="21"/>
                <w:lang w:val="en-US" w:eastAsia="zh-CN" w:bidi="ar-SA"/>
              </w:rPr>
            </w:pPr>
            <w:r>
              <w:rPr>
                <w:rFonts w:hint="eastAsia" w:ascii="宋体" w:hAnsi="宋体" w:eastAsia="宋体" w:cs="宋体"/>
                <w:bCs/>
                <w:szCs w:val="21"/>
                <w:lang w:val="en-US" w:eastAsia="zh-CN"/>
              </w:rPr>
              <w:t>2</w:t>
            </w:r>
          </w:p>
        </w:tc>
        <w:tc>
          <w:tcPr>
            <w:tcW w:w="4262" w:type="dxa"/>
            <w:vAlign w:val="center"/>
          </w:tcPr>
          <w:p w14:paraId="3436966C">
            <w:pPr>
              <w:tabs>
                <w:tab w:val="left" w:pos="426"/>
              </w:tabs>
              <w:jc w:val="center"/>
              <w:rPr>
                <w:rFonts w:hint="eastAsia" w:ascii="宋体" w:hAnsi="宋体" w:eastAsia="宋体" w:cs="宋体"/>
                <w:b/>
                <w:kern w:val="2"/>
                <w:sz w:val="21"/>
                <w:szCs w:val="21"/>
                <w:lang w:val="en-US" w:eastAsia="zh-CN" w:bidi="ar-SA"/>
              </w:rPr>
            </w:pPr>
            <w:r>
              <w:rPr>
                <w:rFonts w:hint="eastAsia" w:ascii="宋体" w:hAnsi="宋体" w:eastAsia="宋体" w:cs="宋体"/>
                <w:b/>
                <w:szCs w:val="21"/>
                <w:lang w:val="en-US" w:eastAsia="zh-CN"/>
              </w:rPr>
              <w:t>校外监管</w:t>
            </w:r>
            <w:r>
              <w:rPr>
                <w:rFonts w:hint="eastAsia" w:ascii="宋体" w:hAnsi="宋体" w:eastAsia="宋体" w:cs="宋体"/>
                <w:b/>
                <w:szCs w:val="21"/>
              </w:rPr>
              <w:t>科业务资料印刷</w:t>
            </w:r>
          </w:p>
        </w:tc>
        <w:tc>
          <w:tcPr>
            <w:tcW w:w="1137" w:type="dxa"/>
            <w:vAlign w:val="center"/>
          </w:tcPr>
          <w:p w14:paraId="742B885B">
            <w:pPr>
              <w:tabs>
                <w:tab w:val="left" w:pos="426"/>
              </w:tabs>
              <w:jc w:val="center"/>
              <w:rPr>
                <w:rFonts w:hint="eastAsia" w:ascii="宋体" w:hAnsi="宋体" w:eastAsia="宋体" w:cs="宋体"/>
                <w:bCs/>
                <w:kern w:val="2"/>
                <w:sz w:val="21"/>
                <w:szCs w:val="21"/>
                <w:lang w:val="en-US" w:eastAsia="zh-CN" w:bidi="ar-SA"/>
              </w:rPr>
            </w:pPr>
            <w:r>
              <w:rPr>
                <w:rFonts w:hint="eastAsia" w:ascii="宋体" w:hAnsi="宋体" w:eastAsia="宋体" w:cs="宋体"/>
                <w:bCs/>
                <w:szCs w:val="21"/>
              </w:rPr>
              <w:t>1</w:t>
            </w:r>
          </w:p>
        </w:tc>
        <w:tc>
          <w:tcPr>
            <w:tcW w:w="913" w:type="dxa"/>
            <w:vAlign w:val="center"/>
          </w:tcPr>
          <w:p w14:paraId="32141D1A">
            <w:pPr>
              <w:tabs>
                <w:tab w:val="left" w:pos="426"/>
              </w:tabs>
              <w:jc w:val="center"/>
              <w:rPr>
                <w:rFonts w:hint="eastAsia" w:ascii="宋体" w:hAnsi="宋体" w:eastAsia="宋体" w:cs="宋体"/>
                <w:bCs/>
                <w:kern w:val="2"/>
                <w:sz w:val="21"/>
                <w:szCs w:val="21"/>
                <w:lang w:val="en-US" w:eastAsia="zh-CN" w:bidi="ar-SA"/>
              </w:rPr>
            </w:pPr>
            <w:r>
              <w:rPr>
                <w:rFonts w:hint="eastAsia" w:ascii="宋体" w:hAnsi="宋体" w:eastAsia="宋体" w:cs="宋体"/>
                <w:szCs w:val="21"/>
              </w:rPr>
              <w:t>项</w:t>
            </w:r>
          </w:p>
        </w:tc>
        <w:tc>
          <w:tcPr>
            <w:tcW w:w="1162" w:type="dxa"/>
            <w:vAlign w:val="center"/>
          </w:tcPr>
          <w:p w14:paraId="5EBD10F6">
            <w:pPr>
              <w:tabs>
                <w:tab w:val="left" w:pos="426"/>
              </w:tabs>
              <w:jc w:val="center"/>
              <w:rPr>
                <w:rFonts w:hint="eastAsia" w:ascii="宋体" w:hAnsi="宋体" w:eastAsia="宋体" w:cs="宋体"/>
                <w:bCs/>
                <w:kern w:val="2"/>
                <w:sz w:val="21"/>
                <w:szCs w:val="21"/>
                <w:lang w:val="en-US" w:eastAsia="zh-CN" w:bidi="ar-SA"/>
              </w:rPr>
            </w:pPr>
            <w:r>
              <w:rPr>
                <w:rFonts w:hint="eastAsia" w:ascii="宋体" w:hAnsi="宋体" w:eastAsia="宋体" w:cs="宋体"/>
                <w:bCs/>
                <w:szCs w:val="21"/>
              </w:rPr>
              <w:t>无</w:t>
            </w:r>
          </w:p>
        </w:tc>
      </w:tr>
      <w:tr w14:paraId="51F6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65" w:type="dxa"/>
            <w:vAlign w:val="center"/>
          </w:tcPr>
          <w:p w14:paraId="4672D89B">
            <w:pPr>
              <w:tabs>
                <w:tab w:val="left" w:pos="426"/>
              </w:tabs>
              <w:jc w:val="center"/>
              <w:rPr>
                <w:rFonts w:hint="eastAsia" w:ascii="宋体" w:hAnsi="宋体" w:eastAsia="宋体" w:cs="宋体"/>
                <w:bCs/>
                <w:kern w:val="2"/>
                <w:sz w:val="21"/>
                <w:szCs w:val="21"/>
                <w:lang w:val="en-US" w:eastAsia="zh-CN" w:bidi="ar-SA"/>
              </w:rPr>
            </w:pPr>
            <w:r>
              <w:rPr>
                <w:rFonts w:hint="eastAsia" w:ascii="宋体" w:hAnsi="宋体" w:eastAsia="宋体" w:cs="宋体"/>
                <w:bCs/>
                <w:szCs w:val="21"/>
              </w:rPr>
              <w:t>3</w:t>
            </w:r>
          </w:p>
        </w:tc>
        <w:tc>
          <w:tcPr>
            <w:tcW w:w="4262" w:type="dxa"/>
            <w:vAlign w:val="center"/>
          </w:tcPr>
          <w:p w14:paraId="55CC9210">
            <w:pPr>
              <w:tabs>
                <w:tab w:val="left" w:pos="426"/>
              </w:tabs>
              <w:jc w:val="center"/>
              <w:rPr>
                <w:rFonts w:hint="eastAsia" w:ascii="宋体" w:hAnsi="宋体" w:eastAsia="宋体" w:cs="宋体"/>
                <w:bCs/>
                <w:kern w:val="2"/>
                <w:sz w:val="21"/>
                <w:szCs w:val="21"/>
                <w:lang w:val="en-US" w:eastAsia="zh-CN" w:bidi="ar-SA"/>
              </w:rPr>
            </w:pPr>
            <w:r>
              <w:rPr>
                <w:rFonts w:hint="eastAsia" w:ascii="宋体" w:hAnsi="宋体" w:eastAsia="宋体" w:cs="宋体"/>
                <w:b/>
                <w:szCs w:val="21"/>
              </w:rPr>
              <w:t>办公室业务资料印刷</w:t>
            </w:r>
          </w:p>
        </w:tc>
        <w:tc>
          <w:tcPr>
            <w:tcW w:w="1137" w:type="dxa"/>
            <w:vAlign w:val="center"/>
          </w:tcPr>
          <w:p w14:paraId="6EB0E4B4">
            <w:pPr>
              <w:tabs>
                <w:tab w:val="left" w:pos="426"/>
              </w:tabs>
              <w:jc w:val="center"/>
              <w:rPr>
                <w:rFonts w:hint="eastAsia" w:ascii="宋体" w:hAnsi="宋体" w:eastAsia="宋体" w:cs="宋体"/>
                <w:bCs/>
                <w:kern w:val="2"/>
                <w:sz w:val="21"/>
                <w:szCs w:val="21"/>
                <w:lang w:val="en-US" w:eastAsia="zh-CN" w:bidi="ar-SA"/>
              </w:rPr>
            </w:pPr>
            <w:r>
              <w:rPr>
                <w:rFonts w:hint="eastAsia" w:ascii="宋体" w:hAnsi="宋体" w:eastAsia="宋体" w:cs="宋体"/>
                <w:bCs/>
                <w:szCs w:val="21"/>
              </w:rPr>
              <w:t>1</w:t>
            </w:r>
          </w:p>
        </w:tc>
        <w:tc>
          <w:tcPr>
            <w:tcW w:w="913" w:type="dxa"/>
            <w:vAlign w:val="center"/>
          </w:tcPr>
          <w:p w14:paraId="15625010">
            <w:pPr>
              <w:tabs>
                <w:tab w:val="left" w:pos="426"/>
              </w:tabs>
              <w:jc w:val="center"/>
              <w:rPr>
                <w:rFonts w:hint="eastAsia" w:ascii="宋体" w:hAnsi="宋体" w:eastAsia="宋体" w:cs="宋体"/>
                <w:bCs/>
                <w:kern w:val="2"/>
                <w:sz w:val="21"/>
                <w:szCs w:val="21"/>
                <w:lang w:val="en-US" w:eastAsia="zh-CN" w:bidi="ar-SA"/>
              </w:rPr>
            </w:pPr>
            <w:r>
              <w:rPr>
                <w:rFonts w:hint="eastAsia" w:ascii="宋体" w:hAnsi="宋体" w:eastAsia="宋体" w:cs="宋体"/>
                <w:szCs w:val="21"/>
              </w:rPr>
              <w:t>项</w:t>
            </w:r>
          </w:p>
        </w:tc>
        <w:tc>
          <w:tcPr>
            <w:tcW w:w="1162" w:type="dxa"/>
            <w:vAlign w:val="center"/>
          </w:tcPr>
          <w:p w14:paraId="57CFF897">
            <w:pPr>
              <w:tabs>
                <w:tab w:val="left" w:pos="426"/>
              </w:tabs>
              <w:jc w:val="center"/>
              <w:rPr>
                <w:rFonts w:hint="eastAsia" w:ascii="宋体" w:hAnsi="宋体" w:eastAsia="宋体" w:cs="宋体"/>
                <w:bCs/>
                <w:kern w:val="2"/>
                <w:sz w:val="21"/>
                <w:szCs w:val="21"/>
                <w:lang w:val="en-US" w:eastAsia="zh-CN" w:bidi="ar-SA"/>
              </w:rPr>
            </w:pPr>
            <w:r>
              <w:rPr>
                <w:rFonts w:hint="eastAsia" w:ascii="宋体" w:hAnsi="宋体" w:eastAsia="宋体" w:cs="宋体"/>
                <w:bCs/>
                <w:szCs w:val="21"/>
              </w:rPr>
              <w:t>无</w:t>
            </w:r>
          </w:p>
        </w:tc>
      </w:tr>
      <w:tr w14:paraId="057B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65" w:type="dxa"/>
            <w:vAlign w:val="center"/>
          </w:tcPr>
          <w:p w14:paraId="183D9B5A">
            <w:pPr>
              <w:tabs>
                <w:tab w:val="left" w:pos="426"/>
              </w:tabs>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4</w:t>
            </w:r>
          </w:p>
        </w:tc>
        <w:tc>
          <w:tcPr>
            <w:tcW w:w="4262" w:type="dxa"/>
            <w:vAlign w:val="center"/>
          </w:tcPr>
          <w:p w14:paraId="190747D0">
            <w:pPr>
              <w:tabs>
                <w:tab w:val="left" w:pos="426"/>
              </w:tabs>
              <w:jc w:val="center"/>
              <w:rPr>
                <w:rFonts w:hint="eastAsia" w:ascii="宋体" w:hAnsi="宋体" w:eastAsia="宋体" w:cs="宋体"/>
                <w:b/>
                <w:kern w:val="2"/>
                <w:sz w:val="21"/>
                <w:szCs w:val="21"/>
                <w:lang w:val="en-US" w:eastAsia="zh-CN" w:bidi="ar-SA"/>
              </w:rPr>
            </w:pPr>
            <w:r>
              <w:rPr>
                <w:rFonts w:hint="eastAsia" w:ascii="宋体" w:hAnsi="宋体" w:eastAsia="宋体" w:cs="宋体"/>
                <w:b/>
                <w:szCs w:val="21"/>
                <w:lang w:val="en-US" w:eastAsia="zh-CN"/>
              </w:rPr>
              <w:t>人事科业务资料印刷</w:t>
            </w:r>
          </w:p>
        </w:tc>
        <w:tc>
          <w:tcPr>
            <w:tcW w:w="1137" w:type="dxa"/>
            <w:vAlign w:val="center"/>
          </w:tcPr>
          <w:p w14:paraId="1114B6E8">
            <w:pPr>
              <w:tabs>
                <w:tab w:val="left" w:pos="426"/>
              </w:tabs>
              <w:jc w:val="center"/>
              <w:rPr>
                <w:rFonts w:hint="eastAsia" w:ascii="宋体" w:hAnsi="宋体" w:eastAsia="宋体" w:cs="宋体"/>
                <w:bCs/>
                <w:kern w:val="2"/>
                <w:sz w:val="21"/>
                <w:szCs w:val="21"/>
                <w:lang w:val="en-US" w:eastAsia="zh-CN" w:bidi="ar-SA"/>
              </w:rPr>
            </w:pPr>
            <w:r>
              <w:rPr>
                <w:rFonts w:hint="eastAsia" w:ascii="宋体" w:hAnsi="宋体" w:eastAsia="宋体" w:cs="宋体"/>
                <w:bCs/>
                <w:szCs w:val="21"/>
                <w:lang w:val="en-US" w:eastAsia="zh-CN"/>
              </w:rPr>
              <w:t>1</w:t>
            </w:r>
          </w:p>
        </w:tc>
        <w:tc>
          <w:tcPr>
            <w:tcW w:w="913" w:type="dxa"/>
            <w:vAlign w:val="center"/>
          </w:tcPr>
          <w:p w14:paraId="1BAC1991">
            <w:pPr>
              <w:tabs>
                <w:tab w:val="left" w:pos="426"/>
              </w:tabs>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项</w:t>
            </w:r>
          </w:p>
        </w:tc>
        <w:tc>
          <w:tcPr>
            <w:tcW w:w="1162" w:type="dxa"/>
            <w:vAlign w:val="center"/>
          </w:tcPr>
          <w:p w14:paraId="2BE4D6C0">
            <w:pPr>
              <w:tabs>
                <w:tab w:val="left" w:pos="426"/>
              </w:tabs>
              <w:jc w:val="center"/>
              <w:rPr>
                <w:rFonts w:hint="eastAsia" w:ascii="宋体" w:hAnsi="宋体" w:eastAsia="宋体" w:cs="宋体"/>
                <w:bCs/>
                <w:kern w:val="2"/>
                <w:sz w:val="21"/>
                <w:szCs w:val="21"/>
                <w:lang w:val="en-US" w:eastAsia="zh-CN" w:bidi="ar-SA"/>
              </w:rPr>
            </w:pPr>
            <w:r>
              <w:rPr>
                <w:rFonts w:hint="eastAsia" w:ascii="宋体" w:hAnsi="宋体" w:eastAsia="宋体" w:cs="宋体"/>
                <w:bCs/>
                <w:szCs w:val="21"/>
                <w:lang w:val="en-US" w:eastAsia="zh-CN"/>
              </w:rPr>
              <w:t>无</w:t>
            </w:r>
          </w:p>
        </w:tc>
      </w:tr>
      <w:tr w14:paraId="74B6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65" w:type="dxa"/>
            <w:vAlign w:val="center"/>
          </w:tcPr>
          <w:p w14:paraId="49D90AFC">
            <w:pPr>
              <w:tabs>
                <w:tab w:val="left" w:pos="426"/>
              </w:tabs>
              <w:jc w:val="center"/>
              <w:rPr>
                <w:rFonts w:hint="eastAsia" w:ascii="宋体" w:hAnsi="宋体" w:eastAsia="宋体" w:cs="宋体"/>
                <w:bCs/>
                <w:szCs w:val="21"/>
                <w:lang w:val="en-US" w:eastAsia="zh-CN"/>
              </w:rPr>
            </w:pPr>
            <w:r>
              <w:rPr>
                <w:rFonts w:hint="eastAsia" w:ascii="宋体" w:hAnsi="宋体" w:cs="宋体"/>
                <w:bCs/>
                <w:szCs w:val="21"/>
                <w:lang w:val="en-US" w:eastAsia="zh-CN"/>
              </w:rPr>
              <w:t>5</w:t>
            </w:r>
          </w:p>
        </w:tc>
        <w:tc>
          <w:tcPr>
            <w:tcW w:w="4262" w:type="dxa"/>
            <w:vAlign w:val="center"/>
          </w:tcPr>
          <w:p w14:paraId="59271E1D">
            <w:pPr>
              <w:tabs>
                <w:tab w:val="left" w:pos="426"/>
              </w:tabs>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督导科业务资料印刷</w:t>
            </w:r>
          </w:p>
        </w:tc>
        <w:tc>
          <w:tcPr>
            <w:tcW w:w="1137" w:type="dxa"/>
            <w:vAlign w:val="center"/>
          </w:tcPr>
          <w:p w14:paraId="7247184E">
            <w:pPr>
              <w:tabs>
                <w:tab w:val="left" w:pos="426"/>
              </w:tabs>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w:t>
            </w:r>
          </w:p>
        </w:tc>
        <w:tc>
          <w:tcPr>
            <w:tcW w:w="913" w:type="dxa"/>
            <w:vAlign w:val="center"/>
          </w:tcPr>
          <w:p w14:paraId="2F57AA2D">
            <w:pPr>
              <w:tabs>
                <w:tab w:val="left" w:pos="426"/>
              </w:tabs>
              <w:jc w:val="center"/>
              <w:rPr>
                <w:rFonts w:hint="eastAsia" w:ascii="宋体" w:hAnsi="宋体" w:eastAsia="宋体" w:cs="宋体"/>
                <w:szCs w:val="21"/>
                <w:lang w:val="en-US" w:eastAsia="zh-CN"/>
              </w:rPr>
            </w:pPr>
            <w:r>
              <w:rPr>
                <w:rFonts w:hint="eastAsia" w:ascii="宋体" w:hAnsi="宋体" w:eastAsia="宋体" w:cs="宋体"/>
                <w:szCs w:val="21"/>
                <w:lang w:val="en-US" w:eastAsia="zh-CN"/>
              </w:rPr>
              <w:t>项</w:t>
            </w:r>
          </w:p>
        </w:tc>
        <w:tc>
          <w:tcPr>
            <w:tcW w:w="1162" w:type="dxa"/>
            <w:vAlign w:val="center"/>
          </w:tcPr>
          <w:p w14:paraId="43BE2B1F">
            <w:pPr>
              <w:tabs>
                <w:tab w:val="left" w:pos="426"/>
              </w:tabs>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无</w:t>
            </w:r>
          </w:p>
        </w:tc>
      </w:tr>
      <w:tr w14:paraId="52F5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65" w:type="dxa"/>
            <w:vAlign w:val="center"/>
          </w:tcPr>
          <w:p w14:paraId="7D3669B3">
            <w:pPr>
              <w:tabs>
                <w:tab w:val="left" w:pos="426"/>
              </w:tabs>
              <w:jc w:val="center"/>
              <w:rPr>
                <w:rFonts w:hint="default" w:ascii="宋体" w:hAnsi="宋体" w:eastAsia="宋体" w:cs="宋体"/>
                <w:bCs/>
                <w:szCs w:val="21"/>
                <w:lang w:val="en-US" w:eastAsia="zh-CN"/>
              </w:rPr>
            </w:pPr>
            <w:r>
              <w:rPr>
                <w:rFonts w:hint="eastAsia" w:ascii="宋体" w:hAnsi="宋体" w:cs="宋体"/>
                <w:bCs/>
                <w:szCs w:val="21"/>
                <w:lang w:val="en-US" w:eastAsia="zh-CN"/>
              </w:rPr>
              <w:t>6</w:t>
            </w:r>
          </w:p>
        </w:tc>
        <w:tc>
          <w:tcPr>
            <w:tcW w:w="4262" w:type="dxa"/>
            <w:vAlign w:val="center"/>
          </w:tcPr>
          <w:p w14:paraId="0861EAD7">
            <w:pPr>
              <w:tabs>
                <w:tab w:val="left" w:pos="426"/>
              </w:tabs>
              <w:jc w:val="center"/>
              <w:rPr>
                <w:rFonts w:hint="eastAsia" w:ascii="宋体" w:hAnsi="宋体" w:cs="宋体"/>
                <w:b/>
                <w:szCs w:val="21"/>
                <w:lang w:val="en-US" w:eastAsia="zh-CN"/>
              </w:rPr>
            </w:pPr>
            <w:r>
              <w:rPr>
                <w:rFonts w:hint="eastAsia" w:ascii="宋体" w:hAnsi="宋体" w:cs="宋体"/>
                <w:b/>
                <w:szCs w:val="21"/>
                <w:lang w:val="en-US" w:eastAsia="zh-CN"/>
              </w:rPr>
              <w:t>安全科</w:t>
            </w:r>
            <w:r>
              <w:rPr>
                <w:rFonts w:hint="eastAsia" w:ascii="宋体" w:hAnsi="宋体" w:eastAsia="宋体" w:cs="宋体"/>
                <w:b/>
                <w:szCs w:val="21"/>
                <w:lang w:val="en-US" w:eastAsia="zh-CN"/>
              </w:rPr>
              <w:t>业务资料印刷</w:t>
            </w:r>
          </w:p>
        </w:tc>
        <w:tc>
          <w:tcPr>
            <w:tcW w:w="1137" w:type="dxa"/>
            <w:vAlign w:val="center"/>
          </w:tcPr>
          <w:p w14:paraId="2A5F8041">
            <w:pPr>
              <w:tabs>
                <w:tab w:val="left" w:pos="426"/>
              </w:tabs>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w:t>
            </w:r>
          </w:p>
        </w:tc>
        <w:tc>
          <w:tcPr>
            <w:tcW w:w="913" w:type="dxa"/>
            <w:vAlign w:val="center"/>
          </w:tcPr>
          <w:p w14:paraId="508CFBB9">
            <w:pPr>
              <w:tabs>
                <w:tab w:val="left" w:pos="426"/>
              </w:tabs>
              <w:jc w:val="center"/>
              <w:rPr>
                <w:rFonts w:hint="eastAsia" w:ascii="宋体" w:hAnsi="宋体" w:eastAsia="宋体" w:cs="宋体"/>
                <w:szCs w:val="21"/>
                <w:lang w:val="en-US" w:eastAsia="zh-CN"/>
              </w:rPr>
            </w:pPr>
            <w:r>
              <w:rPr>
                <w:rFonts w:hint="eastAsia" w:ascii="宋体" w:hAnsi="宋体" w:eastAsia="宋体" w:cs="宋体"/>
                <w:szCs w:val="21"/>
                <w:lang w:val="en-US" w:eastAsia="zh-CN"/>
              </w:rPr>
              <w:t>项</w:t>
            </w:r>
          </w:p>
        </w:tc>
        <w:tc>
          <w:tcPr>
            <w:tcW w:w="1162" w:type="dxa"/>
            <w:vAlign w:val="center"/>
          </w:tcPr>
          <w:p w14:paraId="118CBABD">
            <w:pPr>
              <w:tabs>
                <w:tab w:val="left" w:pos="426"/>
              </w:tabs>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无</w:t>
            </w:r>
          </w:p>
        </w:tc>
      </w:tr>
    </w:tbl>
    <w:p w14:paraId="646C9084">
      <w:pPr>
        <w:numPr>
          <w:ilvl w:val="-1"/>
          <w:numId w:val="0"/>
        </w:numPr>
        <w:tabs>
          <w:tab w:val="left" w:pos="420"/>
        </w:tabs>
        <w:spacing w:line="360" w:lineRule="auto"/>
        <w:ind w:leftChars="0" w:firstLine="562" w:firstLineChars="200"/>
        <w:jc w:val="both"/>
        <w:rPr>
          <w:rFonts w:hint="eastAsia" w:ascii="宋体" w:hAnsi="宋体" w:eastAsia="宋体" w:cs="宋体"/>
          <w:b/>
          <w:sz w:val="28"/>
          <w:szCs w:val="28"/>
          <w:lang w:val="en-US" w:eastAsia="zh-CN"/>
        </w:rPr>
      </w:pPr>
      <w:bookmarkStart w:id="0" w:name="_Hlk72073432"/>
      <w:r>
        <w:rPr>
          <w:rFonts w:hint="eastAsia" w:ascii="宋体" w:hAnsi="宋体" w:eastAsia="宋体" w:cs="宋体"/>
          <w:b/>
          <w:sz w:val="28"/>
          <w:szCs w:val="28"/>
          <w:lang w:val="en-US" w:eastAsia="zh-CN"/>
        </w:rPr>
        <w:t>（二）服务需求明细</w:t>
      </w:r>
      <w:bookmarkEnd w:id="0"/>
    </w:p>
    <w:p w14:paraId="77084B30">
      <w:pPr>
        <w:spacing w:line="300" w:lineRule="auto"/>
        <w:ind w:firstLine="420" w:firstLineChars="200"/>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重要提示：（1）各科室的印刷需求中对纸张、装订方式、排版、设计、送货地点等有明确要求</w:t>
      </w:r>
      <w:r>
        <w:rPr>
          <w:rFonts w:hint="eastAsia" w:ascii="仿宋_GB2312" w:hAnsi="仿宋_GB2312" w:eastAsia="仿宋_GB2312" w:cs="仿宋_GB2312"/>
          <w:b w:val="0"/>
          <w:bCs/>
          <w:color w:val="FF0000"/>
          <w:sz w:val="21"/>
          <w:szCs w:val="21"/>
          <w:lang w:eastAsia="zh-CN"/>
        </w:rPr>
        <w:t>，</w:t>
      </w:r>
      <w:r>
        <w:rPr>
          <w:rFonts w:hint="eastAsia" w:ascii="仿宋_GB2312" w:hAnsi="仿宋_GB2312" w:eastAsia="仿宋_GB2312" w:cs="仿宋_GB2312"/>
          <w:b w:val="0"/>
          <w:bCs/>
          <w:color w:val="FF0000"/>
          <w:sz w:val="21"/>
          <w:szCs w:val="21"/>
        </w:rPr>
        <w:t>印刷时间也因各业务科室实际使用情况而不同，请各投标供应商认真阅知</w:t>
      </w:r>
      <w:r>
        <w:rPr>
          <w:rFonts w:hint="eastAsia" w:ascii="仿宋_GB2312" w:hAnsi="仿宋_GB2312" w:eastAsia="仿宋_GB2312" w:cs="仿宋_GB2312"/>
          <w:b w:val="0"/>
          <w:bCs/>
          <w:color w:val="FF0000"/>
          <w:sz w:val="21"/>
          <w:szCs w:val="21"/>
          <w:lang w:eastAsia="zh-CN"/>
        </w:rPr>
        <w:t>；</w:t>
      </w:r>
      <w:r>
        <w:rPr>
          <w:rFonts w:hint="eastAsia" w:ascii="仿宋_GB2312" w:hAnsi="仿宋_GB2312" w:eastAsia="仿宋_GB2312" w:cs="仿宋_GB2312"/>
          <w:b w:val="0"/>
          <w:bCs/>
          <w:color w:val="FF0000"/>
          <w:sz w:val="21"/>
          <w:szCs w:val="21"/>
        </w:rPr>
        <w:t>（2）此项目大部分印刷业务属于日常工作内容，采购单位</w:t>
      </w:r>
      <w:r>
        <w:rPr>
          <w:rFonts w:hint="eastAsia" w:ascii="仿宋_GB2312" w:hAnsi="仿宋_GB2312" w:eastAsia="仿宋_GB2312" w:cs="仿宋_GB2312"/>
          <w:b w:val="0"/>
          <w:bCs/>
          <w:color w:val="FF0000"/>
          <w:sz w:val="21"/>
          <w:szCs w:val="21"/>
          <w:lang w:val="en-US" w:eastAsia="zh-CN"/>
        </w:rPr>
        <w:t>基本上</w:t>
      </w:r>
      <w:r>
        <w:rPr>
          <w:rFonts w:hint="eastAsia" w:ascii="仿宋_GB2312" w:hAnsi="仿宋_GB2312" w:eastAsia="仿宋_GB2312" w:cs="仿宋_GB2312"/>
          <w:b w:val="0"/>
          <w:bCs/>
          <w:color w:val="FF0000"/>
          <w:sz w:val="21"/>
          <w:szCs w:val="21"/>
        </w:rPr>
        <w:t>已有印刷成品，如采购单位有印刷成品的，该项内容的规格和技术参数要求仅供参考，而中标供应商必须严格按采购单位提供的样板进行制作，即以样板作为验收标准。</w:t>
      </w:r>
    </w:p>
    <w:p w14:paraId="348D1151">
      <w:pPr>
        <w:spacing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lang w:val="en-US" w:eastAsia="zh-CN"/>
        </w:rPr>
        <w:t>1.</w:t>
      </w:r>
      <w:r>
        <w:rPr>
          <w:rFonts w:hint="eastAsia" w:ascii="仿宋_GB2312" w:hAnsi="仿宋_GB2312" w:eastAsia="仿宋_GB2312" w:cs="仿宋_GB2312"/>
          <w:b w:val="0"/>
          <w:bCs/>
          <w:color w:val="FF0000"/>
          <w:sz w:val="21"/>
          <w:szCs w:val="21"/>
        </w:rPr>
        <w:t xml:space="preserve">基教科业务资料印刷 </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1146"/>
        <w:gridCol w:w="1457"/>
        <w:gridCol w:w="1104"/>
        <w:gridCol w:w="1651"/>
        <w:gridCol w:w="1675"/>
        <w:gridCol w:w="738"/>
        <w:gridCol w:w="738"/>
      </w:tblGrid>
      <w:tr w14:paraId="74B1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 w:type="pct"/>
            <w:shd w:val="clear" w:color="auto" w:fill="auto"/>
            <w:vAlign w:val="center"/>
          </w:tcPr>
          <w:p w14:paraId="79726434">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序号</w:t>
            </w:r>
          </w:p>
        </w:tc>
        <w:tc>
          <w:tcPr>
            <w:tcW w:w="632" w:type="pct"/>
            <w:shd w:val="clear" w:color="auto" w:fill="auto"/>
            <w:vAlign w:val="center"/>
          </w:tcPr>
          <w:p w14:paraId="2047C3CF">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品名</w:t>
            </w:r>
          </w:p>
        </w:tc>
        <w:tc>
          <w:tcPr>
            <w:tcW w:w="804" w:type="pct"/>
            <w:shd w:val="clear" w:color="auto" w:fill="auto"/>
            <w:vAlign w:val="center"/>
          </w:tcPr>
          <w:p w14:paraId="68AFA064">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★规格</w:t>
            </w:r>
          </w:p>
        </w:tc>
        <w:tc>
          <w:tcPr>
            <w:tcW w:w="609" w:type="pct"/>
            <w:shd w:val="clear" w:color="auto" w:fill="auto"/>
            <w:vAlign w:val="center"/>
          </w:tcPr>
          <w:p w14:paraId="6847A57C">
            <w:pPr>
              <w:spacing w:before="156" w:beforeLines="50" w:line="300" w:lineRule="auto"/>
              <w:rPr>
                <w:rFonts w:hint="eastAsia" w:ascii="仿宋_GB2312" w:hAnsi="仿宋_GB2312" w:eastAsia="仿宋_GB2312" w:cs="仿宋_GB2312"/>
                <w:b w:val="0"/>
                <w:bCs/>
                <w:color w:val="FF0000"/>
                <w:sz w:val="21"/>
                <w:szCs w:val="21"/>
                <w:lang w:eastAsia="zh-CN"/>
              </w:rPr>
            </w:pPr>
            <w:r>
              <w:rPr>
                <w:rFonts w:hint="eastAsia" w:ascii="仿宋_GB2312" w:hAnsi="仿宋_GB2312" w:eastAsia="仿宋_GB2312" w:cs="仿宋_GB2312"/>
                <w:b w:val="0"/>
                <w:bCs/>
                <w:color w:val="FF0000"/>
                <w:sz w:val="21"/>
                <w:szCs w:val="21"/>
                <w:lang w:eastAsia="zh-CN"/>
              </w:rPr>
              <w:t>★数量</w:t>
            </w:r>
          </w:p>
        </w:tc>
        <w:tc>
          <w:tcPr>
            <w:tcW w:w="911" w:type="pct"/>
            <w:shd w:val="clear" w:color="auto" w:fill="auto"/>
            <w:vAlign w:val="center"/>
          </w:tcPr>
          <w:p w14:paraId="52961F80">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★技术参数要求</w:t>
            </w:r>
          </w:p>
        </w:tc>
        <w:tc>
          <w:tcPr>
            <w:tcW w:w="924" w:type="pct"/>
            <w:shd w:val="clear" w:color="auto" w:fill="auto"/>
            <w:vAlign w:val="center"/>
          </w:tcPr>
          <w:p w14:paraId="2D554E80">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特别说明</w:t>
            </w:r>
          </w:p>
        </w:tc>
        <w:tc>
          <w:tcPr>
            <w:tcW w:w="407" w:type="pct"/>
            <w:vAlign w:val="center"/>
          </w:tcPr>
          <w:p w14:paraId="01D95C8E">
            <w:pPr>
              <w:spacing w:line="400" w:lineRule="exact"/>
              <w:jc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拟完成月份</w:t>
            </w:r>
          </w:p>
        </w:tc>
        <w:tc>
          <w:tcPr>
            <w:tcW w:w="407" w:type="pct"/>
            <w:shd w:val="clear" w:color="auto" w:fill="auto"/>
            <w:vAlign w:val="center"/>
          </w:tcPr>
          <w:p w14:paraId="6BC539FD">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备注</w:t>
            </w:r>
          </w:p>
        </w:tc>
      </w:tr>
      <w:tr w14:paraId="4584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02" w:type="pct"/>
            <w:shd w:val="clear" w:color="auto" w:fill="auto"/>
            <w:vAlign w:val="center"/>
          </w:tcPr>
          <w:p w14:paraId="03EE58D9">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1</w:t>
            </w:r>
          </w:p>
        </w:tc>
        <w:tc>
          <w:tcPr>
            <w:tcW w:w="632" w:type="pct"/>
            <w:shd w:val="clear" w:color="auto" w:fill="auto"/>
            <w:vAlign w:val="center"/>
          </w:tcPr>
          <w:p w14:paraId="3C58053B">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lang w:val="en-US" w:eastAsia="zh-CN"/>
              </w:rPr>
              <w:t>小学一年级申请指南</w:t>
            </w:r>
          </w:p>
        </w:tc>
        <w:tc>
          <w:tcPr>
            <w:tcW w:w="804" w:type="pct"/>
            <w:vMerge w:val="restart"/>
            <w:shd w:val="clear" w:color="auto" w:fill="auto"/>
            <w:vAlign w:val="center"/>
          </w:tcPr>
          <w:p w14:paraId="4A81C5C9">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折页（四折五页）</w:t>
            </w:r>
          </w:p>
          <w:p w14:paraId="0B650774">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展开尺寸700mm*285mm</w:t>
            </w:r>
          </w:p>
          <w:p w14:paraId="547C0C5B">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成品尺寸</w:t>
            </w:r>
          </w:p>
          <w:p w14:paraId="6795D823">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140*285mm</w:t>
            </w:r>
          </w:p>
          <w:p w14:paraId="3C127DB6">
            <w:pPr>
              <w:spacing w:before="156" w:beforeLines="50" w:line="300" w:lineRule="auto"/>
              <w:rPr>
                <w:rFonts w:hint="eastAsia" w:ascii="仿宋_GB2312" w:hAnsi="仿宋_GB2312" w:eastAsia="仿宋_GB2312" w:cs="仿宋_GB2312"/>
                <w:b w:val="0"/>
                <w:bCs/>
                <w:color w:val="FF0000"/>
                <w:sz w:val="21"/>
                <w:szCs w:val="21"/>
              </w:rPr>
            </w:pPr>
          </w:p>
        </w:tc>
        <w:tc>
          <w:tcPr>
            <w:tcW w:w="609" w:type="pct"/>
            <w:shd w:val="clear" w:color="auto" w:fill="auto"/>
            <w:vAlign w:val="center"/>
          </w:tcPr>
          <w:p w14:paraId="57245B0D">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lang w:val="en-US" w:eastAsia="zh-CN"/>
              </w:rPr>
              <w:t xml:space="preserve">90000份 </w:t>
            </w:r>
          </w:p>
        </w:tc>
        <w:tc>
          <w:tcPr>
            <w:tcW w:w="911" w:type="pct"/>
            <w:vMerge w:val="restart"/>
            <w:shd w:val="clear" w:color="auto" w:fill="auto"/>
            <w:vAlign w:val="center"/>
          </w:tcPr>
          <w:p w14:paraId="4DD1CB43">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lang w:val="en-US" w:eastAsia="zh-CN"/>
              </w:rPr>
              <w:t>纸张：140g双胶纸</w:t>
            </w:r>
          </w:p>
        </w:tc>
        <w:tc>
          <w:tcPr>
            <w:tcW w:w="924" w:type="pct"/>
            <w:vMerge w:val="restart"/>
            <w:shd w:val="clear" w:color="auto" w:fill="auto"/>
            <w:vAlign w:val="center"/>
          </w:tcPr>
          <w:p w14:paraId="5B16A7A6">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4月</w:t>
            </w:r>
            <w:r>
              <w:rPr>
                <w:rFonts w:hint="eastAsia" w:ascii="仿宋_GB2312" w:hAnsi="仿宋_GB2312" w:eastAsia="仿宋_GB2312" w:cs="仿宋_GB2312"/>
                <w:b w:val="0"/>
                <w:bCs/>
                <w:color w:val="FF0000"/>
                <w:sz w:val="21"/>
                <w:szCs w:val="21"/>
                <w:lang w:val="en-US" w:eastAsia="zh-CN"/>
              </w:rPr>
              <w:t>底</w:t>
            </w:r>
            <w:r>
              <w:rPr>
                <w:rFonts w:hint="eastAsia" w:ascii="仿宋_GB2312" w:hAnsi="仿宋_GB2312" w:eastAsia="仿宋_GB2312" w:cs="仿宋_GB2312"/>
                <w:b w:val="0"/>
                <w:bCs/>
                <w:color w:val="FF0000"/>
                <w:sz w:val="21"/>
                <w:szCs w:val="21"/>
              </w:rPr>
              <w:t>完成指南和问答封面设计，待指南和问答电子版确认后，一周内完成印刷工作</w:t>
            </w:r>
          </w:p>
        </w:tc>
        <w:tc>
          <w:tcPr>
            <w:tcW w:w="407" w:type="pct"/>
            <w:vMerge w:val="restart"/>
            <w:vAlign w:val="center"/>
          </w:tcPr>
          <w:p w14:paraId="6B4C648B">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lang w:val="en-US" w:eastAsia="zh-CN"/>
              </w:rPr>
              <w:t>拟5月底</w:t>
            </w:r>
            <w:r>
              <w:rPr>
                <w:rFonts w:hint="eastAsia" w:ascii="仿宋_GB2312" w:hAnsi="仿宋_GB2312" w:eastAsia="仿宋_GB2312" w:cs="仿宋_GB2312"/>
                <w:b w:val="0"/>
                <w:bCs/>
                <w:color w:val="FF0000"/>
                <w:sz w:val="21"/>
                <w:szCs w:val="21"/>
              </w:rPr>
              <w:t>印刷</w:t>
            </w:r>
          </w:p>
        </w:tc>
        <w:tc>
          <w:tcPr>
            <w:tcW w:w="407" w:type="pct"/>
            <w:vMerge w:val="restart"/>
            <w:shd w:val="clear" w:color="auto" w:fill="auto"/>
            <w:vAlign w:val="center"/>
          </w:tcPr>
          <w:p w14:paraId="7AA2232A">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需保证成品质量，7EB8张版重</w:t>
            </w:r>
            <w:r>
              <w:rPr>
                <w:rFonts w:hint="eastAsia" w:ascii="仿宋_GB2312" w:hAnsi="仿宋_GB2312" w:eastAsia="仿宋_GB2312" w:cs="仿宋_GB2312"/>
                <w:b w:val="0"/>
                <w:bCs/>
                <w:color w:val="FF0000"/>
                <w:sz w:val="21"/>
                <w:szCs w:val="21"/>
                <w:lang w:eastAsia="zh-CN"/>
              </w:rPr>
              <w:t>140</w:t>
            </w:r>
            <w:r>
              <w:rPr>
                <w:rFonts w:hint="eastAsia" w:ascii="仿宋_GB2312" w:hAnsi="仿宋_GB2312" w:eastAsia="仿宋_GB2312" w:cs="仿宋_GB2312"/>
                <w:b w:val="0"/>
                <w:bCs/>
                <w:color w:val="FF0000"/>
                <w:sz w:val="21"/>
                <w:szCs w:val="21"/>
              </w:rPr>
              <w:t>克不得缩水</w:t>
            </w:r>
          </w:p>
        </w:tc>
      </w:tr>
      <w:tr w14:paraId="06F1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302" w:type="pct"/>
            <w:shd w:val="clear" w:color="auto" w:fill="auto"/>
            <w:vAlign w:val="center"/>
          </w:tcPr>
          <w:p w14:paraId="6C06D968">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2</w:t>
            </w:r>
          </w:p>
        </w:tc>
        <w:tc>
          <w:tcPr>
            <w:tcW w:w="632" w:type="pct"/>
            <w:shd w:val="clear" w:color="auto" w:fill="auto"/>
            <w:vAlign w:val="center"/>
          </w:tcPr>
          <w:p w14:paraId="75CF20C2">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lang w:val="en-US" w:eastAsia="zh-CN"/>
              </w:rPr>
              <w:t>初中一年级申请指南</w:t>
            </w:r>
          </w:p>
        </w:tc>
        <w:tc>
          <w:tcPr>
            <w:tcW w:w="804" w:type="pct"/>
            <w:vMerge w:val="continue"/>
            <w:shd w:val="clear" w:color="auto" w:fill="auto"/>
            <w:vAlign w:val="center"/>
          </w:tcPr>
          <w:p w14:paraId="0B738463">
            <w:pPr>
              <w:spacing w:before="156" w:beforeLines="50" w:line="300" w:lineRule="auto"/>
              <w:rPr>
                <w:rFonts w:hint="eastAsia" w:ascii="仿宋_GB2312" w:hAnsi="仿宋_GB2312" w:eastAsia="仿宋_GB2312" w:cs="仿宋_GB2312"/>
                <w:b w:val="0"/>
                <w:bCs/>
                <w:color w:val="FF0000"/>
                <w:sz w:val="21"/>
                <w:szCs w:val="21"/>
              </w:rPr>
            </w:pPr>
          </w:p>
        </w:tc>
        <w:tc>
          <w:tcPr>
            <w:tcW w:w="609" w:type="pct"/>
            <w:shd w:val="clear" w:color="auto" w:fill="auto"/>
            <w:vAlign w:val="center"/>
          </w:tcPr>
          <w:p w14:paraId="7CBE2468">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lang w:val="en-US" w:eastAsia="zh-CN"/>
              </w:rPr>
              <w:t>60000份</w:t>
            </w:r>
          </w:p>
        </w:tc>
        <w:tc>
          <w:tcPr>
            <w:tcW w:w="911" w:type="pct"/>
            <w:vMerge w:val="continue"/>
            <w:shd w:val="clear" w:color="auto" w:fill="auto"/>
            <w:vAlign w:val="center"/>
          </w:tcPr>
          <w:p w14:paraId="4BCF162C">
            <w:pPr>
              <w:spacing w:before="156" w:beforeLines="50" w:line="300" w:lineRule="auto"/>
              <w:rPr>
                <w:rFonts w:hint="eastAsia" w:ascii="仿宋_GB2312" w:hAnsi="仿宋_GB2312" w:eastAsia="仿宋_GB2312" w:cs="仿宋_GB2312"/>
                <w:b w:val="0"/>
                <w:bCs/>
                <w:color w:val="FF0000"/>
                <w:sz w:val="21"/>
                <w:szCs w:val="21"/>
              </w:rPr>
            </w:pPr>
          </w:p>
        </w:tc>
        <w:tc>
          <w:tcPr>
            <w:tcW w:w="924" w:type="pct"/>
            <w:vMerge w:val="continue"/>
            <w:shd w:val="clear" w:color="auto" w:fill="auto"/>
            <w:vAlign w:val="center"/>
          </w:tcPr>
          <w:p w14:paraId="08F53BB1">
            <w:pPr>
              <w:spacing w:before="156" w:beforeLines="50" w:line="300" w:lineRule="auto"/>
              <w:rPr>
                <w:rFonts w:hint="eastAsia" w:ascii="仿宋_GB2312" w:hAnsi="仿宋_GB2312" w:eastAsia="仿宋_GB2312" w:cs="仿宋_GB2312"/>
                <w:b w:val="0"/>
                <w:bCs/>
                <w:color w:val="FF0000"/>
                <w:sz w:val="21"/>
                <w:szCs w:val="21"/>
              </w:rPr>
            </w:pPr>
          </w:p>
        </w:tc>
        <w:tc>
          <w:tcPr>
            <w:tcW w:w="407" w:type="pct"/>
            <w:vMerge w:val="continue"/>
            <w:vAlign w:val="center"/>
          </w:tcPr>
          <w:p w14:paraId="106873AA">
            <w:pPr>
              <w:spacing w:before="156" w:beforeLines="50" w:line="300" w:lineRule="auto"/>
              <w:rPr>
                <w:rFonts w:hint="eastAsia" w:ascii="仿宋_GB2312" w:hAnsi="仿宋_GB2312" w:eastAsia="仿宋_GB2312" w:cs="仿宋_GB2312"/>
                <w:b w:val="0"/>
                <w:bCs/>
                <w:color w:val="FF0000"/>
                <w:sz w:val="21"/>
                <w:szCs w:val="21"/>
              </w:rPr>
            </w:pPr>
          </w:p>
        </w:tc>
        <w:tc>
          <w:tcPr>
            <w:tcW w:w="407" w:type="pct"/>
            <w:vMerge w:val="continue"/>
            <w:shd w:val="clear" w:color="auto" w:fill="auto"/>
            <w:vAlign w:val="center"/>
          </w:tcPr>
          <w:p w14:paraId="40ED3E5D">
            <w:pPr>
              <w:spacing w:before="156" w:beforeLines="50" w:line="300" w:lineRule="auto"/>
              <w:rPr>
                <w:rFonts w:hint="eastAsia" w:ascii="仿宋_GB2312" w:hAnsi="仿宋_GB2312" w:eastAsia="仿宋_GB2312" w:cs="仿宋_GB2312"/>
                <w:b w:val="0"/>
                <w:bCs/>
                <w:color w:val="FF0000"/>
                <w:sz w:val="21"/>
                <w:szCs w:val="21"/>
              </w:rPr>
            </w:pPr>
          </w:p>
        </w:tc>
      </w:tr>
      <w:tr w14:paraId="69FA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302" w:type="pct"/>
            <w:shd w:val="clear" w:color="auto" w:fill="auto"/>
            <w:vAlign w:val="center"/>
          </w:tcPr>
          <w:p w14:paraId="4B0EAE30">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3</w:t>
            </w:r>
          </w:p>
        </w:tc>
        <w:tc>
          <w:tcPr>
            <w:tcW w:w="632" w:type="pct"/>
            <w:shd w:val="clear" w:color="auto" w:fill="auto"/>
            <w:vAlign w:val="center"/>
          </w:tcPr>
          <w:p w14:paraId="7D0D6E97">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lang w:val="en-US" w:eastAsia="zh-CN"/>
              </w:rPr>
              <w:t>招生问答</w:t>
            </w:r>
          </w:p>
        </w:tc>
        <w:tc>
          <w:tcPr>
            <w:tcW w:w="804" w:type="pct"/>
            <w:vMerge w:val="continue"/>
            <w:shd w:val="clear" w:color="auto" w:fill="auto"/>
            <w:vAlign w:val="center"/>
          </w:tcPr>
          <w:p w14:paraId="43CCA7A1">
            <w:pPr>
              <w:spacing w:before="156" w:beforeLines="50" w:line="300" w:lineRule="auto"/>
              <w:rPr>
                <w:rFonts w:hint="eastAsia" w:ascii="仿宋_GB2312" w:hAnsi="仿宋_GB2312" w:eastAsia="仿宋_GB2312" w:cs="仿宋_GB2312"/>
                <w:b w:val="0"/>
                <w:bCs/>
                <w:color w:val="FF0000"/>
                <w:sz w:val="21"/>
                <w:szCs w:val="21"/>
              </w:rPr>
            </w:pPr>
          </w:p>
        </w:tc>
        <w:tc>
          <w:tcPr>
            <w:tcW w:w="609" w:type="pct"/>
            <w:shd w:val="clear" w:color="auto" w:fill="auto"/>
            <w:vAlign w:val="center"/>
          </w:tcPr>
          <w:p w14:paraId="3E6F6690">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lang w:val="en-US" w:eastAsia="zh-CN"/>
              </w:rPr>
              <w:t>36000份</w:t>
            </w:r>
          </w:p>
        </w:tc>
        <w:tc>
          <w:tcPr>
            <w:tcW w:w="911" w:type="pct"/>
            <w:vMerge w:val="continue"/>
            <w:shd w:val="clear" w:color="auto" w:fill="auto"/>
            <w:vAlign w:val="center"/>
          </w:tcPr>
          <w:p w14:paraId="435578EC">
            <w:pPr>
              <w:spacing w:before="156" w:beforeLines="50" w:line="300" w:lineRule="auto"/>
              <w:rPr>
                <w:rFonts w:hint="eastAsia" w:ascii="仿宋_GB2312" w:hAnsi="仿宋_GB2312" w:eastAsia="仿宋_GB2312" w:cs="仿宋_GB2312"/>
                <w:b w:val="0"/>
                <w:bCs/>
                <w:color w:val="FF0000"/>
                <w:sz w:val="21"/>
                <w:szCs w:val="21"/>
              </w:rPr>
            </w:pPr>
          </w:p>
        </w:tc>
        <w:tc>
          <w:tcPr>
            <w:tcW w:w="924" w:type="pct"/>
            <w:vMerge w:val="continue"/>
            <w:shd w:val="clear" w:color="auto" w:fill="auto"/>
            <w:vAlign w:val="center"/>
          </w:tcPr>
          <w:p w14:paraId="06A20A20">
            <w:pPr>
              <w:spacing w:before="156" w:beforeLines="50" w:line="300" w:lineRule="auto"/>
              <w:rPr>
                <w:rFonts w:hint="eastAsia" w:ascii="仿宋_GB2312" w:hAnsi="仿宋_GB2312" w:eastAsia="仿宋_GB2312" w:cs="仿宋_GB2312"/>
                <w:b w:val="0"/>
                <w:bCs/>
                <w:color w:val="FF0000"/>
                <w:sz w:val="21"/>
                <w:szCs w:val="21"/>
              </w:rPr>
            </w:pPr>
          </w:p>
        </w:tc>
        <w:tc>
          <w:tcPr>
            <w:tcW w:w="407" w:type="pct"/>
            <w:vMerge w:val="continue"/>
            <w:vAlign w:val="center"/>
          </w:tcPr>
          <w:p w14:paraId="71802FB5">
            <w:pPr>
              <w:spacing w:before="156" w:beforeLines="50" w:line="300" w:lineRule="auto"/>
              <w:rPr>
                <w:rFonts w:hint="eastAsia" w:ascii="仿宋_GB2312" w:hAnsi="仿宋_GB2312" w:eastAsia="仿宋_GB2312" w:cs="仿宋_GB2312"/>
                <w:b w:val="0"/>
                <w:bCs/>
                <w:color w:val="FF0000"/>
                <w:sz w:val="21"/>
                <w:szCs w:val="21"/>
              </w:rPr>
            </w:pPr>
          </w:p>
        </w:tc>
        <w:tc>
          <w:tcPr>
            <w:tcW w:w="407" w:type="pct"/>
            <w:vMerge w:val="continue"/>
            <w:shd w:val="clear" w:color="auto" w:fill="auto"/>
            <w:vAlign w:val="center"/>
          </w:tcPr>
          <w:p w14:paraId="7141F76E">
            <w:pPr>
              <w:spacing w:before="156" w:beforeLines="50" w:line="300" w:lineRule="auto"/>
              <w:rPr>
                <w:rFonts w:hint="eastAsia" w:ascii="仿宋_GB2312" w:hAnsi="仿宋_GB2312" w:eastAsia="仿宋_GB2312" w:cs="仿宋_GB2312"/>
                <w:b w:val="0"/>
                <w:bCs/>
                <w:color w:val="FF0000"/>
                <w:sz w:val="21"/>
                <w:szCs w:val="21"/>
              </w:rPr>
            </w:pPr>
          </w:p>
        </w:tc>
      </w:tr>
    </w:tbl>
    <w:p w14:paraId="50F3A4E5">
      <w:pPr>
        <w:tabs>
          <w:tab w:val="left" w:pos="426"/>
        </w:tabs>
        <w:ind w:firstLine="420" w:firstLineChars="200"/>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相关特别说明：</w:t>
      </w:r>
    </w:p>
    <w:p w14:paraId="1977AFF5">
      <w:pPr>
        <w:pStyle w:val="16"/>
        <w:numPr>
          <w:ilvl w:val="0"/>
          <w:numId w:val="0"/>
        </w:numPr>
        <w:tabs>
          <w:tab w:val="left" w:pos="426"/>
        </w:tabs>
        <w:ind w:left="420" w:leftChars="0"/>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①供应商必须负责封面设计并按照提供的样本内容进行排版；</w:t>
      </w:r>
    </w:p>
    <w:p w14:paraId="4B5224FC">
      <w:pPr>
        <w:tabs>
          <w:tab w:val="left" w:pos="426"/>
        </w:tabs>
        <w:ind w:firstLine="420" w:firstLineChars="200"/>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②供应商负责将印刷品按照数量分别送到采购单位指定的29个地点（地点是龙岗区教育局、区直属学校以及各街道教育办）；</w:t>
      </w:r>
    </w:p>
    <w:p w14:paraId="2286602F">
      <w:pPr>
        <w:tabs>
          <w:tab w:val="left" w:pos="426"/>
        </w:tabs>
        <w:ind w:firstLine="420" w:firstLineChars="200"/>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③供应商在合同签订前提供印刷样板，验收以样板为依据作为印刷质量验收标准。</w:t>
      </w:r>
    </w:p>
    <w:p w14:paraId="4FEE4F65">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lang w:val="en-US" w:eastAsia="zh-CN"/>
        </w:rPr>
        <w:t>2.校外监管</w:t>
      </w:r>
      <w:r>
        <w:rPr>
          <w:rFonts w:hint="eastAsia" w:ascii="仿宋_GB2312" w:hAnsi="仿宋_GB2312" w:eastAsia="仿宋_GB2312" w:cs="仿宋_GB2312"/>
          <w:b w:val="0"/>
          <w:bCs/>
          <w:color w:val="FF0000"/>
          <w:sz w:val="21"/>
          <w:szCs w:val="21"/>
        </w:rPr>
        <w:t>科业务资料印刷</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095"/>
        <w:gridCol w:w="1160"/>
        <w:gridCol w:w="901"/>
        <w:gridCol w:w="2063"/>
        <w:gridCol w:w="1677"/>
        <w:gridCol w:w="774"/>
        <w:gridCol w:w="772"/>
      </w:tblGrid>
      <w:tr w14:paraId="19C9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shd w:val="clear" w:color="auto" w:fill="auto"/>
            <w:vAlign w:val="center"/>
          </w:tcPr>
          <w:p w14:paraId="418F4570">
            <w:pPr>
              <w:spacing w:line="400" w:lineRule="exact"/>
              <w:jc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序号</w:t>
            </w:r>
          </w:p>
        </w:tc>
        <w:tc>
          <w:tcPr>
            <w:tcW w:w="604" w:type="pct"/>
            <w:shd w:val="clear" w:color="auto" w:fill="auto"/>
            <w:vAlign w:val="center"/>
          </w:tcPr>
          <w:p w14:paraId="27515657">
            <w:pPr>
              <w:spacing w:line="400" w:lineRule="exact"/>
              <w:jc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品名</w:t>
            </w:r>
          </w:p>
        </w:tc>
        <w:tc>
          <w:tcPr>
            <w:tcW w:w="640" w:type="pct"/>
            <w:shd w:val="clear" w:color="auto" w:fill="auto"/>
            <w:vAlign w:val="center"/>
          </w:tcPr>
          <w:p w14:paraId="55F28F48">
            <w:pPr>
              <w:spacing w:line="400" w:lineRule="exact"/>
              <w:jc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kern w:val="0"/>
                <w:sz w:val="21"/>
                <w:szCs w:val="21"/>
              </w:rPr>
              <w:t>★</w:t>
            </w:r>
            <w:r>
              <w:rPr>
                <w:rFonts w:hint="eastAsia" w:ascii="仿宋_GB2312" w:hAnsi="仿宋_GB2312" w:eastAsia="仿宋_GB2312" w:cs="仿宋_GB2312"/>
                <w:b w:val="0"/>
                <w:bCs/>
                <w:color w:val="FF0000"/>
                <w:sz w:val="21"/>
                <w:szCs w:val="21"/>
              </w:rPr>
              <w:t>规格</w:t>
            </w:r>
          </w:p>
        </w:tc>
        <w:tc>
          <w:tcPr>
            <w:tcW w:w="497" w:type="pct"/>
            <w:shd w:val="clear" w:color="auto" w:fill="auto"/>
            <w:vAlign w:val="center"/>
          </w:tcPr>
          <w:p w14:paraId="370C5799">
            <w:pPr>
              <w:spacing w:line="400" w:lineRule="exact"/>
              <w:jc w:val="center"/>
              <w:rPr>
                <w:rFonts w:hint="eastAsia" w:ascii="仿宋_GB2312" w:hAnsi="仿宋_GB2312" w:eastAsia="仿宋_GB2312" w:cs="仿宋_GB2312"/>
                <w:b w:val="0"/>
                <w:bCs/>
                <w:color w:val="FF0000"/>
                <w:sz w:val="21"/>
                <w:szCs w:val="21"/>
                <w:lang w:eastAsia="zh-CN"/>
              </w:rPr>
            </w:pPr>
            <w:r>
              <w:rPr>
                <w:rFonts w:hint="eastAsia" w:ascii="仿宋_GB2312" w:hAnsi="仿宋_GB2312" w:eastAsia="仿宋_GB2312" w:cs="仿宋_GB2312"/>
                <w:b w:val="0"/>
                <w:bCs/>
                <w:color w:val="FF0000"/>
                <w:sz w:val="21"/>
                <w:szCs w:val="21"/>
                <w:lang w:eastAsia="zh-CN"/>
              </w:rPr>
              <w:t>★数量</w:t>
            </w:r>
          </w:p>
        </w:tc>
        <w:tc>
          <w:tcPr>
            <w:tcW w:w="1138" w:type="pct"/>
            <w:shd w:val="clear" w:color="auto" w:fill="auto"/>
            <w:vAlign w:val="center"/>
          </w:tcPr>
          <w:p w14:paraId="645BC304">
            <w:pPr>
              <w:spacing w:line="400" w:lineRule="exact"/>
              <w:jc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kern w:val="0"/>
                <w:sz w:val="21"/>
                <w:szCs w:val="21"/>
              </w:rPr>
              <w:t>★</w:t>
            </w:r>
            <w:r>
              <w:rPr>
                <w:rFonts w:hint="eastAsia" w:ascii="仿宋_GB2312" w:hAnsi="仿宋_GB2312" w:eastAsia="仿宋_GB2312" w:cs="仿宋_GB2312"/>
                <w:b w:val="0"/>
                <w:bCs/>
                <w:color w:val="FF0000"/>
                <w:sz w:val="21"/>
                <w:szCs w:val="21"/>
              </w:rPr>
              <w:t>技术参数要求</w:t>
            </w:r>
          </w:p>
        </w:tc>
        <w:tc>
          <w:tcPr>
            <w:tcW w:w="925" w:type="pct"/>
            <w:shd w:val="clear" w:color="auto" w:fill="auto"/>
            <w:vAlign w:val="center"/>
          </w:tcPr>
          <w:p w14:paraId="204D133D">
            <w:pPr>
              <w:spacing w:line="400" w:lineRule="exact"/>
              <w:jc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特别说明</w:t>
            </w:r>
          </w:p>
        </w:tc>
        <w:tc>
          <w:tcPr>
            <w:tcW w:w="427" w:type="pct"/>
            <w:shd w:val="clear" w:color="auto" w:fill="auto"/>
            <w:vAlign w:val="center"/>
          </w:tcPr>
          <w:p w14:paraId="41CE6C4D">
            <w:pPr>
              <w:spacing w:line="400" w:lineRule="exact"/>
              <w:jc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拟完成月份</w:t>
            </w:r>
          </w:p>
        </w:tc>
        <w:tc>
          <w:tcPr>
            <w:tcW w:w="426" w:type="pct"/>
            <w:shd w:val="clear" w:color="auto" w:fill="auto"/>
            <w:vAlign w:val="center"/>
          </w:tcPr>
          <w:p w14:paraId="0DDF2761">
            <w:pPr>
              <w:spacing w:line="400" w:lineRule="exact"/>
              <w:jc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备注</w:t>
            </w:r>
          </w:p>
        </w:tc>
      </w:tr>
      <w:tr w14:paraId="2297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shd w:val="clear" w:color="auto" w:fill="auto"/>
            <w:vAlign w:val="center"/>
          </w:tcPr>
          <w:p w14:paraId="0F729C5C">
            <w:pPr>
              <w:spacing w:line="400" w:lineRule="exact"/>
              <w:jc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1</w:t>
            </w:r>
          </w:p>
        </w:tc>
        <w:tc>
          <w:tcPr>
            <w:tcW w:w="1020" w:type="dxa"/>
            <w:shd w:val="clear" w:color="auto" w:fill="auto"/>
            <w:vAlign w:val="center"/>
          </w:tcPr>
          <w:p w14:paraId="37001E33">
            <w:pPr>
              <w:keepNext w:val="0"/>
              <w:keepLines w:val="0"/>
              <w:widowControl/>
              <w:suppressLineNumbers w:val="0"/>
              <w:jc w:val="center"/>
              <w:textAlignment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i w:val="0"/>
                <w:iCs w:val="0"/>
                <w:color w:val="FF0000"/>
                <w:kern w:val="0"/>
                <w:sz w:val="21"/>
                <w:szCs w:val="21"/>
                <w:u w:val="none"/>
                <w:lang w:val="en-US" w:eastAsia="zh-CN" w:bidi="ar"/>
              </w:rPr>
              <w:t>责令改正违法违规行为告知书</w:t>
            </w:r>
          </w:p>
        </w:tc>
        <w:tc>
          <w:tcPr>
            <w:tcW w:w="1161" w:type="dxa"/>
            <w:shd w:val="clear" w:color="auto" w:fill="auto"/>
            <w:vAlign w:val="center"/>
          </w:tcPr>
          <w:p w14:paraId="66EB87BF">
            <w:pPr>
              <w:keepNext w:val="0"/>
              <w:keepLines w:val="0"/>
              <w:widowControl/>
              <w:suppressLineNumbers w:val="0"/>
              <w:jc w:val="center"/>
              <w:textAlignment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i w:val="0"/>
                <w:iCs w:val="0"/>
                <w:color w:val="FF0000"/>
                <w:kern w:val="0"/>
                <w:sz w:val="21"/>
                <w:szCs w:val="21"/>
                <w:u w:val="none"/>
                <w:lang w:val="en-US" w:eastAsia="zh-CN" w:bidi="ar"/>
              </w:rPr>
              <w:t>A4</w:t>
            </w:r>
          </w:p>
        </w:tc>
        <w:tc>
          <w:tcPr>
            <w:tcW w:w="837" w:type="dxa"/>
            <w:shd w:val="clear" w:color="auto" w:fill="auto"/>
            <w:vAlign w:val="center"/>
          </w:tcPr>
          <w:p w14:paraId="67C31453">
            <w:pPr>
              <w:keepNext w:val="0"/>
              <w:keepLines w:val="0"/>
              <w:widowControl/>
              <w:suppressLineNumbers w:val="0"/>
              <w:jc w:val="center"/>
              <w:textAlignment w:val="center"/>
              <w:rPr>
                <w:rFonts w:hint="eastAsia" w:ascii="仿宋_GB2312" w:hAnsi="仿宋_GB2312" w:eastAsia="仿宋_GB2312" w:cs="仿宋_GB2312"/>
                <w:b w:val="0"/>
                <w:bCs/>
                <w:color w:val="FF0000"/>
                <w:sz w:val="21"/>
                <w:szCs w:val="21"/>
                <w:lang w:val="en-US" w:eastAsia="zh-CN"/>
              </w:rPr>
            </w:pPr>
            <w:r>
              <w:rPr>
                <w:rFonts w:hint="eastAsia" w:ascii="仿宋_GB2312" w:hAnsi="仿宋_GB2312" w:eastAsia="仿宋_GB2312" w:cs="仿宋_GB2312"/>
                <w:b w:val="0"/>
                <w:bCs/>
                <w:i w:val="0"/>
                <w:iCs w:val="0"/>
                <w:color w:val="FF0000"/>
                <w:kern w:val="0"/>
                <w:sz w:val="21"/>
                <w:szCs w:val="21"/>
                <w:u w:val="none"/>
                <w:lang w:val="en-US" w:eastAsia="zh-CN" w:bidi="ar"/>
              </w:rPr>
              <w:t>1500份</w:t>
            </w:r>
          </w:p>
        </w:tc>
        <w:tc>
          <w:tcPr>
            <w:tcW w:w="1930" w:type="dxa"/>
            <w:shd w:val="clear" w:color="auto" w:fill="auto"/>
            <w:vAlign w:val="center"/>
          </w:tcPr>
          <w:p w14:paraId="1DD63CC2">
            <w:pPr>
              <w:keepNext w:val="0"/>
              <w:keepLines w:val="0"/>
              <w:widowControl/>
              <w:suppressLineNumbers w:val="0"/>
              <w:jc w:val="center"/>
              <w:textAlignment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i w:val="0"/>
                <w:iCs w:val="0"/>
                <w:color w:val="FF0000"/>
                <w:kern w:val="0"/>
                <w:sz w:val="21"/>
                <w:szCs w:val="21"/>
                <w:u w:val="none"/>
                <w:lang w:val="en-US" w:eastAsia="zh-CN" w:bidi="ar"/>
              </w:rPr>
              <w:t>每份两联，装订成本带复写，每本30份，一共50本</w:t>
            </w:r>
          </w:p>
        </w:tc>
        <w:tc>
          <w:tcPr>
            <w:tcW w:w="925" w:type="pct"/>
            <w:shd w:val="clear" w:color="auto" w:fill="auto"/>
            <w:vAlign w:val="center"/>
          </w:tcPr>
          <w:p w14:paraId="6801243A">
            <w:pPr>
              <w:spacing w:line="400" w:lineRule="exact"/>
              <w:jc w:val="center"/>
              <w:rPr>
                <w:rFonts w:hint="eastAsia" w:ascii="仿宋_GB2312" w:hAnsi="仿宋_GB2312" w:eastAsia="仿宋_GB2312" w:cs="仿宋_GB2312"/>
                <w:b w:val="0"/>
                <w:bCs/>
                <w:color w:val="FF0000"/>
                <w:sz w:val="21"/>
                <w:szCs w:val="21"/>
              </w:rPr>
            </w:pPr>
          </w:p>
        </w:tc>
        <w:tc>
          <w:tcPr>
            <w:tcW w:w="427" w:type="pct"/>
            <w:shd w:val="clear" w:color="auto" w:fill="auto"/>
            <w:vAlign w:val="center"/>
          </w:tcPr>
          <w:p w14:paraId="6661D0C0">
            <w:pPr>
              <w:spacing w:line="400" w:lineRule="exact"/>
              <w:jc w:val="center"/>
              <w:rPr>
                <w:rFonts w:hint="eastAsia" w:ascii="仿宋_GB2312" w:hAnsi="仿宋_GB2312" w:eastAsia="仿宋_GB2312" w:cs="仿宋_GB2312"/>
                <w:b w:val="0"/>
                <w:bCs/>
                <w:color w:val="FF0000"/>
                <w:sz w:val="21"/>
                <w:szCs w:val="21"/>
              </w:rPr>
            </w:pPr>
          </w:p>
        </w:tc>
        <w:tc>
          <w:tcPr>
            <w:tcW w:w="716" w:type="dxa"/>
            <w:shd w:val="clear" w:color="auto" w:fill="auto"/>
            <w:vAlign w:val="center"/>
          </w:tcPr>
          <w:p w14:paraId="5894427B">
            <w:pPr>
              <w:keepNext w:val="0"/>
              <w:keepLines w:val="0"/>
              <w:widowControl/>
              <w:suppressLineNumbers w:val="0"/>
              <w:jc w:val="center"/>
              <w:textAlignment w:val="center"/>
              <w:rPr>
                <w:rFonts w:hint="eastAsia" w:ascii="仿宋_GB2312" w:hAnsi="仿宋_GB2312" w:eastAsia="仿宋_GB2312" w:cs="仿宋_GB2312"/>
                <w:b w:val="0"/>
                <w:bCs/>
                <w:color w:val="FF0000"/>
                <w:sz w:val="21"/>
                <w:szCs w:val="21"/>
                <w:lang w:val="en-US" w:eastAsia="zh-CN"/>
              </w:rPr>
            </w:pPr>
            <w:r>
              <w:rPr>
                <w:rFonts w:hint="eastAsia" w:ascii="仿宋_GB2312" w:hAnsi="仿宋_GB2312" w:eastAsia="仿宋_GB2312" w:cs="仿宋_GB2312"/>
                <w:b w:val="0"/>
                <w:bCs/>
                <w:i w:val="0"/>
                <w:iCs w:val="0"/>
                <w:color w:val="FF0000"/>
                <w:kern w:val="0"/>
                <w:sz w:val="21"/>
                <w:szCs w:val="21"/>
                <w:u w:val="none"/>
                <w:lang w:val="en-US" w:eastAsia="zh-CN" w:bidi="ar"/>
              </w:rPr>
              <w:t>根据印刷公司样本进行调整</w:t>
            </w:r>
          </w:p>
        </w:tc>
      </w:tr>
      <w:tr w14:paraId="50A8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shd w:val="clear" w:color="auto" w:fill="auto"/>
            <w:vAlign w:val="center"/>
          </w:tcPr>
          <w:p w14:paraId="2A70F1D7">
            <w:pPr>
              <w:spacing w:line="400" w:lineRule="exact"/>
              <w:jc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2</w:t>
            </w:r>
          </w:p>
        </w:tc>
        <w:tc>
          <w:tcPr>
            <w:tcW w:w="1020" w:type="dxa"/>
            <w:shd w:val="clear" w:color="auto" w:fill="auto"/>
            <w:vAlign w:val="center"/>
          </w:tcPr>
          <w:p w14:paraId="36721F6E">
            <w:pPr>
              <w:keepNext w:val="0"/>
              <w:keepLines w:val="0"/>
              <w:widowControl/>
              <w:suppressLineNumbers w:val="0"/>
              <w:jc w:val="center"/>
              <w:textAlignment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i w:val="0"/>
                <w:iCs w:val="0"/>
                <w:color w:val="FF0000"/>
                <w:kern w:val="0"/>
                <w:sz w:val="21"/>
                <w:szCs w:val="21"/>
                <w:u w:val="none"/>
                <w:lang w:val="en-US" w:eastAsia="zh-CN" w:bidi="ar"/>
              </w:rPr>
              <w:t>龙岗区校外教育培训机构规范管理“十严格十严禁”海报</w:t>
            </w:r>
          </w:p>
        </w:tc>
        <w:tc>
          <w:tcPr>
            <w:tcW w:w="1161" w:type="dxa"/>
            <w:shd w:val="clear" w:color="auto" w:fill="auto"/>
            <w:vAlign w:val="center"/>
          </w:tcPr>
          <w:p w14:paraId="666AE40A">
            <w:pPr>
              <w:keepNext w:val="0"/>
              <w:keepLines w:val="0"/>
              <w:widowControl/>
              <w:suppressLineNumbers w:val="0"/>
              <w:jc w:val="center"/>
              <w:textAlignment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i w:val="0"/>
                <w:iCs w:val="0"/>
                <w:color w:val="FF0000"/>
                <w:kern w:val="0"/>
                <w:sz w:val="21"/>
                <w:szCs w:val="21"/>
                <w:u w:val="none"/>
                <w:lang w:val="en-US" w:eastAsia="zh-CN" w:bidi="ar"/>
              </w:rPr>
              <w:t>800*500</w:t>
            </w:r>
          </w:p>
        </w:tc>
        <w:tc>
          <w:tcPr>
            <w:tcW w:w="837" w:type="dxa"/>
            <w:shd w:val="clear" w:color="auto" w:fill="auto"/>
            <w:vAlign w:val="center"/>
          </w:tcPr>
          <w:p w14:paraId="1E836BFA">
            <w:pPr>
              <w:keepNext w:val="0"/>
              <w:keepLines w:val="0"/>
              <w:widowControl/>
              <w:suppressLineNumbers w:val="0"/>
              <w:jc w:val="center"/>
              <w:textAlignment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i w:val="0"/>
                <w:iCs w:val="0"/>
                <w:color w:val="FF0000"/>
                <w:kern w:val="0"/>
                <w:sz w:val="21"/>
                <w:szCs w:val="21"/>
                <w:u w:val="none"/>
                <w:lang w:val="en-US" w:eastAsia="zh-CN" w:bidi="ar"/>
              </w:rPr>
              <w:t>400张</w:t>
            </w:r>
          </w:p>
        </w:tc>
        <w:tc>
          <w:tcPr>
            <w:tcW w:w="1930" w:type="dxa"/>
            <w:shd w:val="clear" w:color="auto" w:fill="auto"/>
            <w:vAlign w:val="center"/>
          </w:tcPr>
          <w:p w14:paraId="287EFC5D">
            <w:pPr>
              <w:keepNext w:val="0"/>
              <w:keepLines w:val="0"/>
              <w:widowControl/>
              <w:suppressLineNumbers w:val="0"/>
              <w:jc w:val="center"/>
              <w:textAlignment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i w:val="0"/>
                <w:iCs w:val="0"/>
                <w:color w:val="FF0000"/>
                <w:kern w:val="0"/>
                <w:sz w:val="21"/>
                <w:szCs w:val="21"/>
                <w:u w:val="none"/>
                <w:lang w:val="en-US" w:eastAsia="zh-CN" w:bidi="ar"/>
              </w:rPr>
              <w:t>不干胶车贴</w:t>
            </w:r>
          </w:p>
        </w:tc>
        <w:tc>
          <w:tcPr>
            <w:tcW w:w="925" w:type="pct"/>
            <w:shd w:val="clear" w:color="auto" w:fill="auto"/>
            <w:vAlign w:val="center"/>
          </w:tcPr>
          <w:p w14:paraId="43182094">
            <w:pPr>
              <w:spacing w:line="400" w:lineRule="exact"/>
              <w:jc w:val="center"/>
              <w:rPr>
                <w:rFonts w:hint="eastAsia" w:ascii="仿宋_GB2312" w:hAnsi="仿宋_GB2312" w:eastAsia="仿宋_GB2312" w:cs="仿宋_GB2312"/>
                <w:b w:val="0"/>
                <w:bCs/>
                <w:color w:val="FF0000"/>
                <w:sz w:val="21"/>
                <w:szCs w:val="21"/>
              </w:rPr>
            </w:pPr>
          </w:p>
        </w:tc>
        <w:tc>
          <w:tcPr>
            <w:tcW w:w="427" w:type="pct"/>
            <w:shd w:val="clear" w:color="auto" w:fill="auto"/>
            <w:vAlign w:val="center"/>
          </w:tcPr>
          <w:p w14:paraId="1D4309AB">
            <w:pPr>
              <w:spacing w:line="400" w:lineRule="exact"/>
              <w:jc w:val="center"/>
              <w:rPr>
                <w:rFonts w:hint="eastAsia" w:ascii="仿宋_GB2312" w:hAnsi="仿宋_GB2312" w:eastAsia="仿宋_GB2312" w:cs="仿宋_GB2312"/>
                <w:b w:val="0"/>
                <w:bCs/>
                <w:color w:val="FF0000"/>
                <w:sz w:val="21"/>
                <w:szCs w:val="21"/>
              </w:rPr>
            </w:pPr>
          </w:p>
        </w:tc>
        <w:tc>
          <w:tcPr>
            <w:tcW w:w="716" w:type="dxa"/>
            <w:shd w:val="clear" w:color="auto" w:fill="auto"/>
            <w:vAlign w:val="center"/>
          </w:tcPr>
          <w:p w14:paraId="2E267564">
            <w:pPr>
              <w:keepNext w:val="0"/>
              <w:keepLines w:val="0"/>
              <w:widowControl/>
              <w:suppressLineNumbers w:val="0"/>
              <w:jc w:val="center"/>
              <w:textAlignment w:val="center"/>
              <w:rPr>
                <w:rFonts w:hint="eastAsia" w:ascii="仿宋_GB2312" w:hAnsi="仿宋_GB2312" w:eastAsia="仿宋_GB2312" w:cs="仿宋_GB2312"/>
                <w:b w:val="0"/>
                <w:bCs/>
                <w:color w:val="FF0000"/>
                <w:kern w:val="2"/>
                <w:sz w:val="21"/>
                <w:szCs w:val="21"/>
                <w:lang w:val="en-US" w:eastAsia="zh-CN" w:bidi="ar-SA"/>
              </w:rPr>
            </w:pPr>
            <w:r>
              <w:rPr>
                <w:rFonts w:hint="eastAsia" w:ascii="仿宋_GB2312" w:hAnsi="仿宋_GB2312" w:eastAsia="仿宋_GB2312" w:cs="仿宋_GB2312"/>
                <w:b w:val="0"/>
                <w:bCs/>
                <w:i w:val="0"/>
                <w:iCs w:val="0"/>
                <w:color w:val="FF0000"/>
                <w:kern w:val="0"/>
                <w:sz w:val="21"/>
                <w:szCs w:val="21"/>
                <w:u w:val="none"/>
                <w:lang w:val="en-US" w:eastAsia="zh-CN" w:bidi="ar"/>
              </w:rPr>
              <w:t>根据印刷公司样本进行调整</w:t>
            </w:r>
          </w:p>
        </w:tc>
      </w:tr>
    </w:tbl>
    <w:p w14:paraId="1D76C342">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lang w:val="en-US" w:eastAsia="zh-CN"/>
        </w:rPr>
        <w:t>3.</w:t>
      </w:r>
      <w:r>
        <w:rPr>
          <w:rFonts w:hint="eastAsia" w:ascii="仿宋_GB2312" w:hAnsi="仿宋_GB2312" w:eastAsia="仿宋_GB2312" w:cs="仿宋_GB2312"/>
          <w:b w:val="0"/>
          <w:bCs/>
          <w:color w:val="FF0000"/>
          <w:sz w:val="21"/>
          <w:szCs w:val="21"/>
        </w:rPr>
        <w:t>办公室业务资料印刷</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1564"/>
        <w:gridCol w:w="1377"/>
        <w:gridCol w:w="853"/>
        <w:gridCol w:w="2193"/>
        <w:gridCol w:w="1347"/>
        <w:gridCol w:w="753"/>
        <w:gridCol w:w="427"/>
      </w:tblGrid>
      <w:tr w14:paraId="233A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 w:type="pct"/>
            <w:shd w:val="clear" w:color="auto" w:fill="auto"/>
            <w:vAlign w:val="center"/>
          </w:tcPr>
          <w:p w14:paraId="6AC25512">
            <w:pPr>
              <w:jc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序号</w:t>
            </w:r>
          </w:p>
        </w:tc>
        <w:tc>
          <w:tcPr>
            <w:tcW w:w="863" w:type="pct"/>
            <w:shd w:val="clear" w:color="auto" w:fill="auto"/>
            <w:vAlign w:val="center"/>
          </w:tcPr>
          <w:p w14:paraId="6ACE9BBA">
            <w:pPr>
              <w:jc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品名</w:t>
            </w:r>
          </w:p>
        </w:tc>
        <w:tc>
          <w:tcPr>
            <w:tcW w:w="760" w:type="pct"/>
            <w:shd w:val="clear" w:color="auto" w:fill="auto"/>
            <w:vAlign w:val="center"/>
          </w:tcPr>
          <w:p w14:paraId="6E137FB0">
            <w:pPr>
              <w:jc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kern w:val="0"/>
                <w:sz w:val="21"/>
                <w:szCs w:val="21"/>
              </w:rPr>
              <w:t>★</w:t>
            </w:r>
            <w:r>
              <w:rPr>
                <w:rFonts w:hint="eastAsia" w:ascii="仿宋_GB2312" w:hAnsi="仿宋_GB2312" w:eastAsia="仿宋_GB2312" w:cs="仿宋_GB2312"/>
                <w:b w:val="0"/>
                <w:bCs/>
                <w:color w:val="FF0000"/>
                <w:sz w:val="21"/>
                <w:szCs w:val="21"/>
              </w:rPr>
              <w:t>规格</w:t>
            </w:r>
          </w:p>
        </w:tc>
        <w:tc>
          <w:tcPr>
            <w:tcW w:w="471" w:type="pct"/>
            <w:shd w:val="clear" w:color="auto" w:fill="auto"/>
            <w:vAlign w:val="center"/>
          </w:tcPr>
          <w:p w14:paraId="7D3140F1">
            <w:pPr>
              <w:jc w:val="center"/>
              <w:rPr>
                <w:rFonts w:hint="eastAsia" w:ascii="仿宋_GB2312" w:hAnsi="仿宋_GB2312" w:eastAsia="仿宋_GB2312" w:cs="仿宋_GB2312"/>
                <w:b w:val="0"/>
                <w:bCs/>
                <w:color w:val="FF0000"/>
                <w:sz w:val="21"/>
                <w:szCs w:val="21"/>
                <w:lang w:eastAsia="zh-CN"/>
              </w:rPr>
            </w:pPr>
            <w:r>
              <w:rPr>
                <w:rFonts w:hint="eastAsia" w:ascii="仿宋_GB2312" w:hAnsi="仿宋_GB2312" w:eastAsia="仿宋_GB2312" w:cs="仿宋_GB2312"/>
                <w:b w:val="0"/>
                <w:bCs/>
                <w:color w:val="FF0000"/>
                <w:sz w:val="21"/>
                <w:szCs w:val="21"/>
                <w:lang w:eastAsia="zh-CN"/>
              </w:rPr>
              <w:t>★数量</w:t>
            </w:r>
          </w:p>
        </w:tc>
        <w:tc>
          <w:tcPr>
            <w:tcW w:w="1210" w:type="pct"/>
            <w:shd w:val="clear" w:color="auto" w:fill="auto"/>
            <w:vAlign w:val="center"/>
          </w:tcPr>
          <w:p w14:paraId="0D4B7A72">
            <w:pPr>
              <w:jc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kern w:val="0"/>
                <w:sz w:val="21"/>
                <w:szCs w:val="21"/>
              </w:rPr>
              <w:t>★</w:t>
            </w:r>
            <w:r>
              <w:rPr>
                <w:rFonts w:hint="eastAsia" w:ascii="仿宋_GB2312" w:hAnsi="仿宋_GB2312" w:eastAsia="仿宋_GB2312" w:cs="仿宋_GB2312"/>
                <w:b w:val="0"/>
                <w:bCs/>
                <w:color w:val="FF0000"/>
                <w:sz w:val="21"/>
                <w:szCs w:val="21"/>
              </w:rPr>
              <w:t>技术参数要求</w:t>
            </w:r>
          </w:p>
        </w:tc>
        <w:tc>
          <w:tcPr>
            <w:tcW w:w="743" w:type="pct"/>
            <w:shd w:val="clear" w:color="auto" w:fill="auto"/>
            <w:vAlign w:val="center"/>
          </w:tcPr>
          <w:p w14:paraId="7DB31E31">
            <w:pPr>
              <w:jc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特别说明</w:t>
            </w:r>
          </w:p>
        </w:tc>
        <w:tc>
          <w:tcPr>
            <w:tcW w:w="415" w:type="pct"/>
            <w:shd w:val="clear" w:color="auto" w:fill="auto"/>
            <w:vAlign w:val="center"/>
          </w:tcPr>
          <w:p w14:paraId="262420D7">
            <w:pPr>
              <w:jc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拟完成月份</w:t>
            </w:r>
          </w:p>
        </w:tc>
        <w:tc>
          <w:tcPr>
            <w:tcW w:w="232" w:type="pct"/>
            <w:shd w:val="clear" w:color="auto" w:fill="auto"/>
            <w:vAlign w:val="center"/>
          </w:tcPr>
          <w:p w14:paraId="3E8A29F3">
            <w:pPr>
              <w:jc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备注</w:t>
            </w:r>
          </w:p>
        </w:tc>
      </w:tr>
      <w:tr w14:paraId="6035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02" w:type="pct"/>
            <w:shd w:val="clear" w:color="auto" w:fill="auto"/>
            <w:vAlign w:val="center"/>
          </w:tcPr>
          <w:p w14:paraId="4B57A691">
            <w:pPr>
              <w:ind w:firstLine="210" w:firstLineChars="100"/>
              <w:rPr>
                <w:rFonts w:hint="eastAsia" w:ascii="仿宋_GB2312" w:hAnsi="仿宋_GB2312" w:eastAsia="仿宋_GB2312" w:cs="仿宋_GB2312"/>
                <w:b w:val="0"/>
                <w:bCs/>
                <w:color w:val="FF0000"/>
                <w:sz w:val="21"/>
                <w:szCs w:val="21"/>
                <w:lang w:val="en-US" w:eastAsia="zh-CN"/>
              </w:rPr>
            </w:pPr>
            <w:r>
              <w:rPr>
                <w:rFonts w:hint="eastAsia" w:ascii="仿宋_GB2312" w:hAnsi="仿宋_GB2312" w:eastAsia="仿宋_GB2312" w:cs="仿宋_GB2312"/>
                <w:b w:val="0"/>
                <w:bCs/>
                <w:color w:val="FF0000"/>
                <w:sz w:val="21"/>
                <w:szCs w:val="21"/>
                <w:lang w:val="en-US" w:eastAsia="zh-CN"/>
              </w:rPr>
              <w:t>1</w:t>
            </w:r>
          </w:p>
        </w:tc>
        <w:tc>
          <w:tcPr>
            <w:tcW w:w="863" w:type="pct"/>
            <w:shd w:val="clear" w:color="auto" w:fill="auto"/>
            <w:vAlign w:val="center"/>
          </w:tcPr>
          <w:p w14:paraId="7D3D9271">
            <w:pPr>
              <w:keepNext w:val="0"/>
              <w:keepLines w:val="0"/>
              <w:widowControl/>
              <w:suppressLineNumbers w:val="0"/>
              <w:jc w:val="center"/>
              <w:textAlignment w:val="center"/>
              <w:rPr>
                <w:rFonts w:hint="eastAsia" w:ascii="仿宋_GB2312" w:hAnsi="仿宋_GB2312" w:eastAsia="仿宋_GB2312" w:cs="仿宋_GB2312"/>
                <w:b w:val="0"/>
                <w:bCs/>
                <w:color w:val="FF0000"/>
                <w:sz w:val="21"/>
                <w:szCs w:val="21"/>
                <w:lang w:val="en-US" w:eastAsia="zh-CN"/>
              </w:rPr>
            </w:pPr>
            <w:r>
              <w:rPr>
                <w:rFonts w:hint="eastAsia" w:ascii="仿宋_GB2312" w:hAnsi="仿宋_GB2312" w:eastAsia="仿宋_GB2312" w:cs="仿宋_GB2312"/>
                <w:b w:val="0"/>
                <w:bCs/>
                <w:i w:val="0"/>
                <w:iCs w:val="0"/>
                <w:color w:val="FF0000"/>
                <w:kern w:val="0"/>
                <w:sz w:val="21"/>
                <w:szCs w:val="21"/>
                <w:u w:val="none"/>
                <w:lang w:val="en-US" w:eastAsia="zh-CN" w:bidi="ar"/>
              </w:rPr>
              <w:t>通讯录</w:t>
            </w:r>
          </w:p>
        </w:tc>
        <w:tc>
          <w:tcPr>
            <w:tcW w:w="760" w:type="pct"/>
            <w:shd w:val="clear" w:color="auto" w:fill="auto"/>
            <w:vAlign w:val="center"/>
          </w:tcPr>
          <w:p w14:paraId="36867DE2">
            <w:pPr>
              <w:keepNext w:val="0"/>
              <w:keepLines w:val="0"/>
              <w:widowControl/>
              <w:suppressLineNumbers w:val="0"/>
              <w:jc w:val="center"/>
              <w:textAlignment w:val="center"/>
              <w:rPr>
                <w:rFonts w:hint="eastAsia" w:ascii="仿宋_GB2312" w:hAnsi="仿宋_GB2312" w:eastAsia="仿宋_GB2312" w:cs="仿宋_GB2312"/>
                <w:b w:val="0"/>
                <w:bCs/>
                <w:color w:val="FF0000"/>
                <w:sz w:val="21"/>
                <w:szCs w:val="21"/>
                <w:lang w:val="en-US" w:eastAsia="zh-CN"/>
              </w:rPr>
            </w:pPr>
            <w:r>
              <w:rPr>
                <w:rFonts w:hint="eastAsia" w:ascii="仿宋_GB2312" w:hAnsi="仿宋_GB2312" w:eastAsia="仿宋_GB2312" w:cs="仿宋_GB2312"/>
                <w:b w:val="0"/>
                <w:bCs/>
                <w:i w:val="0"/>
                <w:iCs w:val="0"/>
                <w:color w:val="FF0000"/>
                <w:kern w:val="0"/>
                <w:sz w:val="21"/>
                <w:szCs w:val="21"/>
                <w:u w:val="none"/>
                <w:lang w:val="en-US" w:eastAsia="zh-CN" w:bidi="ar"/>
              </w:rPr>
              <w:t>A5</w:t>
            </w:r>
          </w:p>
        </w:tc>
        <w:tc>
          <w:tcPr>
            <w:tcW w:w="471" w:type="pct"/>
            <w:shd w:val="clear" w:color="auto" w:fill="auto"/>
            <w:vAlign w:val="center"/>
          </w:tcPr>
          <w:p w14:paraId="46AC51AB">
            <w:pPr>
              <w:keepNext w:val="0"/>
              <w:keepLines w:val="0"/>
              <w:widowControl/>
              <w:suppressLineNumbers w:val="0"/>
              <w:jc w:val="center"/>
              <w:textAlignment w:val="center"/>
              <w:rPr>
                <w:rFonts w:hint="eastAsia" w:ascii="仿宋_GB2312" w:hAnsi="仿宋_GB2312" w:eastAsia="仿宋_GB2312" w:cs="仿宋_GB2312"/>
                <w:b w:val="0"/>
                <w:bCs/>
                <w:color w:val="FF0000"/>
                <w:sz w:val="21"/>
                <w:szCs w:val="21"/>
                <w:vertAlign w:val="baseline"/>
                <w:lang w:val="en-US" w:eastAsia="zh-CN"/>
              </w:rPr>
            </w:pPr>
            <w:r>
              <w:rPr>
                <w:rFonts w:hint="eastAsia" w:ascii="仿宋_GB2312" w:hAnsi="仿宋_GB2312" w:eastAsia="仿宋_GB2312" w:cs="仿宋_GB2312"/>
                <w:b w:val="0"/>
                <w:bCs/>
                <w:i w:val="0"/>
                <w:iCs w:val="0"/>
                <w:color w:val="FF0000"/>
                <w:kern w:val="0"/>
                <w:sz w:val="21"/>
                <w:szCs w:val="21"/>
                <w:u w:val="none"/>
                <w:lang w:val="en-US" w:eastAsia="zh-CN" w:bidi="ar"/>
              </w:rPr>
              <w:t>4000份</w:t>
            </w:r>
          </w:p>
        </w:tc>
        <w:tc>
          <w:tcPr>
            <w:tcW w:w="1210" w:type="pct"/>
            <w:shd w:val="clear" w:color="auto" w:fill="auto"/>
            <w:vAlign w:val="center"/>
          </w:tcPr>
          <w:p w14:paraId="691BA154">
            <w:pPr>
              <w:keepNext w:val="0"/>
              <w:keepLines w:val="0"/>
              <w:widowControl/>
              <w:suppressLineNumbers w:val="0"/>
              <w:jc w:val="center"/>
              <w:textAlignment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i w:val="0"/>
                <w:iCs w:val="0"/>
                <w:color w:val="FF0000"/>
                <w:kern w:val="0"/>
                <w:sz w:val="21"/>
                <w:szCs w:val="21"/>
                <w:u w:val="none"/>
                <w:lang w:val="en-US" w:eastAsia="zh-CN" w:bidi="ar"/>
              </w:rPr>
              <w:t>A5 封面:300g珠光纸彩色过油，彩色印刷内页:100g双胶纸黑白双面。</w:t>
            </w:r>
          </w:p>
        </w:tc>
        <w:tc>
          <w:tcPr>
            <w:tcW w:w="743" w:type="pct"/>
            <w:shd w:val="clear" w:color="auto" w:fill="auto"/>
            <w:vAlign w:val="center"/>
          </w:tcPr>
          <w:p w14:paraId="32FDC389">
            <w:pPr>
              <w:numPr>
                <w:ilvl w:val="0"/>
                <w:numId w:val="0"/>
              </w:numPr>
              <w:ind w:left="0" w:leftChars="0" w:firstLine="0" w:firstLineChars="0"/>
              <w:jc w:val="left"/>
              <w:rPr>
                <w:rFonts w:hint="eastAsia" w:ascii="仿宋_GB2312" w:hAnsi="仿宋_GB2312" w:eastAsia="仿宋_GB2312" w:cs="仿宋_GB2312"/>
                <w:b w:val="0"/>
                <w:bCs/>
                <w:color w:val="FF0000"/>
                <w:sz w:val="21"/>
                <w:szCs w:val="21"/>
                <w:vertAlign w:val="baseline"/>
                <w:lang w:val="en-US" w:eastAsia="zh-CN"/>
              </w:rPr>
            </w:pPr>
          </w:p>
        </w:tc>
        <w:tc>
          <w:tcPr>
            <w:tcW w:w="415" w:type="pct"/>
            <w:shd w:val="clear" w:color="auto" w:fill="auto"/>
            <w:vAlign w:val="center"/>
          </w:tcPr>
          <w:p w14:paraId="7825E5CE">
            <w:pPr>
              <w:keepNext w:val="0"/>
              <w:keepLines w:val="0"/>
              <w:widowControl/>
              <w:suppressLineNumbers w:val="0"/>
              <w:jc w:val="center"/>
              <w:textAlignment w:val="center"/>
              <w:rPr>
                <w:rFonts w:hint="default" w:ascii="仿宋_GB2312" w:hAnsi="仿宋_GB2312" w:eastAsia="仿宋_GB2312" w:cs="仿宋_GB2312"/>
                <w:b w:val="0"/>
                <w:bCs/>
                <w:color w:val="FF0000"/>
                <w:sz w:val="21"/>
                <w:szCs w:val="21"/>
                <w:lang w:val="en-US" w:eastAsia="zh-CN"/>
              </w:rPr>
            </w:pPr>
            <w:r>
              <w:rPr>
                <w:rFonts w:hint="eastAsia" w:ascii="仿宋_GB2312" w:hAnsi="仿宋_GB2312" w:eastAsia="仿宋_GB2312" w:cs="仿宋_GB2312"/>
                <w:b w:val="0"/>
                <w:bCs/>
                <w:i w:val="0"/>
                <w:iCs w:val="0"/>
                <w:color w:val="FF0000"/>
                <w:kern w:val="0"/>
                <w:sz w:val="21"/>
                <w:szCs w:val="21"/>
                <w:u w:val="none"/>
                <w:lang w:val="en-US" w:eastAsia="zh-CN" w:bidi="ar"/>
              </w:rPr>
              <w:t>9月份</w:t>
            </w:r>
          </w:p>
        </w:tc>
        <w:tc>
          <w:tcPr>
            <w:tcW w:w="232" w:type="pct"/>
            <w:shd w:val="clear" w:color="auto" w:fill="auto"/>
            <w:vAlign w:val="center"/>
          </w:tcPr>
          <w:p w14:paraId="0440DD93">
            <w:pPr>
              <w:spacing w:line="400" w:lineRule="exact"/>
              <w:jc w:val="center"/>
              <w:rPr>
                <w:rFonts w:hint="eastAsia" w:ascii="仿宋_GB2312" w:hAnsi="仿宋_GB2312" w:eastAsia="仿宋_GB2312" w:cs="仿宋_GB2312"/>
                <w:b w:val="0"/>
                <w:bCs/>
                <w:color w:val="FF0000"/>
                <w:sz w:val="21"/>
                <w:szCs w:val="21"/>
                <w:lang w:val="en-US" w:eastAsia="zh-CN"/>
              </w:rPr>
            </w:pPr>
          </w:p>
        </w:tc>
      </w:tr>
    </w:tbl>
    <w:p w14:paraId="3963A67D">
      <w:pPr>
        <w:tabs>
          <w:tab w:val="left" w:pos="1440"/>
        </w:tabs>
        <w:spacing w:line="560" w:lineRule="exact"/>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lang w:val="en-US" w:eastAsia="zh-CN"/>
        </w:rPr>
        <w:t>4.</w:t>
      </w:r>
      <w:r>
        <w:rPr>
          <w:rFonts w:hint="eastAsia" w:ascii="仿宋_GB2312" w:hAnsi="仿宋_GB2312" w:eastAsia="仿宋_GB2312" w:cs="仿宋_GB2312"/>
          <w:b w:val="0"/>
          <w:bCs/>
          <w:color w:val="FF0000"/>
          <w:sz w:val="21"/>
          <w:szCs w:val="21"/>
        </w:rPr>
        <w:t>人事科业务资料印刷</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997"/>
        <w:gridCol w:w="1234"/>
        <w:gridCol w:w="997"/>
        <w:gridCol w:w="2003"/>
        <w:gridCol w:w="1695"/>
        <w:gridCol w:w="705"/>
        <w:gridCol w:w="774"/>
      </w:tblGrid>
      <w:tr w14:paraId="04BA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14:paraId="5C3E77E0">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序号</w:t>
            </w:r>
          </w:p>
        </w:tc>
        <w:tc>
          <w:tcPr>
            <w:tcW w:w="550" w:type="pct"/>
            <w:shd w:val="clear" w:color="auto" w:fill="auto"/>
            <w:vAlign w:val="center"/>
          </w:tcPr>
          <w:p w14:paraId="4737765A">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品名</w:t>
            </w:r>
          </w:p>
        </w:tc>
        <w:tc>
          <w:tcPr>
            <w:tcW w:w="681" w:type="pct"/>
            <w:shd w:val="clear" w:color="auto" w:fill="auto"/>
            <w:vAlign w:val="center"/>
          </w:tcPr>
          <w:p w14:paraId="11237A27">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kern w:val="0"/>
                <w:sz w:val="21"/>
                <w:szCs w:val="21"/>
              </w:rPr>
              <w:t>★</w:t>
            </w:r>
            <w:r>
              <w:rPr>
                <w:rFonts w:hint="eastAsia" w:ascii="仿宋_GB2312" w:hAnsi="仿宋_GB2312" w:eastAsia="仿宋_GB2312" w:cs="仿宋_GB2312"/>
                <w:b w:val="0"/>
                <w:bCs/>
                <w:color w:val="FF0000"/>
                <w:sz w:val="21"/>
                <w:szCs w:val="21"/>
              </w:rPr>
              <w:t>规格</w:t>
            </w:r>
          </w:p>
        </w:tc>
        <w:tc>
          <w:tcPr>
            <w:tcW w:w="550" w:type="pct"/>
            <w:shd w:val="clear" w:color="auto" w:fill="auto"/>
            <w:vAlign w:val="center"/>
          </w:tcPr>
          <w:p w14:paraId="574FAFF4">
            <w:pPr>
              <w:spacing w:before="156" w:beforeLines="50" w:line="300" w:lineRule="auto"/>
              <w:rPr>
                <w:rFonts w:hint="eastAsia" w:ascii="仿宋_GB2312" w:hAnsi="仿宋_GB2312" w:eastAsia="仿宋_GB2312" w:cs="仿宋_GB2312"/>
                <w:b w:val="0"/>
                <w:bCs/>
                <w:color w:val="FF0000"/>
                <w:sz w:val="21"/>
                <w:szCs w:val="21"/>
                <w:lang w:eastAsia="zh-CN"/>
              </w:rPr>
            </w:pPr>
            <w:r>
              <w:rPr>
                <w:rFonts w:hint="eastAsia" w:ascii="仿宋_GB2312" w:hAnsi="仿宋_GB2312" w:eastAsia="仿宋_GB2312" w:cs="仿宋_GB2312"/>
                <w:b w:val="0"/>
                <w:bCs/>
                <w:color w:val="FF0000"/>
                <w:sz w:val="21"/>
                <w:szCs w:val="21"/>
                <w:lang w:eastAsia="zh-CN"/>
              </w:rPr>
              <w:t>★数量</w:t>
            </w:r>
          </w:p>
        </w:tc>
        <w:tc>
          <w:tcPr>
            <w:tcW w:w="1105" w:type="pct"/>
            <w:shd w:val="clear" w:color="auto" w:fill="auto"/>
            <w:vAlign w:val="center"/>
          </w:tcPr>
          <w:p w14:paraId="1B172B2B">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kern w:val="0"/>
                <w:sz w:val="21"/>
                <w:szCs w:val="21"/>
              </w:rPr>
              <w:t>★</w:t>
            </w:r>
            <w:r>
              <w:rPr>
                <w:rFonts w:hint="eastAsia" w:ascii="仿宋_GB2312" w:hAnsi="仿宋_GB2312" w:eastAsia="仿宋_GB2312" w:cs="仿宋_GB2312"/>
                <w:b w:val="0"/>
                <w:bCs/>
                <w:color w:val="FF0000"/>
                <w:sz w:val="21"/>
                <w:szCs w:val="21"/>
              </w:rPr>
              <w:t>技术参数要求</w:t>
            </w:r>
          </w:p>
        </w:tc>
        <w:tc>
          <w:tcPr>
            <w:tcW w:w="935" w:type="pct"/>
            <w:shd w:val="clear" w:color="auto" w:fill="auto"/>
            <w:vAlign w:val="center"/>
          </w:tcPr>
          <w:p w14:paraId="197F1890">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特别说明</w:t>
            </w:r>
          </w:p>
        </w:tc>
        <w:tc>
          <w:tcPr>
            <w:tcW w:w="389" w:type="pct"/>
            <w:shd w:val="clear" w:color="auto" w:fill="auto"/>
            <w:vAlign w:val="center"/>
          </w:tcPr>
          <w:p w14:paraId="62AB0B43">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拟完成月份</w:t>
            </w:r>
          </w:p>
        </w:tc>
        <w:tc>
          <w:tcPr>
            <w:tcW w:w="427" w:type="pct"/>
            <w:shd w:val="clear" w:color="auto" w:fill="auto"/>
            <w:vAlign w:val="center"/>
          </w:tcPr>
          <w:p w14:paraId="1E65AD12">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备注</w:t>
            </w:r>
          </w:p>
        </w:tc>
      </w:tr>
      <w:tr w14:paraId="1AB8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360" w:type="pct"/>
            <w:shd w:val="clear" w:color="auto" w:fill="auto"/>
            <w:vAlign w:val="center"/>
          </w:tcPr>
          <w:p w14:paraId="7A3CE40A">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1</w:t>
            </w:r>
          </w:p>
        </w:tc>
        <w:tc>
          <w:tcPr>
            <w:tcW w:w="550" w:type="pct"/>
            <w:shd w:val="clear" w:color="auto" w:fill="auto"/>
            <w:vAlign w:val="center"/>
          </w:tcPr>
          <w:p w14:paraId="65A75DB7">
            <w:pPr>
              <w:keepNext w:val="0"/>
              <w:keepLines w:val="0"/>
              <w:widowControl/>
              <w:suppressLineNumbers w:val="0"/>
              <w:jc w:val="center"/>
              <w:textAlignment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i w:val="0"/>
                <w:iCs w:val="0"/>
                <w:color w:val="FF0000"/>
                <w:kern w:val="0"/>
                <w:sz w:val="21"/>
                <w:szCs w:val="21"/>
                <w:u w:val="none"/>
                <w:lang w:val="en-US" w:eastAsia="zh-CN" w:bidi="ar"/>
              </w:rPr>
              <w:t>满30年教龄证书</w:t>
            </w:r>
          </w:p>
        </w:tc>
        <w:tc>
          <w:tcPr>
            <w:tcW w:w="681" w:type="pct"/>
            <w:shd w:val="clear" w:color="auto" w:fill="auto"/>
            <w:vAlign w:val="center"/>
          </w:tcPr>
          <w:p w14:paraId="261221A7">
            <w:pPr>
              <w:keepNext w:val="0"/>
              <w:keepLines w:val="0"/>
              <w:widowControl/>
              <w:suppressLineNumbers w:val="0"/>
              <w:jc w:val="center"/>
              <w:textAlignment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i w:val="0"/>
                <w:iCs w:val="0"/>
                <w:color w:val="FF0000"/>
                <w:kern w:val="0"/>
                <w:sz w:val="21"/>
                <w:szCs w:val="21"/>
                <w:u w:val="none"/>
                <w:lang w:val="en-US" w:eastAsia="zh-CN" w:bidi="ar"/>
              </w:rPr>
              <w:t>展开A4纸大小</w:t>
            </w:r>
          </w:p>
        </w:tc>
        <w:tc>
          <w:tcPr>
            <w:tcW w:w="550" w:type="pct"/>
            <w:shd w:val="clear" w:color="auto" w:fill="auto"/>
            <w:vAlign w:val="center"/>
          </w:tcPr>
          <w:p w14:paraId="3386472D">
            <w:pPr>
              <w:keepNext w:val="0"/>
              <w:keepLines w:val="0"/>
              <w:widowControl/>
              <w:suppressLineNumbers w:val="0"/>
              <w:jc w:val="center"/>
              <w:textAlignment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i w:val="0"/>
                <w:iCs w:val="0"/>
                <w:color w:val="FF0000"/>
                <w:kern w:val="0"/>
                <w:sz w:val="21"/>
                <w:szCs w:val="21"/>
                <w:u w:val="none"/>
                <w:lang w:val="en-US" w:eastAsia="zh-CN" w:bidi="ar"/>
              </w:rPr>
              <w:t>200份</w:t>
            </w:r>
          </w:p>
        </w:tc>
        <w:tc>
          <w:tcPr>
            <w:tcW w:w="1105" w:type="pct"/>
            <w:shd w:val="clear" w:color="auto" w:fill="auto"/>
            <w:vAlign w:val="center"/>
          </w:tcPr>
          <w:p w14:paraId="71F3298A">
            <w:pPr>
              <w:keepNext w:val="0"/>
              <w:keepLines w:val="0"/>
              <w:widowControl/>
              <w:suppressLineNumbers w:val="0"/>
              <w:jc w:val="center"/>
              <w:textAlignment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i w:val="0"/>
                <w:iCs w:val="0"/>
                <w:color w:val="FF0000"/>
                <w:kern w:val="0"/>
                <w:sz w:val="21"/>
                <w:szCs w:val="21"/>
                <w:u w:val="none"/>
                <w:lang w:val="en-US" w:eastAsia="zh-CN" w:bidi="ar"/>
              </w:rPr>
              <w:t>乙方需按甲方要求完成荣誉证书的打印工作，即需要单验一张张打印，具体打印内容由甲方提供。</w:t>
            </w:r>
          </w:p>
        </w:tc>
        <w:tc>
          <w:tcPr>
            <w:tcW w:w="935" w:type="pct"/>
            <w:shd w:val="clear" w:color="auto" w:fill="auto"/>
            <w:vAlign w:val="center"/>
          </w:tcPr>
          <w:p w14:paraId="654F4FE7">
            <w:pPr>
              <w:spacing w:before="156" w:beforeLines="50" w:line="300" w:lineRule="auto"/>
              <w:rPr>
                <w:rFonts w:hint="eastAsia" w:ascii="仿宋_GB2312" w:hAnsi="仿宋_GB2312" w:eastAsia="仿宋_GB2312" w:cs="仿宋_GB2312"/>
                <w:b w:val="0"/>
                <w:bCs/>
                <w:color w:val="FF0000"/>
                <w:sz w:val="21"/>
                <w:szCs w:val="21"/>
              </w:rPr>
            </w:pPr>
          </w:p>
        </w:tc>
        <w:tc>
          <w:tcPr>
            <w:tcW w:w="389" w:type="pct"/>
            <w:shd w:val="clear" w:color="auto" w:fill="auto"/>
            <w:vAlign w:val="center"/>
          </w:tcPr>
          <w:p w14:paraId="7D39DCDB">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lang w:val="en-US" w:eastAsia="zh-CN"/>
              </w:rPr>
              <w:t>10</w:t>
            </w:r>
            <w:r>
              <w:rPr>
                <w:rFonts w:hint="eastAsia" w:ascii="仿宋_GB2312" w:hAnsi="仿宋_GB2312" w:eastAsia="仿宋_GB2312" w:cs="仿宋_GB2312"/>
                <w:b w:val="0"/>
                <w:bCs/>
                <w:color w:val="FF0000"/>
                <w:sz w:val="21"/>
                <w:szCs w:val="21"/>
              </w:rPr>
              <w:t>月份</w:t>
            </w:r>
          </w:p>
        </w:tc>
        <w:tc>
          <w:tcPr>
            <w:tcW w:w="427" w:type="pct"/>
            <w:shd w:val="clear" w:color="auto" w:fill="auto"/>
            <w:vAlign w:val="center"/>
          </w:tcPr>
          <w:p w14:paraId="79B1B40C">
            <w:pPr>
              <w:spacing w:before="156" w:beforeLines="50" w:line="300" w:lineRule="auto"/>
              <w:rPr>
                <w:rFonts w:hint="eastAsia" w:ascii="仿宋_GB2312" w:hAnsi="仿宋_GB2312" w:eastAsia="仿宋_GB2312" w:cs="仿宋_GB2312"/>
                <w:b w:val="0"/>
                <w:bCs/>
                <w:color w:val="FF0000"/>
                <w:sz w:val="21"/>
                <w:szCs w:val="21"/>
              </w:rPr>
            </w:pPr>
          </w:p>
        </w:tc>
      </w:tr>
    </w:tbl>
    <w:p w14:paraId="723E3AEC">
      <w:pPr>
        <w:spacing w:before="156" w:beforeLines="50" w:line="300" w:lineRule="auto"/>
        <w:rPr>
          <w:rFonts w:hint="eastAsia" w:ascii="仿宋_GB2312" w:hAnsi="仿宋_GB2312" w:eastAsia="仿宋_GB2312" w:cs="仿宋_GB2312"/>
          <w:b w:val="0"/>
          <w:bCs/>
          <w:color w:val="FF0000"/>
          <w:kern w:val="2"/>
          <w:sz w:val="21"/>
          <w:szCs w:val="21"/>
        </w:rPr>
      </w:pPr>
      <w:r>
        <w:rPr>
          <w:rFonts w:hint="eastAsia" w:ascii="仿宋_GB2312" w:hAnsi="仿宋_GB2312" w:eastAsia="仿宋_GB2312" w:cs="仿宋_GB2312"/>
          <w:b w:val="0"/>
          <w:bCs/>
          <w:color w:val="FF0000"/>
          <w:sz w:val="21"/>
          <w:szCs w:val="21"/>
          <w:lang w:val="en-US" w:eastAsia="zh-CN"/>
        </w:rPr>
        <w:t>5.</w:t>
      </w:r>
      <w:r>
        <w:rPr>
          <w:rFonts w:hint="eastAsia" w:ascii="仿宋_GB2312" w:hAnsi="仿宋_GB2312" w:eastAsia="仿宋_GB2312" w:cs="仿宋_GB2312"/>
          <w:b w:val="0"/>
          <w:bCs/>
          <w:color w:val="FF0000"/>
          <w:kern w:val="2"/>
          <w:sz w:val="21"/>
          <w:szCs w:val="21"/>
        </w:rPr>
        <w:t>督导科业务资料印刷</w:t>
      </w:r>
    </w:p>
    <w:tbl>
      <w:tblPr>
        <w:tblStyle w:val="1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347"/>
        <w:gridCol w:w="1123"/>
        <w:gridCol w:w="750"/>
        <w:gridCol w:w="2048"/>
        <w:gridCol w:w="1659"/>
        <w:gridCol w:w="750"/>
        <w:gridCol w:w="755"/>
      </w:tblGrid>
      <w:tr w14:paraId="380D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shd w:val="clear" w:color="auto" w:fill="auto"/>
            <w:vAlign w:val="center"/>
          </w:tcPr>
          <w:p w14:paraId="5395EBC1">
            <w:pPr>
              <w:widowControl w:val="0"/>
              <w:shd w:val="clear"/>
              <w:tabs>
                <w:tab w:val="left" w:pos="426"/>
              </w:tabs>
              <w:adjustRightInd/>
              <w:snapToGrid/>
              <w:spacing w:line="400" w:lineRule="exact"/>
              <w:jc w:val="center"/>
              <w:rPr>
                <w:rFonts w:hint="eastAsia" w:ascii="仿宋_GB2312" w:hAnsi="仿宋_GB2312" w:eastAsia="仿宋_GB2312" w:cs="仿宋_GB2312"/>
                <w:b w:val="0"/>
                <w:bCs/>
                <w:color w:val="FF0000"/>
                <w:kern w:val="2"/>
                <w:sz w:val="21"/>
                <w:szCs w:val="21"/>
              </w:rPr>
            </w:pPr>
            <w:r>
              <w:rPr>
                <w:rFonts w:hint="eastAsia" w:ascii="仿宋_GB2312" w:hAnsi="仿宋_GB2312" w:eastAsia="仿宋_GB2312" w:cs="仿宋_GB2312"/>
                <w:b w:val="0"/>
                <w:bCs/>
                <w:color w:val="FF0000"/>
                <w:kern w:val="2"/>
                <w:sz w:val="21"/>
                <w:szCs w:val="21"/>
              </w:rPr>
              <w:t>序号</w:t>
            </w:r>
          </w:p>
        </w:tc>
        <w:tc>
          <w:tcPr>
            <w:tcW w:w="744" w:type="pct"/>
            <w:shd w:val="clear" w:color="auto" w:fill="auto"/>
            <w:vAlign w:val="center"/>
          </w:tcPr>
          <w:p w14:paraId="2939DE5E">
            <w:pPr>
              <w:widowControl w:val="0"/>
              <w:shd w:val="clear"/>
              <w:tabs>
                <w:tab w:val="left" w:pos="426"/>
              </w:tabs>
              <w:adjustRightInd/>
              <w:snapToGrid/>
              <w:spacing w:line="400" w:lineRule="exact"/>
              <w:jc w:val="center"/>
              <w:rPr>
                <w:rFonts w:hint="eastAsia" w:ascii="仿宋_GB2312" w:hAnsi="仿宋_GB2312" w:eastAsia="仿宋_GB2312" w:cs="仿宋_GB2312"/>
                <w:b w:val="0"/>
                <w:bCs/>
                <w:color w:val="FF0000"/>
                <w:kern w:val="2"/>
                <w:sz w:val="21"/>
                <w:szCs w:val="21"/>
              </w:rPr>
            </w:pPr>
            <w:r>
              <w:rPr>
                <w:rFonts w:hint="eastAsia" w:ascii="仿宋_GB2312" w:hAnsi="仿宋_GB2312" w:eastAsia="仿宋_GB2312" w:cs="仿宋_GB2312"/>
                <w:b w:val="0"/>
                <w:bCs/>
                <w:color w:val="FF0000"/>
                <w:kern w:val="2"/>
                <w:sz w:val="21"/>
                <w:szCs w:val="21"/>
              </w:rPr>
              <w:t>品名</w:t>
            </w:r>
          </w:p>
        </w:tc>
        <w:tc>
          <w:tcPr>
            <w:tcW w:w="620" w:type="pct"/>
            <w:shd w:val="clear" w:color="auto" w:fill="auto"/>
            <w:vAlign w:val="center"/>
          </w:tcPr>
          <w:p w14:paraId="3D1F44A8">
            <w:pPr>
              <w:widowControl w:val="0"/>
              <w:shd w:val="clear"/>
              <w:tabs>
                <w:tab w:val="left" w:pos="426"/>
              </w:tabs>
              <w:adjustRightInd/>
              <w:snapToGrid/>
              <w:spacing w:line="400" w:lineRule="exact"/>
              <w:jc w:val="center"/>
              <w:rPr>
                <w:rFonts w:hint="eastAsia" w:ascii="仿宋_GB2312" w:hAnsi="仿宋_GB2312" w:eastAsia="仿宋_GB2312" w:cs="仿宋_GB2312"/>
                <w:b w:val="0"/>
                <w:bCs/>
                <w:color w:val="FF0000"/>
                <w:kern w:val="2"/>
                <w:sz w:val="21"/>
                <w:szCs w:val="21"/>
              </w:rPr>
            </w:pPr>
            <w:r>
              <w:rPr>
                <w:rFonts w:hint="eastAsia" w:ascii="仿宋_GB2312" w:hAnsi="仿宋_GB2312" w:eastAsia="仿宋_GB2312" w:cs="仿宋_GB2312"/>
                <w:b w:val="0"/>
                <w:bCs/>
                <w:color w:val="FF0000"/>
                <w:kern w:val="0"/>
                <w:sz w:val="21"/>
                <w:szCs w:val="21"/>
              </w:rPr>
              <w:t>★</w:t>
            </w:r>
            <w:r>
              <w:rPr>
                <w:rFonts w:hint="eastAsia" w:ascii="仿宋_GB2312" w:hAnsi="仿宋_GB2312" w:eastAsia="仿宋_GB2312" w:cs="仿宋_GB2312"/>
                <w:b w:val="0"/>
                <w:bCs/>
                <w:color w:val="FF0000"/>
                <w:kern w:val="2"/>
                <w:sz w:val="21"/>
                <w:szCs w:val="21"/>
              </w:rPr>
              <w:t>规格</w:t>
            </w:r>
          </w:p>
        </w:tc>
        <w:tc>
          <w:tcPr>
            <w:tcW w:w="414" w:type="pct"/>
            <w:shd w:val="clear" w:color="auto" w:fill="auto"/>
            <w:vAlign w:val="center"/>
          </w:tcPr>
          <w:p w14:paraId="1AB81CDF">
            <w:pPr>
              <w:widowControl w:val="0"/>
              <w:shd w:val="clear"/>
              <w:tabs>
                <w:tab w:val="left" w:pos="426"/>
              </w:tabs>
              <w:adjustRightInd/>
              <w:snapToGrid/>
              <w:spacing w:line="400" w:lineRule="exact"/>
              <w:jc w:val="center"/>
              <w:rPr>
                <w:rFonts w:hint="eastAsia" w:ascii="仿宋_GB2312" w:hAnsi="仿宋_GB2312" w:eastAsia="仿宋_GB2312" w:cs="仿宋_GB2312"/>
                <w:b w:val="0"/>
                <w:bCs/>
                <w:color w:val="FF0000"/>
                <w:kern w:val="2"/>
                <w:sz w:val="21"/>
                <w:szCs w:val="21"/>
                <w:lang w:eastAsia="zh-CN"/>
              </w:rPr>
            </w:pPr>
            <w:r>
              <w:rPr>
                <w:rFonts w:hint="eastAsia" w:ascii="仿宋_GB2312" w:hAnsi="仿宋_GB2312" w:eastAsia="仿宋_GB2312" w:cs="仿宋_GB2312"/>
                <w:b w:val="0"/>
                <w:bCs/>
                <w:color w:val="FF0000"/>
                <w:kern w:val="2"/>
                <w:sz w:val="21"/>
                <w:szCs w:val="21"/>
                <w:lang w:eastAsia="zh-CN"/>
              </w:rPr>
              <w:t>★数量</w:t>
            </w:r>
          </w:p>
        </w:tc>
        <w:tc>
          <w:tcPr>
            <w:tcW w:w="1131" w:type="pct"/>
            <w:shd w:val="clear" w:color="auto" w:fill="auto"/>
            <w:vAlign w:val="center"/>
          </w:tcPr>
          <w:p w14:paraId="47E8EC60">
            <w:pPr>
              <w:widowControl w:val="0"/>
              <w:shd w:val="clear"/>
              <w:tabs>
                <w:tab w:val="left" w:pos="426"/>
              </w:tabs>
              <w:adjustRightInd/>
              <w:snapToGrid/>
              <w:spacing w:line="400" w:lineRule="exact"/>
              <w:jc w:val="center"/>
              <w:rPr>
                <w:rFonts w:hint="eastAsia" w:ascii="仿宋_GB2312" w:hAnsi="仿宋_GB2312" w:eastAsia="仿宋_GB2312" w:cs="仿宋_GB2312"/>
                <w:b w:val="0"/>
                <w:bCs/>
                <w:color w:val="FF0000"/>
                <w:kern w:val="2"/>
                <w:sz w:val="21"/>
                <w:szCs w:val="21"/>
              </w:rPr>
            </w:pPr>
            <w:r>
              <w:rPr>
                <w:rFonts w:hint="eastAsia" w:ascii="仿宋_GB2312" w:hAnsi="仿宋_GB2312" w:eastAsia="仿宋_GB2312" w:cs="仿宋_GB2312"/>
                <w:b w:val="0"/>
                <w:bCs/>
                <w:color w:val="FF0000"/>
                <w:kern w:val="0"/>
                <w:sz w:val="21"/>
                <w:szCs w:val="21"/>
              </w:rPr>
              <w:t>★</w:t>
            </w:r>
            <w:r>
              <w:rPr>
                <w:rFonts w:hint="eastAsia" w:ascii="仿宋_GB2312" w:hAnsi="仿宋_GB2312" w:eastAsia="仿宋_GB2312" w:cs="仿宋_GB2312"/>
                <w:b w:val="0"/>
                <w:bCs/>
                <w:color w:val="FF0000"/>
                <w:kern w:val="2"/>
                <w:sz w:val="21"/>
                <w:szCs w:val="21"/>
              </w:rPr>
              <w:t>技术参数要求</w:t>
            </w:r>
          </w:p>
        </w:tc>
        <w:tc>
          <w:tcPr>
            <w:tcW w:w="916" w:type="pct"/>
            <w:shd w:val="clear" w:color="auto" w:fill="auto"/>
            <w:vAlign w:val="center"/>
          </w:tcPr>
          <w:p w14:paraId="704353BD">
            <w:pPr>
              <w:widowControl w:val="0"/>
              <w:shd w:val="clear"/>
              <w:tabs>
                <w:tab w:val="left" w:pos="426"/>
              </w:tabs>
              <w:adjustRightInd/>
              <w:snapToGrid/>
              <w:spacing w:line="400" w:lineRule="exact"/>
              <w:jc w:val="center"/>
              <w:rPr>
                <w:rFonts w:hint="eastAsia" w:ascii="仿宋_GB2312" w:hAnsi="仿宋_GB2312" w:eastAsia="仿宋_GB2312" w:cs="仿宋_GB2312"/>
                <w:b w:val="0"/>
                <w:bCs/>
                <w:color w:val="FF0000"/>
                <w:kern w:val="2"/>
                <w:sz w:val="21"/>
                <w:szCs w:val="21"/>
              </w:rPr>
            </w:pPr>
            <w:r>
              <w:rPr>
                <w:rFonts w:hint="eastAsia" w:ascii="仿宋_GB2312" w:hAnsi="仿宋_GB2312" w:eastAsia="仿宋_GB2312" w:cs="仿宋_GB2312"/>
                <w:b w:val="0"/>
                <w:bCs/>
                <w:color w:val="FF0000"/>
                <w:kern w:val="2"/>
                <w:sz w:val="21"/>
                <w:szCs w:val="21"/>
              </w:rPr>
              <w:t>特别说明</w:t>
            </w:r>
          </w:p>
        </w:tc>
        <w:tc>
          <w:tcPr>
            <w:tcW w:w="414" w:type="pct"/>
            <w:shd w:val="clear" w:color="auto" w:fill="auto"/>
            <w:vAlign w:val="center"/>
          </w:tcPr>
          <w:p w14:paraId="7DA0DC93">
            <w:pPr>
              <w:widowControl w:val="0"/>
              <w:shd w:val="clear"/>
              <w:tabs>
                <w:tab w:val="left" w:pos="426"/>
              </w:tabs>
              <w:adjustRightInd/>
              <w:snapToGrid/>
              <w:spacing w:line="400" w:lineRule="exact"/>
              <w:jc w:val="center"/>
              <w:rPr>
                <w:rFonts w:hint="eastAsia" w:ascii="仿宋_GB2312" w:hAnsi="仿宋_GB2312" w:eastAsia="仿宋_GB2312" w:cs="仿宋_GB2312"/>
                <w:b w:val="0"/>
                <w:bCs/>
                <w:color w:val="FF0000"/>
                <w:kern w:val="2"/>
                <w:sz w:val="21"/>
                <w:szCs w:val="21"/>
              </w:rPr>
            </w:pPr>
            <w:r>
              <w:rPr>
                <w:rFonts w:hint="eastAsia" w:ascii="仿宋_GB2312" w:hAnsi="仿宋_GB2312" w:eastAsia="仿宋_GB2312" w:cs="仿宋_GB2312"/>
                <w:b w:val="0"/>
                <w:bCs/>
                <w:color w:val="FF0000"/>
                <w:kern w:val="2"/>
                <w:sz w:val="21"/>
                <w:szCs w:val="21"/>
              </w:rPr>
              <w:t>拟完成月份</w:t>
            </w:r>
          </w:p>
        </w:tc>
        <w:tc>
          <w:tcPr>
            <w:tcW w:w="417" w:type="pct"/>
            <w:shd w:val="clear" w:color="auto" w:fill="auto"/>
            <w:vAlign w:val="center"/>
          </w:tcPr>
          <w:p w14:paraId="1B76EF89">
            <w:pPr>
              <w:widowControl w:val="0"/>
              <w:shd w:val="clear"/>
              <w:tabs>
                <w:tab w:val="left" w:pos="426"/>
              </w:tabs>
              <w:adjustRightInd/>
              <w:snapToGrid/>
              <w:spacing w:line="400" w:lineRule="exact"/>
              <w:jc w:val="center"/>
              <w:rPr>
                <w:rFonts w:hint="eastAsia" w:ascii="仿宋_GB2312" w:hAnsi="仿宋_GB2312" w:eastAsia="仿宋_GB2312" w:cs="仿宋_GB2312"/>
                <w:b w:val="0"/>
                <w:bCs/>
                <w:color w:val="FF0000"/>
                <w:kern w:val="2"/>
                <w:sz w:val="21"/>
                <w:szCs w:val="21"/>
              </w:rPr>
            </w:pPr>
            <w:r>
              <w:rPr>
                <w:rFonts w:hint="eastAsia" w:ascii="仿宋_GB2312" w:hAnsi="仿宋_GB2312" w:eastAsia="仿宋_GB2312" w:cs="仿宋_GB2312"/>
                <w:b w:val="0"/>
                <w:bCs/>
                <w:color w:val="FF0000"/>
                <w:kern w:val="2"/>
                <w:sz w:val="21"/>
                <w:szCs w:val="21"/>
              </w:rPr>
              <w:t>备注</w:t>
            </w:r>
          </w:p>
        </w:tc>
      </w:tr>
      <w:tr w14:paraId="281F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342" w:type="pct"/>
            <w:shd w:val="clear" w:color="auto" w:fill="auto"/>
            <w:vAlign w:val="center"/>
          </w:tcPr>
          <w:p w14:paraId="629CC56D">
            <w:pPr>
              <w:widowControl w:val="0"/>
              <w:shd w:val="clear"/>
              <w:tabs>
                <w:tab w:val="left" w:pos="426"/>
              </w:tabs>
              <w:adjustRightInd/>
              <w:snapToGrid/>
              <w:spacing w:line="240" w:lineRule="auto"/>
              <w:jc w:val="center"/>
              <w:rPr>
                <w:rFonts w:hint="eastAsia" w:ascii="仿宋_GB2312" w:hAnsi="仿宋_GB2312" w:eastAsia="仿宋_GB2312" w:cs="仿宋_GB2312"/>
                <w:b w:val="0"/>
                <w:bCs/>
                <w:color w:val="FF0000"/>
                <w:kern w:val="2"/>
                <w:sz w:val="21"/>
                <w:szCs w:val="21"/>
              </w:rPr>
            </w:pPr>
            <w:r>
              <w:rPr>
                <w:rFonts w:hint="eastAsia" w:ascii="仿宋_GB2312" w:hAnsi="仿宋_GB2312" w:eastAsia="仿宋_GB2312" w:cs="仿宋_GB2312"/>
                <w:b w:val="0"/>
                <w:bCs/>
                <w:color w:val="FF0000"/>
                <w:kern w:val="2"/>
                <w:sz w:val="21"/>
                <w:szCs w:val="21"/>
              </w:rPr>
              <w:t>1</w:t>
            </w:r>
          </w:p>
        </w:tc>
        <w:tc>
          <w:tcPr>
            <w:tcW w:w="744" w:type="pct"/>
            <w:shd w:val="clear" w:color="auto" w:fill="auto"/>
            <w:vAlign w:val="center"/>
          </w:tcPr>
          <w:p w14:paraId="0B1CB72E">
            <w:pPr>
              <w:keepNext w:val="0"/>
              <w:keepLines w:val="0"/>
              <w:widowControl/>
              <w:suppressLineNumbers w:val="0"/>
              <w:jc w:val="center"/>
              <w:textAlignment w:val="center"/>
              <w:rPr>
                <w:rFonts w:hint="eastAsia" w:ascii="仿宋_GB2312" w:hAnsi="仿宋_GB2312" w:eastAsia="仿宋_GB2312" w:cs="仿宋_GB2312"/>
                <w:b w:val="0"/>
                <w:bCs/>
                <w:color w:val="FF0000"/>
                <w:kern w:val="2"/>
                <w:sz w:val="21"/>
                <w:szCs w:val="21"/>
                <w:lang w:val="en-US" w:eastAsia="zh-CN"/>
              </w:rPr>
            </w:pPr>
            <w:r>
              <w:rPr>
                <w:rFonts w:hint="eastAsia" w:ascii="仿宋_GB2312" w:hAnsi="仿宋_GB2312" w:eastAsia="仿宋_GB2312" w:cs="仿宋_GB2312"/>
                <w:b w:val="0"/>
                <w:bCs/>
                <w:i w:val="0"/>
                <w:iCs w:val="0"/>
                <w:color w:val="FF0000"/>
                <w:kern w:val="0"/>
                <w:sz w:val="21"/>
                <w:szCs w:val="21"/>
                <w:u w:val="none"/>
                <w:lang w:val="en-US" w:eastAsia="zh-CN" w:bidi="ar"/>
              </w:rPr>
              <w:t>2026年教育督导评估备查材料</w:t>
            </w:r>
          </w:p>
        </w:tc>
        <w:tc>
          <w:tcPr>
            <w:tcW w:w="620" w:type="pct"/>
            <w:shd w:val="clear" w:color="auto" w:fill="auto"/>
            <w:vAlign w:val="center"/>
          </w:tcPr>
          <w:p w14:paraId="75A11CB6">
            <w:pPr>
              <w:keepNext w:val="0"/>
              <w:keepLines w:val="0"/>
              <w:widowControl/>
              <w:suppressLineNumbers w:val="0"/>
              <w:jc w:val="center"/>
              <w:textAlignment w:val="center"/>
              <w:rPr>
                <w:rFonts w:hint="eastAsia" w:ascii="仿宋_GB2312" w:hAnsi="仿宋_GB2312" w:eastAsia="仿宋_GB2312" w:cs="仿宋_GB2312"/>
                <w:b w:val="0"/>
                <w:bCs/>
                <w:color w:val="FF0000"/>
                <w:kern w:val="2"/>
                <w:sz w:val="21"/>
                <w:szCs w:val="21"/>
              </w:rPr>
            </w:pPr>
            <w:r>
              <w:rPr>
                <w:rFonts w:hint="eastAsia" w:ascii="仿宋_GB2312" w:hAnsi="仿宋_GB2312" w:eastAsia="仿宋_GB2312" w:cs="仿宋_GB2312"/>
                <w:b w:val="0"/>
                <w:bCs/>
                <w:i w:val="0"/>
                <w:iCs w:val="0"/>
                <w:color w:val="FF0000"/>
                <w:kern w:val="0"/>
                <w:sz w:val="21"/>
                <w:szCs w:val="21"/>
                <w:u w:val="none"/>
                <w:lang w:val="en-US" w:eastAsia="zh-CN" w:bidi="ar"/>
              </w:rPr>
              <w:t>210*295</w:t>
            </w:r>
          </w:p>
        </w:tc>
        <w:tc>
          <w:tcPr>
            <w:tcW w:w="414" w:type="pct"/>
            <w:shd w:val="clear" w:color="auto" w:fill="auto"/>
            <w:vAlign w:val="center"/>
          </w:tcPr>
          <w:p w14:paraId="2376ACBE">
            <w:pPr>
              <w:keepNext w:val="0"/>
              <w:keepLines w:val="0"/>
              <w:widowControl/>
              <w:suppressLineNumbers w:val="0"/>
              <w:jc w:val="center"/>
              <w:textAlignment w:val="center"/>
              <w:rPr>
                <w:rFonts w:hint="eastAsia" w:ascii="仿宋_GB2312" w:hAnsi="仿宋_GB2312" w:eastAsia="仿宋_GB2312" w:cs="仿宋_GB2312"/>
                <w:b w:val="0"/>
                <w:bCs/>
                <w:color w:val="FF0000"/>
                <w:kern w:val="2"/>
                <w:sz w:val="21"/>
                <w:szCs w:val="21"/>
              </w:rPr>
            </w:pPr>
            <w:r>
              <w:rPr>
                <w:rFonts w:hint="eastAsia" w:ascii="仿宋_GB2312" w:hAnsi="仿宋_GB2312" w:eastAsia="仿宋_GB2312" w:cs="仿宋_GB2312"/>
                <w:b w:val="0"/>
                <w:bCs/>
                <w:i w:val="0"/>
                <w:iCs w:val="0"/>
                <w:color w:val="FF0000"/>
                <w:kern w:val="0"/>
                <w:sz w:val="21"/>
                <w:szCs w:val="21"/>
                <w:u w:val="none"/>
                <w:lang w:val="en-US" w:eastAsia="zh-CN" w:bidi="ar"/>
              </w:rPr>
              <w:t>200本</w:t>
            </w:r>
          </w:p>
        </w:tc>
        <w:tc>
          <w:tcPr>
            <w:tcW w:w="1131" w:type="pct"/>
            <w:shd w:val="clear" w:color="auto" w:fill="auto"/>
            <w:vAlign w:val="center"/>
          </w:tcPr>
          <w:p w14:paraId="50E0FDB4">
            <w:pPr>
              <w:keepNext w:val="0"/>
              <w:keepLines w:val="0"/>
              <w:widowControl/>
              <w:suppressLineNumbers w:val="0"/>
              <w:jc w:val="center"/>
              <w:textAlignment w:val="center"/>
              <w:rPr>
                <w:rFonts w:hint="eastAsia" w:ascii="仿宋_GB2312" w:hAnsi="仿宋_GB2312" w:eastAsia="仿宋_GB2312" w:cs="仿宋_GB2312"/>
                <w:b w:val="0"/>
                <w:bCs/>
                <w:color w:val="FF0000"/>
                <w:kern w:val="2"/>
                <w:sz w:val="21"/>
                <w:szCs w:val="21"/>
                <w:lang w:val="en-US"/>
              </w:rPr>
            </w:pPr>
            <w:r>
              <w:rPr>
                <w:rFonts w:hint="eastAsia" w:ascii="仿宋_GB2312" w:hAnsi="仿宋_GB2312" w:eastAsia="仿宋_GB2312" w:cs="仿宋_GB2312"/>
                <w:b w:val="0"/>
                <w:bCs/>
                <w:i w:val="0"/>
                <w:iCs w:val="0"/>
                <w:color w:val="FF0000"/>
                <w:kern w:val="0"/>
                <w:sz w:val="21"/>
                <w:szCs w:val="21"/>
                <w:u w:val="none"/>
                <w:lang w:val="en-US" w:eastAsia="zh-CN" w:bidi="ar"/>
              </w:rPr>
              <w:t>封面、封底;用300g纸、彩色印刷过哑胶;内页:A4纸打印，由采购单位提供备查纸质材料，中标公司负责封面、封底设计及整体包装，每本总页数&lt;=100页</w:t>
            </w:r>
          </w:p>
        </w:tc>
        <w:tc>
          <w:tcPr>
            <w:tcW w:w="916" w:type="pct"/>
            <w:shd w:val="clear" w:color="auto" w:fill="auto"/>
            <w:vAlign w:val="center"/>
          </w:tcPr>
          <w:p w14:paraId="698CC2FF">
            <w:pPr>
              <w:keepNext w:val="0"/>
              <w:keepLines w:val="0"/>
              <w:widowControl/>
              <w:suppressLineNumbers w:val="0"/>
              <w:jc w:val="center"/>
              <w:textAlignment w:val="center"/>
              <w:rPr>
                <w:rFonts w:hint="eastAsia" w:ascii="仿宋_GB2312" w:hAnsi="仿宋_GB2312" w:eastAsia="仿宋_GB2312" w:cs="仿宋_GB2312"/>
                <w:b w:val="0"/>
                <w:bCs/>
                <w:color w:val="FF0000"/>
                <w:kern w:val="2"/>
                <w:sz w:val="21"/>
                <w:szCs w:val="21"/>
              </w:rPr>
            </w:pPr>
          </w:p>
        </w:tc>
        <w:tc>
          <w:tcPr>
            <w:tcW w:w="414" w:type="pct"/>
            <w:shd w:val="clear" w:color="auto" w:fill="auto"/>
            <w:vAlign w:val="center"/>
          </w:tcPr>
          <w:p w14:paraId="5236189F">
            <w:pPr>
              <w:spacing w:line="400" w:lineRule="exact"/>
              <w:jc w:val="center"/>
              <w:rPr>
                <w:rFonts w:hint="eastAsia" w:ascii="仿宋_GB2312" w:hAnsi="仿宋_GB2312" w:eastAsia="仿宋_GB2312" w:cs="仿宋_GB2312"/>
                <w:b w:val="0"/>
                <w:bCs/>
                <w:color w:val="FF0000"/>
                <w:kern w:val="2"/>
                <w:sz w:val="21"/>
                <w:szCs w:val="21"/>
              </w:rPr>
            </w:pPr>
          </w:p>
        </w:tc>
        <w:tc>
          <w:tcPr>
            <w:tcW w:w="417" w:type="pct"/>
            <w:vMerge w:val="restart"/>
            <w:shd w:val="clear" w:color="auto" w:fill="auto"/>
            <w:vAlign w:val="center"/>
          </w:tcPr>
          <w:p w14:paraId="1BE03C98">
            <w:pPr>
              <w:spacing w:line="400" w:lineRule="exact"/>
              <w:jc w:val="center"/>
              <w:rPr>
                <w:rFonts w:hint="eastAsia" w:ascii="仿宋_GB2312" w:hAnsi="仿宋_GB2312" w:eastAsia="仿宋_GB2312" w:cs="仿宋_GB2312"/>
                <w:b w:val="0"/>
                <w:bCs/>
                <w:color w:val="FF0000"/>
                <w:kern w:val="2"/>
                <w:sz w:val="21"/>
                <w:szCs w:val="21"/>
              </w:rPr>
            </w:pPr>
          </w:p>
        </w:tc>
      </w:tr>
      <w:tr w14:paraId="51D8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42" w:type="pct"/>
            <w:shd w:val="clear" w:color="auto" w:fill="auto"/>
            <w:vAlign w:val="center"/>
          </w:tcPr>
          <w:p w14:paraId="05E8DC21">
            <w:pPr>
              <w:widowControl w:val="0"/>
              <w:shd w:val="clear"/>
              <w:tabs>
                <w:tab w:val="left" w:pos="426"/>
              </w:tabs>
              <w:adjustRightInd/>
              <w:snapToGrid/>
              <w:spacing w:line="240" w:lineRule="auto"/>
              <w:jc w:val="center"/>
              <w:rPr>
                <w:rFonts w:hint="eastAsia" w:ascii="仿宋_GB2312" w:hAnsi="仿宋_GB2312" w:eastAsia="仿宋_GB2312" w:cs="仿宋_GB2312"/>
                <w:b w:val="0"/>
                <w:bCs/>
                <w:color w:val="FF0000"/>
                <w:kern w:val="2"/>
                <w:sz w:val="21"/>
                <w:szCs w:val="21"/>
                <w:lang w:val="en-US" w:eastAsia="zh-CN"/>
              </w:rPr>
            </w:pPr>
            <w:r>
              <w:rPr>
                <w:rFonts w:hint="eastAsia" w:ascii="仿宋_GB2312" w:hAnsi="仿宋_GB2312" w:eastAsia="仿宋_GB2312" w:cs="仿宋_GB2312"/>
                <w:b w:val="0"/>
                <w:bCs/>
                <w:color w:val="FF0000"/>
                <w:kern w:val="2"/>
                <w:sz w:val="21"/>
                <w:szCs w:val="21"/>
                <w:lang w:val="en-US" w:eastAsia="zh-CN"/>
              </w:rPr>
              <w:t>2</w:t>
            </w:r>
          </w:p>
        </w:tc>
        <w:tc>
          <w:tcPr>
            <w:tcW w:w="744" w:type="pct"/>
            <w:shd w:val="clear" w:color="auto" w:fill="auto"/>
            <w:vAlign w:val="center"/>
          </w:tcPr>
          <w:p w14:paraId="0D2B186B">
            <w:pPr>
              <w:keepNext w:val="0"/>
              <w:keepLines w:val="0"/>
              <w:widowControl/>
              <w:suppressLineNumbers w:val="0"/>
              <w:jc w:val="center"/>
              <w:textAlignment w:val="center"/>
              <w:rPr>
                <w:rFonts w:hint="eastAsia" w:ascii="仿宋_GB2312" w:hAnsi="仿宋_GB2312" w:eastAsia="仿宋_GB2312" w:cs="仿宋_GB2312"/>
                <w:b w:val="0"/>
                <w:bCs/>
                <w:color w:val="FF0000"/>
                <w:kern w:val="2"/>
                <w:sz w:val="21"/>
                <w:szCs w:val="21"/>
                <w:lang w:val="en-US" w:eastAsia="zh-CN" w:bidi="ar-SA"/>
              </w:rPr>
            </w:pPr>
            <w:r>
              <w:rPr>
                <w:rFonts w:hint="eastAsia" w:ascii="仿宋_GB2312" w:hAnsi="仿宋_GB2312" w:eastAsia="仿宋_GB2312" w:cs="仿宋_GB2312"/>
                <w:b w:val="0"/>
                <w:bCs/>
                <w:i w:val="0"/>
                <w:iCs w:val="0"/>
                <w:color w:val="FF0000"/>
                <w:kern w:val="0"/>
                <w:sz w:val="21"/>
                <w:szCs w:val="21"/>
                <w:u w:val="none"/>
                <w:lang w:val="en-US" w:eastAsia="zh-CN" w:bidi="ar"/>
              </w:rPr>
              <w:t>2026年征文、聘书证书材料印刷</w:t>
            </w:r>
          </w:p>
        </w:tc>
        <w:tc>
          <w:tcPr>
            <w:tcW w:w="620" w:type="pct"/>
            <w:shd w:val="clear" w:color="auto" w:fill="auto"/>
            <w:vAlign w:val="center"/>
          </w:tcPr>
          <w:p w14:paraId="7C0BC5E4">
            <w:pPr>
              <w:keepNext w:val="0"/>
              <w:keepLines w:val="0"/>
              <w:widowControl/>
              <w:suppressLineNumbers w:val="0"/>
              <w:jc w:val="center"/>
              <w:textAlignment w:val="center"/>
              <w:rPr>
                <w:rFonts w:hint="eastAsia" w:ascii="仿宋_GB2312" w:hAnsi="仿宋_GB2312" w:eastAsia="仿宋_GB2312" w:cs="仿宋_GB2312"/>
                <w:b w:val="0"/>
                <w:bCs/>
                <w:color w:val="FF0000"/>
                <w:kern w:val="2"/>
                <w:sz w:val="21"/>
                <w:szCs w:val="21"/>
                <w:lang w:val="en-US" w:eastAsia="zh-CN" w:bidi="ar-SA"/>
              </w:rPr>
            </w:pPr>
          </w:p>
        </w:tc>
        <w:tc>
          <w:tcPr>
            <w:tcW w:w="414" w:type="pct"/>
            <w:shd w:val="clear" w:color="auto" w:fill="auto"/>
            <w:vAlign w:val="center"/>
          </w:tcPr>
          <w:p w14:paraId="3DF764B3">
            <w:pPr>
              <w:keepNext w:val="0"/>
              <w:keepLines w:val="0"/>
              <w:widowControl/>
              <w:suppressLineNumbers w:val="0"/>
              <w:jc w:val="center"/>
              <w:textAlignment w:val="center"/>
              <w:rPr>
                <w:rFonts w:hint="default" w:ascii="仿宋_GB2312" w:hAnsi="仿宋_GB2312" w:eastAsia="仿宋_GB2312" w:cs="仿宋_GB2312"/>
                <w:b w:val="0"/>
                <w:bCs/>
                <w:color w:val="FF0000"/>
                <w:kern w:val="2"/>
                <w:sz w:val="21"/>
                <w:szCs w:val="21"/>
                <w:lang w:val="en-US" w:eastAsia="zh-CN" w:bidi="ar-SA"/>
              </w:rPr>
            </w:pPr>
            <w:r>
              <w:rPr>
                <w:rFonts w:hint="eastAsia" w:ascii="仿宋_GB2312" w:hAnsi="仿宋_GB2312" w:eastAsia="仿宋_GB2312" w:cs="仿宋_GB2312"/>
                <w:b w:val="0"/>
                <w:bCs/>
                <w:i w:val="0"/>
                <w:iCs w:val="0"/>
                <w:color w:val="FF0000"/>
                <w:kern w:val="0"/>
                <w:sz w:val="21"/>
                <w:szCs w:val="21"/>
                <w:u w:val="none"/>
                <w:lang w:val="en-US" w:eastAsia="zh-CN" w:bidi="ar"/>
              </w:rPr>
              <w:t>200张</w:t>
            </w:r>
          </w:p>
        </w:tc>
        <w:tc>
          <w:tcPr>
            <w:tcW w:w="1131" w:type="pct"/>
            <w:shd w:val="clear" w:color="auto" w:fill="auto"/>
            <w:vAlign w:val="center"/>
          </w:tcPr>
          <w:p w14:paraId="3D23D715">
            <w:pPr>
              <w:keepNext w:val="0"/>
              <w:keepLines w:val="0"/>
              <w:widowControl/>
              <w:suppressLineNumbers w:val="0"/>
              <w:jc w:val="center"/>
              <w:textAlignment w:val="center"/>
              <w:rPr>
                <w:rFonts w:hint="eastAsia" w:ascii="仿宋_GB2312" w:hAnsi="仿宋_GB2312" w:eastAsia="仿宋_GB2312" w:cs="仿宋_GB2312"/>
                <w:b w:val="0"/>
                <w:bCs/>
                <w:color w:val="FF0000"/>
                <w:kern w:val="2"/>
                <w:sz w:val="21"/>
                <w:szCs w:val="21"/>
                <w:lang w:val="en-US" w:eastAsia="zh-CN"/>
              </w:rPr>
            </w:pPr>
          </w:p>
        </w:tc>
        <w:tc>
          <w:tcPr>
            <w:tcW w:w="916" w:type="pct"/>
            <w:shd w:val="clear" w:color="auto" w:fill="auto"/>
            <w:vAlign w:val="center"/>
          </w:tcPr>
          <w:p w14:paraId="6841EB59">
            <w:pPr>
              <w:keepNext w:val="0"/>
              <w:keepLines w:val="0"/>
              <w:widowControl/>
              <w:suppressLineNumbers w:val="0"/>
              <w:jc w:val="center"/>
              <w:textAlignment w:val="center"/>
              <w:rPr>
                <w:rFonts w:hint="eastAsia" w:ascii="仿宋_GB2312" w:hAnsi="仿宋_GB2312" w:eastAsia="仿宋_GB2312" w:cs="仿宋_GB2312"/>
                <w:b w:val="0"/>
                <w:bCs/>
                <w:color w:val="FF0000"/>
                <w:kern w:val="2"/>
                <w:sz w:val="21"/>
                <w:szCs w:val="21"/>
                <w:lang w:val="en-US" w:eastAsia="zh-CN" w:bidi="ar-SA"/>
              </w:rPr>
            </w:pPr>
          </w:p>
        </w:tc>
        <w:tc>
          <w:tcPr>
            <w:tcW w:w="414" w:type="pct"/>
            <w:shd w:val="clear" w:color="auto" w:fill="auto"/>
            <w:vAlign w:val="center"/>
          </w:tcPr>
          <w:p w14:paraId="2D04B376">
            <w:pPr>
              <w:spacing w:line="400" w:lineRule="exact"/>
              <w:jc w:val="center"/>
              <w:rPr>
                <w:rFonts w:hint="eastAsia" w:ascii="仿宋_GB2312" w:hAnsi="仿宋_GB2312" w:eastAsia="仿宋_GB2312" w:cs="仿宋_GB2312"/>
                <w:b w:val="0"/>
                <w:bCs/>
                <w:color w:val="FF0000"/>
                <w:kern w:val="2"/>
                <w:sz w:val="21"/>
                <w:szCs w:val="21"/>
                <w:lang w:val="en-US" w:eastAsia="zh-CN" w:bidi="ar-SA"/>
              </w:rPr>
            </w:pPr>
          </w:p>
        </w:tc>
        <w:tc>
          <w:tcPr>
            <w:tcW w:w="417" w:type="pct"/>
            <w:vMerge w:val="continue"/>
            <w:shd w:val="clear" w:color="auto" w:fill="auto"/>
            <w:vAlign w:val="center"/>
          </w:tcPr>
          <w:p w14:paraId="11349D51">
            <w:pPr>
              <w:spacing w:line="400" w:lineRule="exact"/>
              <w:jc w:val="center"/>
              <w:rPr>
                <w:rFonts w:hint="eastAsia" w:ascii="仿宋_GB2312" w:hAnsi="仿宋_GB2312" w:eastAsia="仿宋_GB2312" w:cs="仿宋_GB2312"/>
                <w:b w:val="0"/>
                <w:bCs/>
                <w:color w:val="FF0000"/>
                <w:kern w:val="2"/>
                <w:sz w:val="21"/>
                <w:szCs w:val="21"/>
                <w:lang w:val="en-US" w:eastAsia="zh-CN" w:bidi="ar-SA"/>
              </w:rPr>
            </w:pPr>
          </w:p>
        </w:tc>
      </w:tr>
    </w:tbl>
    <w:p w14:paraId="2F1517FB">
      <w:pPr>
        <w:rPr>
          <w:rFonts w:hint="eastAsia" w:ascii="仿宋_GB2312" w:hAnsi="仿宋_GB2312" w:eastAsia="仿宋_GB2312" w:cs="仿宋_GB2312"/>
          <w:b w:val="0"/>
          <w:bCs/>
          <w:color w:val="FF0000"/>
          <w:sz w:val="21"/>
          <w:szCs w:val="21"/>
        </w:rPr>
      </w:pPr>
    </w:p>
    <w:p w14:paraId="63021A32">
      <w:pPr>
        <w:tabs>
          <w:tab w:val="left" w:pos="1440"/>
        </w:tabs>
        <w:spacing w:line="560" w:lineRule="exact"/>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lang w:val="en-US" w:eastAsia="zh-CN"/>
        </w:rPr>
        <w:t>6.安全</w:t>
      </w:r>
      <w:r>
        <w:rPr>
          <w:rFonts w:hint="eastAsia" w:ascii="仿宋_GB2312" w:hAnsi="仿宋_GB2312" w:eastAsia="仿宋_GB2312" w:cs="仿宋_GB2312"/>
          <w:b w:val="0"/>
          <w:bCs/>
          <w:color w:val="FF0000"/>
          <w:sz w:val="21"/>
          <w:szCs w:val="21"/>
        </w:rPr>
        <w:t>科业务资料印刷</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939"/>
        <w:gridCol w:w="1633"/>
        <w:gridCol w:w="939"/>
        <w:gridCol w:w="1946"/>
        <w:gridCol w:w="1640"/>
        <w:gridCol w:w="649"/>
        <w:gridCol w:w="718"/>
      </w:tblGrid>
      <w:tr w14:paraId="1228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shd w:val="clear" w:color="auto" w:fill="auto"/>
            <w:vAlign w:val="center"/>
          </w:tcPr>
          <w:p w14:paraId="54F80417">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序号</w:t>
            </w:r>
          </w:p>
        </w:tc>
        <w:tc>
          <w:tcPr>
            <w:tcW w:w="518" w:type="pct"/>
            <w:shd w:val="clear" w:color="auto" w:fill="auto"/>
            <w:vAlign w:val="center"/>
          </w:tcPr>
          <w:p w14:paraId="2E0E7FF0">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品名</w:t>
            </w:r>
          </w:p>
        </w:tc>
        <w:tc>
          <w:tcPr>
            <w:tcW w:w="901" w:type="pct"/>
            <w:shd w:val="clear" w:color="auto" w:fill="auto"/>
            <w:vAlign w:val="center"/>
          </w:tcPr>
          <w:p w14:paraId="2A8DCFB6">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kern w:val="0"/>
                <w:sz w:val="21"/>
                <w:szCs w:val="21"/>
              </w:rPr>
              <w:t>★</w:t>
            </w:r>
            <w:r>
              <w:rPr>
                <w:rFonts w:hint="eastAsia" w:ascii="仿宋_GB2312" w:hAnsi="仿宋_GB2312" w:eastAsia="仿宋_GB2312" w:cs="仿宋_GB2312"/>
                <w:b w:val="0"/>
                <w:bCs/>
                <w:color w:val="FF0000"/>
                <w:sz w:val="21"/>
                <w:szCs w:val="21"/>
              </w:rPr>
              <w:t>规格</w:t>
            </w:r>
          </w:p>
        </w:tc>
        <w:tc>
          <w:tcPr>
            <w:tcW w:w="518" w:type="pct"/>
            <w:shd w:val="clear" w:color="auto" w:fill="auto"/>
            <w:vAlign w:val="center"/>
          </w:tcPr>
          <w:p w14:paraId="4265AC00">
            <w:pPr>
              <w:spacing w:before="156" w:beforeLines="50" w:line="300" w:lineRule="auto"/>
              <w:rPr>
                <w:rFonts w:hint="eastAsia" w:ascii="仿宋_GB2312" w:hAnsi="仿宋_GB2312" w:eastAsia="仿宋_GB2312" w:cs="仿宋_GB2312"/>
                <w:b w:val="0"/>
                <w:bCs/>
                <w:color w:val="FF0000"/>
                <w:sz w:val="21"/>
                <w:szCs w:val="21"/>
                <w:lang w:eastAsia="zh-CN"/>
              </w:rPr>
            </w:pPr>
            <w:r>
              <w:rPr>
                <w:rFonts w:hint="eastAsia" w:ascii="仿宋_GB2312" w:hAnsi="仿宋_GB2312" w:eastAsia="仿宋_GB2312" w:cs="仿宋_GB2312"/>
                <w:b w:val="0"/>
                <w:bCs/>
                <w:color w:val="FF0000"/>
                <w:sz w:val="21"/>
                <w:szCs w:val="21"/>
                <w:lang w:eastAsia="zh-CN"/>
              </w:rPr>
              <w:t>★数量</w:t>
            </w:r>
          </w:p>
        </w:tc>
        <w:tc>
          <w:tcPr>
            <w:tcW w:w="1074" w:type="pct"/>
            <w:shd w:val="clear" w:color="auto" w:fill="auto"/>
            <w:vAlign w:val="center"/>
          </w:tcPr>
          <w:p w14:paraId="5874B863">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kern w:val="0"/>
                <w:sz w:val="21"/>
                <w:szCs w:val="21"/>
              </w:rPr>
              <w:t>★</w:t>
            </w:r>
            <w:r>
              <w:rPr>
                <w:rFonts w:hint="eastAsia" w:ascii="仿宋_GB2312" w:hAnsi="仿宋_GB2312" w:eastAsia="仿宋_GB2312" w:cs="仿宋_GB2312"/>
                <w:b w:val="0"/>
                <w:bCs/>
                <w:color w:val="FF0000"/>
                <w:sz w:val="21"/>
                <w:szCs w:val="21"/>
              </w:rPr>
              <w:t>技术参数要求</w:t>
            </w:r>
          </w:p>
        </w:tc>
        <w:tc>
          <w:tcPr>
            <w:tcW w:w="905" w:type="pct"/>
            <w:shd w:val="clear" w:color="auto" w:fill="auto"/>
            <w:vAlign w:val="center"/>
          </w:tcPr>
          <w:p w14:paraId="0311A99E">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特别说明</w:t>
            </w:r>
          </w:p>
        </w:tc>
        <w:tc>
          <w:tcPr>
            <w:tcW w:w="358" w:type="pct"/>
            <w:shd w:val="clear" w:color="auto" w:fill="auto"/>
            <w:vAlign w:val="center"/>
          </w:tcPr>
          <w:p w14:paraId="27403A4D">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拟完成月份</w:t>
            </w:r>
          </w:p>
        </w:tc>
        <w:tc>
          <w:tcPr>
            <w:tcW w:w="396" w:type="pct"/>
            <w:shd w:val="clear" w:color="auto" w:fill="auto"/>
            <w:vAlign w:val="center"/>
          </w:tcPr>
          <w:p w14:paraId="3489114F">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备注</w:t>
            </w:r>
          </w:p>
        </w:tc>
      </w:tr>
      <w:tr w14:paraId="30FA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328" w:type="pct"/>
            <w:shd w:val="clear" w:color="auto" w:fill="auto"/>
            <w:vAlign w:val="center"/>
          </w:tcPr>
          <w:p w14:paraId="64268215">
            <w:pPr>
              <w:spacing w:before="156" w:beforeLines="50" w:line="300" w:lineRule="auto"/>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color w:val="FF0000"/>
                <w:sz w:val="21"/>
                <w:szCs w:val="21"/>
              </w:rPr>
              <w:t>1</w:t>
            </w:r>
          </w:p>
        </w:tc>
        <w:tc>
          <w:tcPr>
            <w:tcW w:w="518" w:type="pct"/>
            <w:shd w:val="clear" w:color="auto" w:fill="auto"/>
            <w:vAlign w:val="center"/>
          </w:tcPr>
          <w:p w14:paraId="568D5826">
            <w:pPr>
              <w:keepNext w:val="0"/>
              <w:keepLines w:val="0"/>
              <w:widowControl/>
              <w:suppressLineNumbers w:val="0"/>
              <w:jc w:val="center"/>
              <w:textAlignment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i w:val="0"/>
                <w:iCs w:val="0"/>
                <w:color w:val="FF0000"/>
                <w:kern w:val="0"/>
                <w:sz w:val="21"/>
                <w:szCs w:val="21"/>
                <w:u w:val="none"/>
                <w:lang w:val="en-US" w:eastAsia="zh-CN" w:bidi="ar"/>
              </w:rPr>
              <w:t>龙岗区教育系统校园安全管理手册</w:t>
            </w:r>
          </w:p>
        </w:tc>
        <w:tc>
          <w:tcPr>
            <w:tcW w:w="901" w:type="pct"/>
            <w:shd w:val="clear" w:color="auto" w:fill="auto"/>
            <w:vAlign w:val="center"/>
          </w:tcPr>
          <w:p w14:paraId="1ED8D1A2">
            <w:pPr>
              <w:keepNext w:val="0"/>
              <w:keepLines w:val="0"/>
              <w:widowControl/>
              <w:suppressLineNumbers w:val="0"/>
              <w:jc w:val="center"/>
              <w:textAlignment w:val="center"/>
              <w:rPr>
                <w:rFonts w:hint="default" w:ascii="仿宋_GB2312" w:hAnsi="仿宋_GB2312" w:eastAsia="仿宋_GB2312" w:cs="仿宋_GB2312"/>
                <w:b w:val="0"/>
                <w:bCs/>
                <w:color w:val="FF0000"/>
                <w:sz w:val="21"/>
                <w:szCs w:val="21"/>
                <w:lang w:val="en-US"/>
              </w:rPr>
            </w:pPr>
            <w:r>
              <w:rPr>
                <w:rFonts w:hint="eastAsia" w:ascii="仿宋_GB2312" w:hAnsi="仿宋_GB2312" w:eastAsia="仿宋_GB2312" w:cs="仿宋_GB2312"/>
                <w:b w:val="0"/>
                <w:bCs/>
                <w:i w:val="0"/>
                <w:iCs w:val="0"/>
                <w:color w:val="FF0000"/>
                <w:kern w:val="0"/>
                <w:sz w:val="21"/>
                <w:szCs w:val="21"/>
                <w:u w:val="none"/>
                <w:lang w:val="en-US" w:eastAsia="zh-CN" w:bidi="ar"/>
              </w:rPr>
              <w:t>A4</w:t>
            </w:r>
          </w:p>
        </w:tc>
        <w:tc>
          <w:tcPr>
            <w:tcW w:w="518" w:type="pct"/>
            <w:shd w:val="clear" w:color="auto" w:fill="auto"/>
            <w:vAlign w:val="center"/>
          </w:tcPr>
          <w:p w14:paraId="5AE0B3FD">
            <w:pPr>
              <w:keepNext w:val="0"/>
              <w:keepLines w:val="0"/>
              <w:widowControl/>
              <w:suppressLineNumbers w:val="0"/>
              <w:jc w:val="center"/>
              <w:textAlignment w:val="center"/>
              <w:rPr>
                <w:rFonts w:hint="default" w:ascii="仿宋_GB2312" w:hAnsi="仿宋_GB2312" w:eastAsia="仿宋_GB2312" w:cs="仿宋_GB2312"/>
                <w:b w:val="0"/>
                <w:bCs/>
                <w:color w:val="FF0000"/>
                <w:sz w:val="21"/>
                <w:szCs w:val="21"/>
                <w:lang w:val="en-US"/>
              </w:rPr>
            </w:pPr>
            <w:r>
              <w:rPr>
                <w:rFonts w:hint="eastAsia" w:ascii="仿宋_GB2312" w:hAnsi="仿宋_GB2312" w:eastAsia="仿宋_GB2312" w:cs="仿宋_GB2312"/>
                <w:b w:val="0"/>
                <w:bCs/>
                <w:i w:val="0"/>
                <w:iCs w:val="0"/>
                <w:color w:val="FF0000"/>
                <w:kern w:val="0"/>
                <w:sz w:val="21"/>
                <w:szCs w:val="21"/>
                <w:u w:val="none"/>
                <w:lang w:val="en-US" w:eastAsia="zh-CN" w:bidi="ar"/>
              </w:rPr>
              <w:t>300本</w:t>
            </w:r>
          </w:p>
        </w:tc>
        <w:tc>
          <w:tcPr>
            <w:tcW w:w="1074" w:type="pct"/>
            <w:shd w:val="clear" w:color="auto" w:fill="auto"/>
            <w:vAlign w:val="center"/>
          </w:tcPr>
          <w:p w14:paraId="6466CA66">
            <w:pPr>
              <w:keepNext w:val="0"/>
              <w:keepLines w:val="0"/>
              <w:widowControl/>
              <w:suppressLineNumbers w:val="0"/>
              <w:jc w:val="center"/>
              <w:textAlignment w:val="center"/>
              <w:rPr>
                <w:rFonts w:hint="eastAsia" w:ascii="仿宋_GB2312" w:hAnsi="仿宋_GB2312" w:eastAsia="仿宋_GB2312" w:cs="仿宋_GB2312"/>
                <w:b w:val="0"/>
                <w:bCs/>
                <w:i w:val="0"/>
                <w:iCs w:val="0"/>
                <w:color w:val="FF0000"/>
                <w:kern w:val="0"/>
                <w:sz w:val="21"/>
                <w:szCs w:val="21"/>
                <w:u w:val="none"/>
                <w:lang w:val="en-US" w:eastAsia="zh-CN" w:bidi="ar"/>
              </w:rPr>
            </w:pPr>
            <w:r>
              <w:rPr>
                <w:rFonts w:hint="eastAsia" w:ascii="仿宋_GB2312" w:hAnsi="仿宋_GB2312" w:eastAsia="仿宋_GB2312" w:cs="仿宋_GB2312"/>
                <w:b w:val="0"/>
                <w:bCs/>
                <w:i w:val="0"/>
                <w:iCs w:val="0"/>
                <w:color w:val="FF0000"/>
                <w:kern w:val="0"/>
                <w:sz w:val="21"/>
                <w:szCs w:val="21"/>
                <w:u w:val="none"/>
                <w:lang w:val="en-US" w:eastAsia="zh-CN" w:bidi="ar"/>
              </w:rPr>
              <w:t>双胶纸，每本约210页，据样本印</w:t>
            </w:r>
          </w:p>
          <w:p w14:paraId="598E7EB4">
            <w:pPr>
              <w:keepNext w:val="0"/>
              <w:keepLines w:val="0"/>
              <w:widowControl/>
              <w:suppressLineNumbers w:val="0"/>
              <w:jc w:val="center"/>
              <w:textAlignment w:val="center"/>
              <w:rPr>
                <w:rFonts w:hint="eastAsia" w:ascii="仿宋_GB2312" w:hAnsi="仿宋_GB2312" w:eastAsia="仿宋_GB2312" w:cs="仿宋_GB2312"/>
                <w:b w:val="0"/>
                <w:bCs/>
                <w:color w:val="FF0000"/>
                <w:sz w:val="21"/>
                <w:szCs w:val="21"/>
              </w:rPr>
            </w:pPr>
            <w:r>
              <w:rPr>
                <w:rFonts w:hint="eastAsia" w:ascii="仿宋_GB2312" w:hAnsi="仿宋_GB2312" w:eastAsia="仿宋_GB2312" w:cs="仿宋_GB2312"/>
                <w:b w:val="0"/>
                <w:bCs/>
                <w:i w:val="0"/>
                <w:iCs w:val="0"/>
                <w:color w:val="FF0000"/>
                <w:kern w:val="0"/>
                <w:sz w:val="21"/>
                <w:szCs w:val="21"/>
                <w:u w:val="none"/>
                <w:lang w:val="en-US" w:eastAsia="zh-CN" w:bidi="ar"/>
              </w:rPr>
              <w:t>刷300本</w:t>
            </w:r>
          </w:p>
        </w:tc>
        <w:tc>
          <w:tcPr>
            <w:tcW w:w="905" w:type="pct"/>
            <w:shd w:val="clear" w:color="auto" w:fill="auto"/>
            <w:vAlign w:val="center"/>
          </w:tcPr>
          <w:p w14:paraId="7C8C69C4">
            <w:pPr>
              <w:keepNext w:val="0"/>
              <w:keepLines w:val="0"/>
              <w:widowControl/>
              <w:suppressLineNumbers w:val="0"/>
              <w:jc w:val="center"/>
              <w:textAlignment w:val="center"/>
              <w:rPr>
                <w:rFonts w:hint="eastAsia" w:ascii="仿宋_GB2312" w:hAnsi="仿宋_GB2312" w:eastAsia="仿宋_GB2312" w:cs="仿宋_GB2312"/>
                <w:b w:val="0"/>
                <w:bCs/>
                <w:color w:val="FF0000"/>
                <w:sz w:val="21"/>
                <w:szCs w:val="21"/>
              </w:rPr>
            </w:pPr>
          </w:p>
        </w:tc>
        <w:tc>
          <w:tcPr>
            <w:tcW w:w="358" w:type="pct"/>
            <w:shd w:val="clear" w:color="auto" w:fill="auto"/>
            <w:vAlign w:val="center"/>
          </w:tcPr>
          <w:p w14:paraId="7D9C358D">
            <w:pPr>
              <w:spacing w:before="156" w:beforeLines="50" w:line="300" w:lineRule="auto"/>
              <w:rPr>
                <w:rFonts w:hint="eastAsia" w:ascii="仿宋_GB2312" w:hAnsi="仿宋_GB2312" w:eastAsia="仿宋_GB2312" w:cs="仿宋_GB2312"/>
                <w:b w:val="0"/>
                <w:bCs/>
                <w:color w:val="FF0000"/>
                <w:sz w:val="21"/>
                <w:szCs w:val="21"/>
                <w:lang w:val="en-US" w:eastAsia="zh-CN"/>
              </w:rPr>
            </w:pPr>
          </w:p>
        </w:tc>
        <w:tc>
          <w:tcPr>
            <w:tcW w:w="396" w:type="pct"/>
            <w:shd w:val="clear" w:color="auto" w:fill="auto"/>
            <w:vAlign w:val="center"/>
          </w:tcPr>
          <w:p w14:paraId="3E28C86E">
            <w:pPr>
              <w:spacing w:before="156" w:beforeLines="50" w:line="300" w:lineRule="auto"/>
              <w:rPr>
                <w:rFonts w:hint="eastAsia" w:ascii="仿宋_GB2312" w:hAnsi="仿宋_GB2312" w:eastAsia="仿宋_GB2312" w:cs="仿宋_GB2312"/>
                <w:b w:val="0"/>
                <w:bCs/>
                <w:color w:val="FF0000"/>
                <w:sz w:val="21"/>
                <w:szCs w:val="21"/>
              </w:rPr>
            </w:pPr>
          </w:p>
        </w:tc>
      </w:tr>
    </w:tbl>
    <w:p w14:paraId="1BE65EB3">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投标人资质要求</w:t>
      </w:r>
    </w:p>
    <w:p w14:paraId="608A8501">
      <w:pPr>
        <w:pStyle w:val="2"/>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（一）满足《中华人民共和国政府采购法》第二十二条规定（由供应商在《政府采购投标及履约承诺函》中作出声明）。</w:t>
      </w:r>
    </w:p>
    <w:p w14:paraId="6586FEAD">
      <w:pPr>
        <w:pStyle w:val="2"/>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1.参与本项目投标前三年内，在经营活动中没有重大违法记录（由供应商在《政府采购投标及履约承诺函》中作出声明）。</w:t>
      </w:r>
    </w:p>
    <w:p w14:paraId="32FB8525">
      <w:pPr>
        <w:pStyle w:val="2"/>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2.参与本项目政府采购活动时不存在被有关部门禁止参与政府采购活动且在有效期内的情况（由供应商在《政府采购投标及履约承诺函》中作出声明）。</w:t>
      </w:r>
    </w:p>
    <w:p w14:paraId="46B2D677">
      <w:pPr>
        <w:pStyle w:val="2"/>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3.参与本项目的供应商具备《中华人民共和国政府采购法》第二十二条规定的资质（由供应商在《政府采购投标及履约承诺函》中作出声明）。</w:t>
      </w:r>
    </w:p>
    <w:p w14:paraId="5A0E1118">
      <w:pPr>
        <w:pStyle w:val="2"/>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4.参与政府采购项目投标的供应商未被列入失信被执行人、重大税收违法案件当事人名单、政府采购严重违法失信行为记录名单（由供应商在《政府采购投标及履约承诺函》中作出声明）。</w:t>
      </w:r>
    </w:p>
    <w:p w14:paraId="6D68AC9B">
      <w:pPr>
        <w:pStyle w:val="2"/>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（二）本项目的特定资格要求：</w:t>
      </w:r>
    </w:p>
    <w:p w14:paraId="3675D86C">
      <w:pPr>
        <w:pStyle w:val="2"/>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1.投标人须具有独立法人资格证明文件：须提供营业执照或法人证书或其他证明文件的复印件并加盖投标人公章，原件中标备查。</w:t>
      </w:r>
    </w:p>
    <w:p w14:paraId="07899A9B">
      <w:pPr>
        <w:pStyle w:val="2"/>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2.投标人必须具有《印刷经营许可证》，提供证明文件复印件并加盖单位公章。</w:t>
      </w:r>
    </w:p>
    <w:p w14:paraId="2FCA04E2">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付款方式</w:t>
      </w:r>
    </w:p>
    <w:p w14:paraId="15BD3E8D">
      <w:pPr>
        <w:pStyle w:val="7"/>
        <w:numPr>
          <w:ilvl w:val="0"/>
          <w:numId w:val="0"/>
        </w:numPr>
        <w:ind w:firstLine="640" w:firstLineChars="200"/>
        <w:rPr>
          <w:rFonts w:hint="default"/>
          <w:lang w:val="en-US" w:eastAsia="zh-CN"/>
        </w:rPr>
      </w:pPr>
      <w:r>
        <w:rPr>
          <w:rFonts w:hint="eastAsia" w:ascii="仿宋_GB2312" w:hAnsi="宋体" w:eastAsia="仿宋_GB2312"/>
          <w:sz w:val="32"/>
          <w:szCs w:val="32"/>
          <w:highlight w:val="none"/>
          <w:lang w:val="en-US" w:eastAsia="zh-CN"/>
        </w:rPr>
        <w:t>按深圳市龙岗区财政局有关规定执行。</w:t>
      </w:r>
    </w:p>
    <w:p w14:paraId="18066AC1">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接收投标文件地点和投标截止时间等</w:t>
      </w:r>
    </w:p>
    <w:p w14:paraId="7054A7BA">
      <w:pPr>
        <w:spacing w:line="560" w:lineRule="exact"/>
        <w:ind w:firstLine="645"/>
        <w:jc w:val="left"/>
        <w:rPr>
          <w:rFonts w:hint="default" w:ascii="华文仿宋" w:hAnsi="华文仿宋" w:eastAsia="华文仿宋" w:cs="华文仿宋"/>
          <w:sz w:val="32"/>
          <w:szCs w:val="32"/>
          <w:highlight w:val="none"/>
          <w:lang w:val="en-US" w:eastAsia="zh-CN"/>
        </w:rPr>
      </w:pPr>
      <w:r>
        <w:rPr>
          <w:rFonts w:hint="eastAsia" w:ascii="仿宋_GB2312" w:hAnsi="宋体" w:eastAsia="仿宋_GB2312"/>
          <w:sz w:val="32"/>
          <w:szCs w:val="32"/>
          <w:highlight w:val="none"/>
        </w:rPr>
        <w:t>1</w:t>
      </w:r>
      <w:r>
        <w:rPr>
          <w:rFonts w:ascii="仿宋_GB2312" w:hAnsi="宋体" w:eastAsia="仿宋_GB2312"/>
          <w:sz w:val="32"/>
          <w:szCs w:val="32"/>
          <w:highlight w:val="none"/>
        </w:rPr>
        <w:t>.</w:t>
      </w:r>
      <w:r>
        <w:rPr>
          <w:rFonts w:hint="eastAsia" w:ascii="仿宋_GB2312" w:hAnsi="宋体" w:eastAsia="仿宋_GB2312"/>
          <w:sz w:val="32"/>
          <w:szCs w:val="32"/>
          <w:highlight w:val="none"/>
        </w:rPr>
        <w:t>接收投标文件地点：深圳市龙岗区清林中路2</w:t>
      </w:r>
      <w:r>
        <w:rPr>
          <w:rFonts w:ascii="仿宋_GB2312" w:hAnsi="宋体" w:eastAsia="仿宋_GB2312"/>
          <w:sz w:val="32"/>
          <w:szCs w:val="32"/>
          <w:highlight w:val="none"/>
        </w:rPr>
        <w:t>13</w:t>
      </w:r>
      <w:r>
        <w:rPr>
          <w:rFonts w:hint="eastAsia" w:ascii="仿宋_GB2312" w:hAnsi="宋体" w:eastAsia="仿宋_GB2312"/>
          <w:sz w:val="32"/>
          <w:szCs w:val="32"/>
          <w:highlight w:val="none"/>
        </w:rPr>
        <w:t>号教育综合大厦</w:t>
      </w:r>
      <w:r>
        <w:rPr>
          <w:rFonts w:hint="eastAsia" w:ascii="仿宋_GB2312" w:hAnsi="宋体" w:eastAsia="仿宋_GB2312"/>
          <w:sz w:val="32"/>
          <w:szCs w:val="32"/>
          <w:highlight w:val="none"/>
          <w:lang w:val="en-US" w:eastAsia="zh-CN"/>
        </w:rPr>
        <w:t>513</w:t>
      </w:r>
      <w:r>
        <w:rPr>
          <w:rFonts w:hint="eastAsia" w:ascii="仿宋_GB2312" w:hAnsi="宋体" w:eastAsia="仿宋_GB2312"/>
          <w:sz w:val="32"/>
          <w:szCs w:val="32"/>
          <w:highlight w:val="none"/>
        </w:rPr>
        <w:t>室</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联系人及电话：匡老师，0755-89551993。</w:t>
      </w:r>
    </w:p>
    <w:p w14:paraId="1C724BC8">
      <w:pPr>
        <w:spacing w:line="560" w:lineRule="exact"/>
        <w:ind w:firstLine="645"/>
        <w:jc w:val="left"/>
        <w:rPr>
          <w:rFonts w:hint="eastAsia"/>
          <w:lang w:val="en-US" w:eastAsia="zh-CN"/>
        </w:rPr>
      </w:pPr>
      <w:r>
        <w:rPr>
          <w:rFonts w:ascii="仿宋_GB2312" w:hAnsi="宋体" w:eastAsia="仿宋_GB2312"/>
          <w:sz w:val="32"/>
          <w:szCs w:val="32"/>
          <w:highlight w:val="none"/>
        </w:rPr>
        <w:t>2.</w:t>
      </w:r>
      <w:r>
        <w:rPr>
          <w:rFonts w:hint="eastAsia" w:ascii="仿宋_GB2312" w:hAnsi="宋体" w:eastAsia="仿宋_GB2312"/>
          <w:sz w:val="32"/>
          <w:szCs w:val="32"/>
          <w:highlight w:val="none"/>
        </w:rPr>
        <w:t>投标截止时间：202</w:t>
      </w: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7</w:t>
      </w:r>
      <w:r>
        <w:rPr>
          <w:rFonts w:hint="eastAsia" w:ascii="仿宋_GB2312" w:hAnsi="宋体" w:eastAsia="仿宋_GB2312"/>
          <w:sz w:val="32"/>
          <w:szCs w:val="32"/>
          <w:highlight w:val="none"/>
        </w:rPr>
        <w:t>日1</w:t>
      </w: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0</w:t>
      </w:r>
      <w:r>
        <w:rPr>
          <w:rFonts w:ascii="仿宋_GB2312" w:hAnsi="宋体" w:eastAsia="仿宋_GB2312"/>
          <w:sz w:val="32"/>
          <w:szCs w:val="32"/>
          <w:highlight w:val="none"/>
        </w:rPr>
        <w:t>0</w:t>
      </w:r>
      <w:r>
        <w:rPr>
          <w:rFonts w:hint="eastAsia" w:ascii="仿宋_GB2312" w:hAnsi="宋体" w:eastAsia="仿宋_GB2312"/>
          <w:sz w:val="32"/>
          <w:szCs w:val="32"/>
          <w:highlight w:val="none"/>
        </w:rPr>
        <w:t>。</w:t>
      </w:r>
    </w:p>
    <w:p w14:paraId="72E788D6">
      <w:pPr>
        <w:spacing w:line="560" w:lineRule="exact"/>
        <w:ind w:firstLine="645"/>
        <w:rPr>
          <w:rFonts w:hint="eastAsia" w:ascii="仿宋_GB2312" w:eastAsia="仿宋_GB2312" w:hAnsiTheme="minorEastAsia"/>
          <w:sz w:val="32"/>
          <w:szCs w:val="32"/>
          <w:highlight w:val="none"/>
        </w:rPr>
      </w:pPr>
    </w:p>
    <w:p w14:paraId="10D2FE28">
      <w:pPr>
        <w:pStyle w:val="2"/>
        <w:rPr>
          <w:rFonts w:hint="eastAsia"/>
        </w:rPr>
      </w:pPr>
    </w:p>
    <w:p w14:paraId="57C628D3">
      <w:pPr>
        <w:spacing w:line="560" w:lineRule="exact"/>
        <w:ind w:firstLine="645"/>
        <w:jc w:val="right"/>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龙岗区教育局</w:t>
      </w:r>
    </w:p>
    <w:p w14:paraId="143527F4">
      <w:pPr>
        <w:spacing w:line="560" w:lineRule="exact"/>
        <w:ind w:firstLine="645"/>
        <w:jc w:val="right"/>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2026年3月30日</w:t>
      </w:r>
    </w:p>
    <w:sectPr>
      <w:pgSz w:w="11906" w:h="16838"/>
      <w:pgMar w:top="2041"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SOF0B7949D1">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DCA20"/>
    <w:multiLevelType w:val="singleLevel"/>
    <w:tmpl w:val="A43DCA20"/>
    <w:lvl w:ilvl="0" w:tentative="0">
      <w:start w:val="1"/>
      <w:numFmt w:val="chineseCounting"/>
      <w:suff w:val="nothing"/>
      <w:lvlText w:val="%1、"/>
      <w:lvlJc w:val="left"/>
      <w:rPr>
        <w:rFonts w:hint="eastAsia" w:ascii="黑体" w:hAnsi="黑体" w:eastAsia="黑体" w:cs="黑体"/>
        <w:sz w:val="32"/>
        <w:szCs w:val="32"/>
      </w:rPr>
    </w:lvl>
  </w:abstractNum>
  <w:abstractNum w:abstractNumId="1">
    <w:nsid w:val="6465B13B"/>
    <w:multiLevelType w:val="singleLevel"/>
    <w:tmpl w:val="6465B13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76B7B"/>
    <w:rsid w:val="01FD59D9"/>
    <w:rsid w:val="023F42AD"/>
    <w:rsid w:val="033B4113"/>
    <w:rsid w:val="09432938"/>
    <w:rsid w:val="0ACB3BD4"/>
    <w:rsid w:val="0B521EAF"/>
    <w:rsid w:val="0CB04E91"/>
    <w:rsid w:val="0D38506D"/>
    <w:rsid w:val="140943CC"/>
    <w:rsid w:val="15BE675F"/>
    <w:rsid w:val="197B7B7C"/>
    <w:rsid w:val="19B60574"/>
    <w:rsid w:val="1AFF3E59"/>
    <w:rsid w:val="1D1F4AF9"/>
    <w:rsid w:val="1F512658"/>
    <w:rsid w:val="204A0B08"/>
    <w:rsid w:val="20B76B7B"/>
    <w:rsid w:val="224562EF"/>
    <w:rsid w:val="24007D0E"/>
    <w:rsid w:val="27871119"/>
    <w:rsid w:val="292C2D2B"/>
    <w:rsid w:val="2C5D0820"/>
    <w:rsid w:val="2C840483"/>
    <w:rsid w:val="2DCD0938"/>
    <w:rsid w:val="308158FC"/>
    <w:rsid w:val="34CE05D4"/>
    <w:rsid w:val="3A6C4ACA"/>
    <w:rsid w:val="3C6C2437"/>
    <w:rsid w:val="3CF274BE"/>
    <w:rsid w:val="3EC31CD4"/>
    <w:rsid w:val="3FC41E29"/>
    <w:rsid w:val="420202D0"/>
    <w:rsid w:val="42B922ED"/>
    <w:rsid w:val="489108C1"/>
    <w:rsid w:val="4C89761F"/>
    <w:rsid w:val="4D546125"/>
    <w:rsid w:val="4F372CC3"/>
    <w:rsid w:val="511136C8"/>
    <w:rsid w:val="5B2C2750"/>
    <w:rsid w:val="5B97652E"/>
    <w:rsid w:val="5F2C3982"/>
    <w:rsid w:val="654F3237"/>
    <w:rsid w:val="67CE104F"/>
    <w:rsid w:val="69397F3E"/>
    <w:rsid w:val="698E1EDC"/>
    <w:rsid w:val="69CA3513"/>
    <w:rsid w:val="6AAA5295"/>
    <w:rsid w:val="6F1218C9"/>
    <w:rsid w:val="6F5323F9"/>
    <w:rsid w:val="71124891"/>
    <w:rsid w:val="777013F2"/>
    <w:rsid w:val="77810EFE"/>
    <w:rsid w:val="7B1623D5"/>
    <w:rsid w:val="7C2E4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60" w:lineRule="exact"/>
      <w:jc w:val="center"/>
      <w:outlineLvl w:val="0"/>
    </w:pPr>
    <w:rPr>
      <w:rFonts w:eastAsia="方正小标宋简体"/>
      <w:b/>
      <w:kern w:val="44"/>
      <w:sz w:val="44"/>
    </w:rPr>
  </w:style>
  <w:style w:type="paragraph" w:styleId="5">
    <w:name w:val="heading 2"/>
    <w:basedOn w:val="1"/>
    <w:next w:val="1"/>
    <w:link w:val="15"/>
    <w:semiHidden/>
    <w:unhideWhenUsed/>
    <w:qFormat/>
    <w:uiPriority w:val="0"/>
    <w:pPr>
      <w:keepNext/>
      <w:keepLines/>
      <w:spacing w:beforeLines="0" w:beforeAutospacing="0" w:afterLines="0" w:afterAutospacing="0" w:line="240" w:lineRule="auto"/>
      <w:outlineLvl w:val="1"/>
    </w:pPr>
    <w:rPr>
      <w:rFonts w:ascii="Arial" w:hAnsi="Arial" w:eastAsia="黑体"/>
    </w:rPr>
  </w:style>
  <w:style w:type="paragraph" w:styleId="6">
    <w:name w:val="heading 3"/>
    <w:basedOn w:val="1"/>
    <w:next w:val="1"/>
    <w:qFormat/>
    <w:uiPriority w:val="9"/>
    <w:pPr>
      <w:spacing w:before="260" w:after="260"/>
      <w:outlineLvl w:val="2"/>
    </w:pPr>
    <w:rPr>
      <w:rFonts w:ascii="宋体" w:hAnsi="宋体" w:eastAsia="宋体"/>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3">
    <w:name w:val="Body Text Indent"/>
    <w:basedOn w:val="1"/>
    <w:next w:val="1"/>
    <w:qFormat/>
    <w:uiPriority w:val="99"/>
    <w:pPr>
      <w:ind w:left="2098"/>
    </w:pPr>
    <w:rPr>
      <w:color w:val="000000"/>
      <w:sz w:val="24"/>
    </w:rPr>
  </w:style>
  <w:style w:type="paragraph" w:styleId="7">
    <w:name w:val="Normal Indent"/>
    <w:basedOn w:val="1"/>
    <w:next w:val="8"/>
    <w:qFormat/>
    <w:uiPriority w:val="0"/>
    <w:pPr>
      <w:ind w:firstLine="420" w:firstLineChars="200"/>
    </w:pPr>
    <w:rPr>
      <w:rFonts w:ascii="Times New Roman" w:hAnsi="Times New Roman" w:eastAsia="宋体" w:cs="Times New Roman"/>
      <w:szCs w:val="24"/>
    </w:rPr>
  </w:style>
  <w:style w:type="paragraph" w:styleId="8">
    <w:name w:val="Body Text"/>
    <w:basedOn w:val="1"/>
    <w:next w:val="9"/>
    <w:unhideWhenUsed/>
    <w:qFormat/>
    <w:uiPriority w:val="99"/>
    <w:pPr>
      <w:spacing w:line="560" w:lineRule="exact"/>
      <w:ind w:firstLine="883" w:firstLineChars="200"/>
    </w:pPr>
    <w:rPr>
      <w:rFonts w:ascii="Times New Roman" w:hAnsi="Times New Roman" w:eastAsia="仿宋_GB2312" w:cs="Times New Roman"/>
      <w:sz w:val="32"/>
    </w:rPr>
  </w:style>
  <w:style w:type="paragraph" w:styleId="9">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2 Char"/>
    <w:link w:val="5"/>
    <w:qFormat/>
    <w:uiPriority w:val="0"/>
    <w:rPr>
      <w:rFonts w:ascii="Arial" w:hAnsi="Arial" w:eastAsia="黑体"/>
    </w:rPr>
  </w:style>
  <w:style w:type="paragraph" w:styleId="16">
    <w:name w:val="List Paragraph"/>
    <w:basedOn w:val="1"/>
    <w:qFormat/>
    <w:uiPriority w:val="34"/>
    <w:pPr>
      <w:ind w:firstLine="420" w:firstLineChars="200"/>
    </w:pPr>
    <w:rPr>
      <w:rFonts w:ascii="Times New Roman" w:hAnsi="Times New Roman"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2368</Words>
  <Characters>2492</Characters>
  <Lines>0</Lines>
  <Paragraphs>0</Paragraphs>
  <TotalTime>1</TotalTime>
  <ScaleCrop>false</ScaleCrop>
  <LinksUpToDate>false</LinksUpToDate>
  <CharactersWithSpaces>2549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2025-04-09T07:46:00Z</dcterms:created>
  <dc:creator>蔡文逸</dc:creator>
  <cp:lastModifiedBy>Adam</cp:lastModifiedBy>
  <cp:lastPrinted>2025-04-09T09:21:00Z</cp:lastPrinted>
  <dcterms:modified xsi:type="dcterms:W3CDTF">2026-03-30T01:27:36Z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E77BEC8B243940599A2C349225469A04_13</vt:lpwstr>
  </property>
  <property fmtid="{D5CDD505-2E9C-101B-9397-08002B2CF9AE}" pid="4" name="KSOTemplateDocerSaveRecord">
    <vt:lpwstr>eyJoZGlkIjoiODE0ZWM3MTdiZmU0NWYzZWJiMmI4MGI5YTEwODY3ZmUiLCJ1c2VySWQiOiIyNDI4NDM1NjAifQ==</vt:lpwstr>
  </property>
</Properties>
</file>