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300" w:lineRule="auto"/>
        <w:rPr>
          <w:rStyle w:val="10"/>
          <w:rFonts w:asciiTheme="minorHAnsi" w:hAnsiTheme="minorHAnsi" w:cstheme="minorHAnsi"/>
          <w:color w:val="auto"/>
          <w:highlight w:val="none"/>
        </w:rPr>
      </w:pPr>
      <w:r>
        <w:rPr>
          <w:rStyle w:val="10"/>
          <w:rFonts w:asciiTheme="minorHAnsi" w:hAnsiTheme="minorHAnsi" w:cstheme="minorHAnsi"/>
          <w:color w:val="auto"/>
          <w:highlight w:val="none"/>
        </w:rPr>
        <w:t>附件</w:t>
      </w:r>
      <w:r>
        <w:rPr>
          <w:rStyle w:val="10"/>
          <w:rFonts w:hint="eastAsia" w:asciiTheme="minorHAnsi" w:hAnsiTheme="minorHAnsi" w:cstheme="minorHAnsi"/>
          <w:color w:val="auto"/>
          <w:highlight w:val="none"/>
          <w:lang w:val="en-US" w:eastAsia="zh-CN"/>
        </w:rPr>
        <w:t xml:space="preserve">1.2  </w:t>
      </w:r>
      <w:r>
        <w:rPr>
          <w:rStyle w:val="10"/>
          <w:rFonts w:asciiTheme="minorHAnsi" w:hAnsiTheme="minorHAnsi" w:cstheme="minorHAnsi"/>
          <w:color w:val="auto"/>
          <w:highlight w:val="none"/>
        </w:rPr>
        <w:t xml:space="preserve"> 支持关键技术攻关 – </w:t>
      </w:r>
      <w:r>
        <w:rPr>
          <w:rStyle w:val="10"/>
          <w:rFonts w:hint="eastAsia" w:asciiTheme="minorHAnsi" w:hAnsiTheme="minorHAnsi" w:cstheme="minorHAnsi"/>
          <w:color w:val="auto"/>
          <w:highlight w:val="none"/>
          <w:lang w:val="en-US" w:eastAsia="zh-CN"/>
        </w:rPr>
        <w:t>开展标准体系建设</w:t>
      </w:r>
      <w:r>
        <w:rPr>
          <w:rStyle w:val="10"/>
          <w:rFonts w:asciiTheme="minorHAnsi" w:hAnsiTheme="minorHAnsi" w:cstheme="minorHAnsi"/>
          <w:color w:val="auto"/>
          <w:highlight w:val="none"/>
        </w:rPr>
        <w:t>– 项目申报材料包</w:t>
      </w:r>
    </w:p>
    <w:p>
      <w:pPr>
        <w:pStyle w:val="6"/>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6"/>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6"/>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6"/>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6"/>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6"/>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6"/>
        <w:shd w:val="clear" w:color="auto" w:fill="FFFFFF"/>
        <w:spacing w:before="0" w:beforeAutospacing="0" w:after="0" w:afterAutospacing="0" w:line="300" w:lineRule="auto"/>
        <w:rPr>
          <w:rFonts w:asciiTheme="minorHAnsi" w:hAnsiTheme="minorHAnsi" w:cstheme="minorHAnsi"/>
          <w:b/>
          <w:bCs/>
          <w:color w:val="auto"/>
          <w:highlight w:val="none"/>
        </w:rPr>
      </w:pPr>
    </w:p>
    <w:p>
      <w:pPr>
        <w:spacing w:before="240" w:beforeLines="100" w:line="300" w:lineRule="auto"/>
        <w:jc w:val="center"/>
        <w:rPr>
          <w:rFonts w:hint="eastAsia" w:eastAsia="宋体" w:cstheme="minorHAnsi"/>
          <w:b/>
          <w:color w:val="auto"/>
          <w:sz w:val="44"/>
          <w:szCs w:val="44"/>
          <w:highlight w:val="none"/>
          <w:lang w:eastAsia="zh-CN"/>
        </w:rPr>
      </w:pP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深圳市龙岗区发展和改革专项资金关于支持新能源产业高质量发展</w:t>
      </w:r>
      <w:r>
        <w:rPr>
          <w:rFonts w:hint="eastAsia" w:eastAsia="宋体" w:cstheme="minorHAnsi"/>
          <w:b/>
          <w:color w:val="auto"/>
          <w:sz w:val="44"/>
          <w:szCs w:val="44"/>
          <w:highlight w:val="none"/>
          <w:lang w:eastAsia="zh-CN"/>
        </w:rPr>
        <w:t>实施细则（试行）》项目</w:t>
      </w:r>
      <w:r>
        <w:rPr>
          <w:rFonts w:eastAsia="宋体" w:cstheme="minorHAnsi"/>
          <w:b/>
          <w:color w:val="auto"/>
          <w:sz w:val="44"/>
          <w:szCs w:val="44"/>
          <w:highlight w:val="none"/>
        </w:rPr>
        <w:t>申报书</w:t>
      </w: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202</w:t>
      </w:r>
      <w:r>
        <w:rPr>
          <w:rFonts w:hint="eastAsia" w:eastAsia="宋体" w:cstheme="minorHAnsi"/>
          <w:b/>
          <w:color w:val="auto"/>
          <w:sz w:val="44"/>
          <w:szCs w:val="44"/>
          <w:highlight w:val="none"/>
          <w:lang w:val="en-US" w:eastAsia="zh-CN"/>
        </w:rPr>
        <w:t>6</w:t>
      </w:r>
      <w:r>
        <w:rPr>
          <w:rFonts w:eastAsia="宋体" w:cstheme="minorHAnsi"/>
          <w:b/>
          <w:color w:val="auto"/>
          <w:sz w:val="44"/>
          <w:szCs w:val="44"/>
          <w:highlight w:val="none"/>
        </w:rPr>
        <w:t>年度</w:t>
      </w:r>
      <w:r>
        <w:rPr>
          <w:rFonts w:hint="eastAsia" w:eastAsia="宋体" w:cstheme="minorHAnsi"/>
          <w:b/>
          <w:color w:val="auto"/>
          <w:sz w:val="44"/>
          <w:szCs w:val="44"/>
          <w:highlight w:val="none"/>
          <w:lang w:eastAsia="zh-CN"/>
        </w:rPr>
        <w:t>）</w:t>
      </w:r>
    </w:p>
    <w:p>
      <w:pPr>
        <w:spacing w:line="300" w:lineRule="auto"/>
        <w:rPr>
          <w:rFonts w:eastAsia="宋体" w:cstheme="minorHAnsi"/>
          <w:color w:val="auto"/>
          <w:highlight w:val="none"/>
        </w:rPr>
      </w:pPr>
    </w:p>
    <w:p>
      <w:pPr>
        <w:spacing w:line="300" w:lineRule="auto"/>
        <w:rPr>
          <w:rFonts w:eastAsia="宋体" w:cstheme="minorHAnsi"/>
          <w:color w:val="auto"/>
          <w:highlight w:val="none"/>
        </w:rPr>
      </w:pPr>
    </w:p>
    <w:p>
      <w:pPr>
        <w:spacing w:line="300" w:lineRule="auto"/>
        <w:rPr>
          <w:rFonts w:eastAsia="宋体" w:cstheme="minorHAnsi"/>
          <w:color w:val="auto"/>
          <w:highlight w:val="none"/>
        </w:rPr>
      </w:pPr>
    </w:p>
    <w:p>
      <w:pPr>
        <w:widowControl w:val="0"/>
        <w:snapToGrid w:val="0"/>
        <w:spacing w:after="0" w:line="300" w:lineRule="auto"/>
        <w:jc w:val="center"/>
        <w:rPr>
          <w:rFonts w:eastAsia="宋体" w:cstheme="minorHAnsi"/>
          <w:bCs/>
          <w:color w:val="auto"/>
          <w:kern w:val="2"/>
          <w:sz w:val="30"/>
          <w:szCs w:val="24"/>
          <w:highlight w:val="none"/>
        </w:rPr>
      </w:pPr>
      <w:r>
        <w:rPr>
          <w:rFonts w:eastAsia="宋体" w:cstheme="minorHAnsi"/>
          <w:b/>
          <w:color w:val="auto"/>
          <w:kern w:val="2"/>
          <w:sz w:val="30"/>
          <w:szCs w:val="24"/>
          <w:highlight w:val="none"/>
        </w:rPr>
        <w:t>项目名称：</w:t>
      </w:r>
      <w:r>
        <w:rPr>
          <w:rFonts w:eastAsia="宋体" w:cstheme="minorHAnsi"/>
          <w:bCs/>
          <w:color w:val="auto"/>
          <w:kern w:val="2"/>
          <w:sz w:val="30"/>
          <w:szCs w:val="24"/>
          <w:highlight w:val="none"/>
        </w:rPr>
        <w:t>___________________________________</w:t>
      </w:r>
    </w:p>
    <w:p>
      <w:pPr>
        <w:widowControl w:val="0"/>
        <w:snapToGrid w:val="0"/>
        <w:spacing w:after="0" w:line="300" w:lineRule="auto"/>
        <w:jc w:val="center"/>
        <w:rPr>
          <w:rFonts w:eastAsia="宋体" w:cstheme="minorHAnsi"/>
          <w:bCs/>
          <w:color w:val="auto"/>
          <w:kern w:val="2"/>
          <w:sz w:val="30"/>
          <w:szCs w:val="24"/>
          <w:highlight w:val="none"/>
        </w:rPr>
      </w:pPr>
    </w:p>
    <w:p>
      <w:pPr>
        <w:widowControl w:val="0"/>
        <w:snapToGrid w:val="0"/>
        <w:spacing w:after="0" w:line="300" w:lineRule="auto"/>
        <w:jc w:val="center"/>
        <w:rPr>
          <w:rFonts w:eastAsia="宋体" w:cstheme="minorHAnsi"/>
          <w:bCs/>
          <w:color w:val="auto"/>
          <w:kern w:val="2"/>
          <w:sz w:val="30"/>
          <w:szCs w:val="24"/>
          <w:highlight w:val="none"/>
        </w:rPr>
      </w:pPr>
      <w:r>
        <w:rPr>
          <w:rFonts w:eastAsia="宋体" w:cstheme="minorHAnsi"/>
          <w:b/>
          <w:color w:val="auto"/>
          <w:kern w:val="2"/>
          <w:sz w:val="30"/>
          <w:szCs w:val="24"/>
          <w:highlight w:val="none"/>
        </w:rPr>
        <w:t>申报单位：</w:t>
      </w:r>
      <w:r>
        <w:rPr>
          <w:rFonts w:eastAsia="宋体" w:cstheme="minorHAnsi"/>
          <w:bCs/>
          <w:color w:val="auto"/>
          <w:kern w:val="2"/>
          <w:sz w:val="30"/>
          <w:szCs w:val="24"/>
          <w:highlight w:val="none"/>
        </w:rPr>
        <w:t>___________________________________</w:t>
      </w:r>
    </w:p>
    <w:p>
      <w:pPr>
        <w:spacing w:line="300" w:lineRule="auto"/>
        <w:jc w:val="center"/>
        <w:rPr>
          <w:rFonts w:eastAsia="宋体" w:cstheme="minorHAnsi"/>
          <w:b/>
          <w:color w:val="auto"/>
          <w:kern w:val="2"/>
          <w:sz w:val="30"/>
          <w:szCs w:val="24"/>
          <w:highlight w:val="none"/>
        </w:rPr>
      </w:pPr>
    </w:p>
    <w:p>
      <w:pPr>
        <w:spacing w:line="300" w:lineRule="auto"/>
        <w:jc w:val="center"/>
        <w:rPr>
          <w:rFonts w:eastAsia="宋体" w:cstheme="minorHAnsi"/>
          <w:b/>
          <w:color w:val="auto"/>
          <w:kern w:val="2"/>
          <w:sz w:val="30"/>
          <w:szCs w:val="24"/>
          <w:highlight w:val="none"/>
        </w:rPr>
      </w:pPr>
    </w:p>
    <w:p>
      <w:pPr>
        <w:spacing w:line="300" w:lineRule="auto"/>
        <w:rPr>
          <w:rFonts w:eastAsia="宋体" w:cstheme="minorHAnsi"/>
          <w:b/>
          <w:color w:val="auto"/>
          <w:kern w:val="2"/>
          <w:sz w:val="30"/>
          <w:szCs w:val="24"/>
          <w:highlight w:val="none"/>
        </w:rPr>
      </w:pPr>
    </w:p>
    <w:p>
      <w:pPr>
        <w:spacing w:line="300" w:lineRule="auto"/>
        <w:jc w:val="center"/>
        <w:rPr>
          <w:rFonts w:eastAsia="宋体" w:cstheme="minorHAnsi"/>
          <w:b/>
          <w:color w:val="auto"/>
          <w:kern w:val="2"/>
          <w:sz w:val="40"/>
          <w:szCs w:val="36"/>
          <w:highlight w:val="none"/>
        </w:rPr>
      </w:pPr>
      <w:r>
        <w:rPr>
          <w:rFonts w:eastAsia="宋体" w:cstheme="minorHAnsi"/>
          <w:b/>
          <w:color w:val="auto"/>
          <w:kern w:val="2"/>
          <w:sz w:val="40"/>
          <w:szCs w:val="36"/>
          <w:highlight w:val="none"/>
        </w:rPr>
        <w:t>二〇   年   月   日</w:t>
      </w:r>
    </w:p>
    <w:p>
      <w:pPr>
        <w:spacing w:line="300" w:lineRule="auto"/>
        <w:jc w:val="center"/>
        <w:rPr>
          <w:rFonts w:eastAsia="宋体" w:cstheme="minorHAnsi"/>
          <w:b/>
          <w:color w:val="auto"/>
          <w:kern w:val="2"/>
          <w:sz w:val="40"/>
          <w:szCs w:val="36"/>
          <w:highlight w:val="none"/>
        </w:rPr>
      </w:pPr>
    </w:p>
    <w:p>
      <w:pPr>
        <w:spacing w:after="0" w:line="300" w:lineRule="auto"/>
        <w:jc w:val="center"/>
        <w:rPr>
          <w:rFonts w:eastAsia="宋体" w:cstheme="minorHAnsi"/>
          <w:bCs/>
          <w:color w:val="auto"/>
          <w:sz w:val="40"/>
          <w:szCs w:val="40"/>
          <w:highlight w:val="none"/>
        </w:rPr>
      </w:pPr>
    </w:p>
    <w:p>
      <w:pPr>
        <w:keepNext w:val="0"/>
        <w:keepLines w:val="0"/>
        <w:pageBreakBefore w:val="0"/>
        <w:widowControl/>
        <w:kinsoku/>
        <w:wordWrap/>
        <w:overflowPunct/>
        <w:topLinePunct w:val="0"/>
        <w:autoSpaceDE/>
        <w:autoSpaceDN/>
        <w:bidi w:val="0"/>
        <w:adjustRightInd/>
        <w:snapToGrid/>
        <w:spacing w:after="181" w:afterLines="50" w:line="520" w:lineRule="exact"/>
        <w:jc w:val="center"/>
        <w:textAlignment w:val="auto"/>
        <w:rPr>
          <w:rFonts w:eastAsia="宋体" w:cstheme="minorHAnsi"/>
          <w:b/>
          <w:color w:val="auto"/>
          <w:sz w:val="40"/>
          <w:szCs w:val="40"/>
          <w:highlight w:val="none"/>
        </w:rPr>
      </w:pPr>
      <w:r>
        <w:rPr>
          <w:rFonts w:eastAsia="宋体" w:cstheme="minorHAnsi"/>
          <w:b/>
          <w:color w:val="auto"/>
          <w:sz w:val="40"/>
          <w:szCs w:val="40"/>
          <w:highlight w:val="none"/>
        </w:rPr>
        <w:t>一、企业承诺书</w:t>
      </w:r>
    </w:p>
    <w:p>
      <w:pPr>
        <w:keepNext w:val="0"/>
        <w:keepLines w:val="0"/>
        <w:pageBreakBefore w:val="0"/>
        <w:widowControl/>
        <w:kinsoku/>
        <w:wordWrap/>
        <w:overflowPunct/>
        <w:topLinePunct w:val="0"/>
        <w:autoSpaceDE/>
        <w:autoSpaceDN/>
        <w:bidi w:val="0"/>
        <w:adjustRightInd/>
        <w:snapToGrid/>
        <w:spacing w:before="361" w:beforeLines="100" w:after="0" w:line="400" w:lineRule="exact"/>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rPr>
        <w:t>深圳市</w:t>
      </w:r>
      <w:r>
        <w:rPr>
          <w:rFonts w:eastAsia="宋体" w:cstheme="minorHAnsi"/>
          <w:color w:val="auto"/>
          <w:sz w:val="24"/>
          <w:szCs w:val="24"/>
          <w:highlight w:val="none"/>
          <w:lang w:val="zh-CN"/>
        </w:rPr>
        <w:t>龙岗区发展和改革局：</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有关本单位申报产业专项资金补贴，本单位现就所提供的申报材料自愿作出以下承诺：</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本单位对所提交申报材料的合法性、真实性和完整性负责，不存在弄虚作假、套取、骗取专项资金。我单位提交的生产经营数据与上报统计部门数据一致。如有虚假，本单位愿意承担相应的责任与后果。</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申报材料中的内容将作为</w:t>
      </w:r>
      <w:r>
        <w:rPr>
          <w:rFonts w:hint="eastAsia" w:eastAsia="宋体" w:cstheme="minorHAnsi"/>
          <w:color w:val="auto"/>
          <w:sz w:val="24"/>
          <w:szCs w:val="24"/>
          <w:highlight w:val="none"/>
          <w:lang w:val="zh-CN"/>
        </w:rPr>
        <w:t>审核</w:t>
      </w:r>
      <w:r>
        <w:rPr>
          <w:rFonts w:eastAsia="宋体" w:cstheme="minorHAnsi"/>
          <w:color w:val="auto"/>
          <w:sz w:val="24"/>
          <w:szCs w:val="24"/>
          <w:highlight w:val="none"/>
          <w:lang w:val="zh-CN"/>
        </w:rPr>
        <w:t>和审计的依据，本单位同意将本申报材料向依法审核工作人员和评审专家公开，对依法审核或者评审过程中公开的信息，由审核工作人员和评审专家承担保密义务。</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本单位承诺所申报项目无下列情形之一：（1）权属争议；（2）在质量、安全、环保等方面未发生重大及以上事故；（</w:t>
      </w:r>
      <w:r>
        <w:rPr>
          <w:rFonts w:eastAsia="宋体" w:cstheme="minorHAnsi"/>
          <w:color w:val="auto"/>
          <w:sz w:val="24"/>
          <w:szCs w:val="24"/>
          <w:highlight w:val="none"/>
        </w:rPr>
        <w:t>3</w:t>
      </w:r>
      <w:r>
        <w:rPr>
          <w:rFonts w:eastAsia="宋体" w:cstheme="minorHAnsi"/>
          <w:color w:val="auto"/>
          <w:sz w:val="24"/>
          <w:szCs w:val="24"/>
          <w:highlight w:val="none"/>
          <w:lang w:val="zh-CN"/>
        </w:rPr>
        <w:t>）同一事项重复申报或多头申报区级政府专项资金（政策允许的除外）。</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不存在被国家、省、市各相关部门列为联合惩戒对象情况，未被列入国家推送地方黑名单、未被我市有关部门列入违法失信名单或未被我市各级法院列入失信被执行人且在有效期内。如因诉讼、仲裁或行政处罚执行导致财政扶持资金被扣划、冻结的，本单位有义务申请撤销项目将财政扶持资金全额退还龙岗区发展和改革局。</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本单位承诺自行申报该项目。</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本单位承诺配合深圳市龙岗区发展和改革局对项目开展监督、</w:t>
      </w:r>
      <w:r>
        <w:rPr>
          <w:rFonts w:hint="eastAsia" w:eastAsia="宋体" w:cstheme="minorHAnsi"/>
          <w:color w:val="auto"/>
          <w:sz w:val="24"/>
          <w:szCs w:val="24"/>
          <w:highlight w:val="none"/>
          <w:lang w:val="zh-CN"/>
        </w:rPr>
        <w:t>检查、监管及</w:t>
      </w:r>
      <w:r>
        <w:rPr>
          <w:rFonts w:eastAsia="宋体" w:cstheme="minorHAnsi"/>
          <w:color w:val="auto"/>
          <w:sz w:val="24"/>
          <w:szCs w:val="24"/>
          <w:highlight w:val="none"/>
          <w:lang w:val="zh-CN"/>
        </w:rPr>
        <w:t>绩效评价工作</w:t>
      </w:r>
      <w:r>
        <w:rPr>
          <w:rFonts w:hint="eastAsia" w:eastAsia="宋体" w:cstheme="minorHAnsi"/>
          <w:color w:val="auto"/>
          <w:sz w:val="24"/>
          <w:szCs w:val="24"/>
          <w:highlight w:val="none"/>
          <w:lang w:val="zh-CN"/>
        </w:rPr>
        <w:t>。</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本申请材料仅为申请深圳市龙岗区发展和改革局专项资金扶持计划项目制作并已自行备份，不再要求深圳市龙岗区发展和改革局予以退还。</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hint="eastAsia" w:eastAsia="宋体" w:cstheme="minorHAnsi"/>
          <w:color w:val="auto"/>
          <w:sz w:val="24"/>
          <w:szCs w:val="24"/>
          <w:highlight w:val="none"/>
          <w:lang w:val="zh-CN"/>
        </w:rPr>
        <w:t>申报单位及申报项目不存在《实施细则》中第十九条所列不予扶持的情形。针对已发放补贴后发现违规取得扶持资金的情形，或因其他原因不符合扶持条件的，承诺配合深圳市龙岗区发展和改革局、深圳市龙岗区财政局退回全部专项资金。</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特此承诺。</w:t>
      </w:r>
    </w:p>
    <w:p>
      <w:pPr>
        <w:pStyle w:val="3"/>
        <w:keepNext w:val="0"/>
        <w:keepLines w:val="0"/>
        <w:pageBreakBefore w:val="0"/>
        <w:kinsoku/>
        <w:wordWrap/>
        <w:overflowPunct/>
        <w:topLinePunct w:val="0"/>
        <w:autoSpaceDE/>
        <w:autoSpaceDN/>
        <w:bidi w:val="0"/>
        <w:adjustRightInd/>
        <w:snapToGrid/>
        <w:spacing w:after="0" w:line="420" w:lineRule="exact"/>
        <w:textAlignment w:val="auto"/>
        <w:rPr>
          <w:rFonts w:asciiTheme="minorHAnsi" w:hAnsiTheme="minorHAnsi" w:cstheme="minorHAnsi"/>
          <w:color w:val="auto"/>
          <w:sz w:val="20"/>
          <w:szCs w:val="21"/>
          <w:highlight w:val="none"/>
          <w:lang w:val="zh-CN"/>
        </w:rPr>
      </w:pPr>
    </w:p>
    <w:p>
      <w:pPr>
        <w:keepNext w:val="0"/>
        <w:keepLines w:val="0"/>
        <w:pageBreakBefore w:val="0"/>
        <w:kinsoku/>
        <w:wordWrap/>
        <w:overflowPunct/>
        <w:topLinePunct w:val="0"/>
        <w:autoSpaceDE/>
        <w:autoSpaceDN/>
        <w:bidi w:val="0"/>
        <w:adjustRightInd/>
        <w:snapToGrid/>
        <w:spacing w:after="0" w:line="420" w:lineRule="exact"/>
        <w:ind w:firstLine="4560" w:firstLineChars="1900"/>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单位名称（盖章）：</w:t>
      </w:r>
    </w:p>
    <w:p>
      <w:pPr>
        <w:keepNext w:val="0"/>
        <w:keepLines w:val="0"/>
        <w:pageBreakBefore w:val="0"/>
        <w:kinsoku/>
        <w:wordWrap/>
        <w:overflowPunct/>
        <w:topLinePunct w:val="0"/>
        <w:autoSpaceDE/>
        <w:autoSpaceDN/>
        <w:bidi w:val="0"/>
        <w:adjustRightInd/>
        <w:snapToGrid/>
        <w:spacing w:after="0" w:line="420" w:lineRule="exact"/>
        <w:ind w:firstLine="4560" w:firstLineChars="1900"/>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法定代表人签字：</w:t>
      </w:r>
    </w:p>
    <w:p>
      <w:pPr>
        <w:keepNext w:val="0"/>
        <w:keepLines w:val="0"/>
        <w:pageBreakBefore w:val="0"/>
        <w:kinsoku/>
        <w:wordWrap/>
        <w:overflowPunct/>
        <w:topLinePunct w:val="0"/>
        <w:autoSpaceDE/>
        <w:autoSpaceDN/>
        <w:bidi w:val="0"/>
        <w:adjustRightInd/>
        <w:snapToGrid/>
        <w:spacing w:after="0" w:line="420" w:lineRule="exact"/>
        <w:ind w:firstLine="4560" w:firstLineChars="1900"/>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日期：</w:t>
      </w:r>
    </w:p>
    <w:p>
      <w:pPr>
        <w:spacing w:line="276" w:lineRule="auto"/>
        <w:jc w:val="center"/>
        <w:rPr>
          <w:rFonts w:eastAsia="宋体" w:cstheme="minorHAnsi"/>
          <w:color w:val="auto"/>
          <w:sz w:val="28"/>
          <w:szCs w:val="28"/>
          <w:highlight w:val="none"/>
        </w:rPr>
      </w:pPr>
    </w:p>
    <w:p>
      <w:pPr>
        <w:spacing w:line="276" w:lineRule="auto"/>
        <w:jc w:val="center"/>
        <w:rPr>
          <w:rFonts w:eastAsia="宋体" w:cstheme="minorHAnsi"/>
          <w:b/>
          <w:bCs/>
          <w:color w:val="auto"/>
          <w:sz w:val="40"/>
          <w:szCs w:val="40"/>
          <w:highlight w:val="none"/>
        </w:rPr>
      </w:pPr>
      <w:r>
        <w:rPr>
          <w:rFonts w:eastAsia="宋体" w:cstheme="minorHAnsi"/>
          <w:b/>
          <w:bCs/>
          <w:color w:val="auto"/>
          <w:sz w:val="40"/>
          <w:szCs w:val="40"/>
          <w:highlight w:val="none"/>
        </w:rPr>
        <w:t>二、基础申报表</w:t>
      </w:r>
    </w:p>
    <w:tbl>
      <w:tblPr>
        <w:tblStyle w:val="7"/>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39"/>
        <w:gridCol w:w="1460"/>
        <w:gridCol w:w="1060"/>
        <w:gridCol w:w="2120"/>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exact"/>
          <w:jc w:val="center"/>
        </w:trPr>
        <w:tc>
          <w:tcPr>
            <w:tcW w:w="9184" w:type="dxa"/>
            <w:gridSpan w:val="5"/>
            <w:vAlign w:val="center"/>
          </w:tcPr>
          <w:p>
            <w:pPr>
              <w:spacing w:after="0" w:line="300" w:lineRule="auto"/>
              <w:jc w:val="center"/>
              <w:rPr>
                <w:rFonts w:eastAsia="宋体" w:cstheme="minorHAnsi"/>
                <w:color w:val="auto"/>
                <w:sz w:val="21"/>
                <w:szCs w:val="21"/>
                <w:highlight w:val="none"/>
              </w:rPr>
            </w:pPr>
            <w:r>
              <w:rPr>
                <w:rFonts w:hint="eastAsia" w:eastAsia="宋体" w:cstheme="minorHAnsi"/>
                <w:b/>
                <w:bCs/>
                <w:color w:val="auto"/>
                <w:sz w:val="21"/>
                <w:szCs w:val="21"/>
                <w:highlight w:val="none"/>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939"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单位名称</w:t>
            </w:r>
          </w:p>
        </w:tc>
        <w:tc>
          <w:tcPr>
            <w:tcW w:w="7245" w:type="dxa"/>
            <w:gridSpan w:val="4"/>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7" w:hRule="atLeast"/>
          <w:jc w:val="center"/>
        </w:trPr>
        <w:tc>
          <w:tcPr>
            <w:tcW w:w="1939"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单位注册地址</w:t>
            </w:r>
          </w:p>
        </w:tc>
        <w:tc>
          <w:tcPr>
            <w:tcW w:w="7245" w:type="dxa"/>
            <w:gridSpan w:val="4"/>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注册地址与经营地址不一致的，请同时填写注册和经营地址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1939"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主营业务</w:t>
            </w:r>
          </w:p>
        </w:tc>
        <w:tc>
          <w:tcPr>
            <w:tcW w:w="7245" w:type="dxa"/>
            <w:gridSpan w:val="4"/>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4" w:hRule="atLeast"/>
          <w:jc w:val="center"/>
        </w:trPr>
        <w:tc>
          <w:tcPr>
            <w:tcW w:w="1939"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单位注册资本（万元）</w:t>
            </w:r>
          </w:p>
        </w:tc>
        <w:tc>
          <w:tcPr>
            <w:tcW w:w="2520" w:type="dxa"/>
            <w:gridSpan w:val="2"/>
            <w:vAlign w:val="center"/>
          </w:tcPr>
          <w:p>
            <w:pPr>
              <w:spacing w:after="0" w:line="276" w:lineRule="auto"/>
              <w:rPr>
                <w:rFonts w:eastAsia="宋体" w:cstheme="minorHAnsi"/>
                <w:color w:val="auto"/>
                <w:sz w:val="21"/>
                <w:szCs w:val="21"/>
                <w:highlight w:val="none"/>
              </w:rPr>
            </w:pPr>
          </w:p>
        </w:tc>
        <w:tc>
          <w:tcPr>
            <w:tcW w:w="2120"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实收资本（万元）</w:t>
            </w:r>
          </w:p>
        </w:tc>
        <w:tc>
          <w:tcPr>
            <w:tcW w:w="2605" w:type="dxa"/>
            <w:vAlign w:val="center"/>
          </w:tcPr>
          <w:p>
            <w:pPr>
              <w:adjustRightInd w:val="0"/>
              <w:snapToGrid w:val="0"/>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2" w:hRule="atLeast"/>
          <w:jc w:val="center"/>
        </w:trPr>
        <w:tc>
          <w:tcPr>
            <w:tcW w:w="1939"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注册时间</w:t>
            </w:r>
          </w:p>
        </w:tc>
        <w:tc>
          <w:tcPr>
            <w:tcW w:w="2520" w:type="dxa"/>
            <w:gridSpan w:val="2"/>
            <w:vAlign w:val="center"/>
          </w:tcPr>
          <w:p>
            <w:pPr>
              <w:spacing w:after="0" w:line="276" w:lineRule="auto"/>
              <w:rPr>
                <w:rFonts w:eastAsia="宋体" w:cstheme="minorHAnsi"/>
                <w:color w:val="auto"/>
                <w:sz w:val="21"/>
                <w:szCs w:val="21"/>
                <w:highlight w:val="none"/>
              </w:rPr>
            </w:pPr>
          </w:p>
        </w:tc>
        <w:tc>
          <w:tcPr>
            <w:tcW w:w="2120" w:type="dxa"/>
            <w:vAlign w:val="center"/>
          </w:tcPr>
          <w:p>
            <w:pPr>
              <w:spacing w:after="0" w:line="276" w:lineRule="auto"/>
              <w:ind w:right="-112" w:rightChars="-51"/>
              <w:rPr>
                <w:rFonts w:eastAsia="宋体" w:cstheme="minorHAnsi"/>
                <w:color w:val="auto"/>
                <w:spacing w:val="-8"/>
                <w:sz w:val="21"/>
                <w:szCs w:val="21"/>
                <w:highlight w:val="none"/>
              </w:rPr>
            </w:pPr>
            <w:r>
              <w:rPr>
                <w:rFonts w:eastAsia="宋体" w:cstheme="minorHAnsi"/>
                <w:color w:val="auto"/>
                <w:sz w:val="21"/>
                <w:szCs w:val="21"/>
                <w:highlight w:val="none"/>
              </w:rPr>
              <w:t>统一社会信用代码</w:t>
            </w:r>
          </w:p>
        </w:tc>
        <w:tc>
          <w:tcPr>
            <w:tcW w:w="2605"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31" w:hRule="exact"/>
          <w:jc w:val="center"/>
        </w:trPr>
        <w:tc>
          <w:tcPr>
            <w:tcW w:w="1939"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所属行业</w:t>
            </w:r>
          </w:p>
        </w:tc>
        <w:tc>
          <w:tcPr>
            <w:tcW w:w="2520" w:type="dxa"/>
            <w:gridSpan w:val="2"/>
            <w:vAlign w:val="center"/>
          </w:tcPr>
          <w:p>
            <w:pPr>
              <w:spacing w:after="0" w:line="276" w:lineRule="auto"/>
              <w:rPr>
                <w:rFonts w:eastAsia="宋体" w:cstheme="minorHAnsi"/>
                <w:color w:val="auto"/>
                <w:sz w:val="21"/>
                <w:szCs w:val="21"/>
                <w:highlight w:val="none"/>
              </w:rPr>
            </w:pPr>
          </w:p>
        </w:tc>
        <w:tc>
          <w:tcPr>
            <w:tcW w:w="2120"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行业代码</w:t>
            </w:r>
          </w:p>
        </w:tc>
        <w:tc>
          <w:tcPr>
            <w:tcW w:w="2605" w:type="dxa"/>
            <w:vAlign w:val="center"/>
          </w:tcPr>
          <w:p>
            <w:pPr>
              <w:spacing w:after="0" w:line="276" w:lineRule="auto"/>
              <w:rPr>
                <w:rFonts w:hint="eastAsia" w:eastAsia="宋体" w:cstheme="minorHAnsi"/>
                <w:color w:val="auto"/>
                <w:sz w:val="21"/>
                <w:szCs w:val="21"/>
                <w:highlight w:val="none"/>
                <w:lang w:eastAsia="zh-CN"/>
              </w:rPr>
            </w:pPr>
            <w:r>
              <w:rPr>
                <w:rFonts w:hint="eastAsia" w:eastAsia="宋体" w:cstheme="minorHAnsi"/>
                <w:color w:val="auto"/>
                <w:sz w:val="21"/>
                <w:szCs w:val="21"/>
                <w:highlight w:val="none"/>
              </w:rPr>
              <w:t>3位数（国标门类1+大类2）</w:t>
            </w:r>
            <w:r>
              <w:rPr>
                <w:rFonts w:eastAsia="宋体" w:cstheme="minorHAnsi"/>
                <w:color w:val="auto"/>
                <w:sz w:val="21"/>
                <w:szCs w:val="21"/>
                <w:highlight w:val="none"/>
              </w:rPr>
              <w:t>，请对应</w:t>
            </w:r>
            <w:bookmarkStart w:id="0" w:name="OLE_LINK2"/>
            <w:r>
              <w:rPr>
                <w:rFonts w:eastAsia="宋体" w:cstheme="minorHAnsi"/>
                <w:color w:val="auto"/>
                <w:sz w:val="21"/>
                <w:szCs w:val="21"/>
                <w:highlight w:val="none"/>
              </w:rPr>
              <w:t>《国民经济行业分类GB/T 4754—2017》</w:t>
            </w:r>
            <w:bookmarkEnd w:id="0"/>
            <w:r>
              <w:rPr>
                <w:rFonts w:eastAsia="宋体" w:cstheme="minorHAnsi"/>
                <w:color w:val="auto"/>
                <w:sz w:val="21"/>
                <w:szCs w:val="21"/>
                <w:highlight w:val="none"/>
              </w:rPr>
              <w:t>中列明的具体制造业行业分类，应与市场监管局口径保持一致</w:t>
            </w:r>
            <w:r>
              <w:rPr>
                <w:rFonts w:hint="eastAsia" w:eastAsia="宋体" w:cstheme="minorHAnsi"/>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0" w:hRule="exact"/>
          <w:jc w:val="center"/>
        </w:trPr>
        <w:tc>
          <w:tcPr>
            <w:tcW w:w="1939"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企业类型</w:t>
            </w:r>
          </w:p>
        </w:tc>
        <w:tc>
          <w:tcPr>
            <w:tcW w:w="2520" w:type="dxa"/>
            <w:gridSpan w:val="2"/>
            <w:vAlign w:val="center"/>
          </w:tcPr>
          <w:p>
            <w:pPr>
              <w:spacing w:after="0" w:line="276" w:lineRule="auto"/>
              <w:rPr>
                <w:rFonts w:eastAsia="宋体" w:cstheme="minorHAnsi"/>
                <w:color w:val="auto"/>
                <w:sz w:val="21"/>
                <w:szCs w:val="21"/>
                <w:highlight w:val="none"/>
              </w:rPr>
            </w:pPr>
          </w:p>
        </w:tc>
        <w:tc>
          <w:tcPr>
            <w:tcW w:w="2120"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产业分类</w:t>
            </w:r>
          </w:p>
        </w:tc>
        <w:tc>
          <w:tcPr>
            <w:tcW w:w="260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请查阅《深圳市产业结构调整优化和产业导向目录》（2016年修订）规范填写例，如：A02新能源产业。未列入目录的请填写例：其他 XXXX产业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1939"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办公用房面积（平方米）</w:t>
            </w:r>
          </w:p>
        </w:tc>
        <w:tc>
          <w:tcPr>
            <w:tcW w:w="2520" w:type="dxa"/>
            <w:gridSpan w:val="2"/>
            <w:vAlign w:val="center"/>
          </w:tcPr>
          <w:p>
            <w:pPr>
              <w:spacing w:after="0" w:line="276" w:lineRule="auto"/>
              <w:rPr>
                <w:rFonts w:eastAsia="宋体" w:cstheme="minorHAnsi"/>
                <w:color w:val="auto"/>
                <w:sz w:val="21"/>
                <w:szCs w:val="21"/>
                <w:highlight w:val="none"/>
              </w:rPr>
            </w:pPr>
          </w:p>
        </w:tc>
        <w:tc>
          <w:tcPr>
            <w:tcW w:w="2120"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生产用房面积（平方米）</w:t>
            </w:r>
          </w:p>
        </w:tc>
        <w:tc>
          <w:tcPr>
            <w:tcW w:w="2605"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1939"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年度总产值（营业收入）（万元）</w:t>
            </w:r>
          </w:p>
        </w:tc>
        <w:tc>
          <w:tcPr>
            <w:tcW w:w="2520" w:type="dxa"/>
            <w:gridSpan w:val="2"/>
            <w:vAlign w:val="center"/>
          </w:tcPr>
          <w:p>
            <w:pPr>
              <w:spacing w:after="0" w:line="276" w:lineRule="auto"/>
              <w:rPr>
                <w:rFonts w:eastAsia="宋体" w:cstheme="minorHAnsi"/>
                <w:color w:val="auto"/>
                <w:sz w:val="21"/>
                <w:szCs w:val="21"/>
                <w:highlight w:val="none"/>
              </w:rPr>
            </w:pPr>
          </w:p>
        </w:tc>
        <w:tc>
          <w:tcPr>
            <w:tcW w:w="2120"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年度上缴税款金额（万元）</w:t>
            </w:r>
          </w:p>
        </w:tc>
        <w:tc>
          <w:tcPr>
            <w:tcW w:w="2605"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1939"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年度资产负债率</w:t>
            </w:r>
          </w:p>
        </w:tc>
        <w:tc>
          <w:tcPr>
            <w:tcW w:w="2520" w:type="dxa"/>
            <w:gridSpan w:val="2"/>
            <w:vAlign w:val="center"/>
          </w:tcPr>
          <w:p>
            <w:pPr>
              <w:spacing w:after="0" w:line="276" w:lineRule="auto"/>
              <w:rPr>
                <w:rFonts w:eastAsia="宋体" w:cstheme="minorHAnsi"/>
                <w:color w:val="auto"/>
                <w:sz w:val="21"/>
                <w:szCs w:val="21"/>
                <w:highlight w:val="none"/>
              </w:rPr>
            </w:pPr>
          </w:p>
        </w:tc>
        <w:tc>
          <w:tcPr>
            <w:tcW w:w="2120"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w:t>
            </w:r>
            <w:r>
              <w:rPr>
                <w:rFonts w:hint="eastAsia" w:eastAsia="宋体" w:cstheme="minorHAnsi"/>
                <w:color w:val="auto"/>
                <w:sz w:val="21"/>
                <w:szCs w:val="21"/>
                <w:highlight w:val="none"/>
                <w:lang w:val="en-US" w:eastAsia="zh-CN"/>
              </w:rPr>
              <w:t>经营</w:t>
            </w:r>
            <w:r>
              <w:rPr>
                <w:rFonts w:eastAsia="宋体" w:cstheme="minorHAnsi"/>
                <w:color w:val="auto"/>
                <w:sz w:val="21"/>
                <w:szCs w:val="21"/>
                <w:highlight w:val="none"/>
              </w:rPr>
              <w:t>利润率</w:t>
            </w:r>
          </w:p>
          <w:p>
            <w:pPr>
              <w:spacing w:after="0" w:line="276" w:lineRule="auto"/>
              <w:ind w:right="-112" w:rightChars="-51"/>
              <w:rPr>
                <w:rFonts w:hint="default" w:eastAsia="宋体" w:cstheme="minorHAnsi"/>
                <w:color w:val="auto"/>
                <w:sz w:val="21"/>
                <w:szCs w:val="21"/>
                <w:highlight w:val="none"/>
                <w:lang w:val="en-US" w:eastAsia="zh-CN"/>
              </w:rPr>
            </w:pPr>
            <w:r>
              <w:rPr>
                <w:rFonts w:hint="eastAsia" w:eastAsia="宋体" w:cstheme="minorHAnsi"/>
                <w:color w:val="auto"/>
                <w:sz w:val="18"/>
                <w:szCs w:val="18"/>
                <w:highlight w:val="none"/>
                <w:lang w:eastAsia="zh-CN"/>
              </w:rPr>
              <w:t>（</w:t>
            </w:r>
            <w:r>
              <w:rPr>
                <w:rFonts w:hint="eastAsia" w:eastAsia="宋体" w:cstheme="minorHAnsi"/>
                <w:color w:val="auto"/>
                <w:sz w:val="18"/>
                <w:szCs w:val="18"/>
                <w:highlight w:val="none"/>
                <w:lang w:val="en-US" w:eastAsia="zh-CN"/>
              </w:rPr>
              <w:t>利润总额/营业收入）</w:t>
            </w:r>
          </w:p>
        </w:tc>
        <w:tc>
          <w:tcPr>
            <w:tcW w:w="2605"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1" w:hRule="exact"/>
          <w:jc w:val="center"/>
        </w:trPr>
        <w:tc>
          <w:tcPr>
            <w:tcW w:w="1939"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生产资质/经营许可情况</w:t>
            </w:r>
          </w:p>
        </w:tc>
        <w:tc>
          <w:tcPr>
            <w:tcW w:w="2520" w:type="dxa"/>
            <w:gridSpan w:val="2"/>
            <w:vAlign w:val="center"/>
          </w:tcPr>
          <w:p>
            <w:pPr>
              <w:spacing w:after="0" w:line="276" w:lineRule="auto"/>
              <w:rPr>
                <w:rFonts w:eastAsia="宋体" w:cstheme="minorHAnsi"/>
                <w:color w:val="auto"/>
                <w:sz w:val="21"/>
                <w:szCs w:val="21"/>
                <w:highlight w:val="none"/>
              </w:rPr>
            </w:pPr>
          </w:p>
        </w:tc>
        <w:tc>
          <w:tcPr>
            <w:tcW w:w="2120"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从业人员总数</w:t>
            </w:r>
          </w:p>
        </w:tc>
        <w:tc>
          <w:tcPr>
            <w:tcW w:w="2605"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7" w:hRule="exact"/>
          <w:jc w:val="center"/>
        </w:trPr>
        <w:tc>
          <w:tcPr>
            <w:tcW w:w="1939"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是否取得高新技术相关资质</w:t>
            </w:r>
          </w:p>
        </w:tc>
        <w:tc>
          <w:tcPr>
            <w:tcW w:w="2520" w:type="dxa"/>
            <w:gridSpan w:val="2"/>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□是</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□高新技术企业</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□科技型中小企业</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□专精特新企业</w:t>
            </w:r>
          </w:p>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 xml:space="preserve">□否    </w:t>
            </w:r>
          </w:p>
        </w:tc>
        <w:tc>
          <w:tcPr>
            <w:tcW w:w="2120"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是否是上市公司</w:t>
            </w:r>
          </w:p>
        </w:tc>
        <w:tc>
          <w:tcPr>
            <w:tcW w:w="2605" w:type="dxa"/>
            <w:vAlign w:val="center"/>
          </w:tcPr>
          <w:p>
            <w:pPr>
              <w:adjustRightInd w:val="0"/>
              <w:snapToGrid w:val="0"/>
              <w:spacing w:after="0" w:line="276" w:lineRule="auto"/>
              <w:rPr>
                <w:rFonts w:eastAsia="宋体" w:cstheme="minorHAnsi"/>
                <w:color w:val="auto"/>
                <w:sz w:val="21"/>
                <w:szCs w:val="21"/>
                <w:highlight w:val="none"/>
              </w:rPr>
            </w:pPr>
            <w:r>
              <w:rPr>
                <w:rFonts w:eastAsia="宋体" w:cstheme="minorHAnsi"/>
                <w:color w:val="auto"/>
                <w:sz w:val="21"/>
                <w:szCs w:val="21"/>
                <w:highlight w:val="none"/>
              </w:rPr>
              <w:t>□是</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□国内主板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□国内创业板/科创板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□国内新三板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□海外上市</w:t>
            </w:r>
          </w:p>
          <w:p>
            <w:pPr>
              <w:adjustRightInd w:val="0"/>
              <w:snapToGrid w:val="0"/>
              <w:spacing w:after="0" w:line="276" w:lineRule="auto"/>
              <w:rPr>
                <w:rFonts w:eastAsia="宋体" w:cstheme="minorHAnsi"/>
                <w:color w:val="auto"/>
                <w:sz w:val="21"/>
                <w:szCs w:val="21"/>
                <w:highlight w:val="none"/>
              </w:rPr>
            </w:pPr>
            <w:r>
              <w:rPr>
                <w:rFonts w:eastAsia="宋体" w:cstheme="minorHAnsi"/>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5" w:hRule="exact"/>
          <w:jc w:val="center"/>
        </w:trPr>
        <w:tc>
          <w:tcPr>
            <w:tcW w:w="9184" w:type="dxa"/>
            <w:gridSpan w:val="5"/>
            <w:vAlign w:val="center"/>
          </w:tcPr>
          <w:p>
            <w:pPr>
              <w:spacing w:after="0" w:line="276" w:lineRule="auto"/>
              <w:jc w:val="center"/>
              <w:rPr>
                <w:rFonts w:eastAsia="宋体" w:cstheme="minorHAnsi"/>
                <w:color w:val="auto"/>
                <w:sz w:val="21"/>
                <w:szCs w:val="21"/>
                <w:highlight w:val="none"/>
              </w:rPr>
            </w:pPr>
            <w:r>
              <w:rPr>
                <w:rFonts w:eastAsia="宋体" w:cstheme="minorHAnsi"/>
                <w:color w:val="auto"/>
                <w:sz w:val="21"/>
                <w:szCs w:val="21"/>
                <w:highlight w:val="none"/>
              </w:rPr>
              <w:t>二</w:t>
            </w:r>
            <w:r>
              <w:rPr>
                <w:rFonts w:eastAsia="宋体" w:cstheme="minorHAnsi"/>
                <w:b/>
                <w:bCs/>
                <w:color w:val="auto"/>
                <w:sz w:val="21"/>
                <w:szCs w:val="21"/>
                <w:highlight w:val="none"/>
              </w:rPr>
              <w:t>、联系人信息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2" w:hRule="atLeast"/>
          <w:jc w:val="center"/>
        </w:trPr>
        <w:tc>
          <w:tcPr>
            <w:tcW w:w="1939" w:type="dxa"/>
            <w:vMerge w:val="restart"/>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法定代表人</w:t>
            </w:r>
          </w:p>
        </w:tc>
        <w:tc>
          <w:tcPr>
            <w:tcW w:w="1460"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姓名</w:t>
            </w:r>
          </w:p>
        </w:tc>
        <w:tc>
          <w:tcPr>
            <w:tcW w:w="1060" w:type="dxa"/>
            <w:vAlign w:val="center"/>
          </w:tcPr>
          <w:p>
            <w:pPr>
              <w:spacing w:after="0" w:line="276" w:lineRule="auto"/>
              <w:rPr>
                <w:rFonts w:eastAsia="宋体" w:cstheme="minorHAnsi"/>
                <w:color w:val="auto"/>
                <w:sz w:val="21"/>
                <w:szCs w:val="21"/>
                <w:highlight w:val="none"/>
              </w:rPr>
            </w:pPr>
          </w:p>
        </w:tc>
        <w:tc>
          <w:tcPr>
            <w:tcW w:w="2120"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联系电话</w:t>
            </w:r>
          </w:p>
        </w:tc>
        <w:tc>
          <w:tcPr>
            <w:tcW w:w="2605"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6" w:hRule="atLeast"/>
          <w:jc w:val="center"/>
        </w:trPr>
        <w:tc>
          <w:tcPr>
            <w:tcW w:w="1939" w:type="dxa"/>
            <w:vMerge w:val="continue"/>
            <w:vAlign w:val="center"/>
          </w:tcPr>
          <w:p>
            <w:pPr>
              <w:spacing w:after="0" w:line="276" w:lineRule="auto"/>
              <w:rPr>
                <w:rFonts w:eastAsia="宋体" w:cstheme="minorHAnsi"/>
                <w:color w:val="auto"/>
                <w:sz w:val="21"/>
                <w:szCs w:val="21"/>
                <w:highlight w:val="none"/>
              </w:rPr>
            </w:pPr>
          </w:p>
        </w:tc>
        <w:tc>
          <w:tcPr>
            <w:tcW w:w="1460"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证件类型</w:t>
            </w:r>
          </w:p>
        </w:tc>
        <w:tc>
          <w:tcPr>
            <w:tcW w:w="1060" w:type="dxa"/>
            <w:vAlign w:val="center"/>
          </w:tcPr>
          <w:p>
            <w:pPr>
              <w:spacing w:after="0" w:line="276" w:lineRule="auto"/>
              <w:rPr>
                <w:rFonts w:eastAsia="宋体" w:cstheme="minorHAnsi"/>
                <w:color w:val="auto"/>
                <w:sz w:val="21"/>
                <w:szCs w:val="21"/>
                <w:highlight w:val="none"/>
              </w:rPr>
            </w:pPr>
          </w:p>
        </w:tc>
        <w:tc>
          <w:tcPr>
            <w:tcW w:w="2120"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证件号码</w:t>
            </w:r>
          </w:p>
        </w:tc>
        <w:tc>
          <w:tcPr>
            <w:tcW w:w="2605"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939" w:type="dxa"/>
            <w:vMerge w:val="restart"/>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单位联系人</w:t>
            </w:r>
          </w:p>
        </w:tc>
        <w:tc>
          <w:tcPr>
            <w:tcW w:w="1460"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姓名</w:t>
            </w:r>
          </w:p>
        </w:tc>
        <w:tc>
          <w:tcPr>
            <w:tcW w:w="1060" w:type="dxa"/>
            <w:vAlign w:val="center"/>
          </w:tcPr>
          <w:p>
            <w:pPr>
              <w:spacing w:after="0" w:line="276" w:lineRule="auto"/>
              <w:rPr>
                <w:rFonts w:eastAsia="宋体" w:cstheme="minorHAnsi"/>
                <w:color w:val="auto"/>
                <w:sz w:val="21"/>
                <w:szCs w:val="21"/>
                <w:highlight w:val="none"/>
              </w:rPr>
            </w:pPr>
          </w:p>
        </w:tc>
        <w:tc>
          <w:tcPr>
            <w:tcW w:w="2120"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联系电话</w:t>
            </w:r>
          </w:p>
        </w:tc>
        <w:tc>
          <w:tcPr>
            <w:tcW w:w="2605"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atLeast"/>
          <w:jc w:val="center"/>
        </w:trPr>
        <w:tc>
          <w:tcPr>
            <w:tcW w:w="1939" w:type="dxa"/>
            <w:vMerge w:val="continue"/>
            <w:vAlign w:val="center"/>
          </w:tcPr>
          <w:p>
            <w:pPr>
              <w:spacing w:after="0" w:line="276" w:lineRule="auto"/>
              <w:rPr>
                <w:rFonts w:eastAsia="宋体" w:cstheme="minorHAnsi"/>
                <w:color w:val="auto"/>
                <w:sz w:val="21"/>
                <w:szCs w:val="21"/>
                <w:highlight w:val="none"/>
              </w:rPr>
            </w:pPr>
          </w:p>
        </w:tc>
        <w:tc>
          <w:tcPr>
            <w:tcW w:w="1460"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证件类型</w:t>
            </w:r>
          </w:p>
        </w:tc>
        <w:tc>
          <w:tcPr>
            <w:tcW w:w="1060" w:type="dxa"/>
            <w:vAlign w:val="center"/>
          </w:tcPr>
          <w:p>
            <w:pPr>
              <w:spacing w:after="0" w:line="276" w:lineRule="auto"/>
              <w:rPr>
                <w:rFonts w:eastAsia="宋体" w:cstheme="minorHAnsi"/>
                <w:color w:val="auto"/>
                <w:sz w:val="21"/>
                <w:szCs w:val="21"/>
                <w:highlight w:val="none"/>
              </w:rPr>
            </w:pPr>
          </w:p>
        </w:tc>
        <w:tc>
          <w:tcPr>
            <w:tcW w:w="2120"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证件号码</w:t>
            </w:r>
          </w:p>
        </w:tc>
        <w:tc>
          <w:tcPr>
            <w:tcW w:w="2605"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5" w:hRule="exact"/>
          <w:jc w:val="center"/>
        </w:trPr>
        <w:tc>
          <w:tcPr>
            <w:tcW w:w="1939" w:type="dxa"/>
            <w:vAlign w:val="center"/>
          </w:tcPr>
          <w:p>
            <w:pPr>
              <w:spacing w:after="0" w:line="276" w:lineRule="auto"/>
              <w:jc w:val="center"/>
              <w:rPr>
                <w:rFonts w:hint="eastAsia" w:eastAsia="宋体" w:cstheme="minorHAnsi"/>
                <w:color w:val="auto"/>
                <w:sz w:val="21"/>
                <w:szCs w:val="21"/>
                <w:highlight w:val="none"/>
                <w:lang w:val="en-US" w:eastAsia="zh-CN"/>
              </w:rPr>
            </w:pPr>
            <w:r>
              <w:rPr>
                <w:rFonts w:hint="eastAsia" w:eastAsia="宋体" w:cstheme="minorHAnsi"/>
                <w:b w:val="0"/>
                <w:bCs w:val="0"/>
                <w:color w:val="auto"/>
                <w:sz w:val="21"/>
                <w:szCs w:val="21"/>
                <w:highlight w:val="none"/>
                <w:lang w:val="en-US" w:eastAsia="zh-CN"/>
              </w:rPr>
              <w:t>企业所属新能源细分领域</w:t>
            </w:r>
          </w:p>
        </w:tc>
        <w:tc>
          <w:tcPr>
            <w:tcW w:w="7245" w:type="dxa"/>
            <w:gridSpan w:val="4"/>
            <w:vAlign w:val="center"/>
          </w:tcPr>
          <w:p>
            <w:pPr>
              <w:spacing w:after="0" w:line="300" w:lineRule="auto"/>
              <w:rPr>
                <w:rFonts w:eastAsia="宋体" w:cstheme="minorHAnsi"/>
                <w:color w:val="auto"/>
                <w:sz w:val="21"/>
                <w:szCs w:val="21"/>
                <w:highlight w:val="none"/>
              </w:rPr>
            </w:pPr>
            <w:r>
              <w:rPr>
                <w:rFonts w:hint="eastAsia" w:eastAsia="宋体" w:cstheme="minorHAnsi"/>
                <w:b w:val="0"/>
                <w:bCs w:val="0"/>
                <w:color w:val="auto"/>
                <w:sz w:val="21"/>
                <w:szCs w:val="21"/>
                <w:highlight w:val="none"/>
                <w:lang w:val="en-US" w:eastAsia="zh-CN"/>
              </w:rPr>
              <w:t>□光伏 □储能 □氢能 □核能 □新兴能源 □节能减排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5" w:hRule="exact"/>
          <w:jc w:val="center"/>
        </w:trPr>
        <w:tc>
          <w:tcPr>
            <w:tcW w:w="1939" w:type="dxa"/>
            <w:vAlign w:val="center"/>
          </w:tcPr>
          <w:p>
            <w:pPr>
              <w:spacing w:after="0" w:line="276" w:lineRule="auto"/>
              <w:jc w:val="center"/>
              <w:rPr>
                <w:rFonts w:eastAsia="宋体" w:cstheme="minorHAnsi"/>
                <w:color w:val="auto"/>
                <w:sz w:val="21"/>
                <w:szCs w:val="21"/>
                <w:highlight w:val="none"/>
              </w:rPr>
            </w:pPr>
            <w:r>
              <w:rPr>
                <w:rFonts w:eastAsia="宋体" w:cstheme="minorHAnsi"/>
                <w:color w:val="auto"/>
                <w:sz w:val="21"/>
                <w:szCs w:val="21"/>
                <w:highlight w:val="none"/>
              </w:rPr>
              <w:t>申报的扶持项目类型</w:t>
            </w:r>
          </w:p>
        </w:tc>
        <w:tc>
          <w:tcPr>
            <w:tcW w:w="7245" w:type="dxa"/>
            <w:gridSpan w:val="4"/>
            <w:vAlign w:val="center"/>
          </w:tcPr>
          <w:p>
            <w:pPr>
              <w:keepNext w:val="0"/>
              <w:keepLines w:val="0"/>
              <w:pageBreakBefore w:val="0"/>
              <w:widowControl/>
              <w:kinsoku/>
              <w:wordWrap/>
              <w:overflowPunct/>
              <w:topLinePunct w:val="0"/>
              <w:autoSpaceDE/>
              <w:autoSpaceDN/>
              <w:bidi w:val="0"/>
              <w:adjustRightInd/>
              <w:snapToGrid/>
              <w:spacing w:after="0" w:line="420" w:lineRule="exact"/>
              <w:textAlignment w:val="auto"/>
              <w:rPr>
                <w:rFonts w:hint="eastAsia" w:eastAsia="宋体" w:cstheme="minorHAnsi"/>
                <w:color w:val="auto"/>
                <w:sz w:val="21"/>
                <w:szCs w:val="21"/>
                <w:highlight w:val="none"/>
              </w:rPr>
            </w:pPr>
            <w:r>
              <w:rPr>
                <w:rFonts w:eastAsia="宋体" w:cstheme="minorHAnsi"/>
                <w:color w:val="auto"/>
                <w:sz w:val="21"/>
                <w:szCs w:val="21"/>
                <w:highlight w:val="none"/>
              </w:rPr>
              <w:t>□</w:t>
            </w:r>
            <w:r>
              <w:rPr>
                <w:rFonts w:hint="eastAsia" w:eastAsia="宋体" w:cstheme="minorHAnsi"/>
                <w:color w:val="auto"/>
                <w:sz w:val="21"/>
                <w:szCs w:val="21"/>
                <w:highlight w:val="none"/>
              </w:rPr>
              <w:t>支持关键技术攻关</w:t>
            </w:r>
          </w:p>
          <w:p>
            <w:pPr>
              <w:keepNext w:val="0"/>
              <w:keepLines w:val="0"/>
              <w:pageBreakBefore w:val="0"/>
              <w:widowControl/>
              <w:kinsoku/>
              <w:wordWrap/>
              <w:overflowPunct/>
              <w:topLinePunct w:val="0"/>
              <w:autoSpaceDE/>
              <w:autoSpaceDN/>
              <w:bidi w:val="0"/>
              <w:adjustRightInd/>
              <w:snapToGrid/>
              <w:spacing w:after="0" w:line="420" w:lineRule="exact"/>
              <w:textAlignment w:val="auto"/>
              <w:rPr>
                <w:rFonts w:hint="eastAsia" w:eastAsia="宋体" w:cstheme="minorHAnsi"/>
                <w:color w:val="auto"/>
                <w:sz w:val="21"/>
                <w:szCs w:val="21"/>
                <w:highlight w:val="none"/>
                <w:lang w:val="en-US" w:eastAsia="zh-CN"/>
              </w:rPr>
            </w:pPr>
            <w:r>
              <w:rPr>
                <w:rFonts w:hint="eastAsia" w:cs="Calibri"/>
                <w:color w:val="auto"/>
                <w:highlight w:val="none"/>
                <w:lang w:val="en-US" w:eastAsia="zh-CN"/>
              </w:rPr>
              <w:t xml:space="preserve"> </w:t>
            </w:r>
            <w:r>
              <w:rPr>
                <w:rFonts w:hint="eastAsia" w:eastAsia="宋体" w:cstheme="minorHAnsi"/>
                <w:color w:val="auto"/>
                <w:sz w:val="21"/>
                <w:szCs w:val="21"/>
                <w:highlight w:val="none"/>
                <w:lang w:val="en-US" w:eastAsia="zh-CN"/>
              </w:rPr>
              <w:t xml:space="preserve">   细分领域：</w:t>
            </w:r>
            <w:r>
              <w:rPr>
                <w:rFonts w:eastAsia="宋体" w:cstheme="minorHAnsi"/>
                <w:color w:val="auto"/>
                <w:sz w:val="21"/>
                <w:szCs w:val="21"/>
                <w:highlight w:val="none"/>
              </w:rPr>
              <w:t>□</w:t>
            </w:r>
            <w:r>
              <w:rPr>
                <w:rFonts w:hint="eastAsia" w:eastAsia="宋体" w:cstheme="minorHAnsi"/>
                <w:color w:val="auto"/>
                <w:sz w:val="21"/>
                <w:szCs w:val="21"/>
                <w:highlight w:val="none"/>
                <w:lang w:val="en-US" w:eastAsia="zh-CN"/>
              </w:rPr>
              <w:t>重点领域研发攻关</w:t>
            </w:r>
            <w:r>
              <w:rPr>
                <w:rFonts w:eastAsia="宋体" w:cstheme="minorHAnsi"/>
                <w:color w:val="auto"/>
                <w:sz w:val="21"/>
                <w:szCs w:val="21"/>
                <w:highlight w:val="none"/>
              </w:rPr>
              <w:t xml:space="preserve">  □</w:t>
            </w:r>
            <w:r>
              <w:rPr>
                <w:rFonts w:hint="eastAsia" w:eastAsia="宋体" w:cstheme="minorHAnsi"/>
                <w:color w:val="auto"/>
                <w:sz w:val="21"/>
                <w:szCs w:val="21"/>
                <w:highlight w:val="none"/>
                <w:lang w:val="en-US" w:eastAsia="zh-CN"/>
              </w:rPr>
              <w:t>标准体系建设</w:t>
            </w:r>
          </w:p>
          <w:p>
            <w:pPr>
              <w:spacing w:after="0" w:line="300"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exact"/>
          <w:jc w:val="center"/>
        </w:trPr>
        <w:tc>
          <w:tcPr>
            <w:tcW w:w="9184" w:type="dxa"/>
            <w:gridSpan w:val="5"/>
            <w:vAlign w:val="center"/>
          </w:tcPr>
          <w:p>
            <w:pPr>
              <w:spacing w:after="0" w:line="300" w:lineRule="auto"/>
              <w:jc w:val="center"/>
              <w:rPr>
                <w:rFonts w:eastAsia="宋体" w:cstheme="minorHAnsi"/>
                <w:color w:val="auto"/>
                <w:sz w:val="21"/>
                <w:szCs w:val="21"/>
                <w:highlight w:val="none"/>
              </w:rPr>
            </w:pPr>
            <w:r>
              <w:rPr>
                <w:rFonts w:hint="eastAsia" w:eastAsia="宋体" w:cstheme="minorHAnsi"/>
                <w:b/>
                <w:bCs/>
                <w:color w:val="auto"/>
                <w:sz w:val="21"/>
                <w:szCs w:val="21"/>
                <w:highlight w:val="none"/>
              </w:rPr>
              <w:t>三、标准</w:t>
            </w:r>
            <w:r>
              <w:rPr>
                <w:rFonts w:hint="eastAsia" w:eastAsia="宋体" w:cstheme="minorHAnsi"/>
                <w:b/>
                <w:bCs/>
                <w:color w:val="auto"/>
                <w:sz w:val="21"/>
                <w:szCs w:val="21"/>
                <w:highlight w:val="none"/>
                <w:lang w:val="en-US" w:eastAsia="zh-CN"/>
              </w:rPr>
              <w:t>基本</w:t>
            </w:r>
            <w:r>
              <w:rPr>
                <w:rFonts w:hint="eastAsia" w:eastAsia="宋体" w:cstheme="minorHAnsi"/>
                <w:b/>
                <w:bCs/>
                <w:color w:val="auto"/>
                <w:sz w:val="21"/>
                <w:szCs w:val="21"/>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exact"/>
          <w:jc w:val="center"/>
        </w:trPr>
        <w:tc>
          <w:tcPr>
            <w:tcW w:w="3399" w:type="dxa"/>
            <w:gridSpan w:val="2"/>
            <w:vAlign w:val="center"/>
          </w:tcPr>
          <w:p>
            <w:pPr>
              <w:spacing w:after="0" w:line="300" w:lineRule="auto"/>
              <w:jc w:val="left"/>
              <w:rPr>
                <w:rFonts w:eastAsia="宋体" w:cstheme="minorHAnsi"/>
                <w:color w:val="auto"/>
                <w:sz w:val="21"/>
                <w:szCs w:val="21"/>
                <w:highlight w:val="none"/>
              </w:rPr>
            </w:pPr>
            <w:r>
              <w:rPr>
                <w:rFonts w:hint="eastAsia" w:eastAsia="宋体" w:cstheme="minorHAnsi"/>
                <w:color w:val="auto"/>
                <w:sz w:val="24"/>
                <w:szCs w:val="24"/>
                <w:highlight w:val="none"/>
                <w:lang w:val="en-US" w:eastAsia="zh-CN"/>
              </w:rPr>
              <w:t>标准</w:t>
            </w:r>
            <w:r>
              <w:rPr>
                <w:rFonts w:eastAsia="宋体" w:cstheme="minorHAnsi"/>
                <w:color w:val="auto"/>
                <w:sz w:val="24"/>
                <w:szCs w:val="24"/>
                <w:highlight w:val="none"/>
              </w:rPr>
              <w:t>名称</w:t>
            </w:r>
          </w:p>
        </w:tc>
        <w:tc>
          <w:tcPr>
            <w:tcW w:w="5785" w:type="dxa"/>
            <w:gridSpan w:val="3"/>
            <w:vAlign w:val="center"/>
          </w:tcPr>
          <w:p>
            <w:pPr>
              <w:spacing w:after="0" w:line="300" w:lineRule="auto"/>
              <w:jc w:val="center"/>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exact"/>
          <w:jc w:val="center"/>
        </w:trPr>
        <w:tc>
          <w:tcPr>
            <w:tcW w:w="3399" w:type="dxa"/>
            <w:gridSpan w:val="2"/>
            <w:vAlign w:val="center"/>
          </w:tcPr>
          <w:p>
            <w:pPr>
              <w:spacing w:after="0" w:line="300" w:lineRule="auto"/>
              <w:jc w:val="left"/>
              <w:rPr>
                <w:rFonts w:eastAsia="宋体" w:cstheme="minorHAnsi"/>
                <w:color w:val="auto"/>
                <w:sz w:val="21"/>
                <w:szCs w:val="21"/>
                <w:highlight w:val="none"/>
              </w:rPr>
            </w:pPr>
            <w:r>
              <w:rPr>
                <w:rFonts w:hint="eastAsia" w:eastAsia="宋体" w:cstheme="minorHAnsi"/>
                <w:color w:val="auto"/>
                <w:sz w:val="24"/>
                <w:szCs w:val="24"/>
                <w:highlight w:val="none"/>
                <w:lang w:val="en-US" w:eastAsia="zh-CN"/>
              </w:rPr>
              <w:t xml:space="preserve">标准编号 </w:t>
            </w:r>
          </w:p>
        </w:tc>
        <w:tc>
          <w:tcPr>
            <w:tcW w:w="5785" w:type="dxa"/>
            <w:gridSpan w:val="3"/>
            <w:vAlign w:val="center"/>
          </w:tcPr>
          <w:p>
            <w:pPr>
              <w:spacing w:after="0" w:line="300" w:lineRule="auto"/>
              <w:jc w:val="center"/>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exact"/>
          <w:jc w:val="center"/>
        </w:trPr>
        <w:tc>
          <w:tcPr>
            <w:tcW w:w="3399" w:type="dxa"/>
            <w:gridSpan w:val="2"/>
            <w:vAlign w:val="center"/>
          </w:tcPr>
          <w:p>
            <w:pPr>
              <w:spacing w:after="0" w:line="300" w:lineRule="auto"/>
              <w:jc w:val="left"/>
              <w:rPr>
                <w:rFonts w:hint="default"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 xml:space="preserve">标准发布部门（以封面为准） </w:t>
            </w:r>
          </w:p>
        </w:tc>
        <w:tc>
          <w:tcPr>
            <w:tcW w:w="5785" w:type="dxa"/>
            <w:gridSpan w:val="3"/>
            <w:vAlign w:val="center"/>
          </w:tcPr>
          <w:p>
            <w:pPr>
              <w:spacing w:after="0" w:line="300" w:lineRule="auto"/>
              <w:jc w:val="center"/>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exact"/>
          <w:jc w:val="center"/>
        </w:trPr>
        <w:tc>
          <w:tcPr>
            <w:tcW w:w="3399" w:type="dxa"/>
            <w:gridSpan w:val="2"/>
            <w:vAlign w:val="center"/>
          </w:tcPr>
          <w:p>
            <w:pPr>
              <w:spacing w:after="0" w:line="300" w:lineRule="auto"/>
              <w:jc w:val="left"/>
              <w:rPr>
                <w:rFonts w:eastAsia="宋体" w:cstheme="minorHAnsi"/>
                <w:color w:val="auto"/>
                <w:sz w:val="21"/>
                <w:szCs w:val="21"/>
                <w:highlight w:val="none"/>
              </w:rPr>
            </w:pPr>
            <w:r>
              <w:rPr>
                <w:rFonts w:hint="eastAsia" w:eastAsia="宋体" w:cstheme="minorHAnsi"/>
                <w:color w:val="auto"/>
                <w:sz w:val="21"/>
                <w:szCs w:val="21"/>
                <w:highlight w:val="none"/>
              </w:rPr>
              <w:t>标准所属类别</w:t>
            </w:r>
          </w:p>
        </w:tc>
        <w:tc>
          <w:tcPr>
            <w:tcW w:w="5785" w:type="dxa"/>
            <w:gridSpan w:val="3"/>
            <w:vAlign w:val="center"/>
          </w:tcPr>
          <w:p>
            <w:pPr>
              <w:spacing w:after="0" w:line="300" w:lineRule="auto"/>
              <w:jc w:val="center"/>
              <w:rPr>
                <w:rFonts w:eastAsia="宋体" w:cstheme="minorHAnsi"/>
                <w:color w:val="auto"/>
                <w:sz w:val="21"/>
                <w:szCs w:val="21"/>
                <w:highlight w:val="none"/>
              </w:rPr>
            </w:pPr>
            <w:r>
              <w:rPr>
                <w:rFonts w:hint="eastAsia" w:eastAsia="宋体" w:cstheme="minorHAnsi"/>
                <w:color w:val="auto"/>
                <w:sz w:val="21"/>
                <w:szCs w:val="21"/>
                <w:highlight w:val="none"/>
              </w:rPr>
              <w:t>□国际 □国家 □行业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exact"/>
          <w:jc w:val="center"/>
        </w:trPr>
        <w:tc>
          <w:tcPr>
            <w:tcW w:w="3399" w:type="dxa"/>
            <w:gridSpan w:val="2"/>
            <w:vAlign w:val="center"/>
          </w:tcPr>
          <w:p>
            <w:pPr>
              <w:spacing w:after="0" w:line="300" w:lineRule="auto"/>
              <w:jc w:val="left"/>
              <w:rPr>
                <w:rFonts w:eastAsia="宋体" w:cstheme="minorHAnsi"/>
                <w:color w:val="auto"/>
                <w:sz w:val="21"/>
                <w:szCs w:val="21"/>
                <w:highlight w:val="none"/>
              </w:rPr>
            </w:pPr>
            <w:r>
              <w:rPr>
                <w:rFonts w:hint="eastAsia" w:eastAsia="宋体" w:cstheme="minorHAnsi"/>
                <w:color w:val="auto"/>
                <w:sz w:val="21"/>
                <w:szCs w:val="21"/>
                <w:highlight w:val="none"/>
              </w:rPr>
              <w:t>标准发布/实施时间</w:t>
            </w:r>
          </w:p>
        </w:tc>
        <w:tc>
          <w:tcPr>
            <w:tcW w:w="5785" w:type="dxa"/>
            <w:gridSpan w:val="3"/>
            <w:vAlign w:val="center"/>
          </w:tcPr>
          <w:p>
            <w:pPr>
              <w:spacing w:after="0" w:line="300" w:lineRule="auto"/>
              <w:jc w:val="center"/>
              <w:rPr>
                <w:rFonts w:eastAsia="宋体" w:cstheme="minorHAnsi"/>
                <w:color w:val="auto"/>
                <w:sz w:val="21"/>
                <w:szCs w:val="21"/>
                <w:highlight w:val="none"/>
              </w:rPr>
            </w:pPr>
            <w:r>
              <w:rPr>
                <w:rFonts w:hint="eastAsia" w:eastAsia="宋体" w:cstheme="minorHAnsi"/>
                <w:color w:val="auto"/>
                <w:sz w:val="21"/>
                <w:szCs w:val="21"/>
                <w:highlight w:val="none"/>
              </w:rPr>
              <w:t>______年____月____日 / ______年____月____日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exact"/>
          <w:jc w:val="center"/>
        </w:trPr>
        <w:tc>
          <w:tcPr>
            <w:tcW w:w="3399" w:type="dxa"/>
            <w:gridSpan w:val="2"/>
            <w:vAlign w:val="center"/>
          </w:tcPr>
          <w:p>
            <w:pPr>
              <w:spacing w:after="0" w:line="300" w:lineRule="auto"/>
              <w:jc w:val="left"/>
              <w:rPr>
                <w:rFonts w:eastAsia="宋体" w:cstheme="minorHAnsi"/>
                <w:color w:val="auto"/>
                <w:sz w:val="21"/>
                <w:szCs w:val="21"/>
                <w:highlight w:val="none"/>
              </w:rPr>
            </w:pPr>
            <w:r>
              <w:rPr>
                <w:rFonts w:hint="eastAsia" w:eastAsia="宋体" w:cstheme="minorHAnsi"/>
                <w:color w:val="auto"/>
                <w:sz w:val="21"/>
                <w:szCs w:val="21"/>
                <w:highlight w:val="none"/>
              </w:rPr>
              <w:t>标准公布官方链接</w:t>
            </w:r>
          </w:p>
        </w:tc>
        <w:tc>
          <w:tcPr>
            <w:tcW w:w="5785" w:type="dxa"/>
            <w:gridSpan w:val="3"/>
            <w:vAlign w:val="center"/>
          </w:tcPr>
          <w:p>
            <w:pPr>
              <w:spacing w:after="0" w:line="300" w:lineRule="auto"/>
              <w:jc w:val="center"/>
              <w:rPr>
                <w:rFonts w:hint="eastAsia" w:eastAsia="宋体" w:cstheme="minorHAnsi"/>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exact"/>
          <w:jc w:val="center"/>
        </w:trPr>
        <w:tc>
          <w:tcPr>
            <w:tcW w:w="3399" w:type="dxa"/>
            <w:gridSpan w:val="2"/>
            <w:vAlign w:val="center"/>
          </w:tcPr>
          <w:p>
            <w:pPr>
              <w:spacing w:after="0" w:line="300" w:lineRule="auto"/>
              <w:jc w:val="left"/>
              <w:rPr>
                <w:rFonts w:eastAsia="宋体" w:cstheme="minorHAnsi"/>
                <w:color w:val="auto"/>
                <w:sz w:val="21"/>
                <w:szCs w:val="21"/>
                <w:highlight w:val="none"/>
              </w:rPr>
            </w:pPr>
            <w:r>
              <w:rPr>
                <w:rFonts w:hint="eastAsia" w:eastAsia="宋体" w:cstheme="minorHAnsi"/>
                <w:color w:val="auto"/>
                <w:sz w:val="21"/>
                <w:szCs w:val="21"/>
                <w:highlight w:val="none"/>
              </w:rPr>
              <w:t>标准有效期</w:t>
            </w:r>
          </w:p>
        </w:tc>
        <w:tc>
          <w:tcPr>
            <w:tcW w:w="5785" w:type="dxa"/>
            <w:gridSpan w:val="3"/>
            <w:vAlign w:val="center"/>
          </w:tcPr>
          <w:p>
            <w:pPr>
              <w:spacing w:after="0" w:line="300" w:lineRule="auto"/>
              <w:jc w:val="center"/>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exact"/>
          <w:jc w:val="center"/>
        </w:trPr>
        <w:tc>
          <w:tcPr>
            <w:tcW w:w="3399" w:type="dxa"/>
            <w:gridSpan w:val="2"/>
            <w:vAlign w:val="center"/>
          </w:tcPr>
          <w:p>
            <w:pPr>
              <w:spacing w:after="0" w:line="300" w:lineRule="auto"/>
              <w:jc w:val="left"/>
              <w:rPr>
                <w:rFonts w:eastAsia="宋体" w:cstheme="minorHAnsi"/>
                <w:color w:val="auto"/>
                <w:sz w:val="21"/>
                <w:szCs w:val="21"/>
                <w:highlight w:val="none"/>
              </w:rPr>
            </w:pPr>
            <w:r>
              <w:rPr>
                <w:rFonts w:hint="eastAsia" w:eastAsia="宋体" w:cstheme="minorHAnsi"/>
                <w:color w:val="auto"/>
                <w:sz w:val="24"/>
                <w:szCs w:val="24"/>
                <w:highlight w:val="none"/>
                <w:lang w:val="en-US" w:eastAsia="zh-CN"/>
              </w:rPr>
              <w:t>标准前言排名</w:t>
            </w:r>
          </w:p>
        </w:tc>
        <w:tc>
          <w:tcPr>
            <w:tcW w:w="5785" w:type="dxa"/>
            <w:gridSpan w:val="3"/>
            <w:vAlign w:val="center"/>
          </w:tcPr>
          <w:p>
            <w:pPr>
              <w:spacing w:after="0" w:line="300" w:lineRule="auto"/>
              <w:jc w:val="center"/>
              <w:rPr>
                <w:rFonts w:eastAsia="宋体" w:cstheme="minorHAnsi"/>
                <w:color w:val="auto"/>
                <w:sz w:val="21"/>
                <w:szCs w:val="21"/>
                <w:highlight w:val="none"/>
              </w:rPr>
            </w:pPr>
            <w:r>
              <w:rPr>
                <w:rFonts w:hint="eastAsia" w:eastAsia="宋体" w:cstheme="minorHAnsi"/>
                <w:color w:val="auto"/>
                <w:sz w:val="21"/>
                <w:szCs w:val="21"/>
                <w:highlight w:val="none"/>
              </w:rPr>
              <w:t>第____名（附起草单位名单页）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exact"/>
          <w:jc w:val="center"/>
        </w:trPr>
        <w:tc>
          <w:tcPr>
            <w:tcW w:w="3399" w:type="dxa"/>
            <w:gridSpan w:val="2"/>
            <w:vAlign w:val="center"/>
          </w:tcPr>
          <w:p>
            <w:pPr>
              <w:spacing w:after="0" w:line="300" w:lineRule="auto"/>
              <w:jc w:val="left"/>
              <w:rPr>
                <w:rFonts w:eastAsia="宋体" w:cstheme="minorHAnsi"/>
                <w:color w:val="auto"/>
                <w:sz w:val="21"/>
                <w:szCs w:val="21"/>
                <w:highlight w:val="none"/>
              </w:rPr>
            </w:pPr>
            <w:r>
              <w:rPr>
                <w:rFonts w:hint="eastAsia" w:eastAsia="宋体" w:cstheme="minorHAnsi"/>
                <w:color w:val="auto"/>
                <w:sz w:val="24"/>
                <w:szCs w:val="24"/>
                <w:highlight w:val="none"/>
                <w:lang w:val="en-US" w:eastAsia="zh-CN"/>
              </w:rPr>
              <w:t>已获资助情况</w:t>
            </w:r>
            <w:r>
              <w:rPr>
                <w:rFonts w:eastAsia="宋体" w:cstheme="minorHAnsi"/>
                <w:color w:val="auto"/>
                <w:sz w:val="24"/>
                <w:szCs w:val="24"/>
                <w:highlight w:val="none"/>
              </w:rPr>
              <w:t>（</w:t>
            </w:r>
            <w:r>
              <w:rPr>
                <w:rFonts w:hint="eastAsia" w:eastAsia="宋体" w:cstheme="minorHAnsi"/>
                <w:color w:val="auto"/>
                <w:sz w:val="24"/>
                <w:szCs w:val="24"/>
                <w:highlight w:val="none"/>
                <w:lang w:val="en-US" w:eastAsia="zh-CN"/>
              </w:rPr>
              <w:t>万</w:t>
            </w:r>
            <w:r>
              <w:rPr>
                <w:rFonts w:eastAsia="宋体" w:cstheme="minorHAnsi"/>
                <w:color w:val="auto"/>
                <w:sz w:val="24"/>
                <w:szCs w:val="24"/>
                <w:highlight w:val="none"/>
              </w:rPr>
              <w:t>元）</w:t>
            </w:r>
          </w:p>
        </w:tc>
        <w:tc>
          <w:tcPr>
            <w:tcW w:w="5785" w:type="dxa"/>
            <w:gridSpan w:val="3"/>
            <w:vAlign w:val="center"/>
          </w:tcPr>
          <w:p>
            <w:pPr>
              <w:spacing w:after="0" w:line="300" w:lineRule="auto"/>
              <w:jc w:val="center"/>
              <w:rPr>
                <w:rFonts w:eastAsia="宋体" w:cstheme="minorHAnsi"/>
                <w:color w:val="auto"/>
                <w:sz w:val="21"/>
                <w:szCs w:val="21"/>
                <w:highlight w:val="none"/>
              </w:rPr>
            </w:pPr>
            <w:r>
              <w:rPr>
                <w:rFonts w:hint="eastAsia" w:eastAsia="宋体" w:cstheme="minorHAnsi"/>
                <w:color w:val="auto"/>
                <w:sz w:val="21"/>
                <w:szCs w:val="21"/>
                <w:highlight w:val="none"/>
              </w:rPr>
              <w:t>资助金额（</w:t>
            </w:r>
            <w:r>
              <w:rPr>
                <w:rFonts w:hint="eastAsia" w:eastAsia="宋体" w:cstheme="minorHAnsi"/>
                <w:color w:val="auto"/>
                <w:sz w:val="21"/>
                <w:szCs w:val="21"/>
                <w:highlight w:val="none"/>
                <w:lang w:val="en-US" w:eastAsia="zh-CN"/>
              </w:rPr>
              <w:t xml:space="preserve">      </w:t>
            </w:r>
            <w:r>
              <w:rPr>
                <w:rFonts w:hint="eastAsia" w:eastAsia="宋体" w:cstheme="minorHAnsi"/>
                <w:color w:val="auto"/>
                <w:sz w:val="21"/>
                <w:szCs w:val="21"/>
                <w:highlight w:val="none"/>
              </w:rPr>
              <w:t>万元）</w:t>
            </w:r>
            <w:r>
              <w:rPr>
                <w:rFonts w:hint="eastAsia" w:eastAsia="宋体" w:cstheme="minorHAnsi"/>
                <w:color w:val="auto"/>
                <w:sz w:val="21"/>
                <w:szCs w:val="21"/>
                <w:highlight w:val="none"/>
                <w:lang w:val="en-US" w:eastAsia="zh-CN"/>
              </w:rPr>
              <w:t xml:space="preserve">  ；   </w:t>
            </w:r>
            <w:r>
              <w:rPr>
                <w:rFonts w:hint="eastAsia" w:eastAsia="宋体" w:cstheme="minorHAnsi"/>
                <w:color w:val="auto"/>
                <w:sz w:val="21"/>
                <w:szCs w:val="21"/>
                <w:highlight w:val="none"/>
              </w:rPr>
              <w:t>资助部门（国家/省/市）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exact"/>
          <w:jc w:val="center"/>
        </w:trPr>
        <w:tc>
          <w:tcPr>
            <w:tcW w:w="3399" w:type="dxa"/>
            <w:gridSpan w:val="2"/>
            <w:vAlign w:val="center"/>
          </w:tcPr>
          <w:p>
            <w:pPr>
              <w:spacing w:after="0" w:line="300" w:lineRule="auto"/>
              <w:jc w:val="left"/>
              <w:rPr>
                <w:rFonts w:hint="default" w:eastAsia="宋体" w:cstheme="minorHAnsi"/>
                <w:color w:val="auto"/>
                <w:sz w:val="24"/>
                <w:szCs w:val="24"/>
                <w:highlight w:val="none"/>
                <w:lang w:val="en-US" w:eastAsia="zh-CN"/>
              </w:rPr>
            </w:pPr>
            <w:r>
              <w:rPr>
                <w:rFonts w:hint="eastAsia" w:eastAsia="宋体" w:cstheme="minorHAnsi"/>
                <w:b/>
                <w:bCs/>
                <w:color w:val="auto"/>
                <w:sz w:val="24"/>
                <w:szCs w:val="24"/>
                <w:highlight w:val="none"/>
                <w:lang w:val="en-US" w:eastAsia="zh-CN"/>
              </w:rPr>
              <w:t>本次申报资助金额（万元）</w:t>
            </w:r>
          </w:p>
        </w:tc>
        <w:tc>
          <w:tcPr>
            <w:tcW w:w="5785" w:type="dxa"/>
            <w:gridSpan w:val="3"/>
            <w:vAlign w:val="center"/>
          </w:tcPr>
          <w:p>
            <w:pPr>
              <w:spacing w:after="0" w:line="300" w:lineRule="auto"/>
              <w:jc w:val="center"/>
              <w:rPr>
                <w:rFonts w:hint="eastAsia" w:eastAsia="宋体" w:cstheme="minorHAnsi"/>
                <w:color w:val="auto"/>
                <w:sz w:val="21"/>
                <w:szCs w:val="21"/>
                <w:highlight w:val="none"/>
              </w:rPr>
            </w:pPr>
            <w:r>
              <w:rPr>
                <w:rFonts w:hint="eastAsia" w:eastAsia="宋体" w:cstheme="minorHAnsi"/>
                <w:color w:val="auto"/>
                <w:sz w:val="21"/>
                <w:szCs w:val="21"/>
                <w:highlight w:val="none"/>
              </w:rPr>
              <w:t xml:space="preserve"> □国际标准100万</w:t>
            </w:r>
            <w:r>
              <w:rPr>
                <w:rFonts w:hint="eastAsia" w:eastAsia="宋体" w:cstheme="minorHAnsi"/>
                <w:color w:val="auto"/>
                <w:sz w:val="21"/>
                <w:szCs w:val="21"/>
                <w:highlight w:val="none"/>
                <w:lang w:val="en-US" w:eastAsia="zh-CN"/>
              </w:rPr>
              <w:t xml:space="preserve">  </w:t>
            </w:r>
            <w:r>
              <w:rPr>
                <w:rFonts w:hint="eastAsia" w:eastAsia="宋体" w:cstheme="minorHAnsi"/>
                <w:color w:val="auto"/>
                <w:sz w:val="21"/>
                <w:szCs w:val="21"/>
                <w:highlight w:val="none"/>
              </w:rPr>
              <w:t xml:space="preserve"> □国家标准50万</w:t>
            </w:r>
            <w:r>
              <w:rPr>
                <w:rFonts w:hint="eastAsia" w:eastAsia="宋体" w:cstheme="minorHAnsi"/>
                <w:color w:val="auto"/>
                <w:sz w:val="21"/>
                <w:szCs w:val="21"/>
                <w:highlight w:val="none"/>
                <w:lang w:val="en-US" w:eastAsia="zh-CN"/>
              </w:rPr>
              <w:t xml:space="preserve">  </w:t>
            </w:r>
            <w:r>
              <w:rPr>
                <w:rFonts w:hint="eastAsia" w:eastAsia="宋体" w:cstheme="minorHAnsi"/>
                <w:color w:val="auto"/>
                <w:sz w:val="21"/>
                <w:szCs w:val="21"/>
                <w:highlight w:val="none"/>
              </w:rPr>
              <w:t xml:space="preserve"> □行业标准30万</w:t>
            </w:r>
          </w:p>
          <w:p>
            <w:pPr>
              <w:spacing w:after="0" w:line="300" w:lineRule="auto"/>
              <w:jc w:val="center"/>
              <w:rPr>
                <w:rFonts w:hint="eastAsia" w:eastAsia="宋体" w:cstheme="minorHAnsi"/>
                <w:color w:val="auto"/>
                <w:sz w:val="21"/>
                <w:szCs w:val="21"/>
                <w:highlight w:val="none"/>
                <w:lang w:eastAsia="zh-CN"/>
              </w:rPr>
            </w:pPr>
            <w:r>
              <w:rPr>
                <w:rFonts w:hint="eastAsia" w:eastAsia="宋体" w:cstheme="minorHAnsi"/>
                <w:color w:val="auto"/>
                <w:sz w:val="21"/>
                <w:szCs w:val="21"/>
                <w:highlight w:val="none"/>
              </w:rPr>
              <w:t xml:space="preserve"> □</w:t>
            </w:r>
            <w:r>
              <w:rPr>
                <w:rFonts w:hint="eastAsia" w:eastAsia="宋体" w:cstheme="minorHAnsi"/>
                <w:color w:val="auto"/>
                <w:sz w:val="21"/>
                <w:szCs w:val="21"/>
                <w:highlight w:val="none"/>
                <w:lang w:eastAsia="zh-CN"/>
              </w:rPr>
              <w:t>差额</w:t>
            </w:r>
            <w:r>
              <w:rPr>
                <w:rFonts w:hint="eastAsia" w:eastAsia="宋体" w:cstheme="minorHAnsi"/>
                <w:color w:val="auto"/>
                <w:sz w:val="21"/>
                <w:szCs w:val="21"/>
                <w:highlight w:val="none"/>
                <w:lang w:val="en-US" w:eastAsia="zh-CN"/>
              </w:rPr>
              <w:t xml:space="preserve">    万元</w:t>
            </w:r>
            <w:r>
              <w:rPr>
                <w:rFonts w:hint="eastAsia" w:eastAsia="宋体" w:cstheme="minorHAnsi"/>
                <w:color w:val="auto"/>
                <w:sz w:val="21"/>
                <w:szCs w:val="21"/>
                <w:highlight w:val="none"/>
                <w:lang w:eastAsia="zh-CN"/>
              </w:rPr>
              <w:t>（已获上级资助</w:t>
            </w:r>
            <w:r>
              <w:rPr>
                <w:rFonts w:hint="eastAsia" w:eastAsia="宋体" w:cstheme="minorHAnsi"/>
                <w:color w:val="auto"/>
                <w:sz w:val="21"/>
                <w:szCs w:val="21"/>
                <w:highlight w:val="none"/>
                <w:lang w:val="en-US" w:eastAsia="zh-CN"/>
              </w:rPr>
              <w:t xml:space="preserve">   万元</w:t>
            </w:r>
            <w:r>
              <w:rPr>
                <w:rFonts w:hint="eastAsia" w:eastAsia="宋体" w:cstheme="minorHAnsi"/>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exact"/>
          <w:jc w:val="center"/>
        </w:trPr>
        <w:tc>
          <w:tcPr>
            <w:tcW w:w="9184" w:type="dxa"/>
            <w:gridSpan w:val="5"/>
            <w:vAlign w:val="center"/>
          </w:tcPr>
          <w:p>
            <w:pPr>
              <w:spacing w:after="0" w:line="300" w:lineRule="auto"/>
              <w:jc w:val="center"/>
              <w:rPr>
                <w:rFonts w:eastAsia="宋体" w:cstheme="minorHAnsi"/>
                <w:color w:val="auto"/>
                <w:sz w:val="21"/>
                <w:szCs w:val="21"/>
                <w:highlight w:val="none"/>
              </w:rPr>
            </w:pPr>
            <w:r>
              <w:rPr>
                <w:rFonts w:hint="eastAsia" w:eastAsia="宋体" w:cstheme="minorHAnsi"/>
                <w:b/>
                <w:bCs/>
                <w:color w:val="auto"/>
                <w:sz w:val="21"/>
                <w:szCs w:val="21"/>
                <w:highlight w:val="none"/>
              </w:rPr>
              <w:t>四、申报单位承诺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90" w:hRule="exact"/>
          <w:jc w:val="center"/>
        </w:trPr>
        <w:tc>
          <w:tcPr>
            <w:tcW w:w="9184" w:type="dxa"/>
            <w:gridSpan w:val="5"/>
          </w:tcPr>
          <w:p>
            <w:pPr>
              <w:spacing w:after="0" w:line="300" w:lineRule="auto"/>
              <w:rPr>
                <w:rFonts w:eastAsia="宋体" w:cstheme="minorHAnsi"/>
                <w:color w:val="auto"/>
                <w:sz w:val="21"/>
                <w:szCs w:val="21"/>
                <w:highlight w:val="none"/>
              </w:rPr>
            </w:pPr>
          </w:p>
          <w:p>
            <w:pPr>
              <w:spacing w:after="0" w:line="300" w:lineRule="auto"/>
              <w:rPr>
                <w:rFonts w:eastAsia="宋体" w:cstheme="minorHAnsi"/>
                <w:color w:val="auto"/>
                <w:sz w:val="21"/>
                <w:szCs w:val="21"/>
                <w:highlight w:val="none"/>
              </w:rPr>
            </w:pPr>
            <w:r>
              <w:rPr>
                <w:rFonts w:eastAsia="宋体" w:cstheme="minorHAnsi"/>
                <w:color w:val="auto"/>
                <w:sz w:val="21"/>
                <w:szCs w:val="21"/>
                <w:highlight w:val="none"/>
              </w:rPr>
              <w:t>填报单位意见及真实性承诺：</w:t>
            </w:r>
          </w:p>
          <w:p>
            <w:pPr>
              <w:spacing w:after="0" w:line="300" w:lineRule="auto"/>
              <w:ind w:firstLine="420" w:firstLineChars="200"/>
              <w:rPr>
                <w:rFonts w:eastAsia="宋体" w:cstheme="minorHAnsi"/>
                <w:color w:val="auto"/>
                <w:sz w:val="21"/>
                <w:szCs w:val="21"/>
                <w:highlight w:val="none"/>
              </w:rPr>
            </w:pPr>
            <w:r>
              <w:rPr>
                <w:rFonts w:eastAsia="宋体" w:cstheme="minorHAnsi"/>
                <w:color w:val="auto"/>
                <w:sz w:val="21"/>
                <w:szCs w:val="21"/>
                <w:highlight w:val="none"/>
              </w:rPr>
              <w:t>本申报表所有材料，均真实、完整，如有不实，愿承担相应的责任。（请将本句话原文抄写在下方空白处）</w:t>
            </w:r>
          </w:p>
          <w:p>
            <w:pPr>
              <w:spacing w:after="0" w:line="300" w:lineRule="auto"/>
              <w:jc w:val="both"/>
              <w:rPr>
                <w:rFonts w:eastAsia="宋体" w:cstheme="minorHAnsi"/>
                <w:color w:val="auto"/>
                <w:sz w:val="21"/>
                <w:szCs w:val="21"/>
                <w:highlight w:val="none"/>
              </w:rPr>
            </w:pPr>
          </w:p>
          <w:p>
            <w:pPr>
              <w:spacing w:after="0" w:line="300" w:lineRule="auto"/>
              <w:jc w:val="both"/>
              <w:rPr>
                <w:rFonts w:eastAsia="宋体" w:cstheme="minorHAnsi"/>
                <w:color w:val="auto"/>
                <w:sz w:val="21"/>
                <w:szCs w:val="21"/>
                <w:highlight w:val="none"/>
              </w:rPr>
            </w:pPr>
          </w:p>
          <w:p>
            <w:pPr>
              <w:spacing w:after="0" w:line="300" w:lineRule="auto"/>
              <w:jc w:val="both"/>
              <w:rPr>
                <w:rFonts w:eastAsia="宋体" w:cstheme="minorHAnsi"/>
                <w:color w:val="auto"/>
                <w:sz w:val="21"/>
                <w:szCs w:val="21"/>
                <w:highlight w:val="none"/>
              </w:rPr>
            </w:pPr>
          </w:p>
          <w:p>
            <w:pPr>
              <w:spacing w:after="0" w:line="300" w:lineRule="auto"/>
              <w:ind w:right="1680"/>
              <w:jc w:val="right"/>
              <w:rPr>
                <w:rFonts w:eastAsia="宋体" w:cstheme="minorHAnsi"/>
                <w:color w:val="auto"/>
                <w:sz w:val="21"/>
                <w:szCs w:val="21"/>
                <w:highlight w:val="none"/>
              </w:rPr>
            </w:pPr>
            <w:r>
              <w:rPr>
                <w:rFonts w:eastAsia="宋体" w:cstheme="minorHAnsi"/>
                <w:color w:val="auto"/>
                <w:sz w:val="21"/>
                <w:szCs w:val="21"/>
                <w:highlight w:val="none"/>
              </w:rPr>
              <w:t xml:space="preserve">单位名称（章）                  </w:t>
            </w:r>
          </w:p>
          <w:p>
            <w:pPr>
              <w:spacing w:after="0" w:line="300" w:lineRule="auto"/>
              <w:ind w:right="1680" w:firstLine="1470"/>
              <w:jc w:val="right"/>
              <w:rPr>
                <w:rFonts w:eastAsia="宋体" w:cstheme="minorHAnsi"/>
                <w:color w:val="auto"/>
                <w:sz w:val="21"/>
                <w:szCs w:val="21"/>
                <w:highlight w:val="none"/>
              </w:rPr>
            </w:pPr>
            <w:r>
              <w:rPr>
                <w:rFonts w:eastAsia="宋体" w:cstheme="minorHAnsi"/>
                <w:color w:val="auto"/>
                <w:sz w:val="21"/>
                <w:szCs w:val="21"/>
                <w:highlight w:val="none"/>
              </w:rPr>
              <w:t xml:space="preserve">负责人（签章）   </w:t>
            </w:r>
          </w:p>
          <w:p>
            <w:pPr>
              <w:spacing w:after="0" w:line="300" w:lineRule="auto"/>
              <w:ind w:right="1680" w:firstLine="420"/>
              <w:jc w:val="right"/>
              <w:rPr>
                <w:rFonts w:eastAsia="宋体" w:cstheme="minorHAnsi"/>
                <w:b/>
                <w:color w:val="auto"/>
                <w:sz w:val="21"/>
                <w:szCs w:val="21"/>
                <w:highlight w:val="none"/>
              </w:rPr>
            </w:pPr>
            <w:r>
              <w:rPr>
                <w:rFonts w:eastAsia="宋体" w:cstheme="minorHAnsi"/>
                <w:color w:val="auto"/>
                <w:sz w:val="21"/>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1" w:hRule="exact"/>
          <w:jc w:val="center"/>
        </w:trPr>
        <w:tc>
          <w:tcPr>
            <w:tcW w:w="9184" w:type="dxa"/>
            <w:gridSpan w:val="5"/>
          </w:tcPr>
          <w:p>
            <w:pPr>
              <w:spacing w:after="0" w:line="300" w:lineRule="auto"/>
              <w:ind w:right="1680" w:firstLine="420"/>
              <w:jc w:val="right"/>
              <w:rPr>
                <w:rFonts w:eastAsia="宋体" w:cstheme="minorHAnsi"/>
                <w:color w:val="auto"/>
                <w:sz w:val="21"/>
                <w:szCs w:val="21"/>
                <w:highlight w:val="none"/>
              </w:rPr>
            </w:pPr>
          </w:p>
          <w:p>
            <w:pPr>
              <w:spacing w:after="0" w:line="300" w:lineRule="auto"/>
              <w:ind w:right="1680" w:firstLine="420"/>
              <w:jc w:val="left"/>
              <w:rPr>
                <w:rStyle w:val="10"/>
                <w:rFonts w:ascii="Segoe UI" w:hAnsi="Segoe UI" w:eastAsia="Segoe UI" w:cs="Segoe UI"/>
                <w:b/>
                <w:bCs/>
                <w:i w:val="0"/>
                <w:iCs w:val="0"/>
                <w:caps w:val="0"/>
                <w:color w:val="auto"/>
                <w:spacing w:val="0"/>
                <w:sz w:val="21"/>
                <w:szCs w:val="21"/>
                <w:highlight w:val="none"/>
                <w:shd w:val="clear" w:fill="FFFFFF"/>
              </w:rPr>
            </w:pPr>
          </w:p>
          <w:p>
            <w:pPr>
              <w:spacing w:after="0" w:line="300" w:lineRule="auto"/>
              <w:ind w:right="1680" w:firstLine="420"/>
              <w:jc w:val="left"/>
              <w:rPr>
                <w:rFonts w:hint="default" w:ascii="Segoe UI" w:hAnsi="Segoe UI" w:eastAsia="Segoe UI" w:cs="Segoe UI"/>
                <w:i w:val="0"/>
                <w:iCs w:val="0"/>
                <w:caps w:val="0"/>
                <w:color w:val="auto"/>
                <w:spacing w:val="0"/>
                <w:sz w:val="21"/>
                <w:szCs w:val="21"/>
                <w:highlight w:val="none"/>
                <w:shd w:val="clear" w:fill="FFFFFF"/>
              </w:rPr>
            </w:pPr>
            <w:r>
              <w:rPr>
                <w:rStyle w:val="10"/>
                <w:rFonts w:ascii="Segoe UI" w:hAnsi="Segoe UI" w:eastAsia="Segoe UI" w:cs="Segoe UI"/>
                <w:b/>
                <w:bCs/>
                <w:i w:val="0"/>
                <w:iCs w:val="0"/>
                <w:caps w:val="0"/>
                <w:color w:val="auto"/>
                <w:spacing w:val="0"/>
                <w:sz w:val="21"/>
                <w:szCs w:val="21"/>
                <w:highlight w:val="none"/>
                <w:shd w:val="clear" w:fill="FFFFFF"/>
              </w:rPr>
              <w:t>初审意见：</w:t>
            </w:r>
            <w:r>
              <w:rPr>
                <w:rFonts w:hint="default" w:ascii="Segoe UI" w:hAnsi="Segoe UI" w:eastAsia="Segoe UI" w:cs="Segoe UI"/>
                <w:i w:val="0"/>
                <w:iCs w:val="0"/>
                <w:caps w:val="0"/>
                <w:color w:val="auto"/>
                <w:spacing w:val="0"/>
                <w:sz w:val="21"/>
                <w:szCs w:val="21"/>
                <w:highlight w:val="none"/>
                <w:shd w:val="clear" w:fill="FFFFFF"/>
              </w:rPr>
              <w:t> （ ）符合 （ ）不符合</w:t>
            </w:r>
            <w:r>
              <w:rPr>
                <w:rFonts w:hint="default" w:ascii="Segoe UI" w:hAnsi="Segoe UI" w:eastAsia="Segoe UI" w:cs="Segoe UI"/>
                <w:i w:val="0"/>
                <w:iCs w:val="0"/>
                <w:caps w:val="0"/>
                <w:color w:val="auto"/>
                <w:spacing w:val="0"/>
                <w:sz w:val="21"/>
                <w:szCs w:val="21"/>
                <w:highlight w:val="none"/>
                <w:shd w:val="clear" w:fill="FFFFFF"/>
              </w:rPr>
              <w:br w:type="textWrapping"/>
            </w:r>
          </w:p>
          <w:p>
            <w:pPr>
              <w:spacing w:after="0" w:line="300" w:lineRule="auto"/>
              <w:ind w:right="1680" w:firstLine="420"/>
              <w:jc w:val="left"/>
              <w:rPr>
                <w:rFonts w:hint="default" w:ascii="Segoe UI" w:hAnsi="Segoe UI" w:eastAsia="Segoe UI" w:cs="Segoe UI"/>
                <w:i w:val="0"/>
                <w:iCs w:val="0"/>
                <w:caps w:val="0"/>
                <w:color w:val="auto"/>
                <w:spacing w:val="0"/>
                <w:sz w:val="21"/>
                <w:szCs w:val="21"/>
                <w:highlight w:val="none"/>
                <w:shd w:val="clear" w:fill="FFFFFF"/>
              </w:rPr>
            </w:pPr>
          </w:p>
          <w:p>
            <w:pPr>
              <w:spacing w:after="0" w:line="300" w:lineRule="auto"/>
              <w:ind w:right="1680" w:firstLine="420"/>
              <w:jc w:val="left"/>
              <w:rPr>
                <w:rFonts w:eastAsia="宋体" w:cstheme="minorHAnsi"/>
                <w:color w:val="auto"/>
                <w:sz w:val="21"/>
                <w:szCs w:val="21"/>
                <w:highlight w:val="none"/>
              </w:rPr>
            </w:pPr>
            <w:r>
              <w:rPr>
                <w:rStyle w:val="10"/>
                <w:rFonts w:hint="default" w:ascii="Segoe UI" w:hAnsi="Segoe UI" w:eastAsia="Segoe UI" w:cs="Segoe UI"/>
                <w:b/>
                <w:bCs/>
                <w:i w:val="0"/>
                <w:iCs w:val="0"/>
                <w:caps w:val="0"/>
                <w:color w:val="auto"/>
                <w:spacing w:val="0"/>
                <w:sz w:val="21"/>
                <w:szCs w:val="21"/>
                <w:highlight w:val="none"/>
                <w:shd w:val="clear" w:fill="FFFFFF"/>
              </w:rPr>
              <w:t>审核人：</w:t>
            </w:r>
            <w:r>
              <w:rPr>
                <w:rFonts w:hint="default" w:ascii="Segoe UI" w:hAnsi="Segoe UI" w:eastAsia="Segoe UI" w:cs="Segoe UI"/>
                <w:i w:val="0"/>
                <w:iCs w:val="0"/>
                <w:caps w:val="0"/>
                <w:color w:val="auto"/>
                <w:spacing w:val="0"/>
                <w:sz w:val="21"/>
                <w:szCs w:val="21"/>
                <w:highlight w:val="none"/>
                <w:shd w:val="clear" w:fill="FFFFFF"/>
              </w:rPr>
              <w:t> ________</w:t>
            </w:r>
            <w:r>
              <w:rPr>
                <w:rFonts w:hint="eastAsia" w:ascii="Segoe UI" w:hAnsi="Segoe UI" w:eastAsia="宋体" w:cs="Segoe UI"/>
                <w:i w:val="0"/>
                <w:iCs w:val="0"/>
                <w:caps w:val="0"/>
                <w:color w:val="auto"/>
                <w:spacing w:val="0"/>
                <w:sz w:val="21"/>
                <w:szCs w:val="21"/>
                <w:highlight w:val="none"/>
                <w:shd w:val="clear" w:fill="FFFFFF"/>
                <w:lang w:val="en-US" w:eastAsia="zh-CN"/>
              </w:rPr>
              <w:t xml:space="preserve">               </w:t>
            </w:r>
            <w:r>
              <w:rPr>
                <w:rStyle w:val="10"/>
                <w:rFonts w:hint="default" w:ascii="Segoe UI" w:hAnsi="Segoe UI" w:eastAsia="Segoe UI" w:cs="Segoe UI"/>
                <w:b/>
                <w:bCs/>
                <w:i w:val="0"/>
                <w:iCs w:val="0"/>
                <w:caps w:val="0"/>
                <w:color w:val="auto"/>
                <w:spacing w:val="0"/>
                <w:sz w:val="21"/>
                <w:szCs w:val="21"/>
                <w:highlight w:val="none"/>
                <w:shd w:val="clear" w:fill="FFFFFF"/>
              </w:rPr>
              <w:t>审核日期：</w:t>
            </w:r>
            <w:r>
              <w:rPr>
                <w:rFonts w:hint="default" w:ascii="Segoe UI" w:hAnsi="Segoe UI" w:eastAsia="Segoe UI" w:cs="Segoe UI"/>
                <w:i w:val="0"/>
                <w:iCs w:val="0"/>
                <w:caps w:val="0"/>
                <w:color w:val="auto"/>
                <w:spacing w:val="0"/>
                <w:sz w:val="21"/>
                <w:szCs w:val="21"/>
                <w:highlight w:val="none"/>
                <w:shd w:val="clear" w:fill="FFFFFF"/>
              </w:rPr>
              <w:t> ________</w:t>
            </w:r>
            <w:r>
              <w:rPr>
                <w:rFonts w:hint="default" w:ascii="Segoe UI" w:hAnsi="Segoe UI" w:eastAsia="Segoe UI" w:cs="Segoe UI"/>
                <w:i w:val="0"/>
                <w:iCs w:val="0"/>
                <w:caps w:val="0"/>
                <w:color w:val="auto"/>
                <w:spacing w:val="0"/>
                <w:sz w:val="21"/>
                <w:szCs w:val="21"/>
                <w:highlight w:val="none"/>
                <w:shd w:val="clear" w:fill="FFFFFF"/>
              </w:rPr>
              <w:br w:type="textWrapping"/>
            </w:r>
          </w:p>
        </w:tc>
      </w:tr>
    </w:tbl>
    <w:p>
      <w:pPr>
        <w:spacing w:line="276" w:lineRule="auto"/>
        <w:rPr>
          <w:rFonts w:eastAsia="宋体" w:cstheme="minorHAnsi"/>
          <w:color w:val="auto"/>
          <w:sz w:val="24"/>
          <w:szCs w:val="24"/>
          <w:highlight w:val="none"/>
        </w:rPr>
      </w:pPr>
    </w:p>
    <w:p>
      <w:pPr>
        <w:spacing w:line="276" w:lineRule="auto"/>
        <w:rPr>
          <w:rFonts w:eastAsia="宋体" w:cstheme="minorHAnsi"/>
          <w:color w:val="auto"/>
          <w:sz w:val="24"/>
          <w:szCs w:val="24"/>
          <w:highlight w:val="none"/>
        </w:rPr>
      </w:pPr>
    </w:p>
    <w:p>
      <w:pPr>
        <w:spacing w:line="276" w:lineRule="auto"/>
        <w:rPr>
          <w:rFonts w:eastAsia="宋体" w:cstheme="minorHAnsi"/>
          <w:b/>
          <w:bCs/>
          <w:color w:val="auto"/>
          <w:sz w:val="40"/>
          <w:szCs w:val="40"/>
          <w:highlight w:val="none"/>
        </w:rPr>
        <w:sectPr>
          <w:pgSz w:w="12240" w:h="15840"/>
          <w:pgMar w:top="1440" w:right="1800" w:bottom="1440" w:left="1800" w:header="708" w:footer="708" w:gutter="0"/>
          <w:cols w:space="708" w:num="1"/>
          <w:docGrid w:linePitch="360" w:charSpace="0"/>
        </w:sectPr>
      </w:pPr>
    </w:p>
    <w:p>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eastAsia="宋体" w:cstheme="minorHAnsi"/>
          <w:b/>
          <w:bCs/>
          <w:color w:val="auto"/>
          <w:sz w:val="40"/>
          <w:szCs w:val="40"/>
          <w:highlight w:val="none"/>
        </w:rPr>
      </w:pPr>
      <w:r>
        <w:rPr>
          <w:rFonts w:hint="eastAsia" w:eastAsia="宋体" w:cstheme="minorHAnsi"/>
          <w:b/>
          <w:bCs/>
          <w:color w:val="auto"/>
          <w:sz w:val="40"/>
          <w:szCs w:val="40"/>
          <w:highlight w:val="none"/>
          <w:lang w:val="en-US" w:eastAsia="zh-CN"/>
        </w:rPr>
        <w:t>三</w:t>
      </w:r>
      <w:r>
        <w:rPr>
          <w:rFonts w:eastAsia="宋体" w:cstheme="minorHAnsi"/>
          <w:b/>
          <w:bCs/>
          <w:color w:val="auto"/>
          <w:sz w:val="40"/>
          <w:szCs w:val="40"/>
          <w:highlight w:val="none"/>
        </w:rPr>
        <w:t>、申报材料</w:t>
      </w:r>
    </w:p>
    <w:p>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eastAsia="宋体" w:cstheme="minorHAnsi"/>
          <w:b/>
          <w:bCs/>
          <w:color w:val="auto"/>
          <w:sz w:val="24"/>
          <w:szCs w:val="24"/>
          <w:highlight w:val="none"/>
          <w:lang w:eastAsia="zh-CN"/>
        </w:rPr>
      </w:pPr>
      <w:r>
        <w:rPr>
          <w:rFonts w:hint="eastAsia" w:eastAsia="宋体" w:cstheme="minorHAnsi"/>
          <w:b/>
          <w:bCs/>
          <w:color w:val="auto"/>
          <w:sz w:val="24"/>
          <w:szCs w:val="24"/>
          <w:highlight w:val="none"/>
          <w:lang w:eastAsia="zh-CN"/>
        </w:rPr>
        <w:t>（</w:t>
      </w:r>
      <w:r>
        <w:rPr>
          <w:rFonts w:eastAsia="宋体" w:cstheme="minorHAnsi"/>
          <w:b/>
          <w:bCs/>
          <w:color w:val="auto"/>
          <w:sz w:val="24"/>
          <w:szCs w:val="24"/>
          <w:highlight w:val="none"/>
        </w:rPr>
        <w:t>以下资料请提供盖章复印件依次附于本申报书内</w:t>
      </w:r>
      <w:r>
        <w:rPr>
          <w:rFonts w:hint="eastAsia" w:eastAsia="宋体" w:cstheme="minorHAnsi"/>
          <w:b/>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181" w:beforeLines="50" w:after="0" w:line="460" w:lineRule="exact"/>
        <w:jc w:val="left"/>
        <w:textAlignment w:val="auto"/>
        <w:rPr>
          <w:rFonts w:hint="default" w:eastAsia="宋体" w:cstheme="minorHAnsi"/>
          <w:b/>
          <w:bCs/>
          <w:color w:val="auto"/>
          <w:sz w:val="24"/>
          <w:szCs w:val="24"/>
          <w:highlight w:val="none"/>
          <w:lang w:val="en-US" w:eastAsia="zh-CN"/>
        </w:rPr>
      </w:pPr>
      <w:r>
        <w:rPr>
          <w:rFonts w:hint="eastAsia" w:eastAsia="宋体" w:cstheme="minorHAnsi"/>
          <w:b/>
          <w:bCs/>
          <w:color w:val="auto"/>
          <w:sz w:val="24"/>
          <w:szCs w:val="24"/>
          <w:highlight w:val="none"/>
          <w:lang w:eastAsia="zh-CN"/>
        </w:rPr>
        <w:t>（</w:t>
      </w:r>
      <w:r>
        <w:rPr>
          <w:rFonts w:hint="eastAsia" w:eastAsia="宋体" w:cstheme="minorHAnsi"/>
          <w:b/>
          <w:bCs/>
          <w:color w:val="auto"/>
          <w:sz w:val="24"/>
          <w:szCs w:val="24"/>
          <w:highlight w:val="none"/>
          <w:lang w:val="en-US" w:eastAsia="zh-CN"/>
        </w:rPr>
        <w:t>一）企业基础资料</w:t>
      </w:r>
    </w:p>
    <w:p>
      <w:pPr>
        <w:pStyle w:val="15"/>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highlight w:val="none"/>
        </w:rPr>
      </w:pPr>
      <w:r>
        <w:rPr>
          <w:rFonts w:eastAsia="宋体" w:cstheme="minorHAnsi"/>
          <w:color w:val="auto"/>
          <w:sz w:val="24"/>
          <w:szCs w:val="24"/>
          <w:highlight w:val="none"/>
        </w:rPr>
        <w:t>企业营业执照复印件</w:t>
      </w:r>
    </w:p>
    <w:p>
      <w:pPr>
        <w:pStyle w:val="15"/>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highlight w:val="none"/>
        </w:rPr>
      </w:pPr>
      <w:r>
        <w:rPr>
          <w:rFonts w:eastAsia="宋体" w:cstheme="minorHAnsi"/>
          <w:color w:val="auto"/>
          <w:sz w:val="24"/>
          <w:szCs w:val="24"/>
          <w:highlight w:val="none"/>
        </w:rPr>
        <w:t>法定代表人身份证复印件</w:t>
      </w:r>
    </w:p>
    <w:p>
      <w:pPr>
        <w:pStyle w:val="15"/>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highlight w:val="none"/>
        </w:rPr>
      </w:pPr>
      <w:bookmarkStart w:id="1" w:name="_Hlk156276540"/>
      <w:r>
        <w:rPr>
          <w:rFonts w:hint="eastAsia" w:eastAsia="宋体" w:cstheme="minorHAnsi"/>
          <w:color w:val="auto"/>
          <w:sz w:val="24"/>
          <w:szCs w:val="24"/>
          <w:highlight w:val="none"/>
          <w:lang w:eastAsia="zh-CN"/>
        </w:rPr>
        <w:t>2025</w:t>
      </w:r>
      <w:r>
        <w:rPr>
          <w:rFonts w:eastAsia="宋体" w:cstheme="minorHAnsi"/>
          <w:color w:val="auto"/>
          <w:sz w:val="24"/>
          <w:szCs w:val="24"/>
          <w:highlight w:val="none"/>
        </w:rPr>
        <w:t>年度总产值（营业收入）证明</w:t>
      </w:r>
      <w:r>
        <w:rPr>
          <w:rFonts w:hint="eastAsia" w:eastAsia="宋体" w:cstheme="minorHAnsi"/>
          <w:color w:val="auto"/>
          <w:sz w:val="24"/>
          <w:szCs w:val="24"/>
          <w:highlight w:val="none"/>
          <w:lang w:eastAsia="zh-CN"/>
        </w:rPr>
        <w:t>：</w:t>
      </w:r>
    </w:p>
    <w:bookmarkEnd w:id="1"/>
    <w:p>
      <w:pPr>
        <w:pStyle w:val="15"/>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80" w:firstLineChars="200"/>
        <w:jc w:val="both"/>
        <w:textAlignment w:val="auto"/>
        <w:rPr>
          <w:rFonts w:hint="eastAsia" w:eastAsia="宋体" w:cstheme="minorHAnsi"/>
          <w:color w:val="auto"/>
          <w:sz w:val="24"/>
          <w:szCs w:val="24"/>
          <w:highlight w:val="none"/>
        </w:rPr>
      </w:pPr>
      <w:r>
        <w:rPr>
          <w:rFonts w:hint="eastAsia" w:eastAsia="宋体" w:cstheme="minorHAnsi"/>
          <w:color w:val="auto"/>
          <w:sz w:val="24"/>
          <w:szCs w:val="24"/>
          <w:highlight w:val="none"/>
        </w:rPr>
        <w:t>□ 规上/规下纳统企业：统计联网直报平台导出的《调查单位基本情况表》《工业产销总值及主要产品产量表》《财务状况表》（2025年1-12月）</w:t>
      </w:r>
    </w:p>
    <w:p>
      <w:pPr>
        <w:pStyle w:val="15"/>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80" w:firstLineChars="200"/>
        <w:jc w:val="both"/>
        <w:textAlignment w:val="auto"/>
        <w:rPr>
          <w:rFonts w:eastAsia="宋体" w:cstheme="minorHAnsi"/>
          <w:color w:val="auto"/>
          <w:sz w:val="24"/>
          <w:szCs w:val="24"/>
          <w:highlight w:val="none"/>
        </w:rPr>
      </w:pPr>
      <w:r>
        <w:rPr>
          <w:rFonts w:hint="eastAsia" w:eastAsia="宋体" w:cstheme="minorHAnsi"/>
          <w:color w:val="auto"/>
          <w:sz w:val="24"/>
          <w:szCs w:val="24"/>
          <w:highlight w:val="none"/>
        </w:rPr>
        <w:t>□ 非纳统企业：2025年度1-12月财务报表（资产负债表、利润表）</w:t>
      </w:r>
      <w:r>
        <w:rPr>
          <w:rFonts w:hint="eastAsia" w:eastAsia="宋体" w:cstheme="minorHAnsi"/>
          <w:color w:val="auto"/>
          <w:sz w:val="24"/>
          <w:szCs w:val="24"/>
          <w:highlight w:val="none"/>
          <w:lang w:eastAsia="zh-CN"/>
        </w:rPr>
        <w:t>2025</w:t>
      </w:r>
      <w:r>
        <w:rPr>
          <w:rFonts w:eastAsia="宋体" w:cstheme="minorHAnsi"/>
          <w:color w:val="auto"/>
          <w:sz w:val="24"/>
          <w:szCs w:val="24"/>
          <w:highlight w:val="none"/>
        </w:rPr>
        <w:t>年度纳税证明</w:t>
      </w:r>
    </w:p>
    <w:p>
      <w:pPr>
        <w:pStyle w:val="15"/>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highlight w:val="none"/>
        </w:rPr>
      </w:pPr>
      <w:r>
        <w:rPr>
          <w:rFonts w:hint="eastAsia" w:eastAsia="宋体" w:cstheme="minorHAnsi"/>
          <w:color w:val="auto"/>
          <w:sz w:val="24"/>
          <w:szCs w:val="24"/>
          <w:highlight w:val="none"/>
          <w:lang w:eastAsia="zh-CN"/>
        </w:rPr>
        <w:t>2025</w:t>
      </w:r>
      <w:r>
        <w:rPr>
          <w:rFonts w:eastAsia="宋体" w:cstheme="minorHAnsi"/>
          <w:color w:val="auto"/>
          <w:sz w:val="24"/>
          <w:szCs w:val="24"/>
          <w:highlight w:val="none"/>
        </w:rPr>
        <w:t>年度纳税证明</w:t>
      </w:r>
    </w:p>
    <w:p>
      <w:pPr>
        <w:pStyle w:val="15"/>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highlight w:val="none"/>
        </w:rPr>
      </w:pPr>
      <w:r>
        <w:rPr>
          <w:rFonts w:hint="eastAsia" w:eastAsia="宋体" w:cstheme="minorHAnsi"/>
          <w:color w:val="auto"/>
          <w:sz w:val="24"/>
          <w:szCs w:val="24"/>
          <w:highlight w:val="none"/>
          <w:lang w:eastAsia="zh-CN"/>
        </w:rPr>
        <w:t>2025</w:t>
      </w:r>
      <w:r>
        <w:rPr>
          <w:rFonts w:eastAsia="宋体" w:cstheme="minorHAnsi"/>
          <w:color w:val="auto"/>
          <w:sz w:val="24"/>
          <w:szCs w:val="24"/>
          <w:highlight w:val="none"/>
        </w:rPr>
        <w:t>年度单位社保证明</w:t>
      </w:r>
    </w:p>
    <w:p>
      <w:pPr>
        <w:pStyle w:val="15"/>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highlight w:val="none"/>
        </w:rPr>
      </w:pPr>
      <w:bookmarkStart w:id="2" w:name="_Hlk156316277"/>
      <w:r>
        <w:rPr>
          <w:rFonts w:hint="eastAsia" w:eastAsia="宋体" w:cstheme="minorHAnsi"/>
          <w:color w:val="auto"/>
          <w:sz w:val="24"/>
          <w:szCs w:val="24"/>
          <w:highlight w:val="none"/>
          <w:lang w:eastAsia="zh-CN"/>
        </w:rPr>
        <w:t>2025</w:t>
      </w:r>
      <w:r>
        <w:rPr>
          <w:rFonts w:eastAsia="宋体" w:cstheme="minorHAnsi"/>
          <w:color w:val="auto"/>
          <w:sz w:val="24"/>
          <w:szCs w:val="24"/>
          <w:highlight w:val="none"/>
        </w:rPr>
        <w:t>年度企业财务报表，如有经会计师事务所审计的年度财务报告应一并提供</w:t>
      </w:r>
    </w:p>
    <w:bookmarkEnd w:id="2"/>
    <w:p>
      <w:pPr>
        <w:pStyle w:val="15"/>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highlight w:val="none"/>
        </w:rPr>
      </w:pPr>
      <w:bookmarkStart w:id="3" w:name="_Hlk156316283"/>
      <w:r>
        <w:rPr>
          <w:rFonts w:eastAsia="宋体" w:cstheme="minorHAnsi"/>
          <w:color w:val="auto"/>
          <w:sz w:val="24"/>
          <w:szCs w:val="24"/>
          <w:highlight w:val="none"/>
        </w:rPr>
        <w:t>企业信用证明</w:t>
      </w:r>
      <w:bookmarkStart w:id="4" w:name="_Hlk156315826"/>
      <w:r>
        <w:rPr>
          <w:rFonts w:eastAsia="宋体" w:cstheme="minorHAnsi"/>
          <w:color w:val="auto"/>
          <w:sz w:val="24"/>
          <w:szCs w:val="24"/>
          <w:highlight w:val="none"/>
        </w:rPr>
        <w:t>。申报企业应同时提供企业在信用中国网站（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cstheme="minorHAnsi"/>
          <w:color w:val="auto"/>
          <w:sz w:val="24"/>
          <w:szCs w:val="24"/>
          <w:highlight w:val="none"/>
        </w:rPr>
        <w:t>www.creditchina.gov.cn</w:t>
      </w:r>
      <w:r>
        <w:rPr>
          <w:rFonts w:cstheme="minorHAnsi"/>
          <w:color w:val="auto"/>
          <w:sz w:val="24"/>
          <w:szCs w:val="24"/>
          <w:highlight w:val="none"/>
        </w:rPr>
        <w:fldChar w:fldCharType="end"/>
      </w:r>
      <w:r>
        <w:rPr>
          <w:rFonts w:eastAsia="宋体" w:cstheme="minorHAnsi"/>
          <w:color w:val="auto"/>
          <w:sz w:val="24"/>
          <w:szCs w:val="24"/>
          <w:highlight w:val="none"/>
        </w:rPr>
        <w:t>）、中国政府采购网（www.ccgp.gov.cn）和深圳市政府采购监管网（zfcg.sz.gov.cn）公布的信用信息报告（申报截止日时处于有效期）</w:t>
      </w:r>
    </w:p>
    <w:bookmarkEnd w:id="3"/>
    <w:bookmarkEnd w:id="4"/>
    <w:p>
      <w:pPr>
        <w:pStyle w:val="15"/>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highlight w:val="none"/>
        </w:rPr>
      </w:pPr>
      <w:r>
        <w:rPr>
          <w:rFonts w:eastAsia="宋体" w:cstheme="minorHAnsi"/>
          <w:color w:val="auto"/>
          <w:sz w:val="24"/>
          <w:szCs w:val="24"/>
          <w:highlight w:val="none"/>
        </w:rPr>
        <w:t>其他必要的生产、经营许可文件复印件</w:t>
      </w:r>
    </w:p>
    <w:p>
      <w:pPr>
        <w:pStyle w:val="15"/>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highlight w:val="none"/>
        </w:rPr>
      </w:pPr>
      <w:r>
        <w:rPr>
          <w:rFonts w:eastAsia="宋体" w:cstheme="minorHAnsi"/>
          <w:color w:val="auto"/>
          <w:sz w:val="24"/>
          <w:szCs w:val="24"/>
          <w:highlight w:val="none"/>
        </w:rPr>
        <w:t>高新技术企业证书、科技型中小企业证书、专精特新企业证书、知识产权证明</w:t>
      </w:r>
      <w:r>
        <w:rPr>
          <w:rFonts w:hint="eastAsia" w:eastAsia="宋体" w:cstheme="minorHAnsi"/>
          <w:color w:val="auto"/>
          <w:sz w:val="24"/>
          <w:szCs w:val="24"/>
          <w:highlight w:val="none"/>
          <w:lang w:eastAsia="zh-CN"/>
        </w:rPr>
        <w:t>，</w:t>
      </w:r>
      <w:bookmarkStart w:id="5" w:name="_GoBack"/>
      <w:bookmarkEnd w:id="5"/>
      <w:r>
        <w:rPr>
          <w:rFonts w:eastAsia="宋体" w:cstheme="minorHAnsi"/>
          <w:color w:val="auto"/>
          <w:sz w:val="24"/>
          <w:szCs w:val="24"/>
          <w:highlight w:val="none"/>
        </w:rPr>
        <w:t>或者经权威机构鉴定的技术成果证明</w:t>
      </w:r>
    </w:p>
    <w:p>
      <w:pPr>
        <w:pStyle w:val="15"/>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highlight w:val="none"/>
        </w:rPr>
      </w:pPr>
      <w:r>
        <w:rPr>
          <w:rFonts w:hint="eastAsia" w:eastAsia="宋体" w:cstheme="minorHAnsi"/>
          <w:color w:val="auto"/>
          <w:sz w:val="24"/>
          <w:szCs w:val="24"/>
          <w:highlight w:val="none"/>
          <w:lang w:val="en-US" w:eastAsia="zh-CN"/>
        </w:rPr>
        <w:t xml:space="preserve"> 获</w:t>
      </w:r>
      <w:r>
        <w:rPr>
          <w:rFonts w:eastAsia="宋体" w:cstheme="minorHAnsi"/>
          <w:color w:val="auto"/>
          <w:sz w:val="24"/>
          <w:szCs w:val="24"/>
          <w:highlight w:val="none"/>
        </w:rPr>
        <w:t>相关部门资助资金到账的银行流水证明</w:t>
      </w:r>
    </w:p>
    <w:p>
      <w:pPr>
        <w:keepNext w:val="0"/>
        <w:keepLines w:val="0"/>
        <w:pageBreakBefore w:val="0"/>
        <w:widowControl/>
        <w:numPr>
          <w:ilvl w:val="0"/>
          <w:numId w:val="3"/>
        </w:numPr>
        <w:kinsoku/>
        <w:wordWrap/>
        <w:overflowPunct/>
        <w:topLinePunct w:val="0"/>
        <w:autoSpaceDE/>
        <w:autoSpaceDN/>
        <w:bidi w:val="0"/>
        <w:adjustRightInd/>
        <w:snapToGrid/>
        <w:spacing w:before="181" w:beforeLines="50" w:after="0" w:line="460" w:lineRule="exact"/>
        <w:jc w:val="left"/>
        <w:textAlignment w:val="auto"/>
        <w:rPr>
          <w:rFonts w:hint="eastAsia" w:eastAsia="宋体" w:cstheme="minorHAnsi"/>
          <w:b/>
          <w:bCs/>
          <w:color w:val="auto"/>
          <w:sz w:val="24"/>
          <w:szCs w:val="24"/>
          <w:highlight w:val="none"/>
          <w:lang w:val="en-US" w:eastAsia="zh-CN"/>
        </w:rPr>
      </w:pPr>
      <w:r>
        <w:rPr>
          <w:rFonts w:hint="eastAsia" w:eastAsia="宋体" w:cstheme="minorHAnsi"/>
          <w:b/>
          <w:bCs/>
          <w:color w:val="auto"/>
          <w:sz w:val="24"/>
          <w:szCs w:val="24"/>
          <w:highlight w:val="none"/>
          <w:lang w:val="en-US" w:eastAsia="zh-CN"/>
        </w:rPr>
        <w:t>项目个性化材料</w:t>
      </w:r>
    </w:p>
    <w:p>
      <w:pPr>
        <w:pStyle w:val="15"/>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highlight w:val="none"/>
        </w:rPr>
      </w:pPr>
      <w:r>
        <w:rPr>
          <w:rFonts w:hint="eastAsia" w:eastAsia="宋体" w:cstheme="minorHAnsi"/>
          <w:color w:val="auto"/>
          <w:sz w:val="24"/>
          <w:szCs w:val="24"/>
          <w:highlight w:val="none"/>
          <w:lang w:val="en-US" w:eastAsia="zh-CN"/>
        </w:rPr>
        <w:t xml:space="preserve">    标准发布信息</w:t>
      </w:r>
      <w:r>
        <w:rPr>
          <w:rFonts w:eastAsia="宋体" w:cstheme="minorHAnsi"/>
          <w:color w:val="auto"/>
          <w:sz w:val="24"/>
          <w:szCs w:val="24"/>
          <w:highlight w:val="none"/>
        </w:rPr>
        <w:t>（需提供完整、清晰的网页截图）</w:t>
      </w:r>
    </w:p>
    <w:p>
      <w:pPr>
        <w:pStyle w:val="15"/>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highlight w:val="none"/>
        </w:rPr>
      </w:pPr>
      <w:r>
        <w:rPr>
          <w:rFonts w:hint="eastAsia" w:eastAsia="宋体" w:cstheme="minorHAnsi"/>
          <w:color w:val="auto"/>
          <w:sz w:val="24"/>
          <w:szCs w:val="24"/>
          <w:highlight w:val="none"/>
          <w:lang w:val="en-US" w:eastAsia="zh-CN"/>
        </w:rPr>
        <w:t xml:space="preserve">   标准文件</w:t>
      </w:r>
      <w:r>
        <w:rPr>
          <w:rFonts w:eastAsia="宋体" w:cstheme="minorHAnsi"/>
          <w:color w:val="auto"/>
          <w:sz w:val="24"/>
          <w:szCs w:val="24"/>
          <w:highlight w:val="none"/>
        </w:rPr>
        <w:t>公示文件正文</w:t>
      </w:r>
    </w:p>
    <w:p>
      <w:pPr>
        <w:pStyle w:val="15"/>
        <w:keepNext w:val="0"/>
        <w:keepLines w:val="0"/>
        <w:pageBreakBefore w:val="0"/>
        <w:widowControl/>
        <w:numPr>
          <w:ilvl w:val="0"/>
          <w:numId w:val="4"/>
        </w:numPr>
        <w:kinsoku/>
        <w:wordWrap/>
        <w:overflowPunct/>
        <w:topLinePunct w:val="0"/>
        <w:autoSpaceDE/>
        <w:autoSpaceDN/>
        <w:bidi w:val="0"/>
        <w:adjustRightInd/>
        <w:snapToGrid/>
        <w:spacing w:before="181" w:beforeLines="50" w:after="0" w:line="460" w:lineRule="exact"/>
        <w:ind w:left="363" w:hanging="363"/>
        <w:jc w:val="both"/>
        <w:textAlignment w:val="auto"/>
        <w:rPr>
          <w:rFonts w:hint="default" w:eastAsia="宋体" w:cstheme="minorHAnsi"/>
          <w:b/>
          <w:bCs/>
          <w:color w:val="auto"/>
          <w:sz w:val="24"/>
          <w:szCs w:val="24"/>
          <w:highlight w:val="none"/>
          <w:lang w:val="en-US" w:eastAsia="zh-CN"/>
        </w:rPr>
      </w:pPr>
      <w:r>
        <w:rPr>
          <w:rFonts w:hint="eastAsia" w:eastAsia="宋体" w:cstheme="minorHAnsi"/>
          <w:color w:val="auto"/>
          <w:sz w:val="24"/>
          <w:szCs w:val="24"/>
          <w:highlight w:val="none"/>
          <w:lang w:val="en-US" w:eastAsia="zh-CN"/>
        </w:rPr>
        <w:t xml:space="preserve">   已发布的标准文件（需提供完整、清晰的附件全文，并标注出申报单位及发布部门）。</w:t>
      </w: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CE646"/>
    <w:multiLevelType w:val="singleLevel"/>
    <w:tmpl w:val="9B1CE646"/>
    <w:lvl w:ilvl="0" w:tentative="0">
      <w:start w:val="1"/>
      <w:numFmt w:val="decimal"/>
      <w:suff w:val="space"/>
      <w:lvlText w:val="%1."/>
      <w:lvlJc w:val="left"/>
    </w:lvl>
  </w:abstractNum>
  <w:abstractNum w:abstractNumId="1">
    <w:nsid w:val="D9F59F4A"/>
    <w:multiLevelType w:val="multilevel"/>
    <w:tmpl w:val="D9F59F4A"/>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E7FA606C"/>
    <w:multiLevelType w:val="singleLevel"/>
    <w:tmpl w:val="E7FA606C"/>
    <w:lvl w:ilvl="0" w:tentative="0">
      <w:start w:val="2"/>
      <w:numFmt w:val="chineseCounting"/>
      <w:suff w:val="nothing"/>
      <w:lvlText w:val="（%1）"/>
      <w:lvlJc w:val="left"/>
      <w:rPr>
        <w:rFonts w:hint="eastAsia"/>
      </w:rPr>
    </w:lvl>
  </w:abstractNum>
  <w:abstractNum w:abstractNumId="3">
    <w:nsid w:val="127D08D7"/>
    <w:multiLevelType w:val="multilevel"/>
    <w:tmpl w:val="127D08D7"/>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14"/>
    <w:rsid w:val="00086828"/>
    <w:rsid w:val="000A2CDE"/>
    <w:rsid w:val="00102DE7"/>
    <w:rsid w:val="001F23A2"/>
    <w:rsid w:val="00224619"/>
    <w:rsid w:val="002569B9"/>
    <w:rsid w:val="00283C60"/>
    <w:rsid w:val="002A3CF9"/>
    <w:rsid w:val="00314F80"/>
    <w:rsid w:val="00323615"/>
    <w:rsid w:val="00343BAC"/>
    <w:rsid w:val="003B0B44"/>
    <w:rsid w:val="003B1962"/>
    <w:rsid w:val="003F4ED4"/>
    <w:rsid w:val="004372E3"/>
    <w:rsid w:val="00471F31"/>
    <w:rsid w:val="004A7B0F"/>
    <w:rsid w:val="004B2431"/>
    <w:rsid w:val="004F3F14"/>
    <w:rsid w:val="004F566B"/>
    <w:rsid w:val="004F5AC2"/>
    <w:rsid w:val="00581CD4"/>
    <w:rsid w:val="005B6492"/>
    <w:rsid w:val="005C4130"/>
    <w:rsid w:val="006168DD"/>
    <w:rsid w:val="006514DC"/>
    <w:rsid w:val="006653E4"/>
    <w:rsid w:val="006C7483"/>
    <w:rsid w:val="00700084"/>
    <w:rsid w:val="007B44E9"/>
    <w:rsid w:val="0085646C"/>
    <w:rsid w:val="008960CE"/>
    <w:rsid w:val="009F402A"/>
    <w:rsid w:val="00A2216B"/>
    <w:rsid w:val="00AA05D1"/>
    <w:rsid w:val="00B4526F"/>
    <w:rsid w:val="00B800A2"/>
    <w:rsid w:val="00BC426B"/>
    <w:rsid w:val="00BC6F94"/>
    <w:rsid w:val="00CF6011"/>
    <w:rsid w:val="00D17EAF"/>
    <w:rsid w:val="00D726DC"/>
    <w:rsid w:val="00E01941"/>
    <w:rsid w:val="00E62B28"/>
    <w:rsid w:val="00ED031D"/>
    <w:rsid w:val="00EF525C"/>
    <w:rsid w:val="00FB2281"/>
    <w:rsid w:val="027979CE"/>
    <w:rsid w:val="0696086E"/>
    <w:rsid w:val="08D4797A"/>
    <w:rsid w:val="250B4E21"/>
    <w:rsid w:val="26953510"/>
    <w:rsid w:val="2B570019"/>
    <w:rsid w:val="2E4A569B"/>
    <w:rsid w:val="37781747"/>
    <w:rsid w:val="50593A6B"/>
    <w:rsid w:val="54014454"/>
    <w:rsid w:val="56905D0D"/>
    <w:rsid w:val="5D99194B"/>
    <w:rsid w:val="5F6F934A"/>
    <w:rsid w:val="6C990C03"/>
    <w:rsid w:val="77D728F6"/>
    <w:rsid w:val="7DEF2461"/>
    <w:rsid w:val="7E3F198E"/>
    <w:rsid w:val="BF7D1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spacing w:after="0" w:line="300" w:lineRule="auto"/>
      <w:ind w:firstLine="420" w:firstLineChars="200"/>
      <w:jc w:val="both"/>
    </w:pPr>
    <w:rPr>
      <w:rFonts w:ascii="Calibri" w:hAnsi="Calibri" w:eastAsia="宋体" w:cs="Times New Roman"/>
      <w:kern w:val="2"/>
      <w:sz w:val="24"/>
    </w:rPr>
  </w:style>
  <w:style w:type="paragraph" w:styleId="3">
    <w:name w:val="Body Text"/>
    <w:basedOn w:val="1"/>
    <w:link w:val="14"/>
    <w:semiHidden/>
    <w:unhideWhenUsed/>
    <w:qFormat/>
    <w:uiPriority w:val="99"/>
    <w:pPr>
      <w:widowControl w:val="0"/>
      <w:spacing w:after="120" w:line="240" w:lineRule="auto"/>
      <w:jc w:val="both"/>
    </w:pPr>
    <w:rPr>
      <w:rFonts w:ascii="Calibri" w:hAnsi="Calibri" w:eastAsia="宋体" w:cs="黑体"/>
      <w:kern w:val="2"/>
      <w:sz w:val="21"/>
    </w:rPr>
  </w:style>
  <w:style w:type="paragraph" w:styleId="4">
    <w:name w:val="footer"/>
    <w:basedOn w:val="1"/>
    <w:link w:val="13"/>
    <w:unhideWhenUsed/>
    <w:qFormat/>
    <w:uiPriority w:val="99"/>
    <w:pPr>
      <w:tabs>
        <w:tab w:val="center" w:pos="4320"/>
        <w:tab w:val="right" w:pos="8640"/>
      </w:tabs>
      <w:spacing w:after="0" w:line="240" w:lineRule="auto"/>
    </w:pPr>
  </w:style>
  <w:style w:type="paragraph" w:styleId="5">
    <w:name w:val="header"/>
    <w:basedOn w:val="1"/>
    <w:link w:val="12"/>
    <w:unhideWhenUsed/>
    <w:qFormat/>
    <w:uiPriority w:val="99"/>
    <w:pPr>
      <w:tabs>
        <w:tab w:val="center" w:pos="4320"/>
        <w:tab w:val="right" w:pos="8640"/>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table" w:styleId="8">
    <w:name w:val="Table Grid"/>
    <w:basedOn w:val="7"/>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5"/>
    <w:qFormat/>
    <w:uiPriority w:val="99"/>
  </w:style>
  <w:style w:type="character" w:customStyle="1" w:styleId="13">
    <w:name w:val="页脚 字符"/>
    <w:basedOn w:val="9"/>
    <w:link w:val="4"/>
    <w:qFormat/>
    <w:uiPriority w:val="99"/>
  </w:style>
  <w:style w:type="character" w:customStyle="1" w:styleId="14">
    <w:name w:val="正文文本 字符"/>
    <w:basedOn w:val="9"/>
    <w:link w:val="3"/>
    <w:semiHidden/>
    <w:qFormat/>
    <w:uiPriority w:val="99"/>
    <w:rPr>
      <w:rFonts w:ascii="Calibri" w:hAnsi="Calibri" w:eastAsia="宋体" w:cs="黑体"/>
      <w:kern w:val="2"/>
      <w:sz w:val="21"/>
    </w:rPr>
  </w:style>
  <w:style w:type="paragraph" w:styleId="15">
    <w:name w:val="List Paragraph"/>
    <w:basedOn w:val="1"/>
    <w:qFormat/>
    <w:uiPriority w:val="34"/>
    <w:pPr>
      <w:ind w:left="720"/>
      <w:contextualSpacing/>
    </w:pPr>
  </w:style>
  <w:style w:type="paragraph" w:customStyle="1" w:styleId="16">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 w:type="character" w:customStyle="1" w:styleId="17">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Deloitte Touche Tohmatsu Services, Inc.</Company>
  <Pages>6</Pages>
  <Words>1801</Words>
  <Characters>1981</Characters>
  <Lines>17</Lines>
  <Paragraphs>5</Paragraphs>
  <TotalTime>3</TotalTime>
  <ScaleCrop>false</ScaleCrop>
  <LinksUpToDate>false</LinksUpToDate>
  <CharactersWithSpaces>2042</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2024-01-17T13:37:00Z</dcterms:created>
  <dc:creator>Hou, Lena Lina</dc:creator>
  <cp:lastModifiedBy>产业科收文</cp:lastModifiedBy>
  <dcterms:modified xsi:type="dcterms:W3CDTF">2026-03-27T10:59:24Z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eyJoZGlkIjoiOGMwOGY3NmY4ZGU4YmYzM2Y5NmM0NjZiNDkxZjlmNzUiLCJ1c2VySWQiOiI3MDQxODk4OTIifQ==</vt:lpwstr>
  </property>
  <property fmtid="{D5CDD505-2E9C-101B-9397-08002B2CF9AE}" pid="3" name="KSOProductBuildVer">
    <vt:lpwstr>2052-11.8.2.11681</vt:lpwstr>
  </property>
  <property fmtid="{D5CDD505-2E9C-101B-9397-08002B2CF9AE}" pid="4" name="ICV">
    <vt:lpwstr>9A52A0D1A37DA7766651AA69E9D3C5CA</vt:lpwstr>
  </property>
</Properties>
</file>