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龙岗区住房和建设局建筑工程抢险应急队伍考核内容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4202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767"/>
        <w:gridCol w:w="3150"/>
        <w:gridCol w:w="2985"/>
        <w:gridCol w:w="1470"/>
        <w:gridCol w:w="34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评估办法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一、日常管理（25分）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联络与信息报送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保持电话、微信群联络畅通，按时更新上报人员、应急装备及车辆清单，信息真实完整准确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电话核查、微信群抽查、现场走访核验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8分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联络畅通、按时上报且无误得8分；电话/微信群失联1次扣3分，每逾期上报1次扣2分，信息遗漏/错误每项扣1分，扣完为止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值班备勤管理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落实24小时值班制度，应急电话、微信群响应及时；重大节日按要求上报值班表，配合局里完成值班信息汇总，汛期、重大节点强化备勤，按需预置力量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核查重大节日值班表上报及配合汇总情况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7分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值班到位、联络响应及时得2分，重大节日按时上报值班表并配合汇总得2分，重大节点备勤达标得3分；电话/微信群响应不及时1次扣3分，未按时上报值班表/不配合汇总1次扣2分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AB角履职管理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明确2名联系人形成AB角，A角缺位时B角及时补位，确保电话、微信群联络无空档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现场走访问询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电话沟通。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10分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按要求履职得10分；未设置AB角扣10分，补位不及时导致联络空档1次扣5-10分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二、应急响应（30分）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响应时效管理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接到指令后30分钟内通过电话、微信群响应，60分钟内抵达指定现场（特殊情况提前报备）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核查调度记录、电话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微信群响应痕迹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响应及时且按时到场得15分；响应超时每次扣5分，到场超时每次扣8分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物资设备管理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按标准储备物资，建立台账，配合现场核查，设备性能完好可随时调用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现场走访核查物资与设备、核对台账与实物一致性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储备达标、台账齐全得8分，设备完好得7分；储备不足扣4-8分，未建台账扣5分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8"/>
                <w:szCs w:val="28"/>
              </w:rPr>
              <w:t>三、培训演练（20分）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培训参与管理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制定本队伍年度培训计划，积极参加局组织的各类应急培训，做好培训记录备案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核查队伍年度培训计划、局培训签到记录、培训备案材料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10分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有年度计划、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局组织培训得10分；无计划扣3分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演练协同管理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制定本队伍年度演练计划，配合局里联合开展演练，积极参与其他队伍演练观摩活动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核查队伍年度演练计划、联合演练参与记录、观摩活动签到痕迹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10分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有年度计划、积极配合联合演练及观摩得10分；无计划扣4分，不配合联合演练/拒绝观摩1次扣5分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四、履职表现（15分）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抢险实战表现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服从统一指挥，规范处置，配合完成事故调查、善后处置工作，及时反馈处置进展（电话/微信群）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现场走访核实、核查抢险记录、现场评价意见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8分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处置规范、反馈及时得8分；推诿扯皮扣4-8分，处置不当造成不良影响扣8分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协同配合执行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积极配合局里现场检查、跨部门联动及应急调度，主动对接培训、演练相关工作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现场走访了解、汇总检查记录、部门反馈意见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 w:firstLine="280" w:firstLineChars="100"/>
              <w:jc w:val="both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7分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全程配合、主动对接得7分；不配合检查每次扣2分，拒绝联动任务扣5-7分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五、加分项（最高10分）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专项表彰与创新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获应急管理先进表彰、局组织培训/演练中表现突出、提出应急管理合理化建议被采纳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核查表彰文件、局相关评价记录、建议采纳证明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先进表彰加3-5分，培训/演练表现突出加2-4分，建议采纳加1-3分，累计不超10分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六、一票否决项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严重违规情形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无故不响应指令/拖延超30分钟、提供虚假材料、考核不合格且整改不到位、拒不参加局组织的培训/演练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核查相关记录、整改验收报告、培训/演练参与记录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</w:rPr>
              <w:t>出现任一情形，直接取消下年度申报资格</w:t>
            </w:r>
            <w:r>
              <w:rPr>
                <w:rFonts w:hint="eastAsia" w:eastAsia="仿宋_GB2312" w:cs="仿宋_GB2312" w:asciiTheme="minorAscii" w:hAnsiTheme="minorAscii"/>
                <w:b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3177"/>
    <w:rsid w:val="117074AB"/>
    <w:rsid w:val="25630C09"/>
    <w:rsid w:val="413110BC"/>
    <w:rsid w:val="72C5541A"/>
    <w:rsid w:val="7D1A3177"/>
    <w:rsid w:val="EE8FB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1338</Words>
  <Characters>1386</Characters>
  <Lines>0</Lines>
  <Paragraphs>0</Paragraphs>
  <TotalTime>0</TotalTime>
  <ScaleCrop>false</ScaleCrop>
  <LinksUpToDate>false</LinksUpToDate>
  <CharactersWithSpaces>1386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2026-01-31T00:04:00Z</dcterms:created>
  <dc:creator>Chd</dc:creator>
  <cp:lastModifiedBy>刘天一</cp:lastModifiedBy>
  <dcterms:modified xsi:type="dcterms:W3CDTF">2026-03-26T14:59:18Z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208F4185F6164635B2083FDC8253E41A_11</vt:lpwstr>
  </property>
  <property fmtid="{D5CDD505-2E9C-101B-9397-08002B2CF9AE}" pid="4" name="KSOTemplateDocerSaveRecord">
    <vt:lpwstr>eyJoZGlkIjoiNTllYmQyNDUzMGYxYWIxNjRiZjk1NzE3MDAwNmE1MzIiLCJ1c2VySWQiOiIzNDI3MzcwNzAifQ==</vt:lpwstr>
  </property>
</Properties>
</file>