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E08D">
      <w:pPr>
        <w:spacing w:line="560" w:lineRule="exact"/>
        <w:ind w:firstLine="0"/>
        <w:rPr>
          <w:rFonts w:ascii="仿宋_GB2312" w:eastAsia="仿宋_GB2312"/>
          <w:b/>
          <w:bCs/>
          <w:sz w:val="30"/>
          <w:szCs w:val="30"/>
          <w:highlight w:val="none"/>
        </w:rPr>
      </w:pPr>
      <w:bookmarkStart w:id="0" w:name="_GoBack"/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  <w:lang w:eastAsia="zh-CN"/>
        </w:rPr>
        <w:t>一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30"/>
          <w:szCs w:val="30"/>
          <w:highlight w:val="none"/>
        </w:rPr>
        <w:t>响应文件一览表</w:t>
      </w:r>
    </w:p>
    <w:bookmarkEnd w:id="0"/>
    <w:p w14:paraId="091B6F49">
      <w:pPr>
        <w:pStyle w:val="4"/>
        <w:widowControl/>
        <w:spacing w:line="560" w:lineRule="exact"/>
        <w:rPr>
          <w:rFonts w:ascii="仿宋" w:hAnsi="仿宋" w:eastAsia="仿宋"/>
          <w:b/>
          <w:sz w:val="30"/>
          <w:szCs w:val="30"/>
          <w:highlight w:val="none"/>
        </w:rPr>
      </w:pPr>
    </w:p>
    <w:p w14:paraId="649F7FCE">
      <w:pPr>
        <w:pStyle w:val="4"/>
        <w:widowControl/>
        <w:spacing w:line="560" w:lineRule="exact"/>
        <w:rPr>
          <w:rFonts w:hint="default" w:ascii="仿宋" w:hAnsi="仿宋" w:eastAsia="仿宋"/>
          <w:sz w:val="30"/>
          <w:szCs w:val="30"/>
          <w:highlight w:val="none"/>
        </w:rPr>
      </w:pPr>
      <w:r>
        <w:rPr>
          <w:rFonts w:ascii="仿宋" w:hAnsi="仿宋" w:eastAsia="仿宋"/>
          <w:b/>
          <w:sz w:val="30"/>
          <w:szCs w:val="30"/>
          <w:highlight w:val="none"/>
        </w:rPr>
        <w:t>响应</w:t>
      </w:r>
      <w:r>
        <w:rPr>
          <w:rFonts w:hint="default" w:ascii="仿宋" w:hAnsi="仿宋" w:eastAsia="仿宋"/>
          <w:b/>
          <w:sz w:val="30"/>
          <w:szCs w:val="30"/>
          <w:highlight w:val="none"/>
        </w:rPr>
        <w:t>文件要求一览</w:t>
      </w:r>
      <w:r>
        <w:rPr>
          <w:rFonts w:ascii="仿宋" w:hAnsi="仿宋" w:eastAsia="仿宋"/>
          <w:b/>
          <w:sz w:val="30"/>
          <w:szCs w:val="30"/>
          <w:highlight w:val="none"/>
        </w:rPr>
        <w:t>表</w:t>
      </w:r>
    </w:p>
    <w:tbl>
      <w:tblPr>
        <w:tblStyle w:val="2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277"/>
        <w:gridCol w:w="4719"/>
      </w:tblGrid>
      <w:tr w14:paraId="00BE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6C7B43FA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37B14BBA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文件名称</w:t>
            </w:r>
          </w:p>
        </w:tc>
        <w:tc>
          <w:tcPr>
            <w:tcW w:w="4719" w:type="dxa"/>
            <w:noWrap w:val="0"/>
            <w:vAlign w:val="center"/>
          </w:tcPr>
          <w:p w14:paraId="3BED9368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要求说明</w:t>
            </w:r>
          </w:p>
        </w:tc>
      </w:tr>
      <w:tr w14:paraId="7840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 w14:paraId="6BC87731"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74E1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基本情况资料</w:t>
            </w:r>
          </w:p>
        </w:tc>
        <w:tc>
          <w:tcPr>
            <w:tcW w:w="4719" w:type="dxa"/>
            <w:noWrap w:val="0"/>
            <w:vAlign w:val="center"/>
          </w:tcPr>
          <w:p w14:paraId="298B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人授权委托书及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身份证复印件。</w:t>
            </w:r>
          </w:p>
          <w:p w14:paraId="619C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完成全国投资项目在线审批监管平台备案证明。</w:t>
            </w:r>
          </w:p>
          <w:p w14:paraId="5A366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供应商基本情况表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</w:tr>
      <w:tr w14:paraId="1FCF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 w14:paraId="50F46CCA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76AC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承诺函</w:t>
            </w:r>
          </w:p>
        </w:tc>
        <w:tc>
          <w:tcPr>
            <w:tcW w:w="4719" w:type="dxa"/>
            <w:noWrap w:val="0"/>
            <w:vAlign w:val="center"/>
          </w:tcPr>
          <w:p w14:paraId="0D50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报价不得超过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上限价，保留小数点后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位，格式后附。</w:t>
            </w:r>
          </w:p>
        </w:tc>
      </w:tr>
      <w:tr w14:paraId="5894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 w14:paraId="7FCD0D93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5CEF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企业资质及认证情况</w:t>
            </w:r>
          </w:p>
        </w:tc>
        <w:tc>
          <w:tcPr>
            <w:tcW w:w="4719" w:type="dxa"/>
            <w:noWrap w:val="0"/>
            <w:vAlign w:val="center"/>
          </w:tcPr>
          <w:p w14:paraId="144B5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7A31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 w14:paraId="0D93B1A6"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2A9FC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企业业绩及获奖情况</w:t>
            </w:r>
          </w:p>
        </w:tc>
        <w:tc>
          <w:tcPr>
            <w:tcW w:w="4719" w:type="dxa"/>
            <w:noWrap w:val="0"/>
            <w:vAlign w:val="center"/>
          </w:tcPr>
          <w:p w14:paraId="6807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3A5A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4F9A9BB8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54D9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项目负责人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4719" w:type="dxa"/>
            <w:noWrap w:val="0"/>
            <w:vAlign w:val="center"/>
          </w:tcPr>
          <w:p w14:paraId="3689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309F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68BFCE34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69AE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项目团队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项目负责人除外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719" w:type="dxa"/>
            <w:noWrap w:val="0"/>
            <w:vAlign w:val="center"/>
          </w:tcPr>
          <w:p w14:paraId="0366A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7F9E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 w14:paraId="5C72AF81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2904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eastAsia="zh-Hans"/>
              </w:rPr>
              <w:t>方案</w:t>
            </w:r>
          </w:p>
        </w:tc>
        <w:tc>
          <w:tcPr>
            <w:tcW w:w="4719" w:type="dxa"/>
            <w:noWrap w:val="0"/>
            <w:vAlign w:val="center"/>
          </w:tcPr>
          <w:p w14:paraId="0862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1657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35" w:type="dxa"/>
            <w:noWrap w:val="0"/>
            <w:vAlign w:val="center"/>
          </w:tcPr>
          <w:p w14:paraId="726D7DC7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048D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  <w:t>相关承诺</w:t>
            </w:r>
          </w:p>
        </w:tc>
        <w:tc>
          <w:tcPr>
            <w:tcW w:w="4719" w:type="dxa"/>
            <w:noWrap w:val="0"/>
            <w:vAlign w:val="center"/>
          </w:tcPr>
          <w:p w14:paraId="3EE6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根据评审表要求提供。</w:t>
            </w:r>
          </w:p>
        </w:tc>
      </w:tr>
      <w:tr w14:paraId="3042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 w14:paraId="3FCDBD32"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6C33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报价人认为需要加以说明的其他内容</w:t>
            </w:r>
          </w:p>
        </w:tc>
        <w:tc>
          <w:tcPr>
            <w:tcW w:w="4719" w:type="dxa"/>
            <w:noWrap w:val="0"/>
            <w:vAlign w:val="center"/>
          </w:tcPr>
          <w:p w14:paraId="6E4E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highlight w:val="none"/>
              </w:rPr>
              <w:t>如有。</w:t>
            </w:r>
          </w:p>
        </w:tc>
      </w:tr>
    </w:tbl>
    <w:p w14:paraId="37DFAF39">
      <w:pPr>
        <w:rPr>
          <w:highlight w:val="none"/>
        </w:rPr>
      </w:pPr>
    </w:p>
    <w:p w14:paraId="278FF6BB">
      <w:pPr>
        <w:rPr>
          <w:rFonts w:ascii="仿宋_GB2312" w:eastAsia="仿宋_GB2312"/>
          <w:b/>
          <w:bCs/>
          <w:color w:val="auto"/>
          <w:sz w:val="32"/>
          <w:szCs w:val="32"/>
          <w:highlight w:val="none"/>
        </w:rPr>
      </w:pPr>
    </w:p>
    <w:p w14:paraId="7CEB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 w14:paraId="57A227FB"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1正4副密封（密封处加盖公章）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B1D43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2026-03-12T08:08:54Z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D224B7D39F9C4B41A4344F3B30907DD6_13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