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12A67">
      <w:pPr>
        <w:rPr>
          <w:rFonts w:hint="eastAsia" w:ascii="国标黑体" w:hAnsi="国标黑体" w:eastAsia="国标黑体" w:cs="国标黑体"/>
          <w:b w:val="0"/>
          <w:bCs w:val="0"/>
          <w:color w:val="auto"/>
          <w:sz w:val="30"/>
          <w:szCs w:val="30"/>
          <w:highlight w:val="none"/>
        </w:rPr>
      </w:pPr>
      <w:bookmarkStart w:id="0" w:name="_GoBack"/>
      <w:r>
        <w:rPr>
          <w:rFonts w:hint="eastAsia" w:ascii="国标黑体" w:hAnsi="国标黑体" w:eastAsia="国标黑体" w:cs="国标黑体"/>
          <w:b w:val="0"/>
          <w:bCs w:val="0"/>
          <w:color w:val="auto"/>
          <w:sz w:val="30"/>
          <w:szCs w:val="30"/>
          <w:highlight w:val="none"/>
        </w:rPr>
        <w:t>附件三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30"/>
          <w:szCs w:val="30"/>
          <w:highlight w:val="none"/>
        </w:rPr>
        <w:t>承诺函</w:t>
      </w:r>
    </w:p>
    <w:bookmarkEnd w:id="0"/>
    <w:p w14:paraId="391409D9">
      <w:pPr>
        <w:pStyle w:val="3"/>
        <w:spacing w:line="360" w:lineRule="auto"/>
        <w:jc w:val="center"/>
        <w:rPr>
          <w:rFonts w:hint="eastAsia" w:hAnsi="宋体"/>
          <w:color w:val="auto"/>
          <w:sz w:val="36"/>
          <w:szCs w:val="36"/>
          <w:highlight w:val="none"/>
        </w:rPr>
      </w:pPr>
    </w:p>
    <w:p w14:paraId="56BC8DB0">
      <w:pPr>
        <w:pStyle w:val="3"/>
        <w:spacing w:line="360" w:lineRule="auto"/>
        <w:jc w:val="center"/>
        <w:rPr>
          <w:rFonts w:hint="eastAsia"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36"/>
          <w:szCs w:val="36"/>
          <w:highlight w:val="none"/>
        </w:rPr>
        <w:t>承诺函</w:t>
      </w:r>
    </w:p>
    <w:p w14:paraId="267AC6B4">
      <w:pPr>
        <w:pStyle w:val="3"/>
        <w:spacing w:line="336" w:lineRule="auto"/>
        <w:rPr>
          <w:rFonts w:hint="eastAsia" w:ascii="Times New Roman" w:hAnsi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致采购人: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深圳市湾东智算科技有限公司</w:t>
      </w:r>
    </w:p>
    <w:p w14:paraId="4A568CE4">
      <w:pPr>
        <w:adjustRightInd w:val="0"/>
        <w:snapToGrid w:val="0"/>
        <w:spacing w:line="560" w:lineRule="exact"/>
        <w:jc w:val="left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为了确保本项目工作顺利进行，我方将严格执行建设工程招标投标管理的法律法规，并完全接受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>采用核电直供的智算中心建设规划研究服务</w:t>
      </w:r>
      <w:r>
        <w:rPr>
          <w:rFonts w:hint="eastAsia" w:hAnsi="宋体"/>
          <w:bCs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公告的所有内容及要求，为此作出如下承诺：</w:t>
      </w:r>
    </w:p>
    <w:p w14:paraId="17906AA5">
      <w:pPr>
        <w:pStyle w:val="3"/>
        <w:numPr>
          <w:ilvl w:val="0"/>
          <w:numId w:val="1"/>
        </w:numPr>
        <w:spacing w:line="360" w:lineRule="auto"/>
        <w:ind w:firstLine="482" w:firstLineChars="200"/>
        <w:rPr>
          <w:rFonts w:hint="eastAsia" w:hAnsi="宋体"/>
          <w:b/>
          <w:color w:val="auto"/>
          <w:sz w:val="24"/>
          <w:szCs w:val="24"/>
          <w:highlight w:val="none"/>
        </w:rPr>
      </w:pPr>
      <w:r>
        <w:rPr>
          <w:rFonts w:hint="eastAsia" w:hAnsi="宋体"/>
          <w:b/>
          <w:bCs/>
          <w:color w:val="auto"/>
          <w:sz w:val="24"/>
          <w:szCs w:val="24"/>
          <w:highlight w:val="none"/>
        </w:rPr>
        <w:t>根</w:t>
      </w:r>
      <w:r>
        <w:rPr>
          <w:rFonts w:hint="eastAsia" w:hAnsi="宋体"/>
          <w:b/>
          <w:color w:val="auto"/>
          <w:sz w:val="24"/>
          <w:szCs w:val="24"/>
          <w:highlight w:val="none"/>
        </w:rPr>
        <w:t>据企业自身情况，理性报价，不会以低于成本的报价竞标，并愿以</w:t>
      </w:r>
      <w:r>
        <w:rPr>
          <w:rFonts w:hint="eastAsia" w:hAnsi="宋体"/>
          <w:b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hAnsi="宋体"/>
          <w:b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hAnsi="宋体"/>
          <w:b/>
          <w:color w:val="auto"/>
          <w:sz w:val="24"/>
          <w:szCs w:val="24"/>
          <w:highlight w:val="none"/>
          <w:u w:val="single"/>
          <w:lang w:val="en-US" w:eastAsia="zh-CN"/>
        </w:rPr>
        <w:t xml:space="preserve">  XXX</w:t>
      </w:r>
      <w:r>
        <w:rPr>
          <w:rFonts w:hint="eastAsia" w:hAnsi="宋体"/>
          <w:b/>
          <w:color w:val="auto"/>
          <w:sz w:val="24"/>
          <w:szCs w:val="24"/>
          <w:highlight w:val="none"/>
          <w:u w:val="single"/>
        </w:rPr>
        <w:t>万元</w:t>
      </w:r>
      <w:r>
        <w:rPr>
          <w:rFonts w:hint="eastAsia" w:hAnsi="宋体"/>
          <w:b/>
          <w:color w:val="auto"/>
          <w:sz w:val="24"/>
          <w:szCs w:val="24"/>
          <w:highlight w:val="none"/>
        </w:rPr>
        <w:t>，按照采购人要求承包本项目工作，并签署服务合同。否则，我方愿意承担任何风险。（响应供应商填写）</w:t>
      </w:r>
    </w:p>
    <w:p w14:paraId="4C37725C">
      <w:pPr>
        <w:pStyle w:val="3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6D03D1A4">
      <w:pPr>
        <w:pStyle w:val="3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我方承诺履行项目管理班子配备义务，不擅自更换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时的项目团队（注册执业人员），如不能继续履行职责确需更换的，所更换人员为我单位职工，其从业资格不低于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时承诺条件。</w:t>
      </w:r>
    </w:p>
    <w:p w14:paraId="159840C5">
      <w:pPr>
        <w:pStyle w:val="3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如果违反本承诺书中任何条款，我方愿意接受：</w:t>
      </w:r>
    </w:p>
    <w:p w14:paraId="386C8AFE">
      <w:pPr>
        <w:pStyle w:val="3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 w14:paraId="123EDE65">
      <w:pPr>
        <w:pStyle w:val="3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（2）履约评价评定为合格及以下；</w:t>
      </w:r>
    </w:p>
    <w:p w14:paraId="61BD6DCE">
      <w:pPr>
        <w:pStyle w:val="3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（3）贵方今后可拒绝我方参与投标；</w:t>
      </w:r>
    </w:p>
    <w:p w14:paraId="3736BFBD">
      <w:pPr>
        <w:pStyle w:val="3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（4）建设行政主管部门或相关主管部门的不良行为记录、行政处罚。</w:t>
      </w:r>
    </w:p>
    <w:p w14:paraId="50E66F90">
      <w:pPr>
        <w:spacing w:line="600" w:lineRule="exact"/>
        <w:rPr>
          <w:rFonts w:hint="eastAsia" w:ascii="宋体" w:hAnsi="宋体"/>
          <w:bCs/>
          <w:color w:val="auto"/>
          <w:sz w:val="24"/>
          <w:highlight w:val="none"/>
        </w:rPr>
      </w:pPr>
    </w:p>
    <w:p w14:paraId="6072ED07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承诺单位（盖章）：</w:t>
      </w:r>
    </w:p>
    <w:p w14:paraId="14AC3156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法定代表人或授权委托人（签字或盖私章）：</w:t>
      </w:r>
    </w:p>
    <w:p w14:paraId="61428E82">
      <w:r>
        <w:rPr>
          <w:rFonts w:hint="eastAsia" w:ascii="宋体" w:hAnsi="宋体"/>
          <w:bCs/>
          <w:color w:val="auto"/>
          <w:sz w:val="24"/>
          <w:highlight w:val="none"/>
        </w:rPr>
        <w:t>签署日期：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B1D43"/>
    <w:rsid w:val="33953C2E"/>
    <w:rsid w:val="60B5557B"/>
    <w:rsid w:val="767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2026-03-12T08:09:57Z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3EE44D03FC874980B48CA19FC4A169B5_13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