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Calibri" w:cs="Calibri"/>
        </w:rPr>
      </w:pPr>
    </w:p>
    <w:p>
      <w:pPr>
        <w:spacing w:line="560" w:lineRule="exact"/>
        <w:jc w:val="center"/>
        <w:rPr>
          <w:rFonts w:ascii="方正小标宋简体" w:hAnsi="华文中宋" w:eastAsia="方正小标宋简体" w:cs="Times New Roman"/>
          <w:sz w:val="44"/>
          <w:szCs w:val="44"/>
        </w:rPr>
      </w:pPr>
      <w:r>
        <w:rPr>
          <w:rFonts w:ascii="方正小标宋简体" w:hAnsi="华文中宋" w:eastAsia="方正小标宋简体" w:cs="Times New Roman"/>
          <w:sz w:val="44"/>
          <w:szCs w:val="44"/>
        </w:rPr>
        <w:t>龙岗区人力资源服务机构年度综合贡献</w:t>
      </w:r>
    </w:p>
    <w:p>
      <w:pPr>
        <w:spacing w:line="560" w:lineRule="exact"/>
        <w:jc w:val="center"/>
        <w:rPr>
          <w:rFonts w:eastAsia="方正小标宋简体" w:cs="Times New Roman"/>
          <w:sz w:val="44"/>
          <w:szCs w:val="44"/>
        </w:rPr>
      </w:pPr>
      <w:r>
        <w:rPr>
          <w:rFonts w:ascii="方正小标宋简体" w:hAnsi="华文中宋" w:eastAsia="方正小标宋简体" w:cs="Times New Roman"/>
          <w:sz w:val="44"/>
          <w:szCs w:val="44"/>
        </w:rPr>
        <w:t>奖励业务办理指南</w:t>
      </w:r>
      <w:r>
        <w:rPr>
          <w:rFonts w:hint="eastAsia" w:eastAsia="方正小标宋简体" w:cs="Times New Roman"/>
          <w:color w:val="auto"/>
          <w:sz w:val="44"/>
          <w:szCs w:val="44"/>
        </w:rPr>
        <w:t>（202</w:t>
      </w:r>
      <w:r>
        <w:rPr>
          <w:rFonts w:hint="eastAsia" w:eastAsia="方正小标宋简体" w:cs="Times New Roman"/>
          <w:color w:val="auto"/>
          <w:sz w:val="44"/>
          <w:szCs w:val="44"/>
          <w:lang w:val="en-US" w:eastAsia="zh-CN"/>
        </w:rPr>
        <w:t>2</w:t>
      </w:r>
      <w:r>
        <w:rPr>
          <w:rFonts w:hint="eastAsia" w:eastAsia="方正小标宋简体" w:cs="Times New Roman"/>
          <w:color w:val="auto"/>
          <w:sz w:val="44"/>
          <w:szCs w:val="44"/>
        </w:rPr>
        <w:t>版）</w:t>
      </w:r>
    </w:p>
    <w:p>
      <w:pPr>
        <w:rPr>
          <w:rFonts w:ascii="Calibri" w:hAnsi="Calibri" w:eastAsia="Calibri" w:cs="Calibri"/>
        </w:rPr>
      </w:pPr>
    </w:p>
    <w:p>
      <w:pPr>
        <w:rPr>
          <w:rFonts w:ascii="Calibri" w:hAnsi="Calibri" w:eastAsia="Calibri" w:cs="Calibri"/>
        </w:rPr>
      </w:pPr>
    </w:p>
    <w:p>
      <w:pPr>
        <w:ind w:firstLine="640"/>
        <w:rPr>
          <w:rFonts w:ascii="仿宋_GB2312" w:hAnsi="Times New Roman" w:eastAsia="仿宋_GB2312" w:cs="Times New Roman"/>
          <w:sz w:val="32"/>
          <w:szCs w:val="32"/>
        </w:rPr>
      </w:pPr>
      <w:r>
        <w:rPr>
          <w:rFonts w:ascii="仿宋_GB2312" w:hAnsi="Times New Roman" w:eastAsia="仿宋_GB2312" w:cs="Times New Roman"/>
          <w:sz w:val="32"/>
          <w:szCs w:val="32"/>
        </w:rPr>
        <w:t>本指南是办理龙岗区人力资源服务机构年度综合贡献奖励业务的操作指南。</w:t>
      </w:r>
    </w:p>
    <w:p>
      <w:pPr>
        <w:ind w:firstLine="321" w:firstLineChars="100"/>
        <w:rPr>
          <w:rFonts w:hint="eastAsia" w:ascii="仿宋_GB2312" w:hAnsi="Times New Roman" w:eastAsia="仿宋_GB2312" w:cs="Times New Roman"/>
          <w:sz w:val="32"/>
          <w:szCs w:val="32"/>
          <w:lang w:eastAsia="zh-CN"/>
        </w:rPr>
      </w:pPr>
      <w:r>
        <w:rPr>
          <w:rFonts w:ascii="仿宋_GB2312" w:hAnsi="Times New Roman" w:eastAsia="仿宋_GB2312" w:cs="Times New Roman"/>
          <w:b/>
          <w:bCs/>
          <w:sz w:val="32"/>
          <w:szCs w:val="32"/>
        </w:rPr>
        <w:t>一、法律依据：</w:t>
      </w:r>
      <w:r>
        <w:rPr>
          <w:rFonts w:ascii="仿宋_GB2312" w:hAnsi="Times New Roman" w:eastAsia="仿宋_GB2312" w:cs="Times New Roman"/>
          <w:sz w:val="32"/>
          <w:szCs w:val="32"/>
        </w:rPr>
        <w:t>《深圳市龙岗区经济与科技发展专项资金支持人力资源服务业发展实施细则》</w:t>
      </w:r>
      <w:r>
        <w:rPr>
          <w:rFonts w:hint="eastAsia" w:ascii="仿宋_GB2312" w:hAnsi="Times New Roman" w:eastAsia="仿宋_GB2312" w:cs="Times New Roman"/>
          <w:sz w:val="32"/>
          <w:szCs w:val="32"/>
          <w:lang w:eastAsia="zh-CN"/>
        </w:rPr>
        <w:t>。</w:t>
      </w:r>
    </w:p>
    <w:p>
      <w:pPr>
        <w:ind w:firstLine="321" w:firstLineChars="100"/>
        <w:rPr>
          <w:rFonts w:ascii="仿宋_GB2312" w:hAnsi="Times New Roman" w:eastAsia="仿宋_GB2312" w:cs="Times New Roman"/>
          <w:sz w:val="32"/>
          <w:szCs w:val="32"/>
        </w:rPr>
      </w:pPr>
      <w:r>
        <w:rPr>
          <w:rFonts w:ascii="仿宋_GB2312" w:hAnsi="Times New Roman" w:eastAsia="仿宋_GB2312" w:cs="Times New Roman"/>
          <w:b/>
          <w:bCs/>
          <w:sz w:val="32"/>
          <w:szCs w:val="32"/>
        </w:rPr>
        <w:t>二、申请时间：</w:t>
      </w:r>
      <w:r>
        <w:rPr>
          <w:rFonts w:hint="eastAsia" w:eastAsia="仿宋_GB2312" w:cs="Times New Roman"/>
          <w:sz w:val="32"/>
          <w:szCs w:val="32"/>
        </w:rPr>
        <w:t>申报通知发布之日起</w:t>
      </w:r>
      <w:r>
        <w:rPr>
          <w:rFonts w:ascii="仿宋_GB2312" w:hAnsi="Times New Roman" w:eastAsia="仿宋_GB2312" w:cs="Times New Roman"/>
          <w:sz w:val="32"/>
          <w:szCs w:val="32"/>
        </w:rPr>
        <w:t>至8月30日集中受理</w:t>
      </w:r>
      <w:r>
        <w:rPr>
          <w:rFonts w:hint="eastAsia" w:ascii="仿宋_GB2312" w:hAnsi="Times New Roman" w:eastAsia="仿宋_GB2312" w:cs="Times New Roman"/>
          <w:sz w:val="32"/>
          <w:szCs w:val="32"/>
        </w:rPr>
        <w:t>申请上一年度综合贡献奖励</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 xml:space="preserve">           </w:t>
      </w:r>
    </w:p>
    <w:p>
      <w:pPr>
        <w:ind w:firstLine="321" w:firstLineChars="100"/>
        <w:rPr>
          <w:rFonts w:hint="eastAsia" w:ascii="仿宋_GB2312" w:hAnsi="Times New Roman" w:eastAsia="仿宋_GB2312" w:cs="Times New Roman"/>
          <w:sz w:val="32"/>
          <w:szCs w:val="32"/>
          <w:lang w:eastAsia="zh-CN"/>
        </w:rPr>
      </w:pPr>
      <w:r>
        <w:rPr>
          <w:rFonts w:ascii="仿宋_GB2312" w:hAnsi="Times New Roman" w:eastAsia="仿宋_GB2312" w:cs="Times New Roman"/>
          <w:b/>
          <w:bCs/>
          <w:sz w:val="32"/>
          <w:szCs w:val="32"/>
        </w:rPr>
        <w:t>三、申请方式：</w:t>
      </w:r>
      <w:r>
        <w:rPr>
          <w:rFonts w:ascii="仿宋_GB2312" w:hAnsi="Times New Roman" w:eastAsia="仿宋_GB2312" w:cs="Times New Roman"/>
          <w:sz w:val="32"/>
          <w:szCs w:val="32"/>
        </w:rPr>
        <w:t>在广东省政务服务网上提交申</w:t>
      </w:r>
      <w:r>
        <w:rPr>
          <w:rFonts w:hint="eastAsia" w:ascii="仿宋_GB2312" w:hAnsi="Times New Roman" w:eastAsia="仿宋_GB2312" w:cs="Times New Roman"/>
          <w:sz w:val="32"/>
          <w:szCs w:val="32"/>
        </w:rPr>
        <w:t>请</w:t>
      </w:r>
      <w:r>
        <w:rPr>
          <w:rFonts w:ascii="仿宋_GB2312" w:hAnsi="Times New Roman" w:eastAsia="仿宋_GB2312" w:cs="Times New Roman"/>
          <w:sz w:val="32"/>
          <w:szCs w:val="32"/>
        </w:rPr>
        <w:t>材料</w:t>
      </w:r>
      <w:r>
        <w:rPr>
          <w:rFonts w:hint="eastAsia" w:ascii="仿宋_GB2312" w:hAnsi="Times New Roman" w:eastAsia="仿宋_GB2312" w:cs="Times New Roman"/>
          <w:sz w:val="32"/>
          <w:szCs w:val="32"/>
        </w:rPr>
        <w:t>http://www.gdzwfw.gov.cn/portal/guide/1144030700755170204442111589000</w:t>
      </w:r>
      <w:r>
        <w:rPr>
          <w:rFonts w:hint="eastAsia" w:ascii="仿宋_GB2312" w:hAnsi="Times New Roman" w:eastAsia="仿宋_GB2312" w:cs="Times New Roman"/>
          <w:sz w:val="32"/>
          <w:szCs w:val="32"/>
          <w:lang w:eastAsia="zh-CN"/>
        </w:rPr>
        <w:t>。</w:t>
      </w:r>
    </w:p>
    <w:p>
      <w:pPr>
        <w:ind w:firstLine="321" w:firstLineChars="100"/>
        <w:rPr>
          <w:rFonts w:ascii="仿宋_GB2312" w:hAnsi="Times New Roman" w:eastAsia="仿宋_GB2312" w:cs="Times New Roman"/>
          <w:sz w:val="32"/>
          <w:szCs w:val="32"/>
        </w:rPr>
      </w:pPr>
      <w:r>
        <w:rPr>
          <w:rFonts w:ascii="仿宋_GB2312" w:hAnsi="Times New Roman" w:eastAsia="仿宋_GB2312" w:cs="Times New Roman"/>
          <w:b/>
          <w:bCs/>
          <w:sz w:val="32"/>
          <w:szCs w:val="32"/>
        </w:rPr>
        <w:t>四、办理时限：</w:t>
      </w:r>
      <w:r>
        <w:rPr>
          <w:rFonts w:ascii="仿宋_GB2312" w:hAnsi="Times New Roman" w:eastAsia="仿宋_GB2312" w:cs="Times New Roman"/>
          <w:sz w:val="32"/>
          <w:szCs w:val="32"/>
        </w:rPr>
        <w:t>详见下表，时间单位为工作日</w:t>
      </w:r>
    </w:p>
    <w:tbl>
      <w:tblPr>
        <w:tblStyle w:val="5"/>
        <w:tblW w:w="0" w:type="auto"/>
        <w:jc w:val="center"/>
        <w:tblLayout w:type="autofit"/>
        <w:tblCellMar>
          <w:top w:w="0" w:type="dxa"/>
          <w:left w:w="10" w:type="dxa"/>
          <w:bottom w:w="0" w:type="dxa"/>
          <w:right w:w="10" w:type="dxa"/>
        </w:tblCellMar>
      </w:tblPr>
      <w:tblGrid>
        <w:gridCol w:w="3590"/>
        <w:gridCol w:w="1690"/>
        <w:gridCol w:w="1986"/>
      </w:tblGrid>
      <w:tr>
        <w:tblPrEx>
          <w:tblCellMar>
            <w:top w:w="0" w:type="dxa"/>
            <w:left w:w="10" w:type="dxa"/>
            <w:bottom w:w="0" w:type="dxa"/>
            <w:right w:w="10" w:type="dxa"/>
          </w:tblCellMar>
        </w:tblPrEx>
        <w:trPr>
          <w:trHeight w:val="643" w:hRule="atLeast"/>
          <w:jc w:val="center"/>
        </w:trPr>
        <w:tc>
          <w:tcPr>
            <w:tcW w:w="359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办理</w:t>
            </w:r>
            <w:r>
              <w:rPr>
                <w:rFonts w:ascii="仿宋_GB2312" w:hAnsi="Times New Roman" w:eastAsia="仿宋_GB2312" w:cs="Times New Roman"/>
                <w:sz w:val="32"/>
                <w:szCs w:val="32"/>
              </w:rPr>
              <w:t>事项</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法定时限</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承诺时限</w:t>
            </w:r>
          </w:p>
        </w:tc>
      </w:tr>
      <w:tr>
        <w:tblPrEx>
          <w:tblCellMar>
            <w:top w:w="0" w:type="dxa"/>
            <w:left w:w="10" w:type="dxa"/>
            <w:bottom w:w="0" w:type="dxa"/>
            <w:right w:w="10" w:type="dxa"/>
          </w:tblCellMar>
        </w:tblPrEx>
        <w:trPr>
          <w:trHeight w:val="2599" w:hRule="atLeast"/>
          <w:jc w:val="center"/>
        </w:trPr>
        <w:tc>
          <w:tcPr>
            <w:tcW w:w="359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龙岗区人力资源服务机构年度综合贡献奖励</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20</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10</w:t>
            </w:r>
          </w:p>
        </w:tc>
      </w:tr>
    </w:tbl>
    <w:p>
      <w:pPr>
        <w:ind w:firstLine="640"/>
        <w:rPr>
          <w:rFonts w:ascii="仿宋_GB2312" w:hAnsi="Times New Roman" w:eastAsia="仿宋_GB2312" w:cs="Times New Roman"/>
          <w:b/>
          <w:bCs/>
          <w:sz w:val="32"/>
          <w:szCs w:val="32"/>
        </w:rPr>
      </w:pPr>
      <w:r>
        <w:rPr>
          <w:rFonts w:ascii="仿宋_GB2312" w:hAnsi="Times New Roman" w:eastAsia="仿宋_GB2312" w:cs="Times New Roman"/>
          <w:b/>
          <w:bCs/>
          <w:sz w:val="32"/>
          <w:szCs w:val="32"/>
        </w:rPr>
        <w:t>五、办理流程：</w:t>
      </w:r>
    </w:p>
    <w:p>
      <w:pPr>
        <w:ind w:firstLine="640"/>
        <w:rPr>
          <w:rFonts w:ascii="仿宋_GB2312" w:hAnsi="Times New Roman" w:eastAsia="仿宋_GB2312" w:cs="Times New Roman"/>
          <w:sz w:val="32"/>
          <w:szCs w:val="32"/>
        </w:rPr>
      </w:pPr>
      <w:r>
        <w:rPr>
          <w:rFonts w:hint="eastAsia" w:ascii="华文楷体" w:hAnsi="华文楷体" w:eastAsia="华文楷体" w:cs="华文楷体"/>
          <w:sz w:val="32"/>
          <w:szCs w:val="32"/>
        </w:rPr>
        <w:t>（一）申请。</w:t>
      </w:r>
      <w:r>
        <w:rPr>
          <w:rFonts w:ascii="仿宋_GB2312" w:hAnsi="Times New Roman" w:eastAsia="仿宋_GB2312" w:cs="Times New Roman"/>
          <w:sz w:val="32"/>
          <w:szCs w:val="32"/>
        </w:rPr>
        <w:t>申请人登录广东政务服务网提交申请材料。</w:t>
      </w:r>
    </w:p>
    <w:p>
      <w:pPr>
        <w:ind w:firstLine="640"/>
        <w:rPr>
          <w:rFonts w:ascii="仿宋_GB2312"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ind w:firstLine="640"/>
        <w:rPr>
          <w:rFonts w:ascii="仿宋_GB2312" w:hAnsi="Times New Roman" w:eastAsia="仿宋_GB2312" w:cs="Times New Roman"/>
          <w:sz w:val="32"/>
          <w:szCs w:val="32"/>
        </w:rPr>
      </w:pPr>
      <w:r>
        <w:rPr>
          <w:rFonts w:hint="eastAsia" w:ascii="华文楷体" w:hAnsi="华文楷体" w:eastAsia="华文楷体" w:cs="华文楷体"/>
          <w:sz w:val="32"/>
          <w:szCs w:val="32"/>
        </w:rPr>
        <w:t>（二）受理。</w:t>
      </w:r>
      <w:r>
        <w:rPr>
          <w:rFonts w:ascii="仿宋_GB2312" w:hAnsi="Times New Roman" w:eastAsia="仿宋_GB2312" w:cs="Times New Roman"/>
          <w:sz w:val="32"/>
          <w:szCs w:val="32"/>
        </w:rPr>
        <w:t>受理人员</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个</w:t>
      </w:r>
      <w:r>
        <w:rPr>
          <w:rFonts w:ascii="仿宋_GB2312" w:hAnsi="Times New Roman" w:eastAsia="仿宋_GB2312" w:cs="Times New Roman"/>
          <w:color w:val="auto"/>
          <w:sz w:val="32"/>
          <w:szCs w:val="32"/>
        </w:rPr>
        <w:t>工作日内</w:t>
      </w:r>
      <w:r>
        <w:rPr>
          <w:rFonts w:ascii="仿宋_GB2312" w:hAnsi="Times New Roman" w:eastAsia="仿宋_GB2312" w:cs="Times New Roman"/>
          <w:sz w:val="32"/>
          <w:szCs w:val="32"/>
        </w:rPr>
        <w:t>在系统上对申请材料进行核对，材料齐全、规范、符合条件的，予以受理；对申请材料不齐全、不规范的，受理人员一次性告知申请人需要补正的全部内容。对</w:t>
      </w:r>
      <w:r>
        <w:rPr>
          <w:rFonts w:hint="eastAsia" w:ascii="仿宋_GB2312" w:hAnsi="Times New Roman" w:eastAsia="仿宋_GB2312" w:cs="Times New Roman"/>
          <w:sz w:val="32"/>
          <w:szCs w:val="32"/>
          <w:lang w:eastAsia="zh-CN"/>
        </w:rPr>
        <w:t>于不符合</w:t>
      </w:r>
      <w:r>
        <w:rPr>
          <w:rFonts w:hint="eastAsia" w:ascii="仿宋_GB2312" w:hAnsi="Times New Roman" w:eastAsia="仿宋_GB2312" w:cs="Times New Roman"/>
          <w:color w:val="auto"/>
          <w:sz w:val="32"/>
          <w:szCs w:val="32"/>
          <w:lang w:eastAsia="zh-CN"/>
        </w:rPr>
        <w:t>申请</w:t>
      </w:r>
      <w:r>
        <w:rPr>
          <w:rFonts w:ascii="仿宋_GB2312" w:hAnsi="Times New Roman" w:eastAsia="仿宋_GB2312" w:cs="Times New Roman"/>
          <w:color w:val="auto"/>
          <w:sz w:val="32"/>
          <w:szCs w:val="32"/>
        </w:rPr>
        <w:t>条件的</w:t>
      </w:r>
      <w:r>
        <w:rPr>
          <w:rFonts w:ascii="仿宋_GB2312" w:hAnsi="Times New Roman" w:eastAsia="仿宋_GB2312" w:cs="Times New Roman"/>
          <w:sz w:val="32"/>
          <w:szCs w:val="32"/>
        </w:rPr>
        <w:t>，受理人员</w:t>
      </w:r>
      <w:r>
        <w:rPr>
          <w:rFonts w:ascii="仿宋_GB2312" w:hAnsi="Times New Roman" w:eastAsia="仿宋_GB2312" w:cs="Times New Roman"/>
          <w:color w:val="auto"/>
          <w:sz w:val="32"/>
          <w:szCs w:val="32"/>
        </w:rPr>
        <w:t>在系统上点击退回</w:t>
      </w:r>
      <w:r>
        <w:rPr>
          <w:rFonts w:hint="eastAsia" w:ascii="仿宋_GB2312" w:hAnsi="Times New Roman" w:eastAsia="仿宋_GB2312" w:cs="Times New Roman"/>
          <w:color w:val="auto"/>
          <w:sz w:val="32"/>
          <w:szCs w:val="32"/>
          <w:lang w:eastAsia="zh-CN"/>
        </w:rPr>
        <w:t>，不予受理</w:t>
      </w:r>
      <w:r>
        <w:rPr>
          <w:rFonts w:ascii="仿宋_GB2312" w:hAnsi="Times New Roman" w:eastAsia="仿宋_GB2312" w:cs="Times New Roman"/>
          <w:color w:val="auto"/>
          <w:sz w:val="32"/>
          <w:szCs w:val="32"/>
        </w:rPr>
        <w:t>。</w:t>
      </w:r>
      <w:r>
        <w:rPr>
          <w:rFonts w:ascii="仿宋_GB2312" w:hAnsi="Times New Roman" w:eastAsia="仿宋_GB2312" w:cs="Times New Roman"/>
          <w:sz w:val="32"/>
          <w:szCs w:val="32"/>
        </w:rPr>
        <w:t xml:space="preserve"> </w:t>
      </w:r>
    </w:p>
    <w:p>
      <w:pPr>
        <w:ind w:firstLine="640"/>
        <w:rPr>
          <w:rFonts w:ascii="仿宋_GB2312" w:hAnsi="Times New Roman" w:eastAsia="仿宋_GB2312" w:cs="Times New Roman"/>
          <w:sz w:val="32"/>
          <w:szCs w:val="32"/>
        </w:rPr>
      </w:pPr>
      <w:r>
        <w:rPr>
          <w:rFonts w:hint="eastAsia" w:ascii="华文楷体" w:hAnsi="华文楷体" w:eastAsia="华文楷体" w:cs="华文楷体"/>
          <w:sz w:val="32"/>
          <w:szCs w:val="32"/>
        </w:rPr>
        <w:t>（三）审核。</w:t>
      </w:r>
      <w:r>
        <w:rPr>
          <w:rFonts w:ascii="仿宋_GB2312" w:hAnsi="Times New Roman" w:eastAsia="仿宋_GB2312" w:cs="Times New Roman"/>
          <w:sz w:val="32"/>
          <w:szCs w:val="32"/>
        </w:rPr>
        <w:t>自集中受理时间届满后</w:t>
      </w:r>
      <w:r>
        <w:rPr>
          <w:rFonts w:hint="eastAsia" w:ascii="仿宋_GB2312" w:hAnsi="Times New Roman" w:eastAsia="仿宋_GB2312" w:cs="Times New Roman"/>
          <w:color w:val="auto"/>
          <w:sz w:val="32"/>
          <w:szCs w:val="32"/>
          <w:lang w:val="en-US" w:eastAsia="zh-CN"/>
        </w:rPr>
        <w:t>4</w:t>
      </w:r>
      <w:r>
        <w:rPr>
          <w:rFonts w:ascii="仿宋_GB2312" w:hAnsi="Times New Roman" w:eastAsia="仿宋_GB2312" w:cs="Times New Roman"/>
          <w:color w:val="auto"/>
          <w:sz w:val="32"/>
          <w:szCs w:val="32"/>
        </w:rPr>
        <w:t>个工作日内</w:t>
      </w:r>
      <w:r>
        <w:rPr>
          <w:rFonts w:ascii="仿宋_GB2312" w:hAnsi="Times New Roman" w:eastAsia="仿宋_GB2312" w:cs="Times New Roman"/>
          <w:sz w:val="32"/>
          <w:szCs w:val="32"/>
        </w:rPr>
        <w:t>完成审核。审核通过的，进入公示环节；审核不通过的，不予补贴并告知申请人。</w:t>
      </w:r>
    </w:p>
    <w:p>
      <w:pPr>
        <w:ind w:firstLine="640"/>
        <w:rPr>
          <w:rFonts w:ascii="仿宋_GB2312" w:hAnsi="Times New Roman" w:eastAsia="仿宋_GB2312" w:cs="Times New Roman"/>
          <w:sz w:val="32"/>
          <w:szCs w:val="32"/>
        </w:rPr>
      </w:pPr>
      <w:r>
        <w:rPr>
          <w:rFonts w:hint="eastAsia" w:ascii="华文楷体" w:hAnsi="华文楷体" w:eastAsia="华文楷体" w:cs="华文楷体"/>
          <w:sz w:val="32"/>
          <w:szCs w:val="32"/>
        </w:rPr>
        <w:t>（四）公示。</w:t>
      </w:r>
      <w:r>
        <w:rPr>
          <w:rFonts w:ascii="仿宋_GB2312" w:hAnsi="Times New Roman" w:eastAsia="仿宋_GB2312" w:cs="Times New Roman"/>
          <w:sz w:val="32"/>
          <w:szCs w:val="32"/>
        </w:rPr>
        <w:t>审核通过的，在区人力资源局网站公示5个工作日。</w:t>
      </w:r>
    </w:p>
    <w:p>
      <w:pPr>
        <w:ind w:firstLine="800" w:firstLineChars="250"/>
        <w:rPr>
          <w:rFonts w:ascii="仿宋_GB2312" w:hAnsi="Times New Roman" w:eastAsia="仿宋_GB2312" w:cs="Times New Roman"/>
          <w:color w:val="auto"/>
          <w:sz w:val="32"/>
          <w:szCs w:val="32"/>
        </w:rPr>
      </w:pPr>
      <w:r>
        <w:rPr>
          <w:rFonts w:hint="eastAsia" w:ascii="华文楷体" w:hAnsi="华文楷体" w:eastAsia="华文楷体" w:cs="华文楷体"/>
          <w:sz w:val="32"/>
          <w:szCs w:val="32"/>
        </w:rPr>
        <w:t>(五</w:t>
      </w:r>
      <w:r>
        <w:rPr>
          <w:rFonts w:hint="eastAsia" w:ascii="华文楷体" w:hAnsi="华文楷体" w:eastAsia="华文楷体" w:cs="华文楷体"/>
          <w:sz w:val="32"/>
          <w:szCs w:val="32"/>
          <w:lang w:eastAsia="zh-CN"/>
        </w:rPr>
        <w:t>）</w:t>
      </w:r>
      <w:r>
        <w:rPr>
          <w:rFonts w:hint="eastAsia" w:ascii="华文楷体" w:hAnsi="华文楷体" w:eastAsia="华文楷体" w:cs="华文楷体"/>
          <w:sz w:val="32"/>
          <w:szCs w:val="32"/>
        </w:rPr>
        <w:t>审批。</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个</w:t>
      </w:r>
      <w:r>
        <w:rPr>
          <w:rFonts w:ascii="仿宋_GB2312" w:hAnsi="Times New Roman" w:eastAsia="仿宋_GB2312" w:cs="Times New Roman"/>
          <w:color w:val="auto"/>
          <w:sz w:val="32"/>
          <w:szCs w:val="32"/>
        </w:rPr>
        <w:t>工作日。</w:t>
      </w:r>
    </w:p>
    <w:p>
      <w:pPr>
        <w:ind w:firstLine="640" w:firstLineChars="200"/>
        <w:rPr>
          <w:rFonts w:hint="eastAsia" w:ascii="仿宋_GB2312" w:hAnsi="Times New Roman" w:eastAsia="仿宋_GB2312" w:cs="Times New Roman"/>
          <w:color w:val="auto"/>
          <w:sz w:val="32"/>
          <w:szCs w:val="32"/>
        </w:rPr>
      </w:pPr>
      <w:r>
        <w:rPr>
          <w:rFonts w:hint="eastAsia" w:ascii="华文楷体" w:hAnsi="华文楷体" w:eastAsia="华文楷体" w:cs="华文楷体"/>
          <w:sz w:val="32"/>
          <w:szCs w:val="32"/>
        </w:rPr>
        <w:t>（六）办结。</w:t>
      </w:r>
      <w:r>
        <w:rPr>
          <w:rFonts w:hint="eastAsia" w:ascii="仿宋_GB2312" w:hAnsi="Times New Roman" w:eastAsia="仿宋_GB2312" w:cs="Times New Roman"/>
          <w:color w:val="auto"/>
          <w:sz w:val="32"/>
          <w:szCs w:val="32"/>
        </w:rPr>
        <w:t>按相关财务制度1个工作日内支付。</w:t>
      </w:r>
    </w:p>
    <w:p>
      <w:pPr>
        <w:ind w:firstLine="640" w:firstLineChars="200"/>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color w:val="auto"/>
          <w:sz w:val="32"/>
          <w:szCs w:val="32"/>
          <w:lang w:eastAsia="zh-CN"/>
        </w:rPr>
        <w:t>特别程序：集中受理、第三方审计、上会、公示、公示异议审批，不计入承诺办结时限。</w:t>
      </w:r>
    </w:p>
    <w:p>
      <w:pPr>
        <w:ind w:firstLine="640"/>
        <w:rPr>
          <w:rFonts w:hint="eastAsia" w:ascii="仿宋_GB2312" w:hAnsi="Times New Roman" w:eastAsia="仿宋_GB2312" w:cs="Times New Roman"/>
          <w:sz w:val="32"/>
          <w:szCs w:val="32"/>
          <w:lang w:eastAsia="zh-CN"/>
        </w:rPr>
      </w:pPr>
      <w:r>
        <w:rPr>
          <w:rFonts w:ascii="仿宋_GB2312" w:hAnsi="Times New Roman" w:eastAsia="仿宋_GB2312" w:cs="Times New Roman"/>
          <w:b/>
          <w:bCs/>
          <w:sz w:val="32"/>
          <w:szCs w:val="32"/>
        </w:rPr>
        <w:t>六、是否收费：</w:t>
      </w:r>
      <w:r>
        <w:rPr>
          <w:rFonts w:ascii="仿宋_GB2312" w:hAnsi="Times New Roman" w:eastAsia="仿宋_GB2312" w:cs="Times New Roman"/>
          <w:sz w:val="32"/>
          <w:szCs w:val="32"/>
        </w:rPr>
        <w:t>不收费</w:t>
      </w:r>
      <w:r>
        <w:rPr>
          <w:rFonts w:hint="eastAsia" w:ascii="仿宋_GB2312" w:hAnsi="Times New Roman" w:eastAsia="仿宋_GB2312" w:cs="Times New Roman"/>
          <w:sz w:val="32"/>
          <w:szCs w:val="32"/>
          <w:lang w:eastAsia="zh-CN"/>
        </w:rPr>
        <w:t>。</w:t>
      </w:r>
    </w:p>
    <w:p>
      <w:pPr>
        <w:ind w:firstLine="640"/>
        <w:rPr>
          <w:rFonts w:hint="eastAsia" w:ascii="仿宋_GB2312" w:hAnsi="Times New Roman" w:eastAsia="仿宋_GB2312" w:cs="Times New Roman"/>
          <w:sz w:val="32"/>
          <w:szCs w:val="32"/>
          <w:lang w:eastAsia="zh-CN"/>
        </w:rPr>
      </w:pPr>
      <w:r>
        <w:rPr>
          <w:rFonts w:ascii="仿宋_GB2312" w:hAnsi="Times New Roman" w:eastAsia="仿宋_GB2312" w:cs="Times New Roman"/>
          <w:b/>
          <w:bCs/>
          <w:sz w:val="32"/>
          <w:szCs w:val="32"/>
        </w:rPr>
        <w:t>七、是否中介服务：</w:t>
      </w:r>
      <w:r>
        <w:rPr>
          <w:rFonts w:ascii="仿宋_GB2312" w:hAnsi="Times New Roman" w:eastAsia="仿宋_GB2312" w:cs="Times New Roman"/>
          <w:sz w:val="32"/>
          <w:szCs w:val="32"/>
        </w:rPr>
        <w:t>无</w:t>
      </w:r>
      <w:r>
        <w:rPr>
          <w:rFonts w:hint="eastAsia" w:ascii="仿宋_GB2312" w:hAnsi="Times New Roman" w:eastAsia="仿宋_GB2312" w:cs="Times New Roman"/>
          <w:sz w:val="32"/>
          <w:szCs w:val="32"/>
          <w:lang w:eastAsia="zh-CN"/>
        </w:rPr>
        <w:t>。</w:t>
      </w:r>
    </w:p>
    <w:p>
      <w:pPr>
        <w:ind w:firstLine="640"/>
        <w:rPr>
          <w:rFonts w:hint="eastAsia" w:ascii="仿宋_GB2312" w:hAnsi="Times New Roman" w:eastAsia="仿宋_GB2312" w:cs="Times New Roman"/>
          <w:b/>
          <w:bCs/>
          <w:sz w:val="32"/>
          <w:szCs w:val="32"/>
          <w:lang w:eastAsia="zh-CN"/>
        </w:rPr>
      </w:pPr>
      <w:r>
        <w:rPr>
          <w:rFonts w:ascii="仿宋_GB2312" w:hAnsi="Times New Roman" w:eastAsia="仿宋_GB2312" w:cs="Times New Roman"/>
          <w:b/>
          <w:bCs/>
          <w:sz w:val="32"/>
          <w:szCs w:val="32"/>
        </w:rPr>
        <w:t>八、咨询与投诉</w:t>
      </w:r>
      <w:r>
        <w:rPr>
          <w:rFonts w:hint="eastAsia" w:ascii="仿宋_GB2312" w:hAnsi="Times New Roman" w:eastAsia="仿宋_GB2312" w:cs="Times New Roman"/>
          <w:b/>
          <w:bCs/>
          <w:sz w:val="32"/>
          <w:szCs w:val="32"/>
          <w:lang w:eastAsia="zh-CN"/>
        </w:rPr>
        <w:t>：</w:t>
      </w:r>
    </w:p>
    <w:p>
      <w:pPr>
        <w:ind w:firstLine="640"/>
        <w:rPr>
          <w:rFonts w:hint="eastAsia" w:ascii="仿宋_GB2312" w:hAnsi="Times New Roman" w:eastAsia="仿宋_GB2312" w:cs="Times New Roman"/>
          <w:color w:val="auto"/>
          <w:sz w:val="32"/>
          <w:szCs w:val="32"/>
          <w:lang w:eastAsia="zh-CN"/>
        </w:rPr>
      </w:pPr>
      <w:r>
        <w:rPr>
          <w:rFonts w:hint="eastAsia" w:ascii="华文楷体" w:hAnsi="华文楷体" w:eastAsia="华文楷体" w:cs="华文楷体"/>
          <w:sz w:val="32"/>
          <w:szCs w:val="32"/>
        </w:rPr>
        <w:t>（一）地点：</w:t>
      </w:r>
      <w:r>
        <w:rPr>
          <w:rFonts w:ascii="仿宋_GB2312" w:hAnsi="Times New Roman" w:eastAsia="仿宋_GB2312" w:cs="Times New Roman"/>
          <w:color w:val="auto"/>
          <w:sz w:val="32"/>
          <w:szCs w:val="32"/>
        </w:rPr>
        <w:t>深圳市龙岗区</w:t>
      </w:r>
      <w:r>
        <w:rPr>
          <w:rFonts w:hint="eastAsia" w:ascii="仿宋_GB2312" w:hAnsi="Times New Roman" w:eastAsia="仿宋_GB2312" w:cs="Times New Roman"/>
          <w:color w:val="auto"/>
          <w:sz w:val="32"/>
          <w:szCs w:val="32"/>
        </w:rPr>
        <w:t>坂田街道雪岗路2018号天安云谷一期三栋D座6楼人力资源产业服务部</w:t>
      </w:r>
      <w:r>
        <w:rPr>
          <w:rFonts w:hint="eastAsia" w:ascii="仿宋_GB2312" w:hAnsi="Times New Roman" w:eastAsia="仿宋_GB2312" w:cs="Times New Roman"/>
          <w:color w:val="auto"/>
          <w:sz w:val="32"/>
          <w:szCs w:val="32"/>
          <w:lang w:eastAsia="zh-CN"/>
        </w:rPr>
        <w:t>。</w:t>
      </w:r>
    </w:p>
    <w:p>
      <w:pPr>
        <w:ind w:firstLine="640"/>
        <w:rPr>
          <w:rFonts w:hint="eastAsia" w:ascii="仿宋_GB2312" w:hAnsi="Times New Roman" w:eastAsia="仿宋_GB2312" w:cs="Times New Roman"/>
          <w:color w:val="auto"/>
          <w:sz w:val="32"/>
          <w:szCs w:val="32"/>
          <w:lang w:eastAsia="zh-CN"/>
        </w:rPr>
      </w:pPr>
      <w:r>
        <w:rPr>
          <w:rFonts w:hint="eastAsia" w:ascii="华文楷体" w:hAnsi="华文楷体" w:eastAsia="华文楷体" w:cs="华文楷体"/>
          <w:sz w:val="32"/>
          <w:szCs w:val="32"/>
        </w:rPr>
        <w:t>（二）咨询电话：</w:t>
      </w:r>
      <w:r>
        <w:rPr>
          <w:rFonts w:ascii="仿宋_GB2312" w:hAnsi="Times New Roman" w:eastAsia="仿宋_GB2312" w:cs="Times New Roman"/>
          <w:color w:val="auto"/>
          <w:sz w:val="32"/>
          <w:szCs w:val="32"/>
        </w:rPr>
        <w:t>0755-28</w:t>
      </w:r>
      <w:r>
        <w:rPr>
          <w:rFonts w:hint="eastAsia" w:ascii="仿宋_GB2312" w:hAnsi="Times New Roman" w:eastAsia="仿宋_GB2312" w:cs="Times New Roman"/>
          <w:color w:val="auto"/>
          <w:sz w:val="32"/>
          <w:szCs w:val="32"/>
        </w:rPr>
        <w:t>225507</w:t>
      </w:r>
      <w:r>
        <w:rPr>
          <w:rFonts w:ascii="仿宋_GB2312" w:hAnsi="Times New Roman" w:eastAsia="仿宋_GB2312" w:cs="Times New Roman"/>
          <w:color w:val="auto"/>
          <w:sz w:val="32"/>
          <w:szCs w:val="32"/>
        </w:rPr>
        <w:t>，投诉电话：0755-</w:t>
      </w:r>
      <w:r>
        <w:rPr>
          <w:rFonts w:hint="eastAsia" w:ascii="仿宋_GB2312" w:hAnsi="Times New Roman" w:eastAsia="仿宋_GB2312" w:cs="Times New Roman"/>
          <w:color w:val="auto"/>
          <w:sz w:val="32"/>
          <w:szCs w:val="32"/>
        </w:rPr>
        <w:t>28227997</w:t>
      </w:r>
      <w:r>
        <w:rPr>
          <w:rFonts w:hint="eastAsia" w:ascii="仿宋_GB2312" w:hAnsi="Times New Roman" w:eastAsia="仿宋_GB2312" w:cs="Times New Roman"/>
          <w:color w:val="auto"/>
          <w:sz w:val="32"/>
          <w:szCs w:val="32"/>
          <w:lang w:eastAsia="zh-CN"/>
        </w:rPr>
        <w:t>。</w:t>
      </w:r>
    </w:p>
    <w:p>
      <w:pPr>
        <w:ind w:firstLine="640"/>
        <w:rPr>
          <w:rFonts w:ascii="仿宋_GB2312" w:hAnsi="Times New Roman" w:eastAsia="仿宋_GB2312" w:cs="Times New Roman"/>
          <w:sz w:val="32"/>
          <w:szCs w:val="32"/>
        </w:rPr>
      </w:pPr>
      <w:r>
        <w:rPr>
          <w:rFonts w:hint="eastAsia" w:ascii="华文楷体" w:hAnsi="华文楷体" w:eastAsia="华文楷体" w:cs="华文楷体"/>
          <w:sz w:val="32"/>
          <w:szCs w:val="32"/>
        </w:rPr>
        <w:t>（三）时间：</w:t>
      </w:r>
      <w:r>
        <w:rPr>
          <w:rFonts w:ascii="仿宋_GB2312" w:hAnsi="Times New Roman" w:eastAsia="仿宋_GB2312" w:cs="Times New Roman"/>
          <w:sz w:val="32"/>
          <w:szCs w:val="32"/>
        </w:rPr>
        <w:t>法定工作日9:00-12:00，14:00-18:00</w:t>
      </w:r>
      <w:r>
        <w:rPr>
          <w:rFonts w:hint="eastAsia" w:ascii="仿宋_GB2312" w:hAnsi="Times New Roman" w:eastAsia="仿宋_GB2312" w:cs="Times New Roman"/>
          <w:sz w:val="32"/>
          <w:szCs w:val="32"/>
          <w:lang w:eastAsia="zh-CN"/>
        </w:rPr>
        <w:t>。</w:t>
      </w:r>
    </w:p>
    <w:p>
      <w:pPr>
        <w:ind w:firstLine="640"/>
        <w:rPr>
          <w:rFonts w:hint="eastAsia" w:ascii="仿宋_GB2312" w:hAnsi="Times New Roman" w:eastAsia="仿宋_GB2312" w:cs="Times New Roman"/>
          <w:b/>
          <w:bCs/>
          <w:sz w:val="32"/>
          <w:szCs w:val="32"/>
          <w:lang w:eastAsia="zh-CN"/>
        </w:rPr>
      </w:pPr>
      <w:r>
        <w:rPr>
          <w:rFonts w:ascii="仿宋_GB2312" w:hAnsi="Times New Roman" w:eastAsia="仿宋_GB2312" w:cs="Times New Roman"/>
          <w:b/>
          <w:bCs/>
          <w:sz w:val="32"/>
          <w:szCs w:val="32"/>
        </w:rPr>
        <w:t>九、流程图</w:t>
      </w:r>
      <w:r>
        <w:rPr>
          <w:rFonts w:hint="eastAsia" w:ascii="仿宋_GB2312" w:hAnsi="Times New Roman" w:eastAsia="仿宋_GB2312" w:cs="Times New Roman"/>
          <w:b/>
          <w:bCs/>
          <w:sz w:val="32"/>
          <w:szCs w:val="32"/>
          <w:lang w:eastAsia="zh-CN"/>
        </w:rPr>
        <w:t>：</w:t>
      </w:r>
    </w:p>
    <w:p>
      <w:pPr>
        <w:rPr>
          <w:rFonts w:ascii="仿宋_GB2312" w:hAnsi="Times New Roman" w:eastAsia="仿宋_GB2312" w:cs="Times New Roman"/>
          <w:sz w:val="32"/>
          <w:szCs w:val="32"/>
        </w:rPr>
      </w:pPr>
    </w:p>
    <w:p>
      <w:pPr>
        <w:jc w:val="center"/>
        <w:rPr>
          <w:rFonts w:hint="eastAsia" w:ascii="仿宋" w:hAnsi="仿宋" w:eastAsia="仿宋" w:cs="仿宋"/>
          <w:sz w:val="32"/>
          <w:lang w:eastAsia="zh-CN"/>
        </w:rPr>
      </w:pPr>
      <w:r>
        <w:rPr>
          <w:rFonts w:hint="eastAsia" w:ascii="仿宋" w:hAnsi="仿宋" w:eastAsia="仿宋" w:cs="仿宋"/>
          <w:sz w:val="32"/>
          <w:lang w:eastAsia="zh-CN"/>
        </w:rPr>
        <w:drawing>
          <wp:inline distT="0" distB="0" distL="114300" distR="114300">
            <wp:extent cx="6085205" cy="5659755"/>
            <wp:effectExtent l="0" t="0" r="10795" b="17145"/>
            <wp:docPr id="2" name="图片 2" descr="网上办理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上办理流程图"/>
                    <pic:cNvPicPr>
                      <a:picLocks noChangeAspect="1"/>
                    </pic:cNvPicPr>
                  </pic:nvPicPr>
                  <pic:blipFill>
                    <a:blip r:embed="rId4"/>
                    <a:stretch>
                      <a:fillRect/>
                    </a:stretch>
                  </pic:blipFill>
                  <pic:spPr>
                    <a:xfrm>
                      <a:off x="0" y="0"/>
                      <a:ext cx="6085205" cy="5659755"/>
                    </a:xfrm>
                    <a:prstGeom prst="rect">
                      <a:avLst/>
                    </a:prstGeom>
                  </pic:spPr>
                </pic:pic>
              </a:graphicData>
            </a:graphic>
          </wp:inline>
        </w:drawing>
      </w:r>
    </w:p>
    <w:p>
      <w:pPr>
        <w:ind w:firstLine="320" w:firstLineChars="100"/>
        <w:rPr>
          <w:rFonts w:ascii="仿宋_GB2312" w:hAnsi="Times New Roman" w:eastAsia="仿宋_GB2312" w:cs="Times New Roman"/>
          <w:sz w:val="32"/>
          <w:szCs w:val="32"/>
        </w:rPr>
      </w:pPr>
    </w:p>
    <w:p>
      <w:pPr>
        <w:ind w:firstLine="320" w:firstLineChars="100"/>
        <w:rPr>
          <w:rFonts w:ascii="仿宋_GB2312" w:hAnsi="Times New Roman" w:eastAsia="仿宋_GB2312" w:cs="Times New Roman"/>
          <w:sz w:val="32"/>
          <w:szCs w:val="32"/>
        </w:rPr>
      </w:pPr>
    </w:p>
    <w:p>
      <w:pPr>
        <w:ind w:firstLine="320" w:firstLineChars="100"/>
        <w:rPr>
          <w:rFonts w:ascii="仿宋_GB2312" w:hAnsi="Times New Roman" w:eastAsia="仿宋_GB2312" w:cs="Times New Roman"/>
          <w:sz w:val="32"/>
          <w:szCs w:val="32"/>
        </w:rPr>
      </w:pPr>
    </w:p>
    <w:p>
      <w:pPr>
        <w:ind w:firstLine="320" w:firstLineChars="100"/>
        <w:rPr>
          <w:rFonts w:ascii="仿宋_GB2312" w:hAnsi="Times New Roman" w:eastAsia="仿宋_GB2312" w:cs="Times New Roman"/>
          <w:sz w:val="32"/>
          <w:szCs w:val="32"/>
        </w:rPr>
      </w:pPr>
    </w:p>
    <w:p>
      <w:pPr>
        <w:ind w:firstLine="320" w:firstLineChars="100"/>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bookmarkStart w:id="0" w:name="_GoBack"/>
      <w:bookmarkEnd w:id="0"/>
    </w:p>
    <w:p>
      <w:pPr>
        <w:numPr>
          <w:ilvl w:val="0"/>
          <w:numId w:val="0"/>
        </w:numPr>
        <w:ind w:firstLine="642" w:firstLineChars="20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十、</w:t>
      </w:r>
      <w:r>
        <w:rPr>
          <w:rFonts w:ascii="仿宋_GB2312" w:hAnsi="Times New Roman" w:eastAsia="仿宋_GB2312" w:cs="Times New Roman"/>
          <w:b/>
          <w:bCs/>
          <w:sz w:val="32"/>
          <w:szCs w:val="32"/>
        </w:rPr>
        <w:t>材料清单</w:t>
      </w:r>
      <w:r>
        <w:rPr>
          <w:rFonts w:hint="eastAsia" w:ascii="仿宋_GB2312" w:hAnsi="Times New Roman" w:eastAsia="仿宋_GB2312" w:cs="Times New Roman"/>
          <w:b/>
          <w:bCs/>
          <w:sz w:val="32"/>
          <w:szCs w:val="32"/>
          <w:lang w:eastAsia="zh-CN"/>
        </w:rPr>
        <w:t>：</w:t>
      </w:r>
    </w:p>
    <w:tbl>
      <w:tblPr>
        <w:tblStyle w:val="5"/>
        <w:tblW w:w="8460" w:type="dxa"/>
        <w:tblInd w:w="93" w:type="dxa"/>
        <w:tblLayout w:type="autofit"/>
        <w:tblCellMar>
          <w:top w:w="0" w:type="dxa"/>
          <w:left w:w="108" w:type="dxa"/>
          <w:bottom w:w="0" w:type="dxa"/>
          <w:right w:w="108" w:type="dxa"/>
        </w:tblCellMar>
      </w:tblPr>
      <w:tblGrid>
        <w:gridCol w:w="820"/>
        <w:gridCol w:w="3760"/>
        <w:gridCol w:w="3880"/>
      </w:tblGrid>
      <w:tr>
        <w:tblPrEx>
          <w:tblCellMar>
            <w:top w:w="0" w:type="dxa"/>
            <w:left w:w="108" w:type="dxa"/>
            <w:bottom w:w="0" w:type="dxa"/>
            <w:right w:w="108" w:type="dxa"/>
          </w:tblCellMar>
        </w:tblPrEx>
        <w:trPr>
          <w:trHeight w:val="765" w:hRule="atLeast"/>
        </w:trPr>
        <w:tc>
          <w:tcPr>
            <w:tcW w:w="820"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序号</w:t>
            </w:r>
          </w:p>
        </w:tc>
        <w:tc>
          <w:tcPr>
            <w:tcW w:w="3760"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提交材料名称</w:t>
            </w:r>
          </w:p>
        </w:tc>
        <w:tc>
          <w:tcPr>
            <w:tcW w:w="3880"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备注</w:t>
            </w:r>
          </w:p>
        </w:tc>
      </w:tr>
      <w:tr>
        <w:tblPrEx>
          <w:tblCellMar>
            <w:top w:w="0" w:type="dxa"/>
            <w:left w:w="108" w:type="dxa"/>
            <w:bottom w:w="0" w:type="dxa"/>
            <w:right w:w="108" w:type="dxa"/>
          </w:tblCellMar>
        </w:tblPrEx>
        <w:trPr>
          <w:trHeight w:val="1290"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龙岗区人力资源服务机构年度综合贡献奖励申请表</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参照网站示例样本，</w:t>
            </w:r>
          </w:p>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签字盖章署日期</w:t>
            </w:r>
          </w:p>
        </w:tc>
      </w:tr>
      <w:tr>
        <w:tblPrEx>
          <w:tblCellMar>
            <w:top w:w="0" w:type="dxa"/>
            <w:left w:w="108" w:type="dxa"/>
            <w:bottom w:w="0" w:type="dxa"/>
            <w:right w:w="108" w:type="dxa"/>
          </w:tblCellMar>
        </w:tblPrEx>
        <w:trPr>
          <w:trHeight w:val="1380"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龙岗区人力资源服务机构年度综合贡献奖励</w:t>
            </w:r>
          </w:p>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color w:val="auto"/>
                <w:sz w:val="32"/>
                <w:szCs w:val="32"/>
              </w:rPr>
              <w:t>申请报告</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参照网站示例样本，</w:t>
            </w:r>
          </w:p>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签字盖章署日期</w:t>
            </w:r>
          </w:p>
        </w:tc>
      </w:tr>
      <w:tr>
        <w:tblPrEx>
          <w:tblCellMar>
            <w:top w:w="0" w:type="dxa"/>
            <w:left w:w="108" w:type="dxa"/>
            <w:bottom w:w="0" w:type="dxa"/>
            <w:right w:w="108" w:type="dxa"/>
          </w:tblCellMar>
        </w:tblPrEx>
        <w:trPr>
          <w:trHeight w:val="1470"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营业执照</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提供扫描件，非营利性民办职业培训机构提供民办非企业单位登记证书</w:t>
            </w:r>
          </w:p>
        </w:tc>
      </w:tr>
      <w:tr>
        <w:tblPrEx>
          <w:tblCellMar>
            <w:top w:w="0" w:type="dxa"/>
            <w:left w:w="108" w:type="dxa"/>
            <w:bottom w:w="0" w:type="dxa"/>
            <w:right w:w="108" w:type="dxa"/>
          </w:tblCellMar>
        </w:tblPrEx>
        <w:trPr>
          <w:trHeight w:val="720"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机构经营资质证书</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提供扫描件</w:t>
            </w:r>
          </w:p>
        </w:tc>
      </w:tr>
      <w:tr>
        <w:tblPrEx>
          <w:tblCellMar>
            <w:top w:w="0" w:type="dxa"/>
            <w:left w:w="108" w:type="dxa"/>
            <w:bottom w:w="0" w:type="dxa"/>
            <w:right w:w="108" w:type="dxa"/>
          </w:tblCellMar>
        </w:tblPrEx>
        <w:trPr>
          <w:trHeight w:val="765"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税务登记证</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提供扫描件</w:t>
            </w:r>
          </w:p>
        </w:tc>
      </w:tr>
      <w:tr>
        <w:tblPrEx>
          <w:tblCellMar>
            <w:top w:w="0" w:type="dxa"/>
            <w:left w:w="108" w:type="dxa"/>
            <w:bottom w:w="0" w:type="dxa"/>
            <w:right w:w="108" w:type="dxa"/>
          </w:tblCellMar>
        </w:tblPrEx>
        <w:trPr>
          <w:trHeight w:val="990"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法定代表人（负责人）</w:t>
            </w:r>
          </w:p>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身份证明书</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参照网站示例样本，</w:t>
            </w:r>
          </w:p>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签字盖章署日期</w:t>
            </w:r>
          </w:p>
        </w:tc>
      </w:tr>
      <w:tr>
        <w:tblPrEx>
          <w:tblCellMar>
            <w:top w:w="0" w:type="dxa"/>
            <w:left w:w="108" w:type="dxa"/>
            <w:bottom w:w="0" w:type="dxa"/>
            <w:right w:w="108" w:type="dxa"/>
          </w:tblCellMar>
        </w:tblPrEx>
        <w:trPr>
          <w:trHeight w:val="1035"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7</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法人授权委托书</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属于委托办理提供，参照网站示例样本，签字盖章署日期</w:t>
            </w:r>
          </w:p>
        </w:tc>
      </w:tr>
      <w:tr>
        <w:tblPrEx>
          <w:tblCellMar>
            <w:top w:w="0" w:type="dxa"/>
            <w:left w:w="108" w:type="dxa"/>
            <w:bottom w:w="0" w:type="dxa"/>
            <w:right w:w="108" w:type="dxa"/>
          </w:tblCellMar>
        </w:tblPrEx>
        <w:trPr>
          <w:trHeight w:val="570"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纳税证明</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提供扫描件</w:t>
            </w:r>
          </w:p>
        </w:tc>
      </w:tr>
      <w:tr>
        <w:tblPrEx>
          <w:tblCellMar>
            <w:top w:w="0" w:type="dxa"/>
            <w:left w:w="108" w:type="dxa"/>
            <w:bottom w:w="0" w:type="dxa"/>
            <w:right w:w="108" w:type="dxa"/>
          </w:tblCellMar>
        </w:tblPrEx>
        <w:trPr>
          <w:trHeight w:val="585" w:hRule="atLeast"/>
        </w:trPr>
        <w:tc>
          <w:tcPr>
            <w:tcW w:w="82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p>
        </w:tc>
        <w:tc>
          <w:tcPr>
            <w:tcW w:w="376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开户许可证</w:t>
            </w:r>
          </w:p>
        </w:tc>
        <w:tc>
          <w:tcPr>
            <w:tcW w:w="3880" w:type="dxa"/>
            <w:tcBorders>
              <w:top w:val="nil"/>
              <w:left w:val="nil"/>
              <w:bottom w:val="single" w:color="000000" w:sz="8" w:space="0"/>
              <w:right w:val="single" w:color="000000" w:sz="8" w:space="0"/>
            </w:tcBorders>
            <w:shd w:val="clear" w:color="000000" w:fill="FFFFFF"/>
            <w:vAlign w:val="center"/>
          </w:tcPr>
          <w:p>
            <w:pPr>
              <w:widowControl/>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提供扫描件</w:t>
            </w:r>
          </w:p>
        </w:tc>
      </w:tr>
    </w:tbl>
    <w:p>
      <w:pPr>
        <w:rPr>
          <w:rFonts w:ascii="仿宋_GB2312" w:hAnsi="Times New Roman" w:eastAsia="仿宋_GB2312" w:cs="Times New Roman"/>
          <w:sz w:val="32"/>
          <w:szCs w:val="32"/>
        </w:rPr>
      </w:pPr>
      <w:r>
        <w:rPr>
          <w:rFonts w:ascii="仿宋_GB2312" w:hAnsi="Times New Roman" w:eastAsia="仿宋_GB2312" w:cs="Times New Roman"/>
          <w:sz w:val="32"/>
          <w:szCs w:val="32"/>
        </w:rPr>
        <w:t>备注：以上材料</w:t>
      </w:r>
      <w:r>
        <w:rPr>
          <w:rFonts w:hint="eastAsia" w:ascii="仿宋_GB2312" w:hAnsi="Times New Roman" w:eastAsia="仿宋_GB2312" w:cs="Times New Roman"/>
          <w:sz w:val="32"/>
          <w:szCs w:val="32"/>
          <w:lang w:eastAsia="zh-CN"/>
        </w:rPr>
        <w:t>若</w:t>
      </w:r>
      <w:r>
        <w:rPr>
          <w:rFonts w:ascii="仿宋_GB2312" w:hAnsi="Times New Roman" w:eastAsia="仿宋_GB2312" w:cs="Times New Roman"/>
          <w:sz w:val="32"/>
          <w:szCs w:val="32"/>
        </w:rPr>
        <w:t>提供黑白复印扫描件，则需</w:t>
      </w:r>
      <w:r>
        <w:rPr>
          <w:rFonts w:hint="eastAsia" w:ascii="仿宋_GB2312" w:hAnsi="Times New Roman" w:eastAsia="仿宋_GB2312" w:cs="Times New Roman"/>
          <w:color w:val="auto"/>
          <w:sz w:val="32"/>
          <w:szCs w:val="32"/>
          <w:lang w:eastAsia="zh-CN"/>
        </w:rPr>
        <w:t>法人或委托人</w:t>
      </w:r>
      <w:r>
        <w:rPr>
          <w:rFonts w:ascii="仿宋_GB2312" w:hAnsi="Times New Roman" w:eastAsia="仿宋_GB2312" w:cs="Times New Roman"/>
          <w:color w:val="auto"/>
          <w:sz w:val="32"/>
          <w:szCs w:val="32"/>
        </w:rPr>
        <w:t>签</w:t>
      </w:r>
      <w:r>
        <w:rPr>
          <w:rFonts w:ascii="仿宋_GB2312" w:hAnsi="Times New Roman" w:eastAsia="仿宋_GB2312" w:cs="Times New Roman"/>
          <w:sz w:val="32"/>
          <w:szCs w:val="32"/>
        </w:rPr>
        <w:t>字盖章署日期。</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rPr>
          <w:rFonts w:hint="eastAsia" w:ascii="仿宋_GB2312" w:hAnsi="Times New Roman" w:eastAsia="仿宋_GB2312" w:cs="Times New Roman"/>
          <w:sz w:val="32"/>
          <w:szCs w:val="32"/>
        </w:rPr>
      </w:pPr>
    </w:p>
    <w:p>
      <w:pPr>
        <w:rPr>
          <w:rFonts w:hint="eastAsia" w:ascii="仿宋_GB2312" w:hAnsi="Times New Roman" w:eastAsia="仿宋_GB2312" w:cs="Times New Roman"/>
          <w:sz w:val="32"/>
          <w:szCs w:val="32"/>
        </w:rPr>
      </w:pPr>
    </w:p>
    <w:p>
      <w:pPr>
        <w:rPr>
          <w:rFonts w:ascii="黑体" w:hAnsi="黑体" w:eastAsia="黑体"/>
          <w:b/>
          <w:sz w:val="48"/>
          <w:szCs w:val="48"/>
        </w:rPr>
      </w:pPr>
      <w:r>
        <w:rPr>
          <w:rFonts w:hint="eastAsia" w:ascii="黑体" w:hAnsi="黑体" w:eastAsia="黑体"/>
          <w:sz w:val="30"/>
          <w:szCs w:val="30"/>
        </w:rPr>
        <w:t xml:space="preserve">                  </w:t>
      </w:r>
      <w:r>
        <w:rPr>
          <w:rFonts w:hint="eastAsia" w:ascii="黑体" w:hAnsi="黑体" w:eastAsia="黑体"/>
          <w:b/>
          <w:sz w:val="48"/>
          <w:szCs w:val="48"/>
        </w:rPr>
        <w:t>示例样本</w:t>
      </w:r>
    </w:p>
    <w:p>
      <w:pPr>
        <w:rPr>
          <w:rFonts w:ascii="黑体" w:hAnsi="黑体" w:eastAsia="黑体"/>
          <w:sz w:val="30"/>
          <w:szCs w:val="30"/>
        </w:rPr>
      </w:pPr>
      <w:r>
        <w:rPr>
          <w:rFonts w:hint="eastAsia" w:ascii="黑体" w:hAnsi="黑体" w:eastAsia="黑体"/>
          <w:sz w:val="30"/>
          <w:szCs w:val="30"/>
        </w:rPr>
        <w:t>1.申请表</w:t>
      </w:r>
    </w:p>
    <w:p>
      <w:pPr>
        <w:spacing w:line="560" w:lineRule="exact"/>
        <w:jc w:val="center"/>
        <w:rPr>
          <w:rFonts w:ascii="方正小标宋简体" w:hAnsi="华文中宋" w:eastAsia="方正小标宋简体" w:cs="Times New Roman"/>
          <w:sz w:val="36"/>
          <w:szCs w:val="36"/>
        </w:rPr>
      </w:pPr>
      <w:r>
        <w:rPr>
          <w:rFonts w:hint="eastAsia" w:ascii="方正小标宋简体" w:hAnsi="华文中宋" w:eastAsia="方正小标宋简体" w:cs="Times New Roman"/>
          <w:sz w:val="36"/>
          <w:szCs w:val="36"/>
        </w:rPr>
        <w:t>龙岗区人力资源服务机构年度综合贡献奖励申请表</w:t>
      </w:r>
    </w:p>
    <w:p>
      <w:pPr>
        <w:widowControl/>
        <w:ind w:firstLine="140" w:firstLineChars="50"/>
        <w:rPr>
          <w:rFonts w:ascii="仿宋_GB2312" w:eastAsia="仿宋_GB2312"/>
          <w:sz w:val="28"/>
          <w:szCs w:val="28"/>
        </w:rPr>
      </w:pPr>
      <w:r>
        <w:rPr>
          <w:rFonts w:hint="eastAsia" w:ascii="仿宋_GB2312" w:eastAsia="仿宋_GB2312"/>
          <w:sz w:val="28"/>
          <w:szCs w:val="28"/>
        </w:rPr>
        <w:t>申请机构盖章：</w:t>
      </w:r>
    </w:p>
    <w:tbl>
      <w:tblPr>
        <w:tblStyle w:val="5"/>
        <w:tblW w:w="90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7"/>
        <w:gridCol w:w="2778"/>
        <w:gridCol w:w="32"/>
        <w:gridCol w:w="2068"/>
        <w:gridCol w:w="58"/>
        <w:gridCol w:w="2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9030" w:type="dxa"/>
            <w:gridSpan w:val="6"/>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b/>
                <w:bCs/>
                <w:sz w:val="28"/>
                <w:szCs w:val="28"/>
              </w:rPr>
              <w:t>机构基本信息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9"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ind w:firstLine="280" w:firstLineChars="100"/>
              <w:rPr>
                <w:rFonts w:ascii="仿宋_GB2312" w:eastAsia="仿宋_GB2312"/>
                <w:sz w:val="28"/>
                <w:szCs w:val="28"/>
              </w:rPr>
            </w:pPr>
            <w:r>
              <w:rPr>
                <w:rFonts w:hint="eastAsia" w:ascii="仿宋_GB2312" w:eastAsia="仿宋_GB2312"/>
                <w:sz w:val="28"/>
                <w:szCs w:val="28"/>
              </w:rPr>
              <w:t>机构名称</w:t>
            </w:r>
          </w:p>
        </w:tc>
        <w:tc>
          <w:tcPr>
            <w:tcW w:w="7083" w:type="dxa"/>
            <w:gridSpan w:val="5"/>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机构类型</w:t>
            </w:r>
          </w:p>
        </w:tc>
        <w:tc>
          <w:tcPr>
            <w:tcW w:w="2778"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注册日期</w:t>
            </w:r>
          </w:p>
        </w:tc>
        <w:tc>
          <w:tcPr>
            <w:tcW w:w="2205"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统一社会信用代码</w:t>
            </w:r>
          </w:p>
        </w:tc>
        <w:tc>
          <w:tcPr>
            <w:tcW w:w="7083" w:type="dxa"/>
            <w:gridSpan w:val="5"/>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注册资本</w:t>
            </w:r>
          </w:p>
        </w:tc>
        <w:tc>
          <w:tcPr>
            <w:tcW w:w="2778"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注册地区</w:t>
            </w:r>
          </w:p>
        </w:tc>
        <w:tc>
          <w:tcPr>
            <w:tcW w:w="2205"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纳税地区</w:t>
            </w:r>
          </w:p>
        </w:tc>
        <w:tc>
          <w:tcPr>
            <w:tcW w:w="2778"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统计地区</w:t>
            </w:r>
          </w:p>
        </w:tc>
        <w:tc>
          <w:tcPr>
            <w:tcW w:w="2205"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经营地址</w:t>
            </w:r>
          </w:p>
        </w:tc>
        <w:tc>
          <w:tcPr>
            <w:tcW w:w="7083" w:type="dxa"/>
            <w:gridSpan w:val="5"/>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经营范围</w:t>
            </w:r>
          </w:p>
        </w:tc>
        <w:tc>
          <w:tcPr>
            <w:tcW w:w="7083" w:type="dxa"/>
            <w:gridSpan w:val="5"/>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rPr>
            </w:pPr>
            <w:r>
              <w:rPr>
                <w:rFonts w:hint="eastAsia" w:ascii="仿宋_GB2312" w:eastAsia="仿宋_GB2312"/>
                <w:sz w:val="28"/>
                <w:szCs w:val="28"/>
              </w:rPr>
              <w:t>法定代表人</w:t>
            </w:r>
          </w:p>
          <w:p>
            <w:pPr>
              <w:jc w:val="center"/>
              <w:rPr>
                <w:rFonts w:ascii="仿宋_GB2312" w:eastAsia="仿宋_GB2312"/>
                <w:sz w:val="28"/>
                <w:szCs w:val="28"/>
              </w:rPr>
            </w:pPr>
            <w:r>
              <w:rPr>
                <w:rFonts w:hint="eastAsia" w:ascii="仿宋_GB2312" w:eastAsia="仿宋_GB2312"/>
                <w:sz w:val="28"/>
                <w:szCs w:val="28"/>
              </w:rPr>
              <w:t>姓名</w:t>
            </w:r>
          </w:p>
        </w:tc>
        <w:tc>
          <w:tcPr>
            <w:tcW w:w="2778"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身份证号码</w:t>
            </w:r>
          </w:p>
        </w:tc>
        <w:tc>
          <w:tcPr>
            <w:tcW w:w="2205"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联系电话</w:t>
            </w:r>
          </w:p>
        </w:tc>
        <w:tc>
          <w:tcPr>
            <w:tcW w:w="2778"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0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联系邮箱</w:t>
            </w:r>
          </w:p>
        </w:tc>
        <w:tc>
          <w:tcPr>
            <w:tcW w:w="2205"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jc w:val="center"/>
        </w:trPr>
        <w:tc>
          <w:tcPr>
            <w:tcW w:w="9030" w:type="dxa"/>
            <w:gridSpan w:val="6"/>
            <w:tcBorders>
              <w:top w:val="single" w:color="000000" w:sz="12" w:space="0"/>
              <w:left w:val="single" w:color="000000" w:sz="12" w:space="0"/>
              <w:bottom w:val="single" w:color="000000" w:sz="12" w:space="0"/>
              <w:right w:val="single" w:color="000000" w:sz="12" w:space="0"/>
            </w:tcBorders>
            <w:vAlign w:val="center"/>
          </w:tcPr>
          <w:tbl>
            <w:tblPr>
              <w:tblStyle w:val="5"/>
              <w:tblW w:w="90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7"/>
              <w:gridCol w:w="2778"/>
              <w:gridCol w:w="2100"/>
              <w:gridCol w:w="2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经办人签名</w:t>
                  </w:r>
                </w:p>
              </w:tc>
              <w:tc>
                <w:tcPr>
                  <w:tcW w:w="2778"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00"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rPr>
                  </w:pPr>
                  <w:r>
                    <w:rPr>
                      <w:rFonts w:hint="eastAsia" w:ascii="仿宋_GB2312" w:eastAsia="仿宋_GB2312"/>
                      <w:sz w:val="28"/>
                      <w:szCs w:val="28"/>
                    </w:rPr>
                    <w:t>经办人联系</w:t>
                  </w:r>
                </w:p>
                <w:p>
                  <w:pPr>
                    <w:jc w:val="center"/>
                    <w:rPr>
                      <w:rFonts w:ascii="仿宋_GB2312" w:eastAsia="仿宋_GB2312"/>
                      <w:sz w:val="28"/>
                      <w:szCs w:val="28"/>
                    </w:rPr>
                  </w:pPr>
                  <w:r>
                    <w:rPr>
                      <w:rFonts w:hint="eastAsia" w:ascii="仿宋_GB2312" w:eastAsia="仿宋_GB2312"/>
                      <w:sz w:val="28"/>
                      <w:szCs w:val="28"/>
                    </w:rPr>
                    <w:t>电话</w:t>
                  </w:r>
                </w:p>
              </w:tc>
              <w:tc>
                <w:tcPr>
                  <w:tcW w:w="2205"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bl>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9030" w:type="dxa"/>
            <w:gridSpan w:val="6"/>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b/>
                <w:bCs/>
                <w:sz w:val="28"/>
                <w:szCs w:val="28"/>
              </w:rPr>
              <w:t>申请基本信息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申请年份</w:t>
            </w:r>
          </w:p>
        </w:tc>
        <w:tc>
          <w:tcPr>
            <w:tcW w:w="281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26"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年度纳税额</w:t>
            </w:r>
            <w:r>
              <w:rPr>
                <w:rFonts w:ascii="仿宋_GB2312" w:eastAsia="仿宋_GB2312"/>
                <w:sz w:val="28"/>
                <w:szCs w:val="28"/>
              </w:rPr>
              <w:t>（</w:t>
            </w:r>
            <w:r>
              <w:rPr>
                <w:rFonts w:hint="eastAsia" w:ascii="仿宋_GB2312" w:eastAsia="仿宋_GB2312"/>
                <w:sz w:val="28"/>
                <w:szCs w:val="28"/>
              </w:rPr>
              <w:t>万元</w:t>
            </w:r>
            <w:r>
              <w:rPr>
                <w:rFonts w:ascii="仿宋_GB2312" w:eastAsia="仿宋_GB2312"/>
                <w:sz w:val="28"/>
                <w:szCs w:val="28"/>
              </w:rPr>
              <w:t>）</w:t>
            </w:r>
          </w:p>
        </w:tc>
        <w:tc>
          <w:tcPr>
            <w:tcW w:w="21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年度综合贡献（万元）</w:t>
            </w:r>
          </w:p>
        </w:tc>
        <w:tc>
          <w:tcPr>
            <w:tcW w:w="281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26"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rPr>
            </w:pPr>
            <w:r>
              <w:rPr>
                <w:rFonts w:hint="eastAsia" w:ascii="仿宋_GB2312" w:eastAsia="仿宋_GB2312"/>
                <w:sz w:val="28"/>
                <w:szCs w:val="28"/>
              </w:rPr>
              <w:t>申请</w:t>
            </w:r>
            <w:r>
              <w:rPr>
                <w:rFonts w:hint="eastAsia" w:ascii="仿宋_GB2312" w:eastAsia="仿宋_GB2312"/>
                <w:sz w:val="28"/>
                <w:szCs w:val="28"/>
                <w:lang w:eastAsia="zh-CN"/>
              </w:rPr>
              <w:t>奖励</w:t>
            </w:r>
            <w:r>
              <w:rPr>
                <w:rFonts w:hint="eastAsia" w:ascii="仿宋_GB2312" w:eastAsia="仿宋_GB2312"/>
                <w:sz w:val="28"/>
                <w:szCs w:val="28"/>
              </w:rPr>
              <w:t>金额</w:t>
            </w:r>
          </w:p>
          <w:p>
            <w:pPr>
              <w:jc w:val="center"/>
              <w:rPr>
                <w:rFonts w:ascii="仿宋_GB2312" w:eastAsia="仿宋_GB2312"/>
                <w:sz w:val="28"/>
                <w:szCs w:val="28"/>
              </w:rPr>
            </w:pPr>
            <w:r>
              <w:rPr>
                <w:rFonts w:hint="eastAsia" w:ascii="仿宋_GB2312" w:eastAsia="仿宋_GB2312"/>
                <w:sz w:val="28"/>
                <w:szCs w:val="28"/>
              </w:rPr>
              <w:t>（万元）</w:t>
            </w:r>
          </w:p>
        </w:tc>
        <w:tc>
          <w:tcPr>
            <w:tcW w:w="21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2" w:hRule="atLeast"/>
          <w:jc w:val="center"/>
        </w:trPr>
        <w:tc>
          <w:tcPr>
            <w:tcW w:w="1947" w:type="dxa"/>
            <w:tcBorders>
              <w:top w:val="single" w:color="000000" w:sz="12" w:space="0"/>
              <w:left w:val="single" w:color="000000" w:sz="12" w:space="0"/>
              <w:bottom w:val="single" w:color="000000" w:sz="12" w:space="0"/>
              <w:right w:val="single" w:color="000000" w:sz="12" w:space="0"/>
            </w:tcBorders>
            <w:vAlign w:val="center"/>
          </w:tcPr>
          <w:p>
            <w:pPr>
              <w:jc w:val="center"/>
              <w:rPr>
                <w:rFonts w:hint="eastAsia" w:ascii="仿宋_GB2312" w:eastAsia="仿宋_GB2312"/>
                <w:sz w:val="28"/>
                <w:szCs w:val="28"/>
              </w:rPr>
            </w:pPr>
            <w:r>
              <w:rPr>
                <w:rFonts w:hint="eastAsia" w:ascii="仿宋_GB2312" w:eastAsia="仿宋_GB2312"/>
                <w:sz w:val="28"/>
                <w:szCs w:val="28"/>
              </w:rPr>
              <w:t>法定代表人</w:t>
            </w:r>
          </w:p>
          <w:p>
            <w:pPr>
              <w:jc w:val="center"/>
              <w:rPr>
                <w:rFonts w:ascii="仿宋_GB2312" w:eastAsia="仿宋_GB2312"/>
                <w:sz w:val="28"/>
                <w:szCs w:val="28"/>
              </w:rPr>
            </w:pPr>
            <w:r>
              <w:rPr>
                <w:rFonts w:hint="eastAsia" w:ascii="仿宋_GB2312" w:eastAsia="仿宋_GB2312"/>
                <w:sz w:val="28"/>
                <w:szCs w:val="28"/>
              </w:rPr>
              <w:t>签名</w:t>
            </w:r>
          </w:p>
        </w:tc>
        <w:tc>
          <w:tcPr>
            <w:tcW w:w="2810"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c>
          <w:tcPr>
            <w:tcW w:w="2126" w:type="dxa"/>
            <w:gridSpan w:val="2"/>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r>
              <w:rPr>
                <w:rFonts w:hint="eastAsia" w:ascii="仿宋_GB2312" w:eastAsia="仿宋_GB2312"/>
                <w:sz w:val="28"/>
                <w:szCs w:val="28"/>
              </w:rPr>
              <w:t>申请日期</w:t>
            </w:r>
          </w:p>
        </w:tc>
        <w:tc>
          <w:tcPr>
            <w:tcW w:w="2147" w:type="dxa"/>
            <w:tcBorders>
              <w:top w:val="single" w:color="000000" w:sz="12" w:space="0"/>
              <w:left w:val="single" w:color="000000" w:sz="12" w:space="0"/>
              <w:bottom w:val="single" w:color="000000" w:sz="12" w:space="0"/>
              <w:right w:val="single" w:color="000000" w:sz="12" w:space="0"/>
            </w:tcBorders>
            <w:vAlign w:val="center"/>
          </w:tcPr>
          <w:p>
            <w:pPr>
              <w:jc w:val="center"/>
              <w:rPr>
                <w:rFonts w:ascii="仿宋_GB2312" w:eastAsia="仿宋_GB2312"/>
                <w:sz w:val="28"/>
                <w:szCs w:val="28"/>
              </w:rPr>
            </w:pPr>
          </w:p>
        </w:tc>
      </w:tr>
    </w:tbl>
    <w:p>
      <w:pPr>
        <w:rPr>
          <w:rFonts w:hint="eastAsia" w:ascii="仿宋_GB2312" w:eastAsia="仿宋_GB2312"/>
          <w:sz w:val="32"/>
          <w:szCs w:val="32"/>
          <w:lang w:eastAsia="zh-CN"/>
        </w:rPr>
      </w:pPr>
      <w:r>
        <w:rPr>
          <w:rFonts w:hint="eastAsia" w:ascii="仿宋_GB2312" w:eastAsia="仿宋_GB2312"/>
          <w:sz w:val="28"/>
          <w:szCs w:val="28"/>
        </w:rPr>
        <w:t>备注：申请最高奖励金额不超过 600 万元</w:t>
      </w:r>
      <w:r>
        <w:rPr>
          <w:rFonts w:hint="eastAsia" w:ascii="仿宋_GB2312" w:eastAsia="仿宋_GB2312"/>
          <w:sz w:val="28"/>
          <w:szCs w:val="28"/>
          <w:lang w:eastAsia="zh-CN"/>
        </w:rPr>
        <w:t>。</w:t>
      </w:r>
    </w:p>
    <w:p>
      <w:pPr>
        <w:pStyle w:val="10"/>
        <w:ind w:left="360" w:firstLine="0" w:firstLineChars="0"/>
      </w:pPr>
    </w:p>
    <w:p>
      <w:pPr>
        <w:rPr>
          <w:rFonts w:hint="eastAsia" w:ascii="黑体" w:hAnsi="黑体" w:eastAsia="黑体"/>
          <w:sz w:val="30"/>
          <w:szCs w:val="30"/>
        </w:rPr>
      </w:pPr>
    </w:p>
    <w:p>
      <w:pPr>
        <w:rPr>
          <w:rFonts w:ascii="方正小标宋简体" w:hAnsi="华文中宋" w:eastAsia="方正小标宋简体" w:cs="Times New Roman"/>
          <w:sz w:val="44"/>
          <w:szCs w:val="44"/>
        </w:rPr>
      </w:pPr>
      <w:r>
        <w:rPr>
          <w:rFonts w:hint="eastAsia" w:ascii="黑体" w:hAnsi="黑体" w:eastAsia="黑体"/>
          <w:sz w:val="30"/>
          <w:szCs w:val="30"/>
        </w:rPr>
        <w:t>2.申请报告模板</w:t>
      </w:r>
    </w:p>
    <w:p>
      <w:pPr>
        <w:spacing w:line="560" w:lineRule="exact"/>
        <w:jc w:val="center"/>
        <w:rPr>
          <w:rFonts w:hint="eastAsia" w:ascii="方正小标宋简体" w:hAnsi="华文中宋" w:eastAsia="方正小标宋简体" w:cs="Times New Roman"/>
          <w:sz w:val="44"/>
          <w:szCs w:val="44"/>
        </w:rPr>
      </w:pPr>
      <w:r>
        <w:rPr>
          <w:rFonts w:ascii="方正小标宋简体" w:hAnsi="华文中宋" w:eastAsia="方正小标宋简体" w:cs="Times New Roman"/>
          <w:sz w:val="44"/>
          <w:szCs w:val="44"/>
        </w:rPr>
        <w:t>XXXX</w:t>
      </w:r>
      <w:r>
        <w:rPr>
          <w:rFonts w:hint="eastAsia" w:ascii="方正小标宋简体" w:hAnsi="华文中宋" w:eastAsia="方正小标宋简体" w:cs="Times New Roman"/>
          <w:sz w:val="44"/>
          <w:szCs w:val="44"/>
        </w:rPr>
        <w:t>公司拟申请龙岗区人力资源服务</w:t>
      </w:r>
    </w:p>
    <w:p>
      <w:pPr>
        <w:spacing w:line="560" w:lineRule="exact"/>
        <w:jc w:val="center"/>
        <w:rPr>
          <w:rFonts w:hint="eastAsia" w:ascii="方正小标宋简体" w:hAnsi="华文中宋" w:eastAsia="方正小标宋简体" w:cs="Times New Roman"/>
          <w:color w:val="auto"/>
          <w:sz w:val="44"/>
          <w:szCs w:val="44"/>
        </w:rPr>
      </w:pPr>
      <w:r>
        <w:rPr>
          <w:rFonts w:hint="eastAsia" w:ascii="方正小标宋简体" w:hAnsi="华文中宋" w:eastAsia="方正小标宋简体" w:cs="Times New Roman"/>
          <w:sz w:val="44"/>
          <w:szCs w:val="44"/>
        </w:rPr>
        <w:t>机构</w:t>
      </w:r>
      <w:r>
        <w:rPr>
          <w:rFonts w:hint="eastAsia" w:ascii="方正小标宋简体" w:hAnsi="华文中宋" w:eastAsia="方正小标宋简体" w:cs="Times New Roman"/>
          <w:sz w:val="44"/>
          <w:szCs w:val="44"/>
          <w:lang w:val="en-US" w:eastAsia="zh-CN"/>
        </w:rPr>
        <w:t>2021</w:t>
      </w:r>
      <w:r>
        <w:rPr>
          <w:rFonts w:hint="eastAsia" w:ascii="方正小标宋简体" w:hAnsi="华文中宋" w:eastAsia="方正小标宋简体" w:cs="Times New Roman"/>
          <w:sz w:val="44"/>
          <w:szCs w:val="44"/>
        </w:rPr>
        <w:t>年度综合贡献奖励</w:t>
      </w:r>
      <w:r>
        <w:rPr>
          <w:rFonts w:hint="eastAsia" w:ascii="方正小标宋简体" w:hAnsi="华文中宋" w:eastAsia="方正小标宋简体" w:cs="Times New Roman"/>
          <w:color w:val="auto"/>
          <w:sz w:val="44"/>
          <w:szCs w:val="44"/>
        </w:rPr>
        <w:t>报告</w:t>
      </w:r>
    </w:p>
    <w:p>
      <w:pPr>
        <w:spacing w:line="560" w:lineRule="exact"/>
        <w:jc w:val="center"/>
        <w:rPr>
          <w:rFonts w:hint="eastAsia" w:ascii="方正小标宋简体" w:hAnsi="华文中宋" w:eastAsia="方正小标宋简体" w:cs="Times New Roman"/>
          <w:color w:val="auto"/>
          <w:sz w:val="44"/>
          <w:szCs w:val="44"/>
        </w:rPr>
      </w:pPr>
    </w:p>
    <w:p>
      <w:pPr>
        <w:spacing w:line="560" w:lineRule="exact"/>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深圳市龙岗</w:t>
      </w:r>
      <w:r>
        <w:rPr>
          <w:rFonts w:hint="eastAsia" w:ascii="仿宋_GB2312" w:eastAsia="仿宋_GB2312" w:cs="仿宋_GB2312"/>
          <w:color w:val="auto"/>
          <w:sz w:val="32"/>
          <w:szCs w:val="32"/>
        </w:rPr>
        <w:t>区人力资源局：</w:t>
      </w:r>
    </w:p>
    <w:p>
      <w:pPr>
        <w:spacing w:line="560" w:lineRule="exact"/>
        <w:ind w:firstLine="560"/>
        <w:rPr>
          <w:rFonts w:hint="eastAsia" w:ascii="仿宋_GB2312" w:eastAsia="仿宋_GB2312" w:cs="仿宋_GB2312"/>
          <w:sz w:val="32"/>
          <w:szCs w:val="32"/>
        </w:rPr>
      </w:pPr>
      <w:r>
        <w:rPr>
          <w:rFonts w:hint="eastAsia" w:ascii="仿宋_GB2312" w:eastAsia="仿宋_GB2312"/>
          <w:color w:val="auto"/>
          <w:sz w:val="32"/>
          <w:szCs w:val="32"/>
        </w:rPr>
        <w:t>本机构是以劳务派遣</w:t>
      </w:r>
      <w:r>
        <w:rPr>
          <w:rFonts w:hint="eastAsia" w:ascii="仿宋_GB2312" w:eastAsia="仿宋_GB2312"/>
          <w:color w:val="auto"/>
          <w:sz w:val="32"/>
          <w:szCs w:val="32"/>
        </w:rPr>
        <w:sym w:font="Wingdings" w:char="00A8"/>
      </w:r>
      <w:r>
        <w:rPr>
          <w:rFonts w:hint="eastAsia" w:ascii="仿宋_GB2312" w:eastAsia="仿宋_GB2312"/>
          <w:color w:val="auto"/>
          <w:sz w:val="32"/>
          <w:szCs w:val="32"/>
        </w:rPr>
        <w:t>人力资源服务</w:t>
      </w:r>
      <w:r>
        <w:rPr>
          <w:rFonts w:hint="eastAsia" w:ascii="仿宋_GB2312" w:eastAsia="仿宋_GB2312"/>
          <w:color w:val="auto"/>
          <w:sz w:val="32"/>
          <w:szCs w:val="32"/>
        </w:rPr>
        <w:sym w:font="Wingdings" w:char="00A8"/>
      </w:r>
      <w:r>
        <w:rPr>
          <w:rFonts w:hint="eastAsia" w:ascii="仿宋_GB2312" w:eastAsia="仿宋_GB2312"/>
          <w:color w:val="auto"/>
          <w:sz w:val="32"/>
          <w:szCs w:val="32"/>
        </w:rPr>
        <w:t>民办职业</w:t>
      </w:r>
      <w:r>
        <w:rPr>
          <w:rFonts w:hint="eastAsia" w:ascii="仿宋_GB2312" w:eastAsia="仿宋_GB2312"/>
          <w:color w:val="auto"/>
          <w:sz w:val="32"/>
          <w:szCs w:val="32"/>
          <w:lang w:eastAsia="zh-CN"/>
        </w:rPr>
        <w:t>技术</w:t>
      </w:r>
      <w:r>
        <w:rPr>
          <w:rFonts w:hint="eastAsia" w:ascii="仿宋_GB2312" w:eastAsia="仿宋_GB2312"/>
          <w:color w:val="auto"/>
          <w:sz w:val="32"/>
          <w:szCs w:val="32"/>
        </w:rPr>
        <w:t>培训</w:t>
      </w:r>
      <w:r>
        <w:rPr>
          <w:rFonts w:hint="eastAsia" w:ascii="仿宋_GB2312" w:eastAsia="仿宋_GB2312"/>
          <w:color w:val="auto"/>
          <w:sz w:val="32"/>
          <w:szCs w:val="32"/>
        </w:rPr>
        <w:sym w:font="Wingdings" w:char="00A8"/>
      </w:r>
      <w:r>
        <w:rPr>
          <w:rFonts w:hint="eastAsia" w:ascii="仿宋_GB2312" w:eastAsia="仿宋_GB2312"/>
          <w:color w:val="auto"/>
          <w:sz w:val="32"/>
          <w:szCs w:val="32"/>
        </w:rPr>
        <w:t>为主营</w:t>
      </w:r>
      <w:r>
        <w:rPr>
          <w:rFonts w:hint="eastAsia" w:ascii="仿宋_GB2312" w:eastAsia="仿宋_GB2312"/>
          <w:color w:val="auto"/>
          <w:sz w:val="32"/>
          <w:szCs w:val="32"/>
          <w:lang w:eastAsia="zh-CN"/>
        </w:rPr>
        <w:t>业务</w:t>
      </w:r>
      <w:r>
        <w:rPr>
          <w:rFonts w:hint="eastAsia" w:ascii="仿宋_GB2312" w:eastAsia="仿宋_GB2312"/>
          <w:color w:val="auto"/>
          <w:sz w:val="32"/>
          <w:szCs w:val="32"/>
        </w:rPr>
        <w:t>的机构，</w:t>
      </w: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年度营业额</w:t>
      </w:r>
      <w:r>
        <w:rPr>
          <w:rFonts w:hint="eastAsia" w:ascii="仿宋_GB2312" w:eastAsia="仿宋_GB2312"/>
          <w:color w:val="auto"/>
          <w:sz w:val="32"/>
          <w:szCs w:val="32"/>
          <w:lang w:eastAsia="zh-CN"/>
        </w:rPr>
        <w:t>为</w:t>
      </w:r>
      <w:r>
        <w:rPr>
          <w:rFonts w:hint="eastAsia" w:ascii="仿宋_GB2312" w:eastAsia="仿宋_GB2312"/>
          <w:color w:val="auto"/>
          <w:sz w:val="32"/>
          <w:szCs w:val="32"/>
        </w:rPr>
        <w:t>XXX万</w:t>
      </w:r>
      <w:r>
        <w:rPr>
          <w:rFonts w:hint="eastAsia" w:ascii="仿宋_GB2312" w:eastAsia="仿宋_GB2312"/>
          <w:color w:val="auto"/>
          <w:sz w:val="32"/>
          <w:szCs w:val="32"/>
          <w:lang w:eastAsia="zh-CN"/>
        </w:rPr>
        <w:t>元</w:t>
      </w:r>
      <w:r>
        <w:rPr>
          <w:rFonts w:hint="eastAsia" w:ascii="仿宋_GB2312" w:eastAsia="仿宋_GB2312"/>
          <w:color w:val="auto"/>
          <w:sz w:val="32"/>
          <w:szCs w:val="32"/>
        </w:rPr>
        <w:t>，纳税</w:t>
      </w:r>
      <w:r>
        <w:rPr>
          <w:rFonts w:hint="eastAsia" w:ascii="仿宋_GB2312" w:eastAsia="仿宋_GB2312"/>
          <w:color w:val="auto"/>
          <w:sz w:val="32"/>
          <w:szCs w:val="32"/>
          <w:lang w:eastAsia="zh-CN"/>
        </w:rPr>
        <w:t>为</w:t>
      </w:r>
      <w:r>
        <w:rPr>
          <w:rFonts w:hint="eastAsia" w:ascii="仿宋_GB2312" w:eastAsia="仿宋_GB2312"/>
          <w:color w:val="auto"/>
          <w:sz w:val="32"/>
          <w:szCs w:val="32"/>
        </w:rPr>
        <w:t>XXX万</w:t>
      </w:r>
      <w:r>
        <w:rPr>
          <w:rFonts w:hint="eastAsia" w:ascii="仿宋_GB2312" w:eastAsia="仿宋_GB2312"/>
          <w:color w:val="auto"/>
          <w:sz w:val="32"/>
          <w:szCs w:val="32"/>
          <w:lang w:eastAsia="zh-CN"/>
        </w:rPr>
        <w:t>元</w:t>
      </w:r>
      <w:r>
        <w:rPr>
          <w:rFonts w:hint="eastAsia" w:ascii="仿宋_GB2312" w:eastAsia="仿宋_GB2312"/>
          <w:color w:val="auto"/>
          <w:sz w:val="32"/>
          <w:szCs w:val="32"/>
        </w:rPr>
        <w:t>，年度综合贡献</w:t>
      </w:r>
      <w:r>
        <w:rPr>
          <w:rFonts w:hint="eastAsia" w:ascii="仿宋_GB2312" w:eastAsia="仿宋_GB2312"/>
          <w:color w:val="auto"/>
          <w:sz w:val="32"/>
          <w:szCs w:val="32"/>
          <w:lang w:eastAsia="zh-CN"/>
        </w:rPr>
        <w:t>为</w:t>
      </w:r>
      <w:r>
        <w:rPr>
          <w:rFonts w:hint="eastAsia" w:ascii="仿宋_GB2312" w:eastAsia="仿宋_GB2312"/>
          <w:color w:val="auto"/>
          <w:sz w:val="32"/>
          <w:szCs w:val="32"/>
        </w:rPr>
        <w:t>XXX万</w:t>
      </w:r>
      <w:r>
        <w:rPr>
          <w:rFonts w:hint="eastAsia" w:ascii="仿宋_GB2312" w:eastAsia="仿宋_GB2312"/>
          <w:color w:val="auto"/>
          <w:sz w:val="32"/>
          <w:szCs w:val="32"/>
          <w:lang w:eastAsia="zh-CN"/>
        </w:rPr>
        <w:t>元。根</w:t>
      </w:r>
      <w:r>
        <w:rPr>
          <w:rFonts w:hint="eastAsia" w:ascii="仿宋_GB2312" w:eastAsia="仿宋_GB2312"/>
          <w:color w:val="auto"/>
          <w:sz w:val="32"/>
          <w:szCs w:val="32"/>
        </w:rPr>
        <w:t>据</w:t>
      </w:r>
      <w:r>
        <w:rPr>
          <w:rFonts w:hint="eastAsia" w:ascii="仿宋_GB2312" w:eastAsia="仿宋_GB2312" w:cs="仿宋_GB2312"/>
          <w:color w:val="auto"/>
          <w:sz w:val="32"/>
          <w:szCs w:val="32"/>
        </w:rPr>
        <w:t>《深圳市龙岗区经济与科技发展专项资金支持人力资源</w:t>
      </w:r>
      <w:r>
        <w:rPr>
          <w:rFonts w:hint="eastAsia" w:ascii="仿宋_GB2312" w:eastAsia="仿宋_GB2312" w:cs="仿宋_GB2312"/>
          <w:sz w:val="32"/>
          <w:szCs w:val="32"/>
        </w:rPr>
        <w:t>服务业发展实施细则》，</w:t>
      </w:r>
      <w:r>
        <w:rPr>
          <w:rFonts w:hint="eastAsia" w:ascii="仿宋_GB2312" w:eastAsia="仿宋_GB2312" w:cs="仿宋_GB2312"/>
          <w:sz w:val="32"/>
          <w:szCs w:val="32"/>
          <w:lang w:eastAsia="zh-CN"/>
        </w:rPr>
        <w:t>本机构</w:t>
      </w:r>
      <w:r>
        <w:rPr>
          <w:rFonts w:hint="eastAsia" w:ascii="仿宋_GB2312" w:eastAsia="仿宋_GB2312" w:cs="仿宋_GB2312"/>
          <w:sz w:val="32"/>
          <w:szCs w:val="32"/>
        </w:rPr>
        <w:t>特向贵局申请龙岗区人力资源服务机构</w:t>
      </w:r>
      <w:r>
        <w:rPr>
          <w:rFonts w:hint="eastAsia" w:ascii="仿宋_GB2312" w:eastAsia="仿宋_GB2312" w:cs="仿宋_GB2312"/>
          <w:sz w:val="32"/>
          <w:szCs w:val="32"/>
          <w:lang w:val="en-US" w:eastAsia="zh-CN"/>
        </w:rPr>
        <w:t>2021</w:t>
      </w:r>
      <w:r>
        <w:rPr>
          <w:rFonts w:hint="eastAsia" w:ascii="仿宋_GB2312" w:eastAsia="仿宋_GB2312" w:cs="仿宋_GB2312"/>
          <w:sz w:val="32"/>
          <w:szCs w:val="32"/>
        </w:rPr>
        <w:t>年度综合贡献奖励XXX万</w:t>
      </w:r>
      <w:r>
        <w:rPr>
          <w:rFonts w:hint="eastAsia" w:ascii="仿宋_GB2312" w:eastAsia="仿宋_GB2312" w:cs="仿宋_GB2312"/>
          <w:sz w:val="32"/>
          <w:szCs w:val="32"/>
          <w:lang w:eastAsia="zh-CN"/>
        </w:rPr>
        <w:t>元，</w:t>
      </w:r>
      <w:r>
        <w:rPr>
          <w:rFonts w:hint="eastAsia" w:ascii="仿宋_GB2312" w:eastAsia="仿宋_GB2312" w:cs="仿宋_GB2312"/>
          <w:sz w:val="32"/>
          <w:szCs w:val="32"/>
        </w:rPr>
        <w:t>同时</w:t>
      </w:r>
      <w:r>
        <w:rPr>
          <w:rFonts w:hint="eastAsia" w:ascii="仿宋_GB2312" w:eastAsia="仿宋_GB2312" w:cs="仿宋_GB2312"/>
          <w:sz w:val="32"/>
          <w:szCs w:val="32"/>
          <w:lang w:eastAsia="zh-CN"/>
        </w:rPr>
        <w:t>做出以下</w:t>
      </w:r>
      <w:r>
        <w:rPr>
          <w:rFonts w:hint="eastAsia" w:ascii="仿宋_GB2312" w:eastAsia="仿宋_GB2312" w:cs="仿宋_GB2312"/>
          <w:sz w:val="32"/>
          <w:szCs w:val="32"/>
        </w:rPr>
        <w:t>承诺：</w:t>
      </w:r>
    </w:p>
    <w:p>
      <w:pPr>
        <w:numPr>
          <w:ilvl w:val="0"/>
          <w:numId w:val="1"/>
        </w:numPr>
        <w:spacing w:line="560" w:lineRule="exact"/>
        <w:ind w:firstLine="560"/>
        <w:rPr>
          <w:rFonts w:hint="eastAsia" w:ascii="仿宋_GB2312" w:eastAsia="仿宋_GB2312" w:cs="仿宋_GB2312"/>
          <w:sz w:val="32"/>
          <w:szCs w:val="32"/>
        </w:rPr>
      </w:pPr>
      <w:r>
        <w:rPr>
          <w:rFonts w:hint="eastAsia" w:ascii="仿宋_GB2312" w:eastAsia="仿宋_GB2312" w:cs="仿宋_GB2312"/>
          <w:sz w:val="32"/>
          <w:szCs w:val="32"/>
        </w:rPr>
        <w:t>没有正在进行有可能严重影响受扶持单位正常经营活动的诉讼或者仲裁；</w:t>
      </w:r>
    </w:p>
    <w:p>
      <w:pPr>
        <w:numPr>
          <w:ilvl w:val="0"/>
          <w:numId w:val="1"/>
        </w:numPr>
        <w:spacing w:line="560" w:lineRule="exact"/>
        <w:ind w:firstLine="560"/>
        <w:rPr>
          <w:rFonts w:hint="eastAsia" w:ascii="仿宋_GB2312" w:eastAsia="仿宋_GB2312" w:cs="仿宋_GB2312"/>
          <w:sz w:val="32"/>
          <w:szCs w:val="32"/>
        </w:rPr>
      </w:pPr>
      <w:r>
        <w:rPr>
          <w:rFonts w:hint="eastAsia" w:ascii="仿宋_GB2312" w:eastAsia="仿宋_GB2312" w:cs="仿宋_GB2312"/>
          <w:sz w:val="32"/>
          <w:szCs w:val="32"/>
        </w:rPr>
        <w:t>同一项目无重复申请扶持；</w:t>
      </w:r>
    </w:p>
    <w:p>
      <w:pPr>
        <w:numPr>
          <w:ilvl w:val="0"/>
          <w:numId w:val="1"/>
        </w:numPr>
        <w:spacing w:line="560" w:lineRule="exact"/>
        <w:ind w:firstLine="560"/>
        <w:rPr>
          <w:rFonts w:hint="eastAsia" w:ascii="仿宋_GB2312" w:eastAsia="仿宋_GB2312" w:cs="仿宋_GB2312"/>
          <w:sz w:val="32"/>
          <w:szCs w:val="32"/>
        </w:rPr>
      </w:pPr>
      <w:r>
        <w:rPr>
          <w:rFonts w:hint="eastAsia" w:ascii="仿宋_GB2312" w:eastAsia="仿宋_GB2312" w:cs="仿宋_GB2312"/>
          <w:sz w:val="32"/>
          <w:szCs w:val="32"/>
        </w:rPr>
        <w:t>无绩效评价提出整改意见且未落实整改的行为；</w:t>
      </w:r>
    </w:p>
    <w:p>
      <w:pPr>
        <w:numPr>
          <w:ilvl w:val="0"/>
          <w:numId w:val="1"/>
        </w:numPr>
        <w:spacing w:line="560" w:lineRule="exact"/>
        <w:ind w:firstLine="560"/>
        <w:rPr>
          <w:rFonts w:hint="eastAsia" w:ascii="仿宋_GB2312" w:eastAsia="仿宋_GB2312" w:cs="仿宋_GB2312"/>
          <w:sz w:val="32"/>
          <w:szCs w:val="32"/>
        </w:rPr>
      </w:pPr>
      <w:r>
        <w:rPr>
          <w:rFonts w:hint="eastAsia" w:ascii="仿宋_GB2312" w:eastAsia="仿宋_GB2312" w:cs="仿宋_GB2312"/>
          <w:sz w:val="32"/>
          <w:szCs w:val="32"/>
        </w:rPr>
        <w:t>近三年无因劳动用工违法行为被区人力资源局给予除警告外的其他行政处罚；</w:t>
      </w:r>
    </w:p>
    <w:p>
      <w:pPr>
        <w:numPr>
          <w:ilvl w:val="0"/>
          <w:numId w:val="1"/>
        </w:numPr>
        <w:spacing w:line="560" w:lineRule="exact"/>
        <w:ind w:firstLine="560"/>
        <w:rPr>
          <w:rFonts w:hint="eastAsia" w:ascii="仿宋_GB2312" w:eastAsia="仿宋_GB2312" w:cs="仿宋_GB2312"/>
          <w:sz w:val="32"/>
          <w:szCs w:val="32"/>
        </w:rPr>
      </w:pPr>
      <w:r>
        <w:rPr>
          <w:rFonts w:hint="eastAsia" w:ascii="仿宋_GB2312" w:eastAsia="仿宋_GB2312" w:cs="仿宋_GB2312"/>
          <w:sz w:val="32"/>
          <w:szCs w:val="32"/>
        </w:rPr>
        <w:t>近三年无在从事劳务派遣、职业中介和职业技能培训活动中引发恶性突发事件或30 人以上群体性劳资纠纷;</w:t>
      </w:r>
    </w:p>
    <w:p>
      <w:pPr>
        <w:numPr>
          <w:ilvl w:val="0"/>
          <w:numId w:val="1"/>
        </w:numPr>
        <w:spacing w:line="560" w:lineRule="exact"/>
        <w:ind w:firstLine="560"/>
        <w:rPr>
          <w:rFonts w:hint="eastAsia" w:ascii="仿宋_GB2312" w:eastAsia="仿宋_GB2312" w:cs="仿宋_GB2312"/>
          <w:sz w:val="32"/>
          <w:szCs w:val="32"/>
        </w:rPr>
      </w:pPr>
      <w:r>
        <w:rPr>
          <w:rFonts w:hint="eastAsia" w:ascii="仿宋_GB2312" w:eastAsia="仿宋_GB2312" w:cs="仿宋_GB2312"/>
          <w:sz w:val="32"/>
          <w:szCs w:val="32"/>
        </w:rPr>
        <w:t>无其他法律法规禁止的情形。</w:t>
      </w:r>
    </w:p>
    <w:p>
      <w:pPr>
        <w:numPr>
          <w:ilvl w:val="0"/>
          <w:numId w:val="0"/>
        </w:num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如违反</w:t>
      </w:r>
      <w:r>
        <w:rPr>
          <w:rFonts w:hint="eastAsia" w:ascii="仿宋_GB2312" w:eastAsia="仿宋_GB2312" w:cs="仿宋_GB2312"/>
          <w:sz w:val="32"/>
          <w:szCs w:val="32"/>
          <w:lang w:eastAsia="zh-CN"/>
        </w:rPr>
        <w:t>以上</w:t>
      </w:r>
      <w:r>
        <w:rPr>
          <w:rFonts w:hint="eastAsia" w:ascii="仿宋_GB2312" w:eastAsia="仿宋_GB2312" w:cs="仿宋_GB2312"/>
          <w:sz w:val="32"/>
          <w:szCs w:val="32"/>
        </w:rPr>
        <w:t>承诺或提交虚假材料</w:t>
      </w:r>
      <w:r>
        <w:rPr>
          <w:rFonts w:hint="eastAsia" w:ascii="仿宋_GB2312" w:eastAsia="仿宋_GB2312" w:cs="仿宋_GB2312"/>
          <w:sz w:val="32"/>
          <w:szCs w:val="32"/>
          <w:lang w:eastAsia="zh-CN"/>
        </w:rPr>
        <w:t>申报</w:t>
      </w:r>
      <w:r>
        <w:rPr>
          <w:rFonts w:hint="eastAsia" w:ascii="仿宋_GB2312" w:eastAsia="仿宋_GB2312" w:cs="仿宋_GB2312"/>
          <w:sz w:val="32"/>
          <w:szCs w:val="32"/>
        </w:rPr>
        <w:t>，本机构自愿全额退回年度综合贡献奖励。</w:t>
      </w:r>
    </w:p>
    <w:p>
      <w:pPr>
        <w:spacing w:line="440" w:lineRule="exact"/>
        <w:rPr>
          <w:rFonts w:ascii="仿宋_GB2312" w:eastAsia="仿宋_GB2312"/>
          <w:sz w:val="32"/>
          <w:szCs w:val="32"/>
          <w:u w:val="single"/>
        </w:rPr>
      </w:pPr>
    </w:p>
    <w:p>
      <w:pPr>
        <w:spacing w:line="440" w:lineRule="exact"/>
        <w:ind w:firstLine="5600" w:firstLineChars="1750"/>
        <w:rPr>
          <w:rFonts w:ascii="仿宋_GB2312" w:eastAsia="仿宋_GB2312" w:cs="仿宋_GB2312"/>
          <w:sz w:val="32"/>
          <w:szCs w:val="32"/>
        </w:rPr>
      </w:pPr>
      <w:r>
        <w:rPr>
          <w:rFonts w:hint="eastAsia" w:ascii="仿宋_GB2312" w:eastAsia="仿宋_GB2312" w:cs="仿宋_GB2312"/>
          <w:sz w:val="32"/>
          <w:szCs w:val="32"/>
        </w:rPr>
        <w:t>XXXX公司（盖章）</w:t>
      </w:r>
    </w:p>
    <w:p>
      <w:pPr>
        <w:rPr>
          <w:rFonts w:hint="eastAsia"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rPr>
        <w:tab/>
      </w:r>
      <w:r>
        <w:rPr>
          <w:rFonts w:hint="eastAsia" w:ascii="仿宋_GB2312" w:eastAsia="仿宋_GB2312" w:cs="仿宋_GB2312"/>
          <w:sz w:val="32"/>
          <w:szCs w:val="32"/>
        </w:rPr>
        <w:t xml:space="preserve">               年  月  日</w:t>
      </w:r>
    </w:p>
    <w:p>
      <w:pPr>
        <w:jc w:val="left"/>
        <w:rPr>
          <w:rFonts w:ascii="黑体" w:hAnsi="黑体" w:eastAsia="黑体"/>
          <w:sz w:val="30"/>
          <w:szCs w:val="30"/>
        </w:rPr>
      </w:pPr>
      <w:r>
        <w:rPr>
          <w:rFonts w:hint="eastAsia" w:ascii="黑体" w:hAnsi="黑体" w:eastAsia="黑体"/>
          <w:sz w:val="30"/>
          <w:szCs w:val="30"/>
        </w:rPr>
        <w:t>3.营业执</w:t>
      </w:r>
      <w:r>
        <w:rPr>
          <w:rFonts w:hint="eastAsia" w:ascii="黑体" w:hAnsi="黑体" w:eastAsia="黑体"/>
          <w:sz w:val="30"/>
          <w:szCs w:val="30"/>
          <w:lang w:eastAsia="zh-CN"/>
        </w:rPr>
        <w:t>照</w:t>
      </w:r>
      <w:r>
        <w:rPr>
          <w:rFonts w:ascii="黑体" w:hAnsi="黑体" w:eastAsia="黑体"/>
          <w:sz w:val="30"/>
          <w:szCs w:val="30"/>
        </w:rPr>
        <w:drawing>
          <wp:inline distT="0" distB="0" distL="0" distR="0">
            <wp:extent cx="5899785" cy="3552190"/>
            <wp:effectExtent l="0" t="0" r="5715" b="0"/>
            <wp:docPr id="1" name="图片 1" descr="C:\Users\rlzyj\AppData\Local\Temp\WeChat Files\794e65a9058b29c6d44ebccbaa6b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rlzyj\AppData\Local\Temp\WeChat Files\794e65a9058b29c6d44ebccbaa6b2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916578" cy="3562402"/>
                    </a:xfrm>
                    <a:prstGeom prst="rect">
                      <a:avLst/>
                    </a:prstGeom>
                    <a:noFill/>
                    <a:ln>
                      <a:noFill/>
                    </a:ln>
                  </pic:spPr>
                </pic:pic>
              </a:graphicData>
            </a:graphic>
          </wp:inline>
        </w:drawing>
      </w:r>
      <w:r>
        <w:rPr>
          <w:rFonts w:ascii="黑体" w:hAnsi="黑体" w:eastAsia="黑体"/>
          <w:sz w:val="30"/>
          <w:szCs w:val="30"/>
        </w:rPr>
        <w:drawing>
          <wp:inline distT="0" distB="0" distL="0" distR="0">
            <wp:extent cx="3048000" cy="4286250"/>
            <wp:effectExtent l="0" t="0" r="0" b="0"/>
            <wp:docPr id="7" name="图片 7" descr="C:\Users\rlzyj\AppData\Local\Temp\WeChat Files\64a25578b95863d1d958ff05658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rlzyj\AppData\Local\Temp\WeChat Files\64a25578b95863d1d958ff056581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48000" cy="4286250"/>
                    </a:xfrm>
                    <a:prstGeom prst="rect">
                      <a:avLst/>
                    </a:prstGeom>
                    <a:noFill/>
                    <a:ln>
                      <a:noFill/>
                    </a:ln>
                  </pic:spPr>
                </pic:pic>
              </a:graphicData>
            </a:graphic>
          </wp:inline>
        </w:drawing>
      </w:r>
    </w:p>
    <w:p>
      <w:pPr>
        <w:rPr>
          <w:rFonts w:ascii="黑体" w:hAnsi="黑体" w:eastAsia="黑体"/>
          <w:sz w:val="30"/>
          <w:szCs w:val="30"/>
        </w:rPr>
      </w:pPr>
    </w:p>
    <w:p>
      <w:pPr>
        <w:rPr>
          <w:rFonts w:hint="eastAsia"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4．机构经营资质证书</w:t>
      </w:r>
    </w:p>
    <w:p>
      <w:pPr>
        <w:jc w:val="center"/>
        <w:rPr>
          <w:rFonts w:ascii="黑体" w:hAnsi="黑体" w:eastAsia="黑体"/>
          <w:sz w:val="30"/>
          <w:szCs w:val="30"/>
        </w:rPr>
      </w:pPr>
      <w:r>
        <w:rPr>
          <w:rFonts w:ascii="黑体" w:hAnsi="黑体" w:eastAsia="黑体"/>
          <w:sz w:val="30"/>
          <w:szCs w:val="30"/>
        </w:rPr>
        <w:drawing>
          <wp:inline distT="0" distB="0" distL="0" distR="0">
            <wp:extent cx="4455795" cy="3342640"/>
            <wp:effectExtent l="0" t="0" r="1905" b="10160"/>
            <wp:docPr id="5" name="图片 5" descr="C:\Users\rlzyj\AppData\Local\Temp\WeChat Files\0fd1309f1602936ad6e3d3b5f233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rlzyj\AppData\Local\Temp\WeChat Files\0fd1309f1602936ad6e3d3b5f2332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55795" cy="3342640"/>
                    </a:xfrm>
                    <a:prstGeom prst="rect">
                      <a:avLst/>
                    </a:prstGeom>
                    <a:noFill/>
                    <a:ln>
                      <a:noFill/>
                    </a:ln>
                  </pic:spPr>
                </pic:pic>
              </a:graphicData>
            </a:graphic>
          </wp:inline>
        </w:drawing>
      </w:r>
    </w:p>
    <w:p>
      <w:pPr>
        <w:rPr>
          <w:rFonts w:hint="eastAsia" w:ascii="黑体" w:hAnsi="黑体" w:eastAsia="黑体"/>
          <w:sz w:val="30"/>
          <w:szCs w:val="30"/>
        </w:rPr>
      </w:pPr>
      <w:r>
        <w:rPr>
          <w:sz w:val="30"/>
        </w:rPr>
        <mc:AlternateContent>
          <mc:Choice Requires="wps">
            <w:drawing>
              <wp:anchor distT="0" distB="0" distL="114300" distR="114300" simplePos="0" relativeHeight="251662336" behindDoc="0" locked="0" layoutInCell="1" allowOverlap="1">
                <wp:simplePos x="0" y="0"/>
                <wp:positionH relativeFrom="column">
                  <wp:posOffset>553720</wp:posOffset>
                </wp:positionH>
                <wp:positionV relativeFrom="paragraph">
                  <wp:posOffset>158115</wp:posOffset>
                </wp:positionV>
                <wp:extent cx="4142105" cy="4704080"/>
                <wp:effectExtent l="5080" t="5080" r="5715" b="15240"/>
                <wp:wrapNone/>
                <wp:docPr id="13" name="文本框 6"/>
                <wp:cNvGraphicFramePr/>
                <a:graphic xmlns:a="http://schemas.openxmlformats.org/drawingml/2006/main">
                  <a:graphicData uri="http://schemas.microsoft.com/office/word/2010/wordprocessingShape">
                    <wps:wsp>
                      <wps:cNvSpPr txBox="1"/>
                      <wps:spPr>
                        <a:xfrm>
                          <a:off x="0" y="0"/>
                          <a:ext cx="4142105" cy="4704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sz w:val="30"/>
                                <w:szCs w:val="30"/>
                                <w:lang w:eastAsia="zh-CN"/>
                              </w:rPr>
                            </w:pPr>
                            <w:r>
                              <w:rPr>
                                <w:rFonts w:hint="eastAsia" w:ascii="黑体" w:hAnsi="黑体" w:eastAsia="黑体"/>
                                <w:sz w:val="30"/>
                                <w:szCs w:val="30"/>
                                <w:lang w:eastAsia="zh-CN"/>
                              </w:rPr>
                              <w:drawing>
                                <wp:inline distT="0" distB="0" distL="114300" distR="114300">
                                  <wp:extent cx="3987800" cy="4617085"/>
                                  <wp:effectExtent l="0" t="0" r="12700" b="12065"/>
                                  <wp:docPr id="3" name="图片 3"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bwxgetmsgimg"/>
                                          <pic:cNvPicPr>
                                            <a:picLocks noChangeAspect="1"/>
                                          </pic:cNvPicPr>
                                        </pic:nvPicPr>
                                        <pic:blipFill>
                                          <a:blip r:embed="rId8"/>
                                          <a:srcRect b="19334"/>
                                          <a:stretch>
                                            <a:fillRect/>
                                          </a:stretch>
                                        </pic:blipFill>
                                        <pic:spPr>
                                          <a:xfrm>
                                            <a:off x="0" y="0"/>
                                            <a:ext cx="3987800" cy="4617085"/>
                                          </a:xfrm>
                                          <a:prstGeom prst="rect">
                                            <a:avLst/>
                                          </a:prstGeom>
                                        </pic:spPr>
                                      </pic:pic>
                                    </a:graphicData>
                                  </a:graphic>
                                </wp:inline>
                              </w:drawing>
                            </w:r>
                          </w:p>
                          <w:p>
                            <w:pPr>
                              <w:jc w:val="center"/>
                            </w:pPr>
                          </w:p>
                        </w:txbxContent>
                      </wps:txbx>
                      <wps:bodyPr upright="1"/>
                    </wps:wsp>
                  </a:graphicData>
                </a:graphic>
              </wp:anchor>
            </w:drawing>
          </mc:Choice>
          <mc:Fallback>
            <w:pict>
              <v:shape id="文本框 6" o:spid="_x0000_s1026" o:spt="202" type="#_x0000_t202" style="position:absolute;left:0pt;margin-left:43.6pt;margin-top:12.45pt;height:370.4pt;width:326.15pt;z-index:251662336;mso-width-relative:page;mso-height-relative:page;" fillcolor="#FFFFFF" filled="t" stroked="t" coordsize="21600,21600" o:gfxdata="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">
                <v:fill on="t" focussize="0,0"/>
                <v:stroke color="#000000" joinstyle="miter"/>
                <v:imagedata o:title=""/>
                <o:lock v:ext="edit" aspectratio="f"/>
                <v:textbox>
                  <w:txbxContent>
                    <w:p>
                      <w:pPr>
                        <w:jc w:val="center"/>
                        <w:rPr>
                          <w:rFonts w:hint="eastAsia" w:ascii="黑体" w:hAnsi="黑体" w:eastAsia="黑体"/>
                          <w:sz w:val="30"/>
                          <w:szCs w:val="30"/>
                          <w:lang w:eastAsia="zh-CN"/>
                        </w:rPr>
                      </w:pPr>
                      <w:r>
                        <w:rPr>
                          <w:rFonts w:hint="eastAsia" w:ascii="黑体" w:hAnsi="黑体" w:eastAsia="黑体"/>
                          <w:sz w:val="30"/>
                          <w:szCs w:val="30"/>
                          <w:lang w:eastAsia="zh-CN"/>
                        </w:rPr>
                        <w:drawing>
                          <wp:inline distT="0" distB="0" distL="114300" distR="114300">
                            <wp:extent cx="3987800" cy="4617085"/>
                            <wp:effectExtent l="0" t="0" r="12700" b="12065"/>
                            <wp:docPr id="3" name="图片 3"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bwxgetmsgimg"/>
                                    <pic:cNvPicPr>
                                      <a:picLocks noChangeAspect="1"/>
                                    </pic:cNvPicPr>
                                  </pic:nvPicPr>
                                  <pic:blipFill>
                                    <a:blip r:embed="rId8"/>
                                    <a:srcRect b="19334"/>
                                    <a:stretch>
                                      <a:fillRect/>
                                    </a:stretch>
                                  </pic:blipFill>
                                  <pic:spPr>
                                    <a:xfrm>
                                      <a:off x="0" y="0"/>
                                      <a:ext cx="3987800" cy="4617085"/>
                                    </a:xfrm>
                                    <a:prstGeom prst="rect">
                                      <a:avLst/>
                                    </a:prstGeom>
                                  </pic:spPr>
                                </pic:pic>
                              </a:graphicData>
                            </a:graphic>
                          </wp:inline>
                        </w:drawing>
                      </w:r>
                    </w:p>
                    <w:p>
                      <w:pPr>
                        <w:jc w:val="center"/>
                      </w:pPr>
                    </w:p>
                  </w:txbxContent>
                </v:textbox>
              </v:shape>
            </w:pict>
          </mc:Fallback>
        </mc:AlternateContent>
      </w: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5.税务登记证</w:t>
      </w:r>
    </w:p>
    <w:p>
      <w:pPr>
        <w:rPr>
          <w:rFonts w:ascii="黑体" w:hAnsi="黑体" w:eastAsia="黑体"/>
          <w:sz w:val="30"/>
          <w:szCs w:val="30"/>
        </w:rPr>
      </w:pPr>
      <w:r>
        <w:rPr>
          <w:rFonts w:ascii="黑体" w:hAnsi="黑体" w:eastAsia="黑体"/>
          <w:sz w:val="30"/>
          <w:szCs w:val="30"/>
        </w:rPr>
        <w:drawing>
          <wp:inline distT="0" distB="0" distL="0" distR="0">
            <wp:extent cx="5643880" cy="4046855"/>
            <wp:effectExtent l="0" t="0" r="0" b="0"/>
            <wp:docPr id="11" name="图片 11" descr="C:\Users\rlzyj\AppData\Local\Temp\WeChat Files\dc60656973c2d8680410e2178a3e4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rlzyj\AppData\Local\Temp\WeChat Files\dc60656973c2d8680410e2178a3e46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44707" cy="4047463"/>
                    </a:xfrm>
                    <a:prstGeom prst="rect">
                      <a:avLst/>
                    </a:prstGeom>
                    <a:noFill/>
                    <a:ln>
                      <a:noFill/>
                    </a:ln>
                  </pic:spPr>
                </pic:pic>
              </a:graphicData>
            </a:graphic>
          </wp:inline>
        </w:drawing>
      </w: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6.法人代表身份证复印件</w:t>
      </w:r>
    </w:p>
    <w:p>
      <w:pPr>
        <w:spacing w:line="560" w:lineRule="exact"/>
        <w:jc w:val="left"/>
        <w:rPr>
          <w:rFonts w:ascii="黑体" w:hAnsi="黑体" w:eastAsia="黑体" w:cs="黑体"/>
          <w:bCs/>
          <w:kern w:val="0"/>
          <w:sz w:val="32"/>
          <w:szCs w:val="32"/>
        </w:rPr>
      </w:pPr>
    </w:p>
    <w:p>
      <w:pPr>
        <w:spacing w:line="540" w:lineRule="atLeast"/>
        <w:ind w:left="-424" w:leftChars="-202" w:right="-483" w:rightChars="-230"/>
        <w:jc w:val="center"/>
        <w:outlineLvl w:val="0"/>
        <w:rPr>
          <w:rFonts w:asciiTheme="majorEastAsia" w:hAnsiTheme="majorEastAsia" w:eastAsiaTheme="majorEastAsia"/>
          <w:b/>
          <w:sz w:val="44"/>
        </w:rPr>
      </w:pPr>
      <w:r>
        <w:rPr>
          <w:rFonts w:hint="eastAsia" w:asciiTheme="majorEastAsia" w:hAnsiTheme="majorEastAsia" w:eastAsiaTheme="majorEastAsia"/>
          <w:b/>
          <w:sz w:val="44"/>
        </w:rPr>
        <w:t>法定代表人（负责人）身份证明书</w:t>
      </w:r>
    </w:p>
    <w:p>
      <w:pPr>
        <w:spacing w:line="540" w:lineRule="atLeast"/>
        <w:ind w:left="-424" w:leftChars="-202" w:right="-483" w:rightChars="-230"/>
        <w:rPr>
          <w:rFonts w:ascii="宋体"/>
          <w:sz w:val="28"/>
        </w:rPr>
      </w:pPr>
    </w:p>
    <w:p>
      <w:pPr>
        <w:spacing w:line="540" w:lineRule="atLeast"/>
        <w:ind w:left="-424" w:leftChars="-202" w:right="-483" w:rightChars="-230" w:firstLine="480" w:firstLineChars="200"/>
        <w:rPr>
          <w:rFonts w:ascii="宋体"/>
          <w:sz w:val="24"/>
        </w:rPr>
      </w:pPr>
      <w:r>
        <w:rPr>
          <w:rFonts w:hint="eastAsia" w:ascii="宋体"/>
          <w:sz w:val="24"/>
        </w:rPr>
        <w:t>兹证明</w:t>
      </w:r>
      <w:r>
        <w:rPr>
          <w:rFonts w:hint="eastAsia" w:ascii="宋体"/>
          <w:sz w:val="24"/>
          <w:u w:val="single"/>
        </w:rPr>
        <w:t xml:space="preserve">                    </w:t>
      </w:r>
      <w:r>
        <w:rPr>
          <w:rFonts w:hint="eastAsia" w:ascii="宋体"/>
          <w:sz w:val="24"/>
        </w:rPr>
        <w:t xml:space="preserve">，在我单位任 </w:t>
      </w:r>
      <w:r>
        <w:rPr>
          <w:rFonts w:hint="eastAsia" w:ascii="宋体"/>
          <w:sz w:val="24"/>
          <w:u w:val="single"/>
        </w:rPr>
        <w:t xml:space="preserve">                </w:t>
      </w:r>
      <w:r>
        <w:rPr>
          <w:rFonts w:hint="eastAsia" w:ascii="宋体"/>
          <w:sz w:val="24"/>
        </w:rPr>
        <w:t>职务，为法定代表人（负责人）。</w:t>
      </w:r>
    </w:p>
    <w:p>
      <w:pPr>
        <w:spacing w:line="540" w:lineRule="atLeast"/>
        <w:ind w:left="-424" w:leftChars="-202" w:right="-483" w:rightChars="-230" w:firstLine="480" w:firstLineChars="200"/>
        <w:rPr>
          <w:rFonts w:ascii="宋体"/>
          <w:sz w:val="24"/>
        </w:rPr>
      </w:pPr>
      <w:r>
        <w:rPr>
          <w:rFonts w:hint="eastAsia" w:ascii="宋体"/>
          <w:sz w:val="24"/>
        </w:rPr>
        <w:t>特此证明。</w:t>
      </w:r>
    </w:p>
    <w:p>
      <w:pPr>
        <w:spacing w:line="540" w:lineRule="atLeast"/>
        <w:ind w:left="-424" w:leftChars="-202" w:right="-483" w:rightChars="-230"/>
        <w:rPr>
          <w:rFonts w:ascii="宋体"/>
          <w:sz w:val="24"/>
        </w:rPr>
      </w:pPr>
    </w:p>
    <w:p>
      <w:pPr>
        <w:spacing w:line="540" w:lineRule="atLeast"/>
        <w:ind w:left="-424" w:leftChars="-202" w:right="-483" w:rightChars="-230"/>
        <w:rPr>
          <w:rFonts w:ascii="宋体"/>
          <w:sz w:val="24"/>
        </w:rPr>
      </w:pPr>
    </w:p>
    <w:p>
      <w:pPr>
        <w:spacing w:line="540" w:lineRule="atLeast"/>
        <w:ind w:left="-424" w:leftChars="-202" w:right="-483" w:rightChars="-230"/>
        <w:rPr>
          <w:rFonts w:ascii="宋体"/>
          <w:sz w:val="24"/>
        </w:rPr>
      </w:pPr>
      <w:r>
        <w:rPr>
          <w:rFonts w:hint="eastAsia" w:ascii="宋体"/>
          <w:sz w:val="24"/>
        </w:rPr>
        <w:t xml:space="preserve">                                                年    月    日</w:t>
      </w:r>
    </w:p>
    <w:p>
      <w:pPr>
        <w:spacing w:line="540" w:lineRule="atLeast"/>
        <w:ind w:left="-424" w:leftChars="-202" w:right="-483" w:rightChars="-230"/>
        <w:rPr>
          <w:rFonts w:ascii="宋体"/>
          <w:sz w:val="24"/>
        </w:rPr>
      </w:pPr>
      <w:r>
        <w:rPr>
          <w:rFonts w:hint="eastAsia" w:ascii="宋体"/>
          <w:sz w:val="24"/>
        </w:rPr>
        <w:t xml:space="preserve">                                                 （单位盖章）</w:t>
      </w:r>
    </w:p>
    <w:p>
      <w:pPr>
        <w:spacing w:line="540" w:lineRule="atLeast"/>
        <w:ind w:left="-424" w:leftChars="-202" w:right="-483" w:rightChars="-230"/>
        <w:rPr>
          <w:rFonts w:ascii="宋体"/>
          <w:sz w:val="24"/>
        </w:rPr>
      </w:pPr>
      <w:r>
        <w:rPr>
          <w:rFonts w:hint="eastAsia" w:ascii="宋体"/>
          <w:sz w:val="24"/>
        </w:rPr>
        <w:t>附：法定代表人（负责人）住址：</w:t>
      </w:r>
    </w:p>
    <w:p>
      <w:pPr>
        <w:spacing w:line="540" w:lineRule="atLeast"/>
        <w:ind w:left="-424" w:leftChars="-202" w:right="-483" w:rightChars="-230" w:firstLine="465"/>
        <w:rPr>
          <w:rFonts w:ascii="宋体"/>
          <w:sz w:val="24"/>
        </w:rPr>
      </w:pPr>
      <w:r>
        <w:rPr>
          <w:rFonts w:hint="eastAsia" w:ascii="宋体"/>
          <w:sz w:val="24"/>
        </w:rPr>
        <w:t>联系电话：</w:t>
      </w: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120" w:firstLineChars="50"/>
        <w:jc w:val="left"/>
        <w:rPr>
          <w:rFonts w:ascii="宋体" w:hAnsi="宋体"/>
          <w:sz w:val="24"/>
        </w:rPr>
      </w:pPr>
      <w:r>
        <w:rPr>
          <w:rFonts w:hint="eastAsia" w:ascii="宋体" w:hAnsi="宋体"/>
          <w:sz w:val="24"/>
        </w:rPr>
        <w:t>法定代表人（负责人）</w:t>
      </w:r>
      <w:r>
        <w:rPr>
          <w:rFonts w:ascii="宋体" w:hAnsi="宋体"/>
          <w:sz w:val="24"/>
        </w:rPr>
        <w:t>身份证复印件</w:t>
      </w:r>
      <w:r>
        <w:rPr>
          <w:rFonts w:hint="eastAsia" w:ascii="宋体" w:hAnsi="宋体"/>
          <w:sz w:val="24"/>
        </w:rPr>
        <w:t>粘贴处：（可附页）</w:t>
      </w: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105" w:firstLineChars="50"/>
        <w:jc w:val="left"/>
        <w:rPr>
          <w:rFonts w:ascii="宋体" w:hAnsi="宋体"/>
          <w:sz w:val="24"/>
        </w:rPr>
      </w:pPr>
      <w:r>
        <mc:AlternateContent>
          <mc:Choice Requires="wps">
            <w:drawing>
              <wp:anchor distT="0" distB="0" distL="114300" distR="114300" simplePos="0" relativeHeight="251660288" behindDoc="0" locked="0" layoutInCell="1" allowOverlap="1">
                <wp:simplePos x="0" y="0"/>
                <wp:positionH relativeFrom="column">
                  <wp:posOffset>2847975</wp:posOffset>
                </wp:positionH>
                <wp:positionV relativeFrom="paragraph">
                  <wp:posOffset>34925</wp:posOffset>
                </wp:positionV>
                <wp:extent cx="3314700" cy="2179320"/>
                <wp:effectExtent l="5080" t="4445" r="13970" b="6985"/>
                <wp:wrapNone/>
                <wp:docPr id="9" name="矩形 2"/>
                <wp:cNvGraphicFramePr/>
                <a:graphic xmlns:a="http://schemas.openxmlformats.org/drawingml/2006/main">
                  <a:graphicData uri="http://schemas.microsoft.com/office/word/2010/wordprocessingShape">
                    <wps:wsp>
                      <wps:cNvSpPr>
                        <a:spLocks noChangeArrowheads="1"/>
                      </wps:cNvSpPr>
                      <wps:spPr bwMode="auto">
                        <a:xfrm>
                          <a:off x="0" y="0"/>
                          <a:ext cx="3314700" cy="2179320"/>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24.25pt;margin-top:2.75pt;height:171.6pt;width:261pt;z-index:251660288;mso-width-relative:page;mso-height-relative:page;" fillcolor="#FFFFFF" filled="t" stroked="t" coordsize="21600,21600" o:gfxdata="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34925</wp:posOffset>
                </wp:positionV>
                <wp:extent cx="3314700" cy="2179320"/>
                <wp:effectExtent l="5080" t="4445" r="13970" b="6985"/>
                <wp:wrapNone/>
                <wp:docPr id="4" name="矩形 5"/>
                <wp:cNvGraphicFramePr/>
                <a:graphic xmlns:a="http://schemas.openxmlformats.org/drawingml/2006/main">
                  <a:graphicData uri="http://schemas.microsoft.com/office/word/2010/wordprocessingShape">
                    <wps:wsp>
                      <wps:cNvSpPr>
                        <a:spLocks noChangeArrowheads="1"/>
                      </wps:cNvSpPr>
                      <wps:spPr bwMode="auto">
                        <a:xfrm>
                          <a:off x="0" y="0"/>
                          <a:ext cx="3314700" cy="2179320"/>
                        </a:xfrm>
                        <a:prstGeom prst="rect">
                          <a:avLst/>
                        </a:prstGeom>
                        <a:solidFill>
                          <a:srgbClr val="FFFFFF"/>
                        </a:solidFill>
                        <a:ln w="9525">
                          <a:solidFill>
                            <a:srgbClr val="000000"/>
                          </a:solidFill>
                          <a:miter lim="800000"/>
                        </a:ln>
                        <a:effectLst/>
                      </wps:spPr>
                      <wps:txb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45.75pt;margin-top:2.75pt;height:171.6pt;width:261pt;z-index:251659264;mso-width-relative:page;mso-height-relative:page;" fillcolor="#FFFFFF" filled="t" stroked="t" coordsize="21600,21600" o:gfxdata="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r>
                        <w:rPr>
                          <w:rFonts w:hint="eastAsia"/>
                        </w:rPr>
                        <w:t>身份证复印件粘贴处</w:t>
                      </w:r>
                    </w:p>
                  </w:txbxContent>
                </v:textbox>
              </v:rect>
            </w:pict>
          </mc:Fallback>
        </mc:AlternateContent>
      </w:r>
      <w:r>
        <w:rPr>
          <w:rFonts w:hint="eastAsia" w:ascii="宋体" w:hAnsi="宋体"/>
          <w:sz w:val="24"/>
        </w:rPr>
        <w:t xml:space="preserve">                                </w:t>
      </w: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120" w:firstLineChars="50"/>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336" w:firstLineChars="1807"/>
        <w:jc w:val="left"/>
        <w:rPr>
          <w:rFonts w:ascii="宋体" w:hAnsi="宋体"/>
          <w:sz w:val="24"/>
        </w:rPr>
      </w:pPr>
    </w:p>
    <w:p>
      <w:pPr>
        <w:spacing w:line="400" w:lineRule="exact"/>
        <w:ind w:left="-424" w:leftChars="-202" w:right="-483" w:rightChars="-230" w:firstLine="4497" w:firstLineChars="1874"/>
        <w:jc w:val="left"/>
        <w:rPr>
          <w:rFonts w:ascii="宋体" w:hAnsi="宋体"/>
          <w:sz w:val="24"/>
        </w:rPr>
      </w:pPr>
      <w:r>
        <w:rPr>
          <w:rFonts w:hint="eastAsia" w:ascii="宋体" w:hAnsi="宋体"/>
          <w:sz w:val="24"/>
        </w:rPr>
        <w:t xml:space="preserve">                    </w:t>
      </w:r>
    </w:p>
    <w:p>
      <w:pPr>
        <w:spacing w:line="400" w:lineRule="exact"/>
        <w:ind w:left="-424" w:leftChars="-202" w:right="-483" w:rightChars="-230" w:firstLine="4497" w:firstLineChars="1874"/>
        <w:jc w:val="left"/>
        <w:rPr>
          <w:rFonts w:ascii="宋体" w:hAnsi="宋体"/>
          <w:sz w:val="24"/>
        </w:rPr>
      </w:pPr>
    </w:p>
    <w:p>
      <w:pPr>
        <w:spacing w:line="400" w:lineRule="exact"/>
        <w:ind w:left="-424" w:leftChars="-202" w:right="-483" w:rightChars="-230" w:firstLine="840" w:firstLineChars="400"/>
        <w:rPr>
          <w:rFonts w:ascii="宋体"/>
          <w:sz w:val="30"/>
        </w:rPr>
      </w:pPr>
      <w:r>
        <w:rPr>
          <w:rFonts w:hint="eastAsia" w:ascii="楷体_GB2312" w:eastAsia="楷体_GB2312"/>
          <w:szCs w:val="21"/>
        </w:rPr>
        <w:t xml:space="preserve">注：身份证复印件粘贴处要加盖单位公章。   </w:t>
      </w:r>
    </w:p>
    <w:p>
      <w:pPr>
        <w:rPr>
          <w:rFonts w:ascii="黑体" w:hAnsi="黑体" w:eastAsia="黑体"/>
          <w:sz w:val="30"/>
          <w:szCs w:val="30"/>
        </w:rPr>
      </w:pPr>
    </w:p>
    <w:p>
      <w:pPr>
        <w:rPr>
          <w:rFonts w:hint="eastAsia"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7.法人授权委托书</w:t>
      </w:r>
    </w:p>
    <w:p>
      <w:pPr>
        <w:rPr>
          <w:rFonts w:ascii="黑体" w:hAnsi="黑体" w:eastAsia="黑体"/>
          <w:sz w:val="30"/>
          <w:szCs w:val="30"/>
        </w:rPr>
      </w:pPr>
    </w:p>
    <w:p>
      <w:pPr>
        <w:widowControl/>
        <w:shd w:val="clear" w:color="auto" w:fill="FFFFFF"/>
        <w:jc w:val="center"/>
        <w:outlineLvl w:val="0"/>
        <w:rPr>
          <w:rFonts w:cs="宋体" w:asciiTheme="minorEastAsia" w:hAnsiTheme="minorEastAsia"/>
          <w:b/>
          <w:kern w:val="0"/>
          <w:sz w:val="44"/>
          <w:szCs w:val="44"/>
        </w:rPr>
      </w:pPr>
      <w:r>
        <w:rPr>
          <w:rFonts w:hint="eastAsia" w:cs="宋体" w:asciiTheme="minorEastAsia" w:hAnsiTheme="minorEastAsia"/>
          <w:b/>
          <w:kern w:val="0"/>
          <w:sz w:val="44"/>
          <w:szCs w:val="44"/>
        </w:rPr>
        <w:t>法人授权委托书</w:t>
      </w:r>
    </w:p>
    <w:p>
      <w:pPr>
        <w:spacing w:line="220" w:lineRule="atLeast"/>
        <w:ind w:firstLine="640" w:firstLineChars="200"/>
        <w:rPr>
          <w:rFonts w:ascii="仿宋" w:hAnsi="仿宋" w:eastAsia="仿宋"/>
          <w:sz w:val="32"/>
          <w:szCs w:val="32"/>
        </w:rPr>
      </w:pPr>
    </w:p>
    <w:p>
      <w:pPr>
        <w:spacing w:line="220" w:lineRule="atLeast"/>
        <w:ind w:firstLine="640" w:firstLineChars="200"/>
        <w:rPr>
          <w:rFonts w:ascii="仿宋" w:hAnsi="仿宋" w:eastAsia="仿宋"/>
          <w:sz w:val="32"/>
          <w:szCs w:val="32"/>
        </w:rPr>
      </w:pPr>
      <w:r>
        <w:rPr>
          <w:rFonts w:hint="eastAsia" w:ascii="仿宋" w:hAnsi="仿宋" w:eastAsia="仿宋"/>
          <w:sz w:val="32"/>
          <w:szCs w:val="32"/>
        </w:rPr>
        <w:t>现授权我司员工</w:t>
      </w:r>
      <w:r>
        <w:rPr>
          <w:rFonts w:hint="eastAsia" w:ascii="仿宋" w:hAnsi="仿宋" w:eastAsia="仿宋"/>
          <w:sz w:val="32"/>
          <w:szCs w:val="32"/>
          <w:u w:val="single"/>
        </w:rPr>
        <w:t xml:space="preserve">         </w:t>
      </w:r>
      <w:r>
        <w:rPr>
          <w:rFonts w:hint="eastAsia" w:ascii="仿宋" w:hAnsi="仿宋" w:eastAsia="仿宋"/>
          <w:sz w:val="32"/>
          <w:szCs w:val="32"/>
        </w:rPr>
        <w:t>，身份证号：</w:t>
      </w:r>
    </w:p>
    <w:p>
      <w:pPr>
        <w:spacing w:line="220" w:lineRule="atLeast"/>
        <w:rPr>
          <w:rFonts w:ascii="仿宋" w:hAnsi="仿宋" w:eastAsia="仿宋"/>
          <w:sz w:val="32"/>
          <w:szCs w:val="32"/>
        </w:rPr>
      </w:pPr>
      <w:r>
        <w:rPr>
          <w:rFonts w:hint="eastAsia" w:ascii="仿宋" w:hAnsi="仿宋" w:eastAsia="仿宋"/>
          <w:sz w:val="32"/>
          <w:szCs w:val="32"/>
        </w:rPr>
        <w:t>授权其办理以下事项：</w:t>
      </w:r>
    </w:p>
    <w:p>
      <w:pPr>
        <w:spacing w:line="220" w:lineRule="atLeast"/>
        <w:rPr>
          <w:rFonts w:ascii="仿宋" w:hAnsi="仿宋" w:eastAsia="仿宋"/>
          <w:sz w:val="32"/>
          <w:szCs w:val="32"/>
        </w:rPr>
      </w:pPr>
      <w:r>
        <w:rPr>
          <w:rFonts w:hint="eastAsia" w:ascii="仿宋" w:hAnsi="仿宋" w:eastAsia="仿宋"/>
          <w:sz w:val="32"/>
          <w:szCs w:val="32"/>
        </w:rPr>
        <w:t>授权日期：   年   月   日，有效期至：   年   月  日</w:t>
      </w:r>
    </w:p>
    <w:p>
      <w:pPr>
        <w:spacing w:line="220" w:lineRule="atLeast"/>
        <w:ind w:firstLine="640" w:firstLineChars="200"/>
        <w:rPr>
          <w:rFonts w:ascii="仿宋" w:hAnsi="仿宋" w:eastAsia="仿宋"/>
          <w:sz w:val="32"/>
          <w:szCs w:val="32"/>
        </w:rPr>
      </w:pPr>
      <w:r>
        <w:rPr>
          <w:rFonts w:hint="eastAsia" w:ascii="仿宋" w:hAnsi="仿宋" w:eastAsia="仿宋"/>
          <w:sz w:val="32"/>
          <w:szCs w:val="32"/>
        </w:rPr>
        <w:t>请贵局予以接洽！</w:t>
      </w:r>
    </w:p>
    <w:p>
      <w:pPr>
        <w:spacing w:line="220" w:lineRule="atLeast"/>
        <w:rPr>
          <w:rFonts w:ascii="仿宋" w:hAnsi="仿宋" w:eastAsia="仿宋"/>
          <w:sz w:val="32"/>
          <w:szCs w:val="32"/>
        </w:rPr>
      </w:pPr>
      <w:r>
        <w:rPr>
          <w:rFonts w:hint="eastAsia" w:ascii="仿宋" w:hAnsi="仿宋" w:eastAsia="仿宋"/>
          <w:sz w:val="32"/>
          <w:szCs w:val="32"/>
        </w:rPr>
        <w:t xml:space="preserve">          </w:t>
      </w:r>
    </w:p>
    <w:p>
      <w:pPr>
        <w:spacing w:line="220" w:lineRule="atLeast"/>
        <w:jc w:val="right"/>
        <w:rPr>
          <w:rFonts w:ascii="仿宋" w:hAnsi="仿宋" w:eastAsia="仿宋"/>
          <w:sz w:val="32"/>
          <w:szCs w:val="32"/>
        </w:rPr>
      </w:pPr>
      <w:r>
        <w:rPr>
          <w:rFonts w:hint="eastAsia" w:ascii="仿宋" w:hAnsi="仿宋" w:eastAsia="仿宋"/>
          <w:sz w:val="32"/>
          <w:szCs w:val="32"/>
        </w:rPr>
        <w:t xml:space="preserve">                                </w:t>
      </w:r>
    </w:p>
    <w:p>
      <w:pPr>
        <w:spacing w:line="220" w:lineRule="atLeast"/>
        <w:ind w:right="480"/>
        <w:jc w:val="right"/>
        <w:rPr>
          <w:rFonts w:ascii="仿宋" w:hAnsi="仿宋" w:eastAsia="仿宋"/>
          <w:sz w:val="32"/>
          <w:szCs w:val="32"/>
        </w:rPr>
      </w:pPr>
      <w:r>
        <w:rPr>
          <w:rFonts w:hint="eastAsia" w:ascii="仿宋" w:hAnsi="仿宋" w:eastAsia="仿宋"/>
          <w:sz w:val="32"/>
          <w:szCs w:val="32"/>
        </w:rPr>
        <w:t>机构名称</w:t>
      </w:r>
    </w:p>
    <w:p>
      <w:pPr>
        <w:spacing w:line="220" w:lineRule="atLeast"/>
        <w:jc w:val="right"/>
        <w:rPr>
          <w:rFonts w:ascii="仿宋" w:hAnsi="仿宋" w:eastAsia="仿宋"/>
          <w:sz w:val="32"/>
          <w:szCs w:val="32"/>
        </w:rPr>
      </w:pPr>
      <w:r>
        <w:rPr>
          <w:rFonts w:hint="eastAsia" w:ascii="仿宋" w:hAnsi="仿宋" w:eastAsia="仿宋"/>
          <w:sz w:val="32"/>
          <w:szCs w:val="32"/>
        </w:rPr>
        <w:t xml:space="preserve">                                年    月    日 </w:t>
      </w:r>
    </w:p>
    <w:p>
      <w:pPr>
        <w:jc w:val="center"/>
        <w:rPr>
          <w:rFonts w:ascii="仿宋" w:hAnsi="仿宋" w:eastAsia="仿宋"/>
          <w:sz w:val="32"/>
          <w:szCs w:val="32"/>
        </w:rPr>
      </w:pPr>
    </w:p>
    <w:p>
      <w:pPr>
        <w:jc w:val="center"/>
        <w:rPr>
          <w:rFonts w:ascii="仿宋" w:hAnsi="仿宋" w:eastAsia="仿宋"/>
          <w:sz w:val="32"/>
          <w:szCs w:val="32"/>
        </w:rPr>
      </w:pPr>
    </w:p>
    <w:p>
      <w:pPr>
        <w:rPr>
          <w:rFonts w:ascii="黑体" w:hAnsi="黑体" w:eastAsia="黑体"/>
          <w:sz w:val="30"/>
          <w:szCs w:val="30"/>
        </w:rPr>
      </w:pPr>
    </w:p>
    <w:p>
      <w:pPr>
        <w:rPr>
          <w:rFonts w:ascii="黑体" w:hAnsi="黑体" w:eastAsia="黑体"/>
          <w:sz w:val="30"/>
          <w:szCs w:val="30"/>
        </w:rPr>
      </w:pPr>
    </w:p>
    <w:p>
      <w:pPr>
        <w:ind w:firstLine="480" w:firstLineChars="150"/>
        <w:rPr>
          <w:rFonts w:ascii="仿宋" w:hAnsi="仿宋" w:eastAsia="仿宋"/>
          <w:sz w:val="32"/>
          <w:szCs w:val="32"/>
        </w:rPr>
      </w:pPr>
      <w:r>
        <w:rPr>
          <w:rFonts w:hint="eastAsia" w:ascii="仿宋" w:hAnsi="仿宋" w:eastAsia="仿宋"/>
          <w:sz w:val="32"/>
          <w:szCs w:val="32"/>
        </w:rPr>
        <w:t>（附上被授权人身份证正反面复印件加盖机构公章）</w:t>
      </w: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hint="eastAsia"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8.</w:t>
      </w:r>
      <w:r>
        <w:rPr>
          <w:rFonts w:hint="eastAsia" w:ascii="黑体" w:hAnsi="黑体" w:eastAsia="黑体"/>
          <w:sz w:val="30"/>
          <w:szCs w:val="30"/>
          <w:lang w:val="en-US" w:eastAsia="zh-CN"/>
        </w:rPr>
        <w:t>2021</w:t>
      </w:r>
      <w:r>
        <w:rPr>
          <w:rFonts w:hint="eastAsia" w:ascii="黑体" w:hAnsi="黑体" w:eastAsia="黑体"/>
          <w:sz w:val="30"/>
          <w:szCs w:val="30"/>
        </w:rPr>
        <w:t>年度纳税证明材料</w:t>
      </w:r>
    </w:p>
    <w:p>
      <w:pPr>
        <w:rPr>
          <w:rFonts w:ascii="黑体" w:hAnsi="黑体" w:eastAsia="黑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4681220</wp:posOffset>
                </wp:positionV>
                <wp:extent cx="4962525" cy="2904490"/>
                <wp:effectExtent l="4445" t="4445" r="5080" b="5715"/>
                <wp:wrapNone/>
                <wp:docPr id="10" name="文本框 4"/>
                <wp:cNvGraphicFramePr/>
                <a:graphic xmlns:a="http://schemas.openxmlformats.org/drawingml/2006/main">
                  <a:graphicData uri="http://schemas.microsoft.com/office/word/2010/wordprocessingShape">
                    <wps:wsp>
                      <wps:cNvSpPr txBox="1"/>
                      <wps:spPr>
                        <a:xfrm>
                          <a:off x="0" y="0"/>
                          <a:ext cx="4962525" cy="2904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Theme="minorEastAsia"/>
                                <w:lang w:eastAsia="zh-CN"/>
                              </w:rPr>
                            </w:pPr>
                            <w:r>
                              <w:rPr>
                                <w:rFonts w:hint="eastAsia" w:eastAsiaTheme="minorEastAsia"/>
                                <w:lang w:eastAsia="zh-CN"/>
                              </w:rPr>
                              <w:drawing>
                                <wp:inline distT="0" distB="0" distL="114300" distR="114300">
                                  <wp:extent cx="4471035" cy="2741295"/>
                                  <wp:effectExtent l="0" t="0" r="5715" b="1905"/>
                                  <wp:docPr id="8" name="图片 8"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ebwxgetmsgimg"/>
                                          <pic:cNvPicPr>
                                            <a:picLocks noChangeAspect="1"/>
                                          </pic:cNvPicPr>
                                        </pic:nvPicPr>
                                        <pic:blipFill>
                                          <a:blip r:embed="rId10"/>
                                          <a:stretch>
                                            <a:fillRect/>
                                          </a:stretch>
                                        </pic:blipFill>
                                        <pic:spPr>
                                          <a:xfrm>
                                            <a:off x="0" y="0"/>
                                            <a:ext cx="4471035" cy="2741295"/>
                                          </a:xfrm>
                                          <a:prstGeom prst="rect">
                                            <a:avLst/>
                                          </a:prstGeom>
                                        </pic:spPr>
                                      </pic:pic>
                                    </a:graphicData>
                                  </a:graphic>
                                </wp:inline>
                              </w:drawing>
                            </w:r>
                          </w:p>
                        </w:txbxContent>
                      </wps:txbx>
                      <wps:bodyPr upright="1"/>
                    </wps:wsp>
                  </a:graphicData>
                </a:graphic>
              </wp:anchor>
            </w:drawing>
          </mc:Choice>
          <mc:Fallback>
            <w:pict>
              <v:shape id="文本框 4" o:spid="_x0000_s1026" o:spt="202" type="#_x0000_t202" style="position:absolute;left:0pt;margin-left:6.05pt;margin-top:368.6pt;height:228.7pt;width:390.75pt;z-index:251661312;mso-width-relative:page;mso-height-relative:page;" fillcolor="#FFFFFF" filled="t" stroked="t" coordsize="21600,21600" o:gfxdata="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">
                <v:fill on="t" focussize="0,0"/>
                <v:stroke color="#000000" joinstyle="miter"/>
                <v:imagedata o:title=""/>
                <o:lock v:ext="edit" aspectratio="f"/>
                <v:textbox>
                  <w:txbxContent>
                    <w:p>
                      <w:pPr>
                        <w:rPr>
                          <w:rFonts w:hint="eastAsia" w:eastAsiaTheme="minorEastAsia"/>
                          <w:lang w:eastAsia="zh-CN"/>
                        </w:rPr>
                      </w:pPr>
                      <w:r>
                        <w:rPr>
                          <w:rFonts w:hint="eastAsia" w:eastAsiaTheme="minorEastAsia"/>
                          <w:lang w:eastAsia="zh-CN"/>
                        </w:rPr>
                        <w:drawing>
                          <wp:inline distT="0" distB="0" distL="114300" distR="114300">
                            <wp:extent cx="4471035" cy="2741295"/>
                            <wp:effectExtent l="0" t="0" r="5715" b="1905"/>
                            <wp:docPr id="8" name="图片 8"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ebwxgetmsgimg"/>
                                    <pic:cNvPicPr>
                                      <a:picLocks noChangeAspect="1"/>
                                    </pic:cNvPicPr>
                                  </pic:nvPicPr>
                                  <pic:blipFill>
                                    <a:blip r:embed="rId10"/>
                                    <a:stretch>
                                      <a:fillRect/>
                                    </a:stretch>
                                  </pic:blipFill>
                                  <pic:spPr>
                                    <a:xfrm>
                                      <a:off x="0" y="0"/>
                                      <a:ext cx="4471035" cy="2741295"/>
                                    </a:xfrm>
                                    <a:prstGeom prst="rect">
                                      <a:avLst/>
                                    </a:prstGeom>
                                  </pic:spPr>
                                </pic:pic>
                              </a:graphicData>
                            </a:graphic>
                          </wp:inline>
                        </w:drawing>
                      </w:r>
                    </w:p>
                  </w:txbxContent>
                </v:textbox>
              </v:shape>
            </w:pict>
          </mc:Fallback>
        </mc:AlternateContent>
      </w:r>
      <w:r>
        <w:rPr>
          <w:rFonts w:ascii="黑体" w:hAnsi="黑体" w:eastAsia="黑体"/>
          <w:sz w:val="30"/>
          <w:szCs w:val="30"/>
        </w:rPr>
        <w:drawing>
          <wp:inline distT="0" distB="0" distL="0" distR="0">
            <wp:extent cx="3962400" cy="4576445"/>
            <wp:effectExtent l="0" t="0" r="0" b="14605"/>
            <wp:docPr id="12" name="图片 12" descr="C:\Users\rlzyj\AppData\Local\Temp\WeChat Files\15b66fdad6edb192413ad81205f99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rlzyj\AppData\Local\Temp\WeChat Files\15b66fdad6edb192413ad81205f99f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62400" cy="4576445"/>
                    </a:xfrm>
                    <a:prstGeom prst="rect">
                      <a:avLst/>
                    </a:prstGeom>
                    <a:noFill/>
                    <a:ln>
                      <a:noFill/>
                    </a:ln>
                  </pic:spPr>
                </pic:pic>
              </a:graphicData>
            </a:graphic>
          </wp:inline>
        </w:drawing>
      </w:r>
    </w:p>
    <w:p>
      <w:pPr>
        <w:rPr>
          <w:rFonts w:hint="eastAsia" w:ascii="黑体" w:hAnsi="黑体" w:eastAsia="黑体"/>
          <w:sz w:val="30"/>
          <w:szCs w:val="30"/>
          <w:lang w:eastAsia="zh-CN"/>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ascii="黑体" w:hAnsi="黑体" w:eastAsia="黑体"/>
          <w:sz w:val="30"/>
          <w:szCs w:val="30"/>
        </w:rPr>
      </w:pPr>
    </w:p>
    <w:p>
      <w:pPr>
        <w:rPr>
          <w:rFonts w:hint="eastAsia" w:ascii="仿宋" w:hAnsi="仿宋" w:eastAsia="仿宋" w:cs="仿宋"/>
          <w:color w:val="auto"/>
          <w:sz w:val="28"/>
          <w:szCs w:val="28"/>
          <w:lang w:eastAsia="zh-CN"/>
        </w:rPr>
      </w:pPr>
    </w:p>
    <w:p>
      <w:pPr>
        <w:rPr>
          <w:rFonts w:hint="eastAsia" w:ascii="仿宋" w:hAnsi="仿宋" w:eastAsia="仿宋" w:cs="仿宋"/>
          <w:color w:val="auto"/>
          <w:sz w:val="28"/>
          <w:szCs w:val="28"/>
          <w:lang w:eastAsia="zh-CN"/>
        </w:rPr>
      </w:pPr>
    </w:p>
    <w:p>
      <w:pPr>
        <w:rPr>
          <w:rFonts w:hint="eastAsia" w:ascii="黑体" w:hAnsi="黑体" w:eastAsia="黑体"/>
          <w:sz w:val="30"/>
          <w:szCs w:val="30"/>
        </w:rPr>
      </w:pPr>
    </w:p>
    <w:p>
      <w:pPr>
        <w:rPr>
          <w:rFonts w:ascii="黑体" w:hAnsi="黑体" w:eastAsia="黑体"/>
          <w:sz w:val="30"/>
          <w:szCs w:val="30"/>
        </w:rPr>
      </w:pPr>
      <w:r>
        <w:rPr>
          <w:rFonts w:hint="eastAsia" w:ascii="黑体" w:hAnsi="黑体" w:eastAsia="黑体"/>
          <w:sz w:val="30"/>
          <w:szCs w:val="30"/>
        </w:rPr>
        <w:t>9.开户银行和账号的复印件</w:t>
      </w:r>
    </w:p>
    <w:p>
      <w:pPr>
        <w:rPr>
          <w:rFonts w:ascii="仿宋" w:hAnsi="仿宋" w:eastAsia="仿宋" w:cs="仿宋"/>
          <w:sz w:val="32"/>
        </w:rPr>
      </w:pPr>
      <w:r>
        <w:drawing>
          <wp:inline distT="0" distB="0" distL="0" distR="0">
            <wp:extent cx="5274310" cy="3818255"/>
            <wp:effectExtent l="0" t="0" r="0" b="0"/>
            <wp:docPr id="6" name="图片 6" descr="C:\Users\rlzyj\AppData\Local\Temp\WeChat Files\1a60bf00c983c3b89cf4b3ced4666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rlzyj\AppData\Local\Temp\WeChat Files\1a60bf00c983c3b89cf4b3ced46669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3818255"/>
                    </a:xfrm>
                    <a:prstGeom prst="rect">
                      <a:avLst/>
                    </a:prstGeom>
                    <a:noFill/>
                    <a:ln>
                      <a:noFill/>
                    </a:ln>
                  </pic:spPr>
                </pic:pic>
              </a:graphicData>
            </a:graphic>
          </wp:inline>
        </w:drawing>
      </w:r>
    </w:p>
    <w:sectPr>
      <w:pgSz w:w="11906" w:h="16838"/>
      <w:pgMar w:top="127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1F6A4"/>
    <w:multiLevelType w:val="singleLevel"/>
    <w:tmpl w:val="BEF1F6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WVkN2VkZTIyOWJiMWEyZDVjNDQzMzE4NzVmN2EifQ=="/>
  </w:docVars>
  <w:rsids>
    <w:rsidRoot w:val="009A0D5C"/>
    <w:rsid w:val="00072482"/>
    <w:rsid w:val="00095D3D"/>
    <w:rsid w:val="000C2689"/>
    <w:rsid w:val="00127305"/>
    <w:rsid w:val="00157D88"/>
    <w:rsid w:val="0017349F"/>
    <w:rsid w:val="00174225"/>
    <w:rsid w:val="001A1BFD"/>
    <w:rsid w:val="00233C05"/>
    <w:rsid w:val="00235BA1"/>
    <w:rsid w:val="00273C68"/>
    <w:rsid w:val="002B2115"/>
    <w:rsid w:val="002C05F8"/>
    <w:rsid w:val="00321F76"/>
    <w:rsid w:val="003308DD"/>
    <w:rsid w:val="003A39BF"/>
    <w:rsid w:val="003C586B"/>
    <w:rsid w:val="00465D6E"/>
    <w:rsid w:val="004B31B7"/>
    <w:rsid w:val="005215C2"/>
    <w:rsid w:val="00541A33"/>
    <w:rsid w:val="00592A06"/>
    <w:rsid w:val="005A0FB6"/>
    <w:rsid w:val="005A5DA3"/>
    <w:rsid w:val="005C154A"/>
    <w:rsid w:val="00614B04"/>
    <w:rsid w:val="006E33E7"/>
    <w:rsid w:val="006F6CDB"/>
    <w:rsid w:val="0072253D"/>
    <w:rsid w:val="007A0D71"/>
    <w:rsid w:val="008A0684"/>
    <w:rsid w:val="008A238F"/>
    <w:rsid w:val="009A0D5C"/>
    <w:rsid w:val="00A81075"/>
    <w:rsid w:val="00A91C5E"/>
    <w:rsid w:val="00B005B7"/>
    <w:rsid w:val="00B46918"/>
    <w:rsid w:val="00B55F82"/>
    <w:rsid w:val="00B618EE"/>
    <w:rsid w:val="00BA7443"/>
    <w:rsid w:val="00BD314F"/>
    <w:rsid w:val="00C25F17"/>
    <w:rsid w:val="00C336C2"/>
    <w:rsid w:val="00C96A89"/>
    <w:rsid w:val="00D202C9"/>
    <w:rsid w:val="00D33BCD"/>
    <w:rsid w:val="00DA5909"/>
    <w:rsid w:val="00E0668B"/>
    <w:rsid w:val="00E41586"/>
    <w:rsid w:val="00E65CB9"/>
    <w:rsid w:val="00EC5E54"/>
    <w:rsid w:val="00F00509"/>
    <w:rsid w:val="00F0299F"/>
    <w:rsid w:val="00F65DF9"/>
    <w:rsid w:val="00FE6844"/>
    <w:rsid w:val="00FF61E5"/>
    <w:rsid w:val="013920F4"/>
    <w:rsid w:val="02216284"/>
    <w:rsid w:val="033F125E"/>
    <w:rsid w:val="041A3266"/>
    <w:rsid w:val="05300538"/>
    <w:rsid w:val="053E0EA6"/>
    <w:rsid w:val="05882122"/>
    <w:rsid w:val="05A67217"/>
    <w:rsid w:val="066606B5"/>
    <w:rsid w:val="073F2733"/>
    <w:rsid w:val="08B30002"/>
    <w:rsid w:val="08CC5504"/>
    <w:rsid w:val="09420839"/>
    <w:rsid w:val="096864F2"/>
    <w:rsid w:val="099F2EC6"/>
    <w:rsid w:val="0A0967DF"/>
    <w:rsid w:val="0AC57974"/>
    <w:rsid w:val="0AD179C0"/>
    <w:rsid w:val="0B065FC2"/>
    <w:rsid w:val="0C86791A"/>
    <w:rsid w:val="0D3F3A0E"/>
    <w:rsid w:val="0DD56120"/>
    <w:rsid w:val="0E3F3079"/>
    <w:rsid w:val="0EFD148A"/>
    <w:rsid w:val="0EFD5990"/>
    <w:rsid w:val="0FD11F71"/>
    <w:rsid w:val="0FDF5034"/>
    <w:rsid w:val="10675755"/>
    <w:rsid w:val="10D5707F"/>
    <w:rsid w:val="115F0F3F"/>
    <w:rsid w:val="11712E77"/>
    <w:rsid w:val="12597320"/>
    <w:rsid w:val="132F62D2"/>
    <w:rsid w:val="13C22CA3"/>
    <w:rsid w:val="14B863F8"/>
    <w:rsid w:val="15B819CA"/>
    <w:rsid w:val="165A593C"/>
    <w:rsid w:val="177B42B8"/>
    <w:rsid w:val="178215DF"/>
    <w:rsid w:val="183C03EA"/>
    <w:rsid w:val="18E611E1"/>
    <w:rsid w:val="18F338FE"/>
    <w:rsid w:val="197B5DCD"/>
    <w:rsid w:val="1A4F6129"/>
    <w:rsid w:val="1B701236"/>
    <w:rsid w:val="1BA931F9"/>
    <w:rsid w:val="1BDE43F2"/>
    <w:rsid w:val="1BFB2DBE"/>
    <w:rsid w:val="1D24052A"/>
    <w:rsid w:val="1E786D7F"/>
    <w:rsid w:val="1F7A08D5"/>
    <w:rsid w:val="1F861BBF"/>
    <w:rsid w:val="1F9765C6"/>
    <w:rsid w:val="1FAB0A8F"/>
    <w:rsid w:val="20A0436C"/>
    <w:rsid w:val="20C462AC"/>
    <w:rsid w:val="21065ED9"/>
    <w:rsid w:val="214E67BA"/>
    <w:rsid w:val="21CD2F3E"/>
    <w:rsid w:val="22574EFE"/>
    <w:rsid w:val="235948D5"/>
    <w:rsid w:val="235F406A"/>
    <w:rsid w:val="23E66539"/>
    <w:rsid w:val="24A85EE5"/>
    <w:rsid w:val="24D64800"/>
    <w:rsid w:val="25B20DC9"/>
    <w:rsid w:val="26321F0A"/>
    <w:rsid w:val="26FC6074"/>
    <w:rsid w:val="27D112AE"/>
    <w:rsid w:val="27D43B30"/>
    <w:rsid w:val="283830DC"/>
    <w:rsid w:val="2B4F70BA"/>
    <w:rsid w:val="2BA94A1C"/>
    <w:rsid w:val="2BD55811"/>
    <w:rsid w:val="2C9805ED"/>
    <w:rsid w:val="2DD45655"/>
    <w:rsid w:val="2E2C5491"/>
    <w:rsid w:val="2E3D769E"/>
    <w:rsid w:val="2F526315"/>
    <w:rsid w:val="2FEF2C1A"/>
    <w:rsid w:val="31105529"/>
    <w:rsid w:val="31362EE2"/>
    <w:rsid w:val="318C3250"/>
    <w:rsid w:val="31B11FBD"/>
    <w:rsid w:val="31B932A8"/>
    <w:rsid w:val="323A4F45"/>
    <w:rsid w:val="32794A1C"/>
    <w:rsid w:val="34131F7F"/>
    <w:rsid w:val="34506375"/>
    <w:rsid w:val="349D4154"/>
    <w:rsid w:val="34E22105"/>
    <w:rsid w:val="3509652C"/>
    <w:rsid w:val="35325A82"/>
    <w:rsid w:val="35441312"/>
    <w:rsid w:val="35647C06"/>
    <w:rsid w:val="358931C8"/>
    <w:rsid w:val="36C56482"/>
    <w:rsid w:val="375B2943"/>
    <w:rsid w:val="377812B5"/>
    <w:rsid w:val="377A726D"/>
    <w:rsid w:val="37DC4CAD"/>
    <w:rsid w:val="381C20F8"/>
    <w:rsid w:val="38B90269"/>
    <w:rsid w:val="39A36682"/>
    <w:rsid w:val="39D4535A"/>
    <w:rsid w:val="3A2D4A6A"/>
    <w:rsid w:val="3A4B781C"/>
    <w:rsid w:val="3B082DE1"/>
    <w:rsid w:val="3CA415DC"/>
    <w:rsid w:val="3CC72F54"/>
    <w:rsid w:val="3D8C1AA8"/>
    <w:rsid w:val="3DCE3E6E"/>
    <w:rsid w:val="3E0B0C1F"/>
    <w:rsid w:val="3E934FA2"/>
    <w:rsid w:val="3EB81426"/>
    <w:rsid w:val="40477F08"/>
    <w:rsid w:val="414C3A28"/>
    <w:rsid w:val="41D06847"/>
    <w:rsid w:val="42291FBB"/>
    <w:rsid w:val="42F97BDF"/>
    <w:rsid w:val="432D5ADB"/>
    <w:rsid w:val="43AD2F90"/>
    <w:rsid w:val="43D35248"/>
    <w:rsid w:val="441D5B50"/>
    <w:rsid w:val="4420119C"/>
    <w:rsid w:val="44507CD3"/>
    <w:rsid w:val="4486541F"/>
    <w:rsid w:val="44A26055"/>
    <w:rsid w:val="44CE6E4A"/>
    <w:rsid w:val="45231CC8"/>
    <w:rsid w:val="456004C2"/>
    <w:rsid w:val="4662784A"/>
    <w:rsid w:val="467D4684"/>
    <w:rsid w:val="46BA1434"/>
    <w:rsid w:val="47095F17"/>
    <w:rsid w:val="494D6EBA"/>
    <w:rsid w:val="49A66C85"/>
    <w:rsid w:val="4A084BAC"/>
    <w:rsid w:val="4A743132"/>
    <w:rsid w:val="4AD14F9E"/>
    <w:rsid w:val="4B5A31E5"/>
    <w:rsid w:val="4B647BC0"/>
    <w:rsid w:val="4B69612F"/>
    <w:rsid w:val="4BB70638"/>
    <w:rsid w:val="4BDA49E2"/>
    <w:rsid w:val="4BE2732A"/>
    <w:rsid w:val="4E8210AC"/>
    <w:rsid w:val="4ECB03C5"/>
    <w:rsid w:val="4F194537"/>
    <w:rsid w:val="4FA10F89"/>
    <w:rsid w:val="4FD86AE2"/>
    <w:rsid w:val="501222E0"/>
    <w:rsid w:val="50377F99"/>
    <w:rsid w:val="50485D02"/>
    <w:rsid w:val="50E7376D"/>
    <w:rsid w:val="513444D8"/>
    <w:rsid w:val="520143BB"/>
    <w:rsid w:val="523C7E8F"/>
    <w:rsid w:val="52512DB4"/>
    <w:rsid w:val="527B23BF"/>
    <w:rsid w:val="52B96A43"/>
    <w:rsid w:val="53540593"/>
    <w:rsid w:val="540B197E"/>
    <w:rsid w:val="545509EE"/>
    <w:rsid w:val="548B7B21"/>
    <w:rsid w:val="54A148C5"/>
    <w:rsid w:val="554A6449"/>
    <w:rsid w:val="55FE23E2"/>
    <w:rsid w:val="56130B60"/>
    <w:rsid w:val="5661367A"/>
    <w:rsid w:val="56644F18"/>
    <w:rsid w:val="571D3647"/>
    <w:rsid w:val="580274A8"/>
    <w:rsid w:val="58FC58DC"/>
    <w:rsid w:val="595B6AA6"/>
    <w:rsid w:val="59925073"/>
    <w:rsid w:val="5BBA6E87"/>
    <w:rsid w:val="5C3E620B"/>
    <w:rsid w:val="5D1D4073"/>
    <w:rsid w:val="5E3C78FA"/>
    <w:rsid w:val="5EFD2026"/>
    <w:rsid w:val="60BA233B"/>
    <w:rsid w:val="61717698"/>
    <w:rsid w:val="626B58E6"/>
    <w:rsid w:val="6299449C"/>
    <w:rsid w:val="62A56FE4"/>
    <w:rsid w:val="62B45479"/>
    <w:rsid w:val="62E5326F"/>
    <w:rsid w:val="63906F47"/>
    <w:rsid w:val="6477675E"/>
    <w:rsid w:val="6527220A"/>
    <w:rsid w:val="659C46CE"/>
    <w:rsid w:val="65C43C25"/>
    <w:rsid w:val="697D562C"/>
    <w:rsid w:val="69937B96"/>
    <w:rsid w:val="69C63520"/>
    <w:rsid w:val="69E64F0F"/>
    <w:rsid w:val="6ACA3912"/>
    <w:rsid w:val="6B6932A5"/>
    <w:rsid w:val="6B6A7665"/>
    <w:rsid w:val="6BEA30EF"/>
    <w:rsid w:val="6CFD2618"/>
    <w:rsid w:val="6D062D75"/>
    <w:rsid w:val="6D902A9C"/>
    <w:rsid w:val="6EBE046B"/>
    <w:rsid w:val="6ECD58F9"/>
    <w:rsid w:val="6F0178FB"/>
    <w:rsid w:val="70390D6C"/>
    <w:rsid w:val="7064403B"/>
    <w:rsid w:val="707D50FC"/>
    <w:rsid w:val="709F6118"/>
    <w:rsid w:val="71063BA2"/>
    <w:rsid w:val="71324139"/>
    <w:rsid w:val="713B242A"/>
    <w:rsid w:val="7141612A"/>
    <w:rsid w:val="71DB657E"/>
    <w:rsid w:val="71E10E40"/>
    <w:rsid w:val="72BD0CAF"/>
    <w:rsid w:val="742F2BB2"/>
    <w:rsid w:val="746F1200"/>
    <w:rsid w:val="753915B3"/>
    <w:rsid w:val="75CD761E"/>
    <w:rsid w:val="75D6792F"/>
    <w:rsid w:val="75DE03EB"/>
    <w:rsid w:val="76902BA3"/>
    <w:rsid w:val="76FA2307"/>
    <w:rsid w:val="77296E1D"/>
    <w:rsid w:val="77B04BBB"/>
    <w:rsid w:val="78DE6954"/>
    <w:rsid w:val="78EA52F9"/>
    <w:rsid w:val="79DC2387"/>
    <w:rsid w:val="7A513882"/>
    <w:rsid w:val="7A772BBC"/>
    <w:rsid w:val="7A8157E9"/>
    <w:rsid w:val="7AAF67FA"/>
    <w:rsid w:val="7ABB46F3"/>
    <w:rsid w:val="7C5E2286"/>
    <w:rsid w:val="7C8F243F"/>
    <w:rsid w:val="7CAF7CD6"/>
    <w:rsid w:val="7CE704CD"/>
    <w:rsid w:val="7D222A41"/>
    <w:rsid w:val="7D847482"/>
    <w:rsid w:val="7D8F646F"/>
    <w:rsid w:val="7D913F95"/>
    <w:rsid w:val="7DAB09CB"/>
    <w:rsid w:val="7DB3215D"/>
    <w:rsid w:val="7DB83C18"/>
    <w:rsid w:val="7F037115"/>
    <w:rsid w:val="7F511C2E"/>
    <w:rsid w:val="CEF6627E"/>
    <w:rsid w:val="FBF531C0"/>
    <w:rsid w:val="FFFFE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1762</Words>
  <Characters>1920</Characters>
  <Lines>17</Lines>
  <Paragraphs>5</Paragraphs>
  <TotalTime>40</TotalTime>
  <ScaleCrop>false</ScaleCrop>
  <LinksUpToDate>false</LinksUpToDate>
  <CharactersWithSpaces>2319</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2020-07-16T22:34:00Z</dcterms:created>
  <dc:creator>蛋蛋</dc:creator>
  <cp:lastModifiedBy>钟立</cp:lastModifiedBy>
  <cp:lastPrinted>2020-07-16T23:22:00Z</cp:lastPrinted>
  <dcterms:modified xsi:type="dcterms:W3CDTF">2026-02-24T16:02:52Z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38349C4A1E935C002C5B9D6989480245</vt:lpwstr>
  </property>
</Properties>
</file>