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center"/>
        <w:rPr>
          <w:rFonts w:cs="华文中宋"/>
          <w:b/>
          <w:sz w:val="52"/>
          <w:szCs w:val="52"/>
          <w:lang w:val="zh-CN"/>
        </w:rPr>
      </w:pPr>
    </w:p>
    <w:p>
      <w:pPr>
        <w:pStyle w:val="23"/>
        <w:rPr>
          <w:rFonts w:cs="华文中宋"/>
          <w:b/>
          <w:sz w:val="52"/>
          <w:szCs w:val="52"/>
          <w:lang w:val="zh-CN"/>
        </w:rPr>
      </w:pPr>
    </w:p>
    <w:p>
      <w:pPr>
        <w:ind w:left="0"/>
        <w:jc w:val="both"/>
        <w:rPr>
          <w:rFonts w:cs="华文中宋"/>
          <w:b/>
          <w:sz w:val="52"/>
          <w:szCs w:val="52"/>
          <w:highlight w:val="none"/>
          <w:lang w:val="zh-CN"/>
        </w:rPr>
      </w:pPr>
    </w:p>
    <w:p>
      <w:pPr>
        <w:ind w:left="0"/>
        <w:jc w:val="center"/>
        <w:rPr>
          <w:rFonts w:hint="eastAsia" w:ascii="方正小标宋简体" w:hAnsi="方正小标宋简体" w:eastAsia="方正小标宋简体" w:cs="方正小标宋简体"/>
          <w:b/>
          <w:sz w:val="52"/>
          <w:szCs w:val="52"/>
          <w:highlight w:val="none"/>
        </w:rPr>
      </w:pPr>
      <w:r>
        <w:rPr>
          <w:rFonts w:hint="eastAsia" w:ascii="方正小标宋简体" w:hAnsi="方正小标宋简体" w:eastAsia="方正小标宋简体" w:cs="方正小标宋简体"/>
          <w:b/>
          <w:sz w:val="52"/>
          <w:szCs w:val="52"/>
          <w:highlight w:val="none"/>
        </w:rPr>
        <w:t>深圳市龙岗区第七人民医院</w:t>
      </w:r>
    </w:p>
    <w:p>
      <w:pPr>
        <w:ind w:left="0"/>
        <w:jc w:val="center"/>
        <w:rPr>
          <w:rFonts w:hint="eastAsia" w:ascii="方正小标宋简体" w:hAnsi="方正小标宋简体" w:eastAsia="方正小标宋简体" w:cs="方正小标宋简体"/>
          <w:b/>
          <w:sz w:val="52"/>
          <w:szCs w:val="52"/>
          <w:highlight w:val="none"/>
          <w:lang w:val="zh-CN"/>
        </w:rPr>
      </w:pPr>
      <w:r>
        <w:rPr>
          <w:rFonts w:hint="eastAsia" w:ascii="方正小标宋简体" w:hAnsi="方正小标宋简体" w:eastAsia="方正小标宋简体" w:cs="方正小标宋简体"/>
          <w:b/>
          <w:sz w:val="52"/>
          <w:szCs w:val="52"/>
          <w:highlight w:val="none"/>
        </w:rPr>
        <w:t>2026年专科小器械公开遴选文件</w:t>
      </w:r>
    </w:p>
    <w:p>
      <w:pPr>
        <w:pStyle w:val="23"/>
        <w:rPr>
          <w:rFonts w:cs="华文中宋"/>
          <w:b/>
          <w:sz w:val="52"/>
          <w:szCs w:val="52"/>
          <w:highlight w:val="none"/>
          <w:lang w:val="zh-CN"/>
        </w:rPr>
      </w:pPr>
    </w:p>
    <w:p>
      <w:pPr>
        <w:ind w:left="0"/>
        <w:jc w:val="center"/>
        <w:rPr>
          <w:rFonts w:cs="宋体"/>
          <w:b/>
          <w:bCs/>
          <w:color w:val="111111"/>
          <w:sz w:val="36"/>
          <w:szCs w:val="36"/>
          <w:highlight w:val="none"/>
        </w:rPr>
      </w:pPr>
      <w:r>
        <w:rPr>
          <w:rFonts w:hint="eastAsia" w:cs="宋体"/>
          <w:b/>
          <w:bCs/>
          <w:color w:val="111111"/>
          <w:sz w:val="36"/>
          <w:szCs w:val="36"/>
          <w:highlight w:val="none"/>
        </w:rPr>
        <w:t>（采购编号：</w:t>
      </w:r>
      <w:r>
        <w:rPr>
          <w:rFonts w:hint="eastAsia" w:cs="宋体"/>
          <w:b/>
          <w:bCs/>
          <w:color w:val="111111"/>
          <w:sz w:val="36"/>
          <w:szCs w:val="36"/>
          <w:highlight w:val="none"/>
          <w:lang w:val="en-US" w:eastAsia="zh-CN"/>
        </w:rPr>
        <w:t>LGQY2026HC0004</w:t>
      </w:r>
      <w:r>
        <w:rPr>
          <w:rFonts w:hint="eastAsia" w:cs="宋体"/>
          <w:b/>
          <w:bCs/>
          <w:color w:val="111111"/>
          <w:sz w:val="36"/>
          <w:szCs w:val="36"/>
          <w:highlight w:val="none"/>
        </w:rPr>
        <w:t>）</w:t>
      </w:r>
    </w:p>
    <w:p>
      <w:pPr>
        <w:pStyle w:val="23"/>
        <w:rPr>
          <w:b/>
          <w:sz w:val="30"/>
          <w:szCs w:val="30"/>
          <w:highlight w:val="none"/>
        </w:rPr>
      </w:pPr>
    </w:p>
    <w:p>
      <w:pPr>
        <w:pStyle w:val="23"/>
        <w:rPr>
          <w:b/>
          <w:sz w:val="30"/>
          <w:szCs w:val="30"/>
          <w:highlight w:val="none"/>
        </w:rPr>
      </w:pPr>
    </w:p>
    <w:p>
      <w:pPr>
        <w:pStyle w:val="23"/>
        <w:ind w:left="0"/>
        <w:rPr>
          <w:b/>
          <w:sz w:val="30"/>
          <w:szCs w:val="30"/>
          <w:highlight w:val="none"/>
        </w:rPr>
      </w:pPr>
    </w:p>
    <w:p>
      <w:pPr>
        <w:pStyle w:val="23"/>
        <w:ind w:left="0"/>
        <w:rPr>
          <w:b/>
          <w:sz w:val="30"/>
          <w:szCs w:val="30"/>
          <w:highlight w:val="none"/>
        </w:rPr>
      </w:pPr>
    </w:p>
    <w:p>
      <w:pPr>
        <w:ind w:left="0" w:firstLine="301" w:firstLineChars="100"/>
        <w:jc w:val="center"/>
        <w:rPr>
          <w:b/>
          <w:sz w:val="30"/>
          <w:szCs w:val="30"/>
          <w:highlight w:val="none"/>
        </w:rPr>
      </w:pPr>
      <w:r>
        <w:rPr>
          <w:rFonts w:hint="eastAsia"/>
          <w:b/>
          <w:sz w:val="30"/>
          <w:szCs w:val="30"/>
          <w:highlight w:val="none"/>
        </w:rPr>
        <w:t>深圳市龙岗区</w:t>
      </w:r>
      <w:r>
        <w:rPr>
          <w:rFonts w:hint="eastAsia"/>
          <w:b/>
          <w:sz w:val="30"/>
          <w:szCs w:val="30"/>
          <w:highlight w:val="none"/>
          <w:lang w:val="en-US" w:eastAsia="zh-CN"/>
        </w:rPr>
        <w:t>第七人民</w:t>
      </w:r>
      <w:r>
        <w:rPr>
          <w:rFonts w:hint="eastAsia"/>
          <w:b/>
          <w:sz w:val="30"/>
          <w:szCs w:val="30"/>
          <w:highlight w:val="none"/>
        </w:rPr>
        <w:t>医院</w:t>
      </w:r>
    </w:p>
    <w:p>
      <w:pPr>
        <w:ind w:left="0" w:firstLine="301" w:firstLineChars="100"/>
        <w:jc w:val="center"/>
        <w:rPr>
          <w:rFonts w:hint="eastAsia"/>
          <w:b/>
          <w:sz w:val="30"/>
          <w:szCs w:val="30"/>
          <w:highlight w:val="none"/>
        </w:rPr>
      </w:pPr>
      <w:r>
        <w:rPr>
          <w:rFonts w:hint="eastAsia"/>
          <w:b/>
          <w:sz w:val="30"/>
          <w:szCs w:val="30"/>
          <w:highlight w:val="none"/>
        </w:rPr>
        <w:t>202</w:t>
      </w:r>
      <w:r>
        <w:rPr>
          <w:rFonts w:hint="eastAsia"/>
          <w:b/>
          <w:sz w:val="30"/>
          <w:szCs w:val="30"/>
          <w:highlight w:val="none"/>
          <w:lang w:val="en-US" w:eastAsia="zh-CN"/>
        </w:rPr>
        <w:t>6</w:t>
      </w:r>
      <w:r>
        <w:rPr>
          <w:rFonts w:hint="eastAsia"/>
          <w:b/>
          <w:sz w:val="30"/>
          <w:szCs w:val="30"/>
          <w:highlight w:val="none"/>
        </w:rPr>
        <w:t>年</w:t>
      </w:r>
      <w:r>
        <w:rPr>
          <w:rFonts w:hint="eastAsia"/>
          <w:b/>
          <w:sz w:val="30"/>
          <w:szCs w:val="30"/>
          <w:highlight w:val="none"/>
          <w:lang w:val="en-US" w:eastAsia="zh-CN"/>
        </w:rPr>
        <w:t>2</w:t>
      </w:r>
      <w:r>
        <w:rPr>
          <w:rFonts w:hint="eastAsia"/>
          <w:b/>
          <w:sz w:val="30"/>
          <w:szCs w:val="30"/>
          <w:highlight w:val="none"/>
        </w:rPr>
        <w:t>月</w:t>
      </w:r>
      <w:r>
        <w:rPr>
          <w:rFonts w:hint="eastAsia"/>
          <w:b/>
          <w:sz w:val="30"/>
          <w:szCs w:val="30"/>
          <w:highlight w:val="none"/>
          <w:lang w:val="en-US" w:eastAsia="zh-CN"/>
        </w:rPr>
        <w:t>4</w:t>
      </w:r>
      <w:r>
        <w:rPr>
          <w:rFonts w:hint="eastAsia"/>
          <w:b/>
          <w:sz w:val="30"/>
          <w:szCs w:val="30"/>
          <w:highlight w:val="none"/>
        </w:rPr>
        <w:t>日</w:t>
      </w:r>
      <w:bookmarkStart w:id="0" w:name="_Toc17611"/>
      <w:bookmarkStart w:id="1" w:name="_Toc31813"/>
      <w:bookmarkStart w:id="2" w:name="_Toc17358"/>
      <w:bookmarkStart w:id="3" w:name="_Toc19727"/>
    </w:p>
    <w:p>
      <w:pPr>
        <w:bidi w:val="0"/>
        <w:rPr>
          <w:rFonts w:ascii="宋体" w:hAnsi="宋体" w:eastAsia="宋体" w:cs="Times New Roman"/>
          <w:sz w:val="24"/>
          <w:szCs w:val="24"/>
          <w:highlight w:val="none"/>
          <w:lang w:val="en-US" w:eastAsia="zh-CN" w:bidi="ar-SA"/>
        </w:rPr>
      </w:pPr>
    </w:p>
    <w:p>
      <w:pPr>
        <w:tabs>
          <w:tab w:val="left" w:pos="5682"/>
        </w:tabs>
        <w:bidi w:val="0"/>
        <w:jc w:val="left"/>
        <w:rPr>
          <w:lang w:val="en-US" w:eastAsia="zh-CN"/>
        </w:rPr>
      </w:pPr>
      <w:r>
        <w:rPr>
          <w:rFonts w:hint="eastAsia"/>
          <w:lang w:val="en-US" w:eastAsia="zh-CN"/>
        </w:rPr>
        <w:tab/>
      </w:r>
    </w:p>
    <w:p>
      <w:pPr>
        <w:pStyle w:val="4"/>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pStyle w:val="4"/>
        <w:rPr>
          <w:rFonts w:ascii="仿宋" w:hAnsi="仿宋" w:eastAsia="仿宋" w:cs="仿宋"/>
          <w:sz w:val="44"/>
          <w:szCs w:val="44"/>
        </w:rPr>
      </w:pPr>
    </w:p>
    <w:p>
      <w:pPr>
        <w:pStyle w:val="4"/>
        <w:rPr>
          <w:rFonts w:ascii="仿宋" w:hAnsi="仿宋" w:eastAsia="仿宋" w:cs="仿宋"/>
          <w:sz w:val="44"/>
          <w:szCs w:val="44"/>
          <w:highlight w:val="none"/>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项目名称</w:t>
            </w:r>
          </w:p>
        </w:tc>
        <w:tc>
          <w:tcPr>
            <w:tcW w:w="6735" w:type="dxa"/>
            <w:noWrap/>
            <w:vAlign w:val="center"/>
          </w:tcPr>
          <w:p>
            <w:pPr>
              <w:ind w:left="0"/>
              <w:jc w:val="center"/>
              <w:rPr>
                <w:rFonts w:hint="eastAsia" w:ascii="仿宋_GB2312" w:hAnsi="仿宋_GB2312" w:eastAsia="仿宋_GB2312" w:cs="仿宋_GB2312"/>
                <w:sz w:val="28"/>
                <w:szCs w:val="28"/>
                <w:highlight w:val="none"/>
                <w:lang w:eastAsia="zh-CN"/>
              </w:rPr>
            </w:pPr>
            <w:r>
              <w:rPr>
                <w:rFonts w:hint="eastAsia" w:ascii="仿宋" w:hAnsi="仿宋" w:eastAsia="仿宋" w:cs="仿宋"/>
                <w:sz w:val="28"/>
                <w:szCs w:val="28"/>
                <w:highlight w:val="none"/>
                <w:lang w:val="en-US" w:eastAsia="zh-CN"/>
              </w:rPr>
              <w:t>深圳市龙岗区第七人民医院2026年专科小器械</w:t>
            </w:r>
            <w:r>
              <w:rPr>
                <w:rFonts w:hint="eastAsia" w:ascii="仿宋" w:hAnsi="仿宋" w:eastAsia="仿宋" w:cs="仿宋"/>
                <w:sz w:val="28"/>
                <w:szCs w:val="28"/>
                <w:highlight w:val="none"/>
                <w:lang w:eastAsia="zh-CN"/>
              </w:rPr>
              <w:t>公开遴选（采购编号：</w:t>
            </w:r>
            <w:r>
              <w:rPr>
                <w:rFonts w:hint="eastAsia" w:ascii="仿宋_GB2312" w:hAnsi="仿宋_GB2312" w:eastAsia="仿宋_GB2312" w:cs="仿宋_GB2312"/>
                <w:b w:val="0"/>
                <w:bCs w:val="0"/>
                <w:caps w:val="0"/>
                <w:color w:val="444444"/>
                <w:spacing w:val="0"/>
                <w:sz w:val="28"/>
                <w:szCs w:val="28"/>
                <w:highlight w:val="none"/>
                <w:lang w:val="en-US" w:eastAsia="zh-CN"/>
              </w:rPr>
              <w:t>LGQY2026HC0004</w:t>
            </w:r>
            <w:r>
              <w:rPr>
                <w:rFonts w:hint="eastAsia" w:ascii="仿宋" w:hAnsi="仿宋" w:eastAsia="仿宋" w:cs="仿宋"/>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货币类型</w:t>
            </w:r>
          </w:p>
        </w:tc>
        <w:tc>
          <w:tcPr>
            <w:tcW w:w="6735" w:type="dxa"/>
            <w:noWrap/>
            <w:vAlign w:val="center"/>
          </w:tcPr>
          <w:p>
            <w:pPr>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评审方法</w:t>
            </w:r>
          </w:p>
        </w:tc>
        <w:tc>
          <w:tcPr>
            <w:tcW w:w="6735" w:type="dxa"/>
            <w:noWrap/>
            <w:vAlign w:val="center"/>
          </w:tcPr>
          <w:p>
            <w:pPr>
              <w:spacing w:line="240" w:lineRule="auto"/>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首选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投票法</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综合评分法□最低价法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谈判文件份数</w:t>
            </w:r>
          </w:p>
        </w:tc>
        <w:tc>
          <w:tcPr>
            <w:tcW w:w="6735" w:type="dxa"/>
            <w:noWrap/>
            <w:vAlign w:val="center"/>
          </w:tcPr>
          <w:p>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纸质谈判文件密封，一</w:t>
            </w:r>
            <w:r>
              <w:rPr>
                <w:rFonts w:hint="eastAsia" w:ascii="仿宋_GB2312" w:hAnsi="仿宋_GB2312" w:eastAsia="仿宋_GB2312" w:cs="仿宋_GB2312"/>
                <w:sz w:val="28"/>
                <w:szCs w:val="28"/>
                <w:lang w:val="en-US" w:eastAsia="zh-CN"/>
              </w:rPr>
              <w:t>式五份</w:t>
            </w:r>
            <w:r>
              <w:rPr>
                <w:rFonts w:hint="eastAsia" w:ascii="仿宋_GB2312" w:hAnsi="仿宋_GB2312" w:eastAsia="仿宋_GB2312" w:cs="仿宋_GB2312"/>
                <w:sz w:val="28"/>
                <w:szCs w:val="28"/>
              </w:rPr>
              <w:t>，谈判时递交，封面标注“谈判文件”。</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SA"/>
        </w:rPr>
        <w:t>1.</w:t>
      </w:r>
      <w:r>
        <w:rPr>
          <w:rFonts w:hint="eastAsia" w:ascii="仿宋_GB2312" w:hAnsi="仿宋_GB2312" w:eastAsia="仿宋_GB2312" w:cs="仿宋_GB2312"/>
          <w:sz w:val="28"/>
          <w:szCs w:val="28"/>
          <w:lang w:val="en-US" w:eastAsia="zh-CN"/>
        </w:rPr>
        <w:t>公告截止后，通过资格预审的投标商大于或等于3家时，通过综</w:t>
      </w:r>
    </w:p>
    <w:p>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合评分法组织公开遴选；通过资格预审的投标商少于3家时，发布不少于3个工作日的延期公告；延期公告截止后，通过资格预审的投标商仍少于3家时，采购方式转为院内直接议价。</w:t>
      </w:r>
    </w:p>
    <w:p>
      <w:pPr>
        <w:spacing w:line="240" w:lineRule="auto"/>
        <w:jc w:val="left"/>
        <w:rPr>
          <w:rFonts w:hint="default"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2.投标供应商现场提供最终报价单。</w:t>
      </w:r>
    </w:p>
    <w:p>
      <w:pPr>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sectPr>
          <w:pgSz w:w="11906" w:h="16838"/>
          <w:pgMar w:top="1134" w:right="1684" w:bottom="850" w:left="1684" w:header="851" w:footer="992" w:gutter="0"/>
          <w:cols w:space="0" w:num="1"/>
          <w:rtlGutter w:val="0"/>
          <w:docGrid w:type="lines" w:linePitch="316" w:charSpace="0"/>
        </w:sectPr>
      </w:pPr>
    </w:p>
    <w:p>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pPr>
        <w:pStyle w:val="23"/>
        <w:numPr>
          <w:ilvl w:val="0"/>
          <w:numId w:val="0"/>
        </w:numPr>
        <w:spacing w:line="300" w:lineRule="auto"/>
        <w:rPr>
          <w:rFonts w:hint="eastAsia" w:ascii="仿宋_GB2312" w:hAnsi="仿宋_GB2312" w:eastAsia="仿宋_GB2312" w:cs="仿宋_GB2312"/>
          <w:sz w:val="40"/>
          <w:szCs w:val="72"/>
        </w:rPr>
      </w:pPr>
      <w:r>
        <w:rPr>
          <w:rFonts w:hint="eastAsia" w:ascii="仿宋_GB2312" w:hAnsi="仿宋_GB2312" w:eastAsia="仿宋_GB2312" w:cs="仿宋_GB2312"/>
          <w:bCs/>
          <w:color w:val="auto"/>
          <w:spacing w:val="0"/>
          <w:sz w:val="24"/>
          <w:szCs w:val="24"/>
          <w:highlight w:val="none"/>
          <w:lang w:val="en-US" w:eastAsia="zh-CN" w:bidi="ar-SA"/>
        </w:rPr>
        <w:t>一、产品信息</w:t>
      </w:r>
    </w:p>
    <w:p>
      <w:pPr>
        <w:pStyle w:val="4"/>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highlight w:val="none"/>
          <w:lang w:val="en-US" w:eastAsia="zh-CN" w:bidi="ar-SA"/>
        </w:rPr>
      </w:pPr>
      <w:r>
        <w:rPr>
          <w:rFonts w:hint="eastAsia" w:ascii="仿宋" w:hAnsi="宋体" w:eastAsia="仿宋" w:cs="宋体"/>
          <w:b w:val="0"/>
          <w:bCs w:val="0"/>
          <w:color w:val="auto"/>
          <w:kern w:val="0"/>
          <w:sz w:val="48"/>
          <w:szCs w:val="44"/>
          <w:highlight w:val="none"/>
          <w:lang w:val="en-US" w:eastAsia="zh-CN" w:bidi="ar-SA"/>
        </w:rPr>
        <w:t>产品信息</w:t>
      </w:r>
      <w:bookmarkEnd w:id="0"/>
      <w:bookmarkEnd w:id="1"/>
      <w:bookmarkEnd w:id="2"/>
      <w:bookmarkEnd w:id="3"/>
    </w:p>
    <w:tbl>
      <w:tblPr>
        <w:tblStyle w:val="17"/>
        <w:tblW w:w="5075" w:type="pct"/>
        <w:jc w:val="center"/>
        <w:tblLayout w:type="autofit"/>
        <w:tblCellMar>
          <w:top w:w="0" w:type="dxa"/>
          <w:left w:w="0" w:type="dxa"/>
          <w:bottom w:w="0" w:type="dxa"/>
          <w:right w:w="0" w:type="dxa"/>
        </w:tblCellMar>
      </w:tblPr>
      <w:tblGrid>
        <w:gridCol w:w="644"/>
        <w:gridCol w:w="2213"/>
        <w:gridCol w:w="1210"/>
        <w:gridCol w:w="1485"/>
        <w:gridCol w:w="910"/>
        <w:gridCol w:w="884"/>
        <w:gridCol w:w="1351"/>
      </w:tblGrid>
      <w:tr>
        <w:tblPrEx>
          <w:tblCellMar>
            <w:top w:w="0" w:type="dxa"/>
            <w:left w:w="0" w:type="dxa"/>
            <w:bottom w:w="0" w:type="dxa"/>
            <w:right w:w="0" w:type="dxa"/>
          </w:tblCellMar>
        </w:tblPrEx>
        <w:trPr>
          <w:trHeight w:val="70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highlight w:val="none"/>
              </w:rPr>
            </w:pPr>
            <w:r>
              <w:rPr>
                <w:rFonts w:hint="eastAsia" w:cs="宋体"/>
                <w:b/>
                <w:color w:val="auto"/>
                <w:highlight w:val="none"/>
              </w:rPr>
              <w:t>序号</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highlight w:val="none"/>
              </w:rPr>
            </w:pPr>
            <w:r>
              <w:rPr>
                <w:rFonts w:hint="eastAsia" w:cs="宋体"/>
                <w:b/>
                <w:color w:val="auto"/>
                <w:highlight w:val="none"/>
              </w:rPr>
              <w:t>项目名称</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hint="default" w:eastAsia="宋体" w:cs="宋体"/>
                <w:b/>
                <w:color w:val="auto"/>
                <w:highlight w:val="none"/>
                <w:lang w:val="en-US" w:eastAsia="zh-CN"/>
              </w:rPr>
            </w:pPr>
            <w:r>
              <w:rPr>
                <w:rFonts w:hint="eastAsia" w:cs="宋体"/>
                <w:b/>
                <w:color w:val="auto"/>
                <w:highlight w:val="none"/>
                <w:lang w:val="en-US" w:eastAsia="zh-CN"/>
              </w:rPr>
              <w:t>产品名称</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highlight w:val="none"/>
              </w:rPr>
            </w:pPr>
            <w:r>
              <w:rPr>
                <w:rFonts w:hint="eastAsia" w:cs="宋体"/>
                <w:b/>
                <w:color w:val="auto"/>
                <w:highlight w:val="none"/>
              </w:rPr>
              <w:t>型号规格</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auto"/>
                <w:highlight w:val="none"/>
              </w:rPr>
            </w:pPr>
            <w:r>
              <w:rPr>
                <w:rFonts w:hint="eastAsia" w:cs="宋体"/>
                <w:b/>
                <w:color w:val="auto"/>
                <w:highlight w:val="none"/>
              </w:rPr>
              <w:t>计量单位</w:t>
            </w:r>
          </w:p>
        </w:tc>
        <w:tc>
          <w:tcPr>
            <w:tcW w:w="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auto"/>
                <w:highlight w:val="none"/>
              </w:rPr>
            </w:pPr>
            <w:r>
              <w:rPr>
                <w:rFonts w:hint="eastAsia" w:cs="宋体"/>
                <w:b/>
                <w:color w:val="auto"/>
                <w:highlight w:val="none"/>
              </w:rPr>
              <w:t>限价</w:t>
            </w:r>
            <w:r>
              <w:rPr>
                <w:rFonts w:hint="eastAsia" w:cs="宋体"/>
                <w:b/>
                <w:color w:val="auto"/>
                <w:highlight w:val="none"/>
                <w:lang w:eastAsia="zh-CN"/>
              </w:rPr>
              <w:t>（</w:t>
            </w:r>
            <w:r>
              <w:rPr>
                <w:rFonts w:hint="eastAsia" w:cs="宋体"/>
                <w:b/>
                <w:color w:val="auto"/>
                <w:highlight w:val="none"/>
              </w:rPr>
              <w:t>元</w:t>
            </w:r>
            <w:r>
              <w:rPr>
                <w:rFonts w:hint="eastAsia" w:cs="宋体"/>
                <w:b/>
                <w:color w:val="auto"/>
                <w:highlight w:val="none"/>
                <w:lang w:eastAsia="zh-CN"/>
              </w:rPr>
              <w:t>）</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highlight w:val="none"/>
              </w:rPr>
            </w:pPr>
            <w:r>
              <w:rPr>
                <w:rFonts w:hint="eastAsia" w:cs="宋体"/>
                <w:b/>
                <w:color w:val="auto"/>
                <w:highlight w:val="none"/>
              </w:rPr>
              <w:t>备注</w:t>
            </w:r>
          </w:p>
        </w:tc>
      </w:tr>
      <w:tr>
        <w:tblPrEx>
          <w:tblCellMar>
            <w:top w:w="0" w:type="dxa"/>
            <w:left w:w="0" w:type="dxa"/>
            <w:bottom w:w="0" w:type="dxa"/>
            <w:right w:w="0" w:type="dxa"/>
          </w:tblCellMar>
        </w:tblPrEx>
        <w:trPr>
          <w:trHeight w:val="70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auto"/>
                <w:sz w:val="22"/>
                <w:szCs w:val="22"/>
                <w:highlight w:val="none"/>
              </w:rPr>
            </w:pPr>
            <w:r>
              <w:rPr>
                <w:rFonts w:hint="eastAsia" w:cs="宋体"/>
                <w:color w:val="auto"/>
                <w:sz w:val="22"/>
                <w:szCs w:val="22"/>
                <w:highlight w:val="none"/>
              </w:rPr>
              <w:t>1</w:t>
            </w:r>
          </w:p>
        </w:tc>
        <w:tc>
          <w:tcPr>
            <w:tcW w:w="1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left"/>
              <w:textAlignment w:val="center"/>
              <w:rPr>
                <w:rFonts w:hint="eastAsia" w:eastAsia="宋体" w:cs="宋体"/>
                <w:color w:val="auto"/>
                <w:sz w:val="22"/>
                <w:szCs w:val="22"/>
                <w:highlight w:val="none"/>
                <w:lang w:eastAsia="zh-CN"/>
              </w:rPr>
            </w:pPr>
            <w:r>
              <w:rPr>
                <w:rFonts w:hint="eastAsia" w:ascii="仿宋_GB2312" w:hAnsi="仿宋_GB2312" w:eastAsia="仿宋_GB2312" w:cs="仿宋_GB2312"/>
                <w:b w:val="0"/>
                <w:bCs w:val="0"/>
                <w:color w:val="auto"/>
                <w:kern w:val="0"/>
                <w:sz w:val="24"/>
                <w:szCs w:val="22"/>
                <w:highlight w:val="none"/>
                <w:lang w:val="en-US" w:eastAsia="zh-CN" w:bidi="ar-SA"/>
              </w:rPr>
              <w:t>深圳市龙岗区第七人民医院2026年专科小器械公开遴选（采购编号：LGQY2026HC0004）</w:t>
            </w:r>
          </w:p>
        </w:tc>
        <w:tc>
          <w:tcPr>
            <w:tcW w:w="6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详见附件</w:t>
            </w:r>
            <w:r>
              <w:rPr>
                <w:rFonts w:hint="eastAsia" w:ascii="仿宋_GB2312" w:hAnsi="仿宋_GB2312" w:eastAsia="仿宋_GB2312" w:cs="仿宋_GB2312"/>
                <w:color w:val="auto"/>
                <w:sz w:val="22"/>
                <w:szCs w:val="22"/>
                <w:highlight w:val="none"/>
                <w:lang w:val="en-US" w:eastAsia="zh-CN"/>
              </w:rPr>
              <w:t>1、附件2</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详见附件</w:t>
            </w:r>
            <w:r>
              <w:rPr>
                <w:rFonts w:hint="eastAsia" w:ascii="仿宋_GB2312" w:hAnsi="仿宋_GB2312" w:eastAsia="仿宋_GB2312" w:cs="仿宋_GB2312"/>
                <w:color w:val="auto"/>
                <w:sz w:val="22"/>
                <w:szCs w:val="22"/>
                <w:highlight w:val="none"/>
                <w:lang w:val="en-US" w:eastAsia="zh-CN"/>
              </w:rPr>
              <w:t>1、附件2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最小单位</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已备注</w:t>
            </w: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both"/>
              <w:textAlignment w:val="center"/>
              <w:rPr>
                <w:rFonts w:hint="eastAsia" w:ascii="仿宋_GB2312" w:hAnsi="仿宋_GB2312" w:eastAsia="仿宋_GB2312" w:cs="仿宋_GB2312"/>
                <w:color w:val="auto"/>
                <w:sz w:val="22"/>
                <w:szCs w:val="22"/>
                <w:highlight w:val="none"/>
              </w:rPr>
            </w:pPr>
          </w:p>
        </w:tc>
      </w:tr>
    </w:tbl>
    <w:p>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p>
    <w:p>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注：</w:t>
      </w:r>
    </w:p>
    <w:p>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1.</w:t>
      </w:r>
      <w:r>
        <w:rPr>
          <w:rFonts w:hint="eastAsia" w:ascii="仿宋_GB2312" w:hAnsi="仿宋_GB2312" w:eastAsia="仿宋_GB2312" w:cs="仿宋_GB2312"/>
          <w:b w:val="0"/>
          <w:bCs w:val="0"/>
          <w:color w:val="auto"/>
          <w:sz w:val="24"/>
          <w:szCs w:val="22"/>
        </w:rPr>
        <w:t>按序号做标书，若报名</w:t>
      </w:r>
      <w:r>
        <w:rPr>
          <w:rFonts w:hint="eastAsia" w:ascii="仿宋_GB2312" w:hAnsi="仿宋_GB2312" w:eastAsia="仿宋_GB2312" w:cs="仿宋_GB2312"/>
          <w:b w:val="0"/>
          <w:bCs w:val="0"/>
          <w:color w:val="auto"/>
          <w:sz w:val="24"/>
          <w:szCs w:val="22"/>
          <w:lang w:eastAsia="zh-CN"/>
        </w:rPr>
        <w:t>同一</w:t>
      </w:r>
      <w:r>
        <w:rPr>
          <w:rFonts w:hint="eastAsia" w:ascii="仿宋_GB2312" w:hAnsi="仿宋_GB2312" w:eastAsia="仿宋_GB2312" w:cs="仿宋_GB2312"/>
          <w:b w:val="0"/>
          <w:bCs w:val="0"/>
          <w:color w:val="auto"/>
          <w:sz w:val="24"/>
          <w:szCs w:val="22"/>
          <w:lang w:val="en-US" w:eastAsia="zh-CN"/>
        </w:rPr>
        <w:t>科别（如口腔科）包组</w:t>
      </w:r>
      <w:r>
        <w:rPr>
          <w:rFonts w:hint="eastAsia" w:ascii="仿宋_GB2312" w:hAnsi="仿宋_GB2312" w:eastAsia="仿宋_GB2312" w:cs="仿宋_GB2312"/>
          <w:b w:val="0"/>
          <w:bCs w:val="0"/>
          <w:color w:val="auto"/>
          <w:sz w:val="24"/>
          <w:szCs w:val="22"/>
        </w:rPr>
        <w:t>多个项目</w:t>
      </w:r>
      <w:r>
        <w:rPr>
          <w:rFonts w:hint="eastAsia" w:ascii="仿宋_GB2312" w:hAnsi="仿宋_GB2312" w:eastAsia="仿宋_GB2312" w:cs="仿宋_GB2312"/>
          <w:b w:val="0"/>
          <w:bCs w:val="0"/>
          <w:color w:val="auto"/>
          <w:sz w:val="24"/>
          <w:szCs w:val="22"/>
          <w:lang w:eastAsia="zh-CN"/>
        </w:rPr>
        <w:t>可</w:t>
      </w:r>
      <w:r>
        <w:rPr>
          <w:rFonts w:hint="eastAsia" w:ascii="仿宋_GB2312" w:hAnsi="仿宋_GB2312" w:eastAsia="仿宋_GB2312" w:cs="仿宋_GB2312"/>
          <w:b w:val="0"/>
          <w:bCs w:val="0"/>
          <w:color w:val="auto"/>
          <w:sz w:val="24"/>
          <w:szCs w:val="22"/>
        </w:rPr>
        <w:t>合并一份，不同科别</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如口腔科和中医科</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包组</w:t>
      </w:r>
      <w:r>
        <w:rPr>
          <w:rFonts w:hint="eastAsia" w:ascii="仿宋_GB2312" w:hAnsi="仿宋_GB2312" w:eastAsia="仿宋_GB2312" w:cs="仿宋_GB2312"/>
          <w:b w:val="0"/>
          <w:bCs w:val="0"/>
          <w:color w:val="auto"/>
          <w:sz w:val="24"/>
          <w:szCs w:val="22"/>
        </w:rPr>
        <w:t>项目需分开制作标书。</w:t>
      </w:r>
    </w:p>
    <w:p>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2.耗材明细</w:t>
      </w:r>
      <w:r>
        <w:rPr>
          <w:rFonts w:hint="eastAsia" w:ascii="仿宋_GB2312" w:hAnsi="仿宋_GB2312" w:eastAsia="仿宋_GB2312" w:cs="仿宋_GB2312"/>
          <w:b w:val="0"/>
          <w:bCs w:val="0"/>
          <w:color w:val="auto"/>
          <w:sz w:val="24"/>
          <w:szCs w:val="22"/>
        </w:rPr>
        <w:t>最高限价</w:t>
      </w:r>
      <w:r>
        <w:rPr>
          <w:rFonts w:hint="eastAsia" w:ascii="仿宋_GB2312" w:hAnsi="仿宋_GB2312" w:eastAsia="仿宋_GB2312" w:cs="仿宋_GB2312"/>
          <w:b w:val="0"/>
          <w:bCs w:val="0"/>
          <w:color w:val="auto"/>
          <w:sz w:val="24"/>
          <w:szCs w:val="22"/>
          <w:lang w:val="en-US" w:eastAsia="zh-CN"/>
        </w:rPr>
        <w:t>的</w:t>
      </w:r>
      <w:r>
        <w:rPr>
          <w:rFonts w:hint="eastAsia" w:ascii="仿宋_GB2312" w:hAnsi="仿宋_GB2312" w:eastAsia="仿宋_GB2312" w:cs="仿宋_GB2312"/>
          <w:b w:val="0"/>
          <w:bCs w:val="0"/>
          <w:color w:val="auto"/>
          <w:sz w:val="24"/>
          <w:szCs w:val="22"/>
        </w:rPr>
        <w:t>，报价不可高于限价，超过限价金额不予采购。</w:t>
      </w:r>
    </w:p>
    <w:p>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highlight w:val="none"/>
        </w:rPr>
      </w:pPr>
      <w:r>
        <w:rPr>
          <w:rFonts w:hint="eastAsia" w:ascii="仿宋_GB2312" w:hAnsi="仿宋_GB2312" w:eastAsia="仿宋_GB2312" w:cs="仿宋_GB2312"/>
          <w:b w:val="0"/>
          <w:bCs w:val="0"/>
          <w:color w:val="auto"/>
          <w:sz w:val="24"/>
          <w:szCs w:val="22"/>
          <w:highlight w:val="none"/>
          <w:lang w:val="en-US" w:eastAsia="zh-CN"/>
        </w:rPr>
        <w:t>3.各报名品牌报价不得高于深圳医用耗材阳光交易和监管平台限价。</w:t>
      </w:r>
    </w:p>
    <w:p>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4.投标产品必须符合整个包组内产品明细，才可投标。</w:t>
      </w:r>
    </w:p>
    <w:p>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color w:val="auto"/>
          <w:sz w:val="24"/>
        </w:rPr>
        <w:sectPr>
          <w:pgSz w:w="11906" w:h="16838"/>
          <w:pgMar w:top="1134" w:right="1684" w:bottom="850" w:left="1684" w:header="851" w:footer="992" w:gutter="0"/>
          <w:cols w:space="0" w:num="1"/>
          <w:rtlGutter w:val="0"/>
          <w:docGrid w:type="lines" w:linePitch="316" w:charSpace="0"/>
        </w:sectPr>
      </w:pPr>
      <w:r>
        <w:rPr>
          <w:rFonts w:hint="eastAsia" w:ascii="仿宋_GB2312" w:hAnsi="仿宋_GB2312" w:eastAsia="仿宋_GB2312" w:cs="仿宋_GB2312"/>
          <w:b w:val="0"/>
          <w:bCs w:val="0"/>
          <w:color w:val="auto"/>
          <w:sz w:val="24"/>
          <w:szCs w:val="22"/>
          <w:lang w:val="en-US" w:eastAsia="zh-CN"/>
        </w:rPr>
        <w:t>5.所投深圳医用耗材阳光交易和监管平台目录的产品必须能在深圳医用耗材阳光交易和监管平台上采购，方可投标。</w:t>
      </w:r>
    </w:p>
    <w:p>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格式1：谈判文件封面</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lang w:val="en-US" w:eastAsia="zh-CN"/>
        </w:rPr>
        <w:t>第七人民</w:t>
      </w:r>
      <w:r>
        <w:rPr>
          <w:rFonts w:hint="eastAsia" w:ascii="仿宋_GB2312" w:hAnsi="仿宋_GB2312" w:eastAsia="仿宋_GB2312" w:cs="仿宋_GB2312"/>
          <w:b/>
          <w:sz w:val="52"/>
          <w:szCs w:val="192"/>
          <w:lang w:val="zh-CN"/>
        </w:rPr>
        <w:t>医院</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24"/>
          <w:szCs w:val="52"/>
          <w:lang w:val="zh-CN"/>
        </w:rPr>
      </w:pP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sz w:val="24"/>
          <w:szCs w:val="44"/>
          <w:lang w:val="zh-CN"/>
        </w:rPr>
      </w:pP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遴选</w:t>
      </w:r>
      <w:r>
        <w:rPr>
          <w:rFonts w:hint="eastAsia" w:ascii="仿宋_GB2312" w:hAnsi="仿宋_GB2312" w:eastAsia="仿宋_GB2312" w:cs="仿宋_GB2312"/>
          <w:b/>
          <w:bCs/>
          <w:sz w:val="52"/>
          <w:szCs w:val="52"/>
          <w:lang w:val="zh-CN"/>
        </w:rPr>
        <w:t>文件</w:t>
      </w: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color w:val="auto"/>
          <w:sz w:val="36"/>
          <w:szCs w:val="72"/>
          <w:lang w:val="zh-CN"/>
        </w:rPr>
      </w:pPr>
      <w:r>
        <w:rPr>
          <w:rFonts w:hint="eastAsia" w:ascii="仿宋_GB2312" w:hAnsi="仿宋_GB2312" w:eastAsia="仿宋_GB2312" w:cs="仿宋_GB2312"/>
          <w:bCs/>
          <w:color w:val="auto"/>
          <w:sz w:val="36"/>
          <w:szCs w:val="72"/>
          <w:lang w:val="zh-CN"/>
        </w:rPr>
        <w:t>（正本）</w:t>
      </w: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color w:val="auto"/>
          <w:kern w:val="2"/>
          <w:sz w:val="36"/>
          <w:szCs w:val="44"/>
        </w:rPr>
      </w:pPr>
      <w:r>
        <w:rPr>
          <w:rFonts w:hint="eastAsia" w:ascii="仿宋_GB2312" w:hAnsi="仿宋_GB2312" w:eastAsia="仿宋_GB2312" w:cs="仿宋_GB2312"/>
          <w:b/>
          <w:color w:val="auto"/>
          <w:kern w:val="2"/>
          <w:sz w:val="36"/>
          <w:szCs w:val="44"/>
          <w:lang w:val="en-US" w:eastAsia="zh-CN"/>
        </w:rPr>
        <w:t>遴选</w:t>
      </w:r>
      <w:r>
        <w:rPr>
          <w:rFonts w:hint="eastAsia" w:ascii="仿宋_GB2312" w:hAnsi="仿宋_GB2312" w:eastAsia="仿宋_GB2312" w:cs="仿宋_GB2312"/>
          <w:b/>
          <w:color w:val="auto"/>
          <w:kern w:val="2"/>
          <w:sz w:val="36"/>
          <w:szCs w:val="44"/>
        </w:rPr>
        <w:t>项目：见采购目录</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b/>
          <w:color w:val="auto"/>
          <w:kern w:val="2"/>
          <w:sz w:val="24"/>
          <w:szCs w:val="32"/>
          <w:lang w:val="zh-CN"/>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公司名称：xx有限公司</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地址：xx省xx市xx区xx</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电话：xxxxxxxxxxxxx     联系人：xxx</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6"/>
        </w:rPr>
        <w:t>固话：xxxx</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"mailto:xxxxxxxx@xxxx.com" </w:instrText>
      </w:r>
      <w:r>
        <w:rPr>
          <w:rFonts w:hint="eastAsia" w:ascii="仿宋_GB2312" w:hAnsi="仿宋_GB2312" w:eastAsia="仿宋_GB2312" w:cs="仿宋_GB2312"/>
          <w:color w:val="auto"/>
          <w:sz w:val="32"/>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color w:val="auto"/>
          <w:sz w:val="32"/>
          <w:szCs w:val="36"/>
        </w:rPr>
        <w:t xml:space="preserve">     传真：xxxxxxxxx</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32"/>
          <w:szCs w:val="44"/>
          <w:lang w:val="zh-CN"/>
        </w:rPr>
      </w:pPr>
      <w:r>
        <w:rPr>
          <w:rFonts w:hint="eastAsia" w:ascii="仿宋_GB2312" w:hAnsi="仿宋_GB2312" w:eastAsia="仿宋_GB2312" w:cs="仿宋_GB2312"/>
          <w:color w:val="auto"/>
          <w:sz w:val="32"/>
          <w:szCs w:val="36"/>
        </w:rPr>
        <w:t>公章：</w:t>
      </w:r>
    </w:p>
    <w:p>
      <w:pPr>
        <w:autoSpaceDE w:val="0"/>
        <w:autoSpaceDN w:val="0"/>
        <w:adjustRightInd w:val="0"/>
        <w:snapToGrid/>
        <w:spacing w:beforeAutospacing="0" w:afterAutospacing="0" w:line="560" w:lineRule="exact"/>
        <w:ind w:left="0" w:leftChars="0" w:right="0" w:rightChars="0" w:firstLine="482" w:firstLineChars="0"/>
        <w:jc w:val="left"/>
        <w:outlineLvl w:val="0"/>
        <w:rPr>
          <w:rFonts w:hint="eastAsia" w:ascii="仿宋_GB2312" w:hAnsi="仿宋_GB2312" w:eastAsia="仿宋_GB2312" w:cs="仿宋_GB2312"/>
          <w:bCs/>
          <w:color w:val="auto"/>
          <w:sz w:val="24"/>
          <w:szCs w:val="36"/>
          <w:lang w:val="zh-CN"/>
        </w:rPr>
      </w:pPr>
    </w:p>
    <w:p>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谈判企业类型：□ 生产厂家；□ 进口总代理；□ 一级代理；□ 二级代理；</w:t>
      </w:r>
    </w:p>
    <w:p>
      <w:pPr>
        <w:widowControl/>
        <w:tabs>
          <w:tab w:val="left" w:pos="709"/>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sz w:val="24"/>
        </w:rPr>
      </w:pPr>
      <w:r>
        <w:rPr>
          <w:rFonts w:ascii="仿宋" w:eastAsia="仿宋"/>
          <w:bCs/>
          <w:sz w:val="24"/>
        </w:rPr>
        <w:br w:type="page"/>
      </w:r>
      <w:r>
        <w:rPr>
          <w:rFonts w:hint="eastAsia" w:ascii="仿宋_GB2312" w:hAnsi="仿宋_GB2312" w:eastAsia="仿宋_GB2312" w:cs="仿宋_GB2312"/>
          <w:bCs/>
          <w:sz w:val="24"/>
          <w:highlight w:val="none"/>
        </w:rPr>
        <w:t>格式</w:t>
      </w: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遴</w:t>
      </w:r>
      <w:r>
        <w:rPr>
          <w:rFonts w:hint="eastAsia" w:ascii="仿宋_GB2312" w:hAnsi="仿宋_GB2312" w:eastAsia="仿宋_GB2312" w:cs="仿宋_GB2312"/>
          <w:bCs/>
          <w:sz w:val="24"/>
          <w:lang w:val="en-US" w:eastAsia="zh-CN"/>
        </w:rPr>
        <w:t>选</w:t>
      </w:r>
      <w:r>
        <w:rPr>
          <w:rFonts w:hint="eastAsia" w:ascii="仿宋_GB2312" w:hAnsi="仿宋_GB2312" w:eastAsia="仿宋_GB2312" w:cs="仿宋_GB2312"/>
          <w:bCs/>
          <w:sz w:val="24"/>
        </w:rPr>
        <w:t>文件目录</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遴选</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装订顺序</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材料名称</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材料要求</w:t>
            </w:r>
          </w:p>
        </w:tc>
        <w:tc>
          <w:tcPr>
            <w:tcW w:w="704"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遴选文件封面</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遴选文件目录（对本次投标产品打钩）</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投标及履约承诺函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法定代表人证明书及授权书</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投标产品情况表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产品最终报价表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7</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8</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产品有效期内的各级企业授权书系列（须折起右下角）必须含本次谈判产品的授权内容（有效期内的授权原件备查）</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9</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10</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产品的《医疗器械注册证》及注册登记表系列；无医疗器械注册证的必须提供相关证明</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11</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厂家承诺函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12</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诚信承诺函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13</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供货承诺函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14</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sz w:val="24"/>
                <w:lang w:val="en-US" w:eastAsia="zh-CN"/>
              </w:rPr>
              <w:t>签订合同的承诺书</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15</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企业质量管理体系认证（ISO9001/13485等） 系列</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16</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产品检测报告等产品合格证明材料系列</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17</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2024年12月份增值税纳税报表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18</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公司基本信息情况表（提供社会保险证明）</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19</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售后服务响应表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产品介绍彩页</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21</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信用查询记录</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遴选现场提交</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纸质版遴选资料审核通过后，遴选现场须回答专家提问并展示彩页、试剂及配套耗材样品、采购产品的说明书、样品。（样品务必标记公司简称）</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现场</w:t>
            </w:r>
          </w:p>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提交</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备注：</w:t>
            </w:r>
          </w:p>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1.每个产品的材料按“谈判文件目录”所列顺序装订，并在每个所投产品材料的右上角编上采购目录序号。</w:t>
            </w:r>
          </w:p>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2.纸质文件材料按目录顺序左侧装订成册，所有材料均使用A4纸张双面打印，要求每页加盖单</w:t>
            </w:r>
            <w:r>
              <w:rPr>
                <w:rFonts w:hint="eastAsia" w:ascii="仿宋_GB2312" w:hAnsi="仿宋_GB2312" w:eastAsia="仿宋_GB2312" w:cs="仿宋_GB2312"/>
                <w:bCs/>
                <w:sz w:val="24"/>
                <w:highlight w:val="none"/>
                <w:lang w:val="en-US" w:eastAsia="zh-CN"/>
              </w:rPr>
              <w:t>位</w:t>
            </w:r>
            <w:r>
              <w:rPr>
                <w:rFonts w:hint="eastAsia" w:ascii="仿宋_GB2312" w:hAnsi="仿宋_GB2312" w:eastAsia="仿宋_GB2312" w:cs="仿宋_GB2312"/>
                <w:bCs/>
                <w:strike w:val="0"/>
                <w:dstrike w:val="0"/>
                <w:sz w:val="24"/>
                <w:highlight w:val="none"/>
                <w:lang w:val="en-US" w:eastAsia="zh-CN"/>
              </w:rPr>
              <w:t>公</w:t>
            </w:r>
            <w:r>
              <w:rPr>
                <w:rFonts w:hint="eastAsia" w:ascii="仿宋_GB2312" w:hAnsi="仿宋_GB2312" w:eastAsia="仿宋_GB2312" w:cs="仿宋_GB2312"/>
                <w:bCs/>
                <w:sz w:val="24"/>
                <w:highlight w:val="none"/>
                <w:lang w:val="en-US" w:eastAsia="zh-CN"/>
              </w:rPr>
              <w:t>章</w:t>
            </w:r>
            <w:r>
              <w:rPr>
                <w:rFonts w:hint="eastAsia" w:ascii="仿宋_GB2312" w:hAnsi="仿宋_GB2312" w:eastAsia="仿宋_GB2312" w:cs="仿宋_GB2312"/>
                <w:bCs/>
                <w:sz w:val="24"/>
                <w:lang w:val="en-US" w:eastAsia="zh-CN"/>
              </w:rPr>
              <w:t>。</w:t>
            </w:r>
          </w:p>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3.谈判文件目录内的资料可根据各公司的资质情况进行提供。</w:t>
            </w:r>
          </w:p>
        </w:tc>
      </w:tr>
    </w:tbl>
    <w:p>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highlight w:val="none"/>
        </w:rPr>
        <w:t>格式</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lang w:val="en-US" w:eastAsia="zh-CN"/>
        </w:rPr>
        <w:t>投标及履约承诺函</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bCs/>
          <w:sz w:val="24"/>
          <w:szCs w:val="44"/>
        </w:rPr>
      </w:pPr>
      <w:r>
        <w:rPr>
          <w:rFonts w:hint="eastAsia" w:ascii="仿宋_GB2312" w:hAnsi="仿宋_GB2312" w:eastAsia="仿宋_GB2312" w:cs="仿宋_GB2312"/>
          <w:b/>
          <w:bCs/>
          <w:sz w:val="36"/>
          <w:szCs w:val="56"/>
        </w:rPr>
        <w:t>投标及履约承诺函</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32"/>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：法定代表人</w:t>
      </w:r>
      <w:r>
        <w:rPr>
          <w:rFonts w:hint="eastAsia" w:ascii="仿宋_GB2312" w:hAnsi="仿宋_GB2312" w:eastAsia="仿宋_GB2312" w:cs="仿宋_GB2312"/>
          <w:bCs/>
          <w:color w:val="auto"/>
          <w:sz w:val="24"/>
          <w:lang w:val="en-US" w:eastAsia="zh-CN"/>
        </w:rPr>
        <w:t>证明及</w:t>
      </w:r>
      <w:r>
        <w:rPr>
          <w:rFonts w:hint="eastAsia" w:ascii="仿宋_GB2312" w:hAnsi="仿宋_GB2312" w:eastAsia="仿宋_GB2312" w:cs="仿宋_GB2312"/>
          <w:bCs/>
          <w:color w:val="auto"/>
          <w:sz w:val="24"/>
        </w:rPr>
        <w:t>授权书</w:t>
      </w:r>
    </w:p>
    <w:p>
      <w:pPr>
        <w:widowControl/>
        <w:snapToGrid/>
        <w:spacing w:beforeAutospacing="0" w:afterAutospacing="0" w:line="560" w:lineRule="exact"/>
        <w:ind w:left="0" w:leftChars="0" w:right="0" w:rightChars="0" w:firstLine="482" w:firstLineChars="0"/>
        <w:jc w:val="center"/>
        <w:textAlignment w:val="center"/>
        <w:rPr>
          <w:rFonts w:hint="eastAsia" w:ascii="仿宋_GB2312" w:hAnsi="仿宋_GB2312" w:eastAsia="仿宋_GB2312" w:cs="仿宋_GB2312"/>
          <w:color w:val="auto"/>
          <w:kern w:val="0"/>
          <w:sz w:val="44"/>
          <w:szCs w:val="72"/>
          <w:lang w:bidi="ar"/>
        </w:rPr>
      </w:pPr>
      <w:r>
        <w:rPr>
          <w:rFonts w:hint="eastAsia" w:ascii="仿宋_GB2312" w:hAnsi="仿宋_GB2312" w:eastAsia="仿宋_GB2312" w:cs="仿宋_GB2312"/>
          <w:color w:val="auto"/>
          <w:kern w:val="0"/>
          <w:sz w:val="44"/>
          <w:szCs w:val="72"/>
          <w:lang w:bidi="ar"/>
        </w:rPr>
        <w:t>法定代表人证明书</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pPr>
        <w:snapToGrid/>
        <w:spacing w:beforeAutospacing="0" w:afterAutospacing="0" w:line="560" w:lineRule="exact"/>
        <w:ind w:right="0" w:right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auto"/>
          <w:sz w:val="24"/>
          <w:szCs w:val="28"/>
        </w:rPr>
        <w:t>先生/小姐，现任我单位职务，为法定代表人，特此证明。</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 xml:space="preserve">有效日期：               签发日期：  </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单位：                   （盖章）</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附：</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代表人性别：        年龄：       身份证号码：</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营业执照号码：                   经济性质：</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进口物品经营许可证号码：</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2"/>
            </w:pPr>
          </w:p>
          <w:p>
            <w:pPr>
              <w:ind w:firstLine="2400" w:firstLineChars="1000"/>
            </w:pPr>
            <w:r>
              <w:rPr>
                <w:rFonts w:hint="eastAsia" w:ascii="仿宋_GB2312" w:hAnsi="仿宋_GB2312" w:eastAsia="仿宋_GB2312" w:cs="仿宋_GB2312"/>
              </w:rPr>
              <w:t>正反面</w:t>
            </w:r>
          </w:p>
        </w:tc>
      </w:tr>
    </w:tbl>
    <w:p>
      <w:pPr>
        <w:pStyle w:val="8"/>
        <w:snapToGrid/>
        <w:spacing w:beforeAutospacing="0" w:afterAutospacing="0" w:line="560" w:lineRule="exact"/>
        <w:ind w:left="0" w:leftChars="0" w:right="0" w:rightChars="0" w:firstLine="482" w:firstLineChars="0"/>
        <w:jc w:val="left"/>
        <w:rPr>
          <w:rFonts w:ascii="仿宋" w:eastAsia="仿宋"/>
          <w:sz w:val="24"/>
        </w:rPr>
      </w:pPr>
    </w:p>
    <w:p>
      <w:pPr>
        <w:pStyle w:val="2"/>
        <w:snapToGrid/>
        <w:spacing w:beforeAutospacing="0" w:after="0" w:afterAutospacing="0" w:line="560" w:lineRule="exact"/>
        <w:ind w:left="0" w:leftChars="0" w:right="0" w:rightChars="0" w:firstLine="482" w:firstLineChars="0"/>
        <w:jc w:val="left"/>
        <w:rPr>
          <w:rFonts w:ascii="仿宋" w:eastAsia="仿宋"/>
          <w:sz w:val="24"/>
        </w:rPr>
      </w:pPr>
    </w:p>
    <w:p>
      <w:pPr>
        <w:pStyle w:val="3"/>
        <w:snapToGrid/>
        <w:spacing w:beforeAutospacing="0" w:after="0" w:afterAutospacing="0" w:line="560" w:lineRule="exact"/>
        <w:ind w:left="0" w:leftChars="0" w:right="0" w:rightChars="0" w:firstLine="482" w:firstLineChars="0"/>
        <w:jc w:val="left"/>
        <w:rPr>
          <w:rFonts w:ascii="仿宋" w:eastAsia="仿宋"/>
          <w:sz w:val="24"/>
        </w:rPr>
      </w:pPr>
    </w:p>
    <w:p>
      <w:pPr>
        <w:pStyle w:val="3"/>
        <w:snapToGrid/>
        <w:spacing w:beforeAutospacing="0" w:after="0" w:afterAutospacing="0" w:line="560" w:lineRule="exact"/>
        <w:ind w:left="0" w:leftChars="0" w:right="0" w:rightChars="0" w:firstLine="482" w:firstLineChars="0"/>
        <w:jc w:val="left"/>
        <w:rPr>
          <w:rFonts w:ascii="仿宋" w:eastAsia="仿宋"/>
          <w:sz w:val="24"/>
        </w:rPr>
      </w:pPr>
    </w:p>
    <w:p>
      <w:pPr>
        <w:pStyle w:val="3"/>
        <w:snapToGrid/>
        <w:spacing w:beforeAutospacing="0" w:after="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44"/>
          <w:szCs w:val="72"/>
        </w:rPr>
      </w:pPr>
      <w:r>
        <w:rPr>
          <w:rFonts w:hint="eastAsia" w:ascii="仿宋_GB2312" w:hAnsi="仿宋_GB2312" w:eastAsia="仿宋_GB2312" w:cs="仿宋_GB2312"/>
          <w:color w:val="auto"/>
          <w:sz w:val="44"/>
          <w:szCs w:val="72"/>
        </w:rPr>
        <w:t>法定代表人授权委托书</w:t>
      </w:r>
    </w:p>
    <w:p>
      <w:pPr>
        <w:pStyle w:val="2"/>
        <w:snapToGrid/>
        <w:spacing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pPr>
        <w:pStyle w:val="11"/>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val="0"/>
          <w:bCs w:val="0"/>
          <w:color w:val="auto"/>
          <w:sz w:val="24"/>
          <w:szCs w:val="28"/>
        </w:rPr>
      </w:pPr>
      <w:r>
        <w:rPr>
          <w:rFonts w:hint="eastAsia" w:ascii="仿宋_GB2312" w:hAnsi="仿宋_GB2312" w:eastAsia="仿宋_GB2312" w:cs="仿宋_GB2312"/>
          <w:b w:val="0"/>
          <w:bCs w:val="0"/>
          <w:color w:val="auto"/>
          <w:sz w:val="24"/>
          <w:szCs w:val="28"/>
        </w:rPr>
        <w:t>本授权书声明：</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注册于</w:t>
      </w:r>
      <w:r>
        <w:rPr>
          <w:rFonts w:hint="eastAsia" w:ascii="仿宋_GB2312" w:hAnsi="仿宋_GB2312" w:eastAsia="仿宋_GB2312" w:cs="仿宋_GB2312"/>
          <w:color w:val="auto"/>
          <w:sz w:val="24"/>
          <w:u w:val="single"/>
        </w:rPr>
        <w:t>（公司地址）  （公司名称）  （法定代表人姓名、职务）</w:t>
      </w:r>
      <w:r>
        <w:rPr>
          <w:rFonts w:hint="eastAsia" w:ascii="仿宋_GB2312" w:hAnsi="仿宋_GB2312" w:eastAsia="仿宋_GB2312" w:cs="仿宋_GB2312"/>
          <w:color w:val="auto"/>
          <w:sz w:val="24"/>
        </w:rPr>
        <w:t>代表本公司授权</w:t>
      </w:r>
      <w:r>
        <w:rPr>
          <w:rFonts w:hint="eastAsia" w:ascii="仿宋_GB2312" w:hAnsi="仿宋_GB2312" w:eastAsia="仿宋_GB2312" w:cs="仿宋_GB2312"/>
          <w:color w:val="auto"/>
          <w:sz w:val="24"/>
          <w:u w:val="single"/>
        </w:rPr>
        <w:t>（被授权人的姓名、职务）</w:t>
      </w:r>
      <w:r>
        <w:rPr>
          <w:rFonts w:hint="eastAsia" w:ascii="仿宋_GB2312" w:hAnsi="仿宋_GB2312" w:eastAsia="仿宋_GB2312" w:cs="仿宋_GB2312"/>
          <w:color w:val="auto"/>
          <w:sz w:val="24"/>
        </w:rPr>
        <w:t>为本公司的唯一合法代理人，就本公司所投的医用耗材（详见产品目录采集表）在深圳市龙岗区</w:t>
      </w:r>
      <w:r>
        <w:rPr>
          <w:rFonts w:hint="eastAsia" w:ascii="仿宋_GB2312" w:hAnsi="仿宋_GB2312" w:eastAsia="仿宋_GB2312" w:cs="仿宋_GB2312"/>
          <w:color w:val="auto"/>
          <w:sz w:val="24"/>
          <w:lang w:val="en-US" w:eastAsia="zh-CN"/>
        </w:rPr>
        <w:t>第七人民</w:t>
      </w:r>
      <w:r>
        <w:rPr>
          <w:rFonts w:hint="eastAsia" w:ascii="仿宋_GB2312" w:hAnsi="仿宋_GB2312" w:eastAsia="仿宋_GB2312" w:cs="仿宋_GB2312"/>
          <w:color w:val="auto"/>
          <w:sz w:val="24"/>
        </w:rPr>
        <w:t>医院医用耗材公开采购中进行报名（项目编号：</w:t>
      </w:r>
      <w:r>
        <w:rPr>
          <w:rFonts w:hint="eastAsia" w:ascii="仿宋_GB2312" w:hAnsi="仿宋_GB2312" w:eastAsia="仿宋_GB2312" w:cs="仿宋_GB2312"/>
          <w:color w:val="auto"/>
          <w:sz w:val="24"/>
          <w:lang w:val="en-US" w:eastAsia="zh-CN"/>
        </w:rPr>
        <w:t>XXXXX</w:t>
      </w:r>
      <w:r>
        <w:rPr>
          <w:rFonts w:hint="eastAsia" w:ascii="仿宋_GB2312" w:hAnsi="仿宋_GB2312" w:eastAsia="仿宋_GB2312" w:cs="仿宋_GB2312"/>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本授权书于</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 xml:space="preserve"> 月 </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日签字生效，特此声明。</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授权期限为：XXXX年XX月XX日起至本次采购期结束。授权期限内无特殊情况不得变更合法代理人（被授权人）。</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供应商法定代表人签字（盖章）：</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被授权人签字（盖章）：</w:t>
      </w:r>
    </w:p>
    <w:p>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_GB2312" w:hAnsi="仿宋_GB2312" w:eastAsia="仿宋_GB2312" w:cs="仿宋_GB2312"/>
          <w:sz w:val="24"/>
        </w:rPr>
        <w:t xml:space="preserve">企业公章：                     </w:t>
      </w:r>
      <w:r>
        <w:rPr>
          <w:rFonts w:hint="eastAsia" w:ascii="仿宋" w:eastAsia="仿宋" w:cs="宋体"/>
          <w:sz w:val="24"/>
        </w:rPr>
        <w:t xml:space="preserve">     </w:t>
      </w: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420" w:firstLineChars="15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420" w:firstLineChars="150"/>
                      </w:pPr>
                      <w:r>
                        <w:rPr>
                          <w:rFonts w:hint="eastAsia"/>
                        </w:rPr>
                        <w:t>（请加盖骑缝章）</w:t>
                      </w:r>
                    </w:p>
                    <w:p>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pPr>
                              <w:ind w:left="0"/>
                            </w:pPr>
                          </w:p>
                          <w:p>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pPr>
                        <w:ind w:left="0"/>
                      </w:pPr>
                    </w:p>
                    <w:p>
                      <w:pPr>
                        <w:ind w:left="0"/>
                        <w:jc w:val="center"/>
                      </w:pPr>
                      <w:r>
                        <w:t>企业盖章</w:t>
                      </w:r>
                    </w:p>
                  </w:txbxContent>
                </v:textbox>
              </v:shape>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pPr>
        <w:pStyle w:val="23"/>
        <w:snapToGrid/>
        <w:spacing w:before="0" w:beforeAutospacing="0" w:after="0" w:afterAutospacing="0" w:line="560" w:lineRule="exact"/>
        <w:ind w:right="0" w:rightChars="0"/>
        <w:jc w:val="both"/>
        <w:rPr>
          <w:rFonts w:hint="eastAsia" w:ascii="仿宋_GB2312" w:hAnsi="仿宋_GB2312" w:eastAsia="仿宋_GB2312" w:cs="仿宋_GB2312"/>
          <w:b/>
          <w:bCs w:val="0"/>
          <w:color w:val="auto"/>
          <w:spacing w:val="0"/>
          <w:sz w:val="44"/>
          <w:szCs w:val="44"/>
          <w:highlight w:val="none"/>
        </w:rPr>
      </w:pPr>
      <w:r>
        <w:rPr>
          <w:rFonts w:hint="eastAsia" w:ascii="仿宋_GB2312" w:hAnsi="仿宋_GB2312" w:eastAsia="仿宋_GB2312" w:cs="仿宋_GB2312"/>
          <w:color w:val="auto"/>
          <w:spacing w:val="0"/>
          <w:sz w:val="24"/>
        </w:rPr>
        <w:t>格式</w:t>
      </w:r>
      <w:r>
        <w:rPr>
          <w:rFonts w:hint="eastAsia" w:ascii="仿宋_GB2312" w:hAnsi="仿宋_GB2312" w:eastAsia="仿宋_GB2312" w:cs="仿宋_GB2312"/>
          <w:color w:val="auto"/>
          <w:spacing w:val="0"/>
          <w:sz w:val="24"/>
          <w:lang w:val="en-US" w:eastAsia="zh-CN"/>
        </w:rPr>
        <w:t>5</w:t>
      </w:r>
      <w:r>
        <w:rPr>
          <w:rFonts w:hint="eastAsia" w:ascii="仿宋_GB2312" w:hAnsi="仿宋_GB2312" w:eastAsia="仿宋_GB2312" w:cs="仿宋_GB2312"/>
          <w:color w:val="auto"/>
          <w:spacing w:val="0"/>
          <w:sz w:val="24"/>
        </w:rPr>
        <w:t>：投标产品情况表</w:t>
      </w:r>
    </w:p>
    <w:tbl>
      <w:tblPr>
        <w:tblStyle w:val="17"/>
        <w:tblpPr w:leftFromText="180" w:rightFromText="180" w:vertAnchor="text" w:horzAnchor="page" w:tblpX="923" w:tblpY="285"/>
        <w:tblOverlap w:val="never"/>
        <w:tblW w:w="15214" w:type="dxa"/>
        <w:tblInd w:w="0" w:type="dxa"/>
        <w:tblLayout w:type="fixed"/>
        <w:tblCellMar>
          <w:top w:w="0" w:type="dxa"/>
          <w:left w:w="0" w:type="dxa"/>
          <w:bottom w:w="0" w:type="dxa"/>
          <w:right w:w="0" w:type="dxa"/>
        </w:tblCellMar>
      </w:tblPr>
      <w:tblGrid>
        <w:gridCol w:w="754"/>
        <w:gridCol w:w="946"/>
        <w:gridCol w:w="1095"/>
        <w:gridCol w:w="1550"/>
        <w:gridCol w:w="765"/>
        <w:gridCol w:w="1299"/>
        <w:gridCol w:w="1135"/>
        <w:gridCol w:w="982"/>
        <w:gridCol w:w="1093"/>
        <w:gridCol w:w="1754"/>
        <w:gridCol w:w="1079"/>
        <w:gridCol w:w="898"/>
        <w:gridCol w:w="1135"/>
        <w:gridCol w:w="729"/>
      </w:tblGrid>
      <w:tr>
        <w:tblPrEx>
          <w:tblCellMar>
            <w:top w:w="0" w:type="dxa"/>
            <w:left w:w="0" w:type="dxa"/>
            <w:bottom w:w="0" w:type="dxa"/>
            <w:right w:w="0" w:type="dxa"/>
          </w:tblCellMar>
        </w:tblPrEx>
        <w:trPr>
          <w:trHeight w:val="512" w:hRule="atLeast"/>
        </w:trPr>
        <w:tc>
          <w:tcPr>
            <w:tcW w:w="15214" w:type="dxa"/>
            <w:gridSpan w:val="14"/>
            <w:tcBorders>
              <w:top w:val="single" w:color="000000" w:sz="4" w:space="0"/>
              <w:left w:val="single" w:color="000000" w:sz="4" w:space="0"/>
              <w:bottom w:val="nil"/>
              <w:right w:val="single" w:color="000000" w:sz="4" w:space="0"/>
            </w:tcBorders>
          </w:tcPr>
          <w:p>
            <w:pPr>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Cs/>
                <w:color w:val="auto"/>
                <w:spacing w:val="0"/>
                <w:kern w:val="0"/>
                <w:sz w:val="24"/>
                <w:szCs w:val="24"/>
                <w:lang w:val="en-US" w:eastAsia="zh-CN" w:bidi="ar-SA"/>
              </w:rPr>
              <w:t>投标产品情况表</w:t>
            </w:r>
          </w:p>
        </w:tc>
      </w:tr>
      <w:tr>
        <w:tblPrEx>
          <w:tblCellMar>
            <w:top w:w="0" w:type="dxa"/>
            <w:left w:w="0" w:type="dxa"/>
            <w:bottom w:w="0" w:type="dxa"/>
            <w:right w:w="0" w:type="dxa"/>
          </w:tblCellMar>
        </w:tblPrEx>
        <w:trPr>
          <w:trHeight w:val="1821"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序号</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耗材名称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阳光平台交易产品代码</w:t>
            </w:r>
          </w:p>
        </w:tc>
        <w:tc>
          <w:tcPr>
            <w:tcW w:w="15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国家医保编码（最新标准27位）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注册证名称</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注册证规格型号（与产品包装一致）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品牌</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产地</w:t>
            </w: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生产厂家</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包装说明</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最小单位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现有最低价（元）</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备注</w:t>
            </w:r>
          </w:p>
        </w:tc>
      </w:tr>
      <w:tr>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550"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r>
      <w:tr>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仿宋_GB2312" w:eastAsia="仿宋_GB2312" w:cs="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color w:val="000000"/>
                <w:sz w:val="22"/>
                <w:szCs w:val="22"/>
              </w:rPr>
            </w:pPr>
          </w:p>
        </w:tc>
      </w:tr>
    </w:tbl>
    <w:p>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w:t>
      </w:r>
    </w:p>
    <w:p>
      <w:pPr>
        <w:pStyle w:val="23"/>
        <w:snapToGrid/>
        <w:spacing w:before="0" w:beforeAutospacing="0" w:after="0" w:afterAutospacing="0" w:line="560" w:lineRule="exact"/>
        <w:ind w:right="0" w:rightChars="0"/>
        <w:jc w:val="left"/>
        <w:rPr>
          <w:rFonts w:hint="eastAsia" w:ascii="仿宋_GB2312" w:hAnsi="仿宋_GB2312" w:eastAsia="仿宋_GB2312" w:cs="仿宋_GB2312"/>
          <w:bCs/>
          <w:color w:val="auto"/>
          <w:spacing w:val="0"/>
          <w:kern w:val="0"/>
          <w:sz w:val="24"/>
          <w:szCs w:val="24"/>
          <w:highlight w:val="none"/>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1.此投标产品情况表需投标时提交，所有谈判产品和规格型号均应详细填写完整，需同时提交纸质版和电子版</w:t>
      </w:r>
      <w:r>
        <w:rPr>
          <w:rFonts w:hint="eastAsia" w:ascii="仿宋_GB2312" w:hAnsi="仿宋_GB2312" w:eastAsia="仿宋_GB2312" w:cs="仿宋_GB2312"/>
          <w:b w:val="0"/>
          <w:bCs/>
          <w:color w:val="auto"/>
          <w:spacing w:val="0"/>
          <w:kern w:val="0"/>
          <w:sz w:val="24"/>
          <w:szCs w:val="24"/>
          <w:lang w:val="en-US" w:eastAsia="zh-CN" w:bidi="ar-SA"/>
        </w:rPr>
        <w:t>（可编辑EXCEL版）</w:t>
      </w:r>
      <w:r>
        <w:rPr>
          <w:rFonts w:hint="eastAsia" w:ascii="仿宋_GB2312" w:hAnsi="仿宋_GB2312" w:eastAsia="仿宋_GB2312" w:cs="仿宋_GB2312"/>
          <w:bCs/>
          <w:color w:val="auto"/>
          <w:spacing w:val="0"/>
          <w:kern w:val="0"/>
          <w:sz w:val="24"/>
          <w:szCs w:val="24"/>
          <w:highlight w:val="none"/>
          <w:lang w:val="en-US" w:eastAsia="zh-CN" w:bidi="ar-SA"/>
        </w:rPr>
        <w:t>（发送至w-qqy-sbk @lg.gov.cn，请注明公司名称）。</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3.该表提供的信息将作为签订合同的依据，如有错误或漏写，后果责任自负，提交后不得随意更改。</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22"/>
        </w:rPr>
      </w:pPr>
      <w:r>
        <w:rPr>
          <w:rFonts w:hint="eastAsia" w:ascii="仿宋_GB2312" w:hAnsi="仿宋_GB2312" w:eastAsia="仿宋_GB2312" w:cs="仿宋_GB2312"/>
          <w:bCs/>
          <w:color w:val="auto"/>
          <w:spacing w:val="0"/>
          <w:kern w:val="0"/>
          <w:sz w:val="24"/>
          <w:szCs w:val="24"/>
          <w:lang w:val="en-US" w:eastAsia="zh-CN" w:bidi="ar-SA"/>
        </w:rPr>
        <w:t>投标人签名：                  联系电话：                             日期：     年    月    日</w:t>
      </w:r>
    </w:p>
    <w:p>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w:t>
      </w:r>
      <w:r>
        <w:rPr>
          <w:rFonts w:hint="eastAsia" w:ascii="仿宋_GB2312" w:hAnsi="仿宋_GB2312" w:eastAsia="仿宋_GB2312" w:cs="仿宋_GB2312"/>
          <w:spacing w:val="0"/>
          <w:sz w:val="24"/>
          <w:lang w:val="en-US" w:eastAsia="zh-CN"/>
        </w:rPr>
        <w:t>6：</w:t>
      </w:r>
      <w:r>
        <w:rPr>
          <w:rFonts w:hint="eastAsia" w:ascii="仿宋_GB2312" w:hAnsi="仿宋_GB2312" w:eastAsia="仿宋_GB2312" w:cs="仿宋_GB2312"/>
          <w:spacing w:val="0"/>
          <w:sz w:val="24"/>
        </w:rPr>
        <w:t>产品最终报价表</w:t>
      </w:r>
    </w:p>
    <w:tbl>
      <w:tblPr>
        <w:tblStyle w:val="17"/>
        <w:tblpPr w:leftFromText="180" w:rightFromText="180" w:vertAnchor="text" w:horzAnchor="page" w:tblpX="1149" w:tblpY="295"/>
        <w:tblOverlap w:val="never"/>
        <w:tblW w:w="14802" w:type="dxa"/>
        <w:tblInd w:w="0" w:type="dxa"/>
        <w:tblLayout w:type="autofit"/>
        <w:tblCellMar>
          <w:top w:w="0" w:type="dxa"/>
          <w:left w:w="108" w:type="dxa"/>
          <w:bottom w:w="0" w:type="dxa"/>
          <w:right w:w="108" w:type="dxa"/>
        </w:tblCellMar>
      </w:tblPr>
      <w:tblGrid>
        <w:gridCol w:w="703"/>
        <w:gridCol w:w="976"/>
        <w:gridCol w:w="1151"/>
        <w:gridCol w:w="1232"/>
        <w:gridCol w:w="820"/>
        <w:gridCol w:w="1186"/>
        <w:gridCol w:w="1404"/>
        <w:gridCol w:w="750"/>
        <w:gridCol w:w="800"/>
        <w:gridCol w:w="1392"/>
        <w:gridCol w:w="967"/>
        <w:gridCol w:w="869"/>
        <w:gridCol w:w="1346"/>
        <w:gridCol w:w="1206"/>
      </w:tblGrid>
      <w:tr>
        <w:tblPrEx>
          <w:tblCellMar>
            <w:top w:w="0" w:type="dxa"/>
            <w:left w:w="108" w:type="dxa"/>
            <w:bottom w:w="0" w:type="dxa"/>
            <w:right w:w="108" w:type="dxa"/>
          </w:tblCellMar>
        </w:tblPrEx>
        <w:trPr>
          <w:trHeight w:val="605" w:hRule="atLeast"/>
        </w:trPr>
        <w:tc>
          <w:tcPr>
            <w:tcW w:w="148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产品最终报价表</w:t>
            </w:r>
          </w:p>
        </w:tc>
      </w:tr>
      <w:tr>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耗材名称</w:t>
            </w:r>
          </w:p>
        </w:tc>
        <w:tc>
          <w:tcPr>
            <w:tcW w:w="1151"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深圳医用耗材阳光交易和监管平台交易产品代码</w:t>
            </w:r>
          </w:p>
        </w:tc>
        <w:tc>
          <w:tcPr>
            <w:tcW w:w="1232"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国家医保编码（填写27位数）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注册证号</w:t>
            </w:r>
          </w:p>
        </w:tc>
        <w:tc>
          <w:tcPr>
            <w:tcW w:w="1404"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注册证规格型号（与产品包装一致）</w:t>
            </w:r>
          </w:p>
        </w:tc>
        <w:tc>
          <w:tcPr>
            <w:tcW w:w="750"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品牌</w:t>
            </w:r>
          </w:p>
        </w:tc>
        <w:tc>
          <w:tcPr>
            <w:tcW w:w="800"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产地</w:t>
            </w:r>
          </w:p>
        </w:tc>
        <w:tc>
          <w:tcPr>
            <w:tcW w:w="1392"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生产厂家</w:t>
            </w:r>
          </w:p>
        </w:tc>
        <w:tc>
          <w:tcPr>
            <w:tcW w:w="967"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包装说明</w:t>
            </w:r>
          </w:p>
        </w:tc>
        <w:tc>
          <w:tcPr>
            <w:tcW w:w="869"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最小单位</w:t>
            </w:r>
          </w:p>
        </w:tc>
        <w:tc>
          <w:tcPr>
            <w:tcW w:w="1346"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一次性报价（元）</w:t>
            </w:r>
          </w:p>
        </w:tc>
        <w:tc>
          <w:tcPr>
            <w:tcW w:w="1206"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备注</w:t>
            </w:r>
          </w:p>
        </w:tc>
      </w:tr>
      <w:tr>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r>
    </w:tbl>
    <w:p>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color w:val="auto"/>
          <w:sz w:val="24"/>
          <w:szCs w:val="22"/>
          <w:highlight w:val="none"/>
        </w:rPr>
      </w:pPr>
      <w:r>
        <w:rPr>
          <w:rFonts w:hint="eastAsia" w:ascii="仿宋_GB2312" w:hAnsi="仿宋_GB2312" w:eastAsia="仿宋_GB2312" w:cs="仿宋_GB2312"/>
          <w:b/>
          <w:color w:val="auto"/>
          <w:sz w:val="24"/>
          <w:szCs w:val="22"/>
          <w:highlight w:val="none"/>
        </w:rPr>
        <w:t>注：</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1.此报价单</w:t>
      </w:r>
      <w:r>
        <w:rPr>
          <w:rFonts w:hint="eastAsia" w:ascii="仿宋_GB2312" w:hAnsi="仿宋_GB2312" w:eastAsia="仿宋_GB2312" w:cs="仿宋_GB2312"/>
          <w:b/>
          <w:bCs w:val="0"/>
          <w:color w:val="auto"/>
          <w:spacing w:val="0"/>
          <w:kern w:val="0"/>
          <w:sz w:val="24"/>
          <w:szCs w:val="24"/>
          <w:lang w:val="en-US" w:eastAsia="zh-CN" w:bidi="ar-SA"/>
        </w:rPr>
        <w:t>遴选现场</w:t>
      </w:r>
      <w:r>
        <w:rPr>
          <w:rFonts w:hint="eastAsia" w:ascii="仿宋_GB2312" w:hAnsi="仿宋_GB2312" w:eastAsia="仿宋_GB2312" w:cs="仿宋_GB2312"/>
          <w:bCs/>
          <w:color w:val="auto"/>
          <w:spacing w:val="0"/>
          <w:kern w:val="0"/>
          <w:sz w:val="24"/>
          <w:szCs w:val="24"/>
          <w:lang w:val="en-US" w:eastAsia="zh-CN" w:bidi="ar-SA"/>
        </w:rPr>
        <w:t>提交，</w:t>
      </w:r>
      <w:r>
        <w:rPr>
          <w:rFonts w:hint="eastAsia" w:ascii="仿宋_GB2312" w:hAnsi="仿宋_GB2312" w:eastAsia="仿宋_GB2312" w:cs="仿宋_GB2312"/>
          <w:b/>
          <w:bCs w:val="0"/>
          <w:color w:val="auto"/>
          <w:spacing w:val="0"/>
          <w:kern w:val="0"/>
          <w:sz w:val="24"/>
          <w:szCs w:val="24"/>
          <w:lang w:val="en-US" w:eastAsia="zh-CN" w:bidi="ar-SA"/>
        </w:rPr>
        <w:t>一次性报价</w:t>
      </w:r>
      <w:r>
        <w:rPr>
          <w:rFonts w:hint="eastAsia" w:ascii="仿宋_GB2312" w:hAnsi="仿宋_GB2312" w:eastAsia="仿宋_GB2312" w:cs="仿宋_GB2312"/>
          <w:bCs/>
          <w:color w:val="auto"/>
          <w:spacing w:val="0"/>
          <w:kern w:val="0"/>
          <w:sz w:val="24"/>
          <w:szCs w:val="24"/>
          <w:lang w:val="en-US" w:eastAsia="zh-CN" w:bidi="ar-SA"/>
        </w:rPr>
        <w:t>，所有谈判产品和规格型号均应详细填写完整，需同时提交</w:t>
      </w:r>
      <w:r>
        <w:rPr>
          <w:rFonts w:hint="eastAsia" w:ascii="仿宋_GB2312" w:hAnsi="仿宋_GB2312" w:eastAsia="仿宋_GB2312" w:cs="仿宋_GB2312"/>
          <w:b w:val="0"/>
          <w:bCs/>
          <w:color w:val="auto"/>
          <w:spacing w:val="0"/>
          <w:kern w:val="0"/>
          <w:sz w:val="24"/>
          <w:szCs w:val="24"/>
          <w:lang w:val="en-US" w:eastAsia="zh-CN" w:bidi="ar-SA"/>
        </w:rPr>
        <w:t>纸质版和电子版（可编辑EXCEL版）</w:t>
      </w:r>
      <w:r>
        <w:rPr>
          <w:rFonts w:hint="eastAsia" w:ascii="仿宋_GB2312" w:hAnsi="仿宋_GB2312" w:eastAsia="仿宋_GB2312" w:cs="仿宋_GB2312"/>
          <w:bCs/>
          <w:color w:val="auto"/>
          <w:spacing w:val="0"/>
          <w:kern w:val="0"/>
          <w:sz w:val="24"/>
          <w:szCs w:val="24"/>
          <w:lang w:val="en-US" w:eastAsia="zh-CN" w:bidi="ar-SA"/>
        </w:rPr>
        <w:t>（遴选当天发送至w-qqy-sbk @lg.gov.cn，请注明公司名称）。</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w:t>
      </w:r>
      <w:r>
        <w:rPr>
          <w:rFonts w:hint="eastAsia" w:ascii="仿宋_GB2312" w:hAnsi="仿宋_GB2312" w:eastAsia="仿宋_GB2312" w:cs="仿宋_GB2312"/>
          <w:bCs/>
          <w:color w:val="auto"/>
          <w:spacing w:val="0"/>
          <w:kern w:val="0"/>
          <w:sz w:val="24"/>
          <w:szCs w:val="24"/>
          <w:highlight w:val="none"/>
          <w:lang w:val="en-US" w:eastAsia="zh-CN" w:bidi="ar-SA"/>
        </w:rPr>
        <w:t>责任自负，</w:t>
      </w:r>
      <w:r>
        <w:rPr>
          <w:rFonts w:hint="eastAsia" w:ascii="仿宋_GB2312" w:hAnsi="仿宋_GB2312" w:eastAsia="仿宋_GB2312" w:cs="仿宋_GB2312"/>
          <w:bCs/>
          <w:color w:val="auto"/>
          <w:spacing w:val="0"/>
          <w:kern w:val="0"/>
          <w:sz w:val="24"/>
          <w:szCs w:val="24"/>
          <w:lang w:val="en-US" w:eastAsia="zh-CN" w:bidi="ar-SA"/>
        </w:rPr>
        <w:t>提交后不得随意更改。</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4.一次性报价须为深圳市公立医院的最低价的前提下进行优惠报价，此表可现场提交。</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color w:val="auto"/>
          <w:sz w:val="24"/>
          <w:szCs w:val="22"/>
          <w:lang w:val="en-US" w:eastAsia="zh-CN"/>
        </w:rPr>
        <w:t>投标</w:t>
      </w:r>
      <w:r>
        <w:rPr>
          <w:rFonts w:hint="eastAsia" w:ascii="仿宋_GB2312" w:hAnsi="仿宋_GB2312" w:eastAsia="仿宋_GB2312" w:cs="仿宋_GB2312"/>
          <w:color w:val="auto"/>
          <w:sz w:val="24"/>
          <w:szCs w:val="22"/>
        </w:rPr>
        <w:t xml:space="preserve">人签名：                            联系电话：                              日期：     年    月 </w:t>
      </w:r>
      <w:r>
        <w:rPr>
          <w:rFonts w:hint="eastAsia" w:ascii="仿宋" w:eastAsia="仿宋" w:cs="宋体"/>
          <w:color w:val="auto"/>
          <w:sz w:val="24"/>
          <w:szCs w:val="22"/>
        </w:rPr>
        <w:t xml:space="preserve"> </w:t>
      </w:r>
    </w:p>
    <w:p>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：报名公司企业三证系列</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《企业法人营业执照》复印件、国家企业信用信息公示系统的基础信息（网页打印）。</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《组织机构代码证》复印件。（三证合一无需提供）</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《税务登记证》复印件。（三证合一无需提供）</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《医疗器械经营/生产许可证》复印件。</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：产品有效期内的各级企业授权书系列</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必须含本次谈判产品的授权内容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有效期内的授权原件备查</w:t>
      </w:r>
      <w:r>
        <w:rPr>
          <w:rFonts w:hint="eastAsia" w:ascii="仿宋_GB2312" w:hAnsi="仿宋_GB2312" w:eastAsia="仿宋_GB2312" w:cs="仿宋_GB2312"/>
          <w:bCs/>
          <w:sz w:val="24"/>
          <w:lang w:eastAsia="zh-CN"/>
        </w:rPr>
        <w:t>）</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：各级授权公司企业三证及医疗器械经营/生产许可证</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（若产品不属于医疗器械或消毒产品，则无需提供本项材料）</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格式1</w:t>
      </w:r>
      <w:r>
        <w:rPr>
          <w:rFonts w:hint="eastAsia" w:ascii="仿宋_GB2312" w:hAnsi="仿宋_GB2312" w:eastAsia="仿宋_GB2312" w:cs="仿宋_GB2312"/>
          <w:bCs/>
          <w:color w:val="auto"/>
          <w:sz w:val="24"/>
          <w:lang w:val="en-US" w:eastAsia="zh-CN"/>
        </w:rPr>
        <w:t>0</w:t>
      </w:r>
      <w:r>
        <w:rPr>
          <w:rFonts w:hint="eastAsia" w:ascii="仿宋_GB2312" w:hAnsi="仿宋_GB2312" w:eastAsia="仿宋_GB2312" w:cs="仿宋_GB2312"/>
          <w:bCs/>
          <w:color w:val="auto"/>
          <w:sz w:val="24"/>
        </w:rPr>
        <w:t>：产品的《医疗器械注册证》、制造认可表/注册登记表和附页；</w:t>
      </w:r>
      <w:r>
        <w:rPr>
          <w:rFonts w:hint="eastAsia" w:ascii="仿宋_GB2312" w:hAnsi="仿宋_GB2312" w:eastAsia="仿宋_GB2312" w:cs="仿宋_GB2312"/>
          <w:bCs/>
          <w:color w:val="auto"/>
          <w:sz w:val="24"/>
          <w:lang w:val="en-US" w:eastAsia="zh-CN"/>
        </w:rPr>
        <w:t>消毒产品提供卫生安全评价报告。</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（若产品不属于医疗器械或消毒产品，则无需提供本项材料）</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医疗器械注册证在国家药品监督管理局查询并截图打印，如国家药品监督管理局</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www.nmpa.gov.cn/WS04/CL2044</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查询无结果，则在市食品药品监督管理局查询并截图打印；注册证过期的须后附受理通知书。</w:t>
      </w:r>
    </w:p>
    <w:p>
      <w:pPr>
        <w:tabs>
          <w:tab w:val="left" w:pos="30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sectPr>
          <w:footerReference r:id="rId6" w:type="default"/>
          <w:pgSz w:w="11906" w:h="16838"/>
          <w:pgMar w:top="1134" w:right="1236" w:bottom="1134" w:left="1236" w:header="851" w:footer="992" w:gutter="0"/>
          <w:cols w:space="425" w:num="1"/>
          <w:docGrid w:type="lines" w:linePitch="312" w:charSpace="0"/>
        </w:sectPr>
      </w:pPr>
    </w:p>
    <w:p>
      <w:pPr>
        <w:tabs>
          <w:tab w:val="left" w:pos="4860"/>
          <w:tab w:val="left" w:pos="5400"/>
          <w:tab w:val="left" w:pos="5580"/>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szCs w:val="44"/>
        </w:rPr>
      </w:pPr>
      <w:r>
        <w:rPr>
          <w:rFonts w:hint="eastAsia" w:ascii="仿宋_GB2312" w:hAnsi="仿宋_GB2312" w:eastAsia="仿宋_GB2312" w:cs="仿宋_GB2312"/>
          <w:bCs/>
          <w:sz w:val="24"/>
        </w:rPr>
        <w:t>格式1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：厂家承诺函</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sz w:val="44"/>
          <w:szCs w:val="72"/>
          <w:highlight w:val="none"/>
        </w:rPr>
      </w:pPr>
      <w:r>
        <w:rPr>
          <w:rFonts w:hint="eastAsia" w:ascii="仿宋_GB2312" w:hAnsi="仿宋_GB2312" w:eastAsia="仿宋_GB2312" w:cs="仿宋_GB2312"/>
          <w:bCs/>
          <w:sz w:val="44"/>
          <w:szCs w:val="72"/>
          <w:highlight w:val="none"/>
        </w:rPr>
        <w:t>厂家承诺函</w:t>
      </w:r>
    </w:p>
    <w:p>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座机+分机号</w:t>
            </w: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bl>
    <w:p>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我公司承诺以</w:t>
      </w:r>
      <w:r>
        <w:rPr>
          <w:rFonts w:hint="eastAsia" w:ascii="仿宋_GB2312" w:hAnsi="仿宋_GB2312" w:eastAsia="仿宋_GB2312" w:cs="仿宋_GB2312"/>
          <w:color w:val="auto"/>
          <w:sz w:val="24"/>
          <w:lang w:eastAsia="zh-CN"/>
        </w:rPr>
        <w:t>上</w:t>
      </w:r>
      <w:r>
        <w:rPr>
          <w:rFonts w:hint="eastAsia" w:ascii="仿宋_GB2312" w:hAnsi="仿宋_GB2312" w:eastAsia="仿宋_GB2312" w:cs="仿宋_GB2312"/>
          <w:color w:val="auto"/>
          <w:sz w:val="24"/>
        </w:rPr>
        <w:t>三甲医院</w:t>
      </w:r>
      <w:r>
        <w:rPr>
          <w:rFonts w:hint="eastAsia" w:ascii="仿宋_GB2312" w:hAnsi="仿宋_GB2312" w:eastAsia="仿宋_GB2312" w:cs="仿宋_GB2312"/>
          <w:color w:val="auto"/>
          <w:sz w:val="24"/>
          <w:lang w:eastAsia="zh-CN"/>
        </w:rPr>
        <w:t>近</w:t>
      </w:r>
      <w:r>
        <w:rPr>
          <w:rFonts w:hint="eastAsia" w:ascii="仿宋_GB2312" w:hAnsi="仿宋_GB2312" w:eastAsia="仿宋_GB2312" w:cs="仿宋_GB2312"/>
          <w:color w:val="auto"/>
          <w:sz w:val="24"/>
        </w:rPr>
        <w:t>两年在用我公司生产的品牌产</w:t>
      </w:r>
      <w:r>
        <w:rPr>
          <w:rFonts w:hint="eastAsia" w:ascii="仿宋_GB2312" w:hAnsi="仿宋_GB2312" w:eastAsia="仿宋_GB2312" w:cs="仿宋_GB2312"/>
          <w:color w:val="auto"/>
          <w:sz w:val="24"/>
          <w:lang w:val="en-US" w:eastAsia="zh-CN"/>
        </w:rPr>
        <w:t>品</w:t>
      </w:r>
      <w:r>
        <w:rPr>
          <w:rFonts w:hint="eastAsia" w:ascii="仿宋_GB2312" w:hAnsi="仿宋_GB2312" w:eastAsia="仿宋_GB2312" w:cs="仿宋_GB2312"/>
          <w:color w:val="auto"/>
          <w:sz w:val="24"/>
        </w:rPr>
        <w:t>。</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备注：此项为评分项，以提交的发票或合同（必须清晰复印件）为准。</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如提供虚假信息，我公司将自动放弃谈判资格。</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承诺厂家或国内总代理（盖章）：</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法定代表人（签字）：</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_GB2312" w:hAnsi="仿宋_GB2312" w:eastAsia="仿宋_GB2312" w:cs="仿宋_GB2312"/>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val="en-US" w:eastAsia="zh-CN"/>
              </w:rPr>
              <w:t>作</w:t>
            </w:r>
            <w:r>
              <w:rPr>
                <w:rFonts w:hint="eastAsia" w:ascii="仿宋" w:hAnsi="仿宋" w:eastAsia="仿宋" w:cs="仿宋"/>
                <w:color w:val="auto"/>
                <w:sz w:val="44"/>
                <w:szCs w:val="44"/>
                <w:highlight w:val="none"/>
              </w:rPr>
              <w:t>无效处理）</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val="en-US" w:eastAsia="zh-CN"/>
              </w:rPr>
              <w:t>作</w:t>
            </w:r>
            <w:r>
              <w:rPr>
                <w:rFonts w:hint="eastAsia" w:ascii="仿宋" w:hAnsi="仿宋" w:eastAsia="仿宋" w:cs="仿宋"/>
                <w:color w:val="auto"/>
                <w:sz w:val="44"/>
                <w:szCs w:val="44"/>
                <w:highlight w:val="none"/>
              </w:rPr>
              <w:t>无效处理）</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：诚信承诺函</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44"/>
          <w:szCs w:val="72"/>
          <w:highlight w:val="none"/>
        </w:rPr>
      </w:pPr>
      <w:r>
        <w:rPr>
          <w:rFonts w:hint="eastAsia" w:ascii="仿宋_GB2312" w:hAnsi="仿宋_GB2312" w:eastAsia="仿宋_GB2312" w:cs="仿宋_GB2312"/>
          <w:bCs/>
          <w:color w:val="auto"/>
          <w:sz w:val="44"/>
          <w:szCs w:val="72"/>
          <w:highlight w:val="none"/>
        </w:rPr>
        <w:t>诚信承诺函</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pPr>
        <w:pStyle w:val="2"/>
        <w:rPr>
          <w:rFonts w:hint="eastAsia"/>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rPr>
      </w:pPr>
    </w:p>
    <w:p>
      <w:pPr>
        <w:rPr>
          <w:rFonts w:hint="eastAsia" w:ascii="仿宋" w:eastAsia="仿宋" w:cs="宋体"/>
          <w:color w:val="auto"/>
          <w:sz w:val="24"/>
          <w:highlight w:val="none"/>
        </w:rPr>
      </w:pPr>
    </w:p>
    <w:p>
      <w:pPr>
        <w:pStyle w:val="2"/>
      </w:pP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格式1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：供货承诺函</w:t>
      </w:r>
    </w:p>
    <w:p>
      <w:pPr>
        <w:numPr>
          <w:ilvl w:val="0"/>
          <w:numId w:val="0"/>
        </w:numPr>
        <w:snapToGrid/>
        <w:spacing w:beforeAutospacing="0" w:afterAutospacing="0" w:line="560" w:lineRule="exact"/>
        <w:ind w:left="482" w:leftChars="0" w:right="0" w:rightChars="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供货承诺函</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w:t>
      </w:r>
      <w:r>
        <w:rPr>
          <w:rFonts w:hint="eastAsia" w:ascii="仿宋_GB2312" w:hAnsi="仿宋_GB2312" w:eastAsia="仿宋_GB2312" w:cs="仿宋_GB2312"/>
          <w:color w:val="auto"/>
          <w:sz w:val="24"/>
          <w:highlight w:val="none"/>
          <w:lang w:eastAsia="zh-CN"/>
        </w:rPr>
        <w:t>报名</w:t>
      </w:r>
      <w:r>
        <w:rPr>
          <w:rFonts w:hint="eastAsia" w:ascii="仿宋_GB2312" w:hAnsi="仿宋_GB2312" w:eastAsia="仿宋_GB2312" w:cs="仿宋_GB2312"/>
          <w:color w:val="auto"/>
          <w:sz w:val="24"/>
          <w:highlight w:val="none"/>
        </w:rPr>
        <w:t>公司全称，盖章）是合法注册的医用耗材生产/经营企业。若我公司所投产品获得中</w:t>
      </w:r>
      <w:r>
        <w:rPr>
          <w:rFonts w:hint="eastAsia" w:ascii="仿宋_GB2312" w:hAnsi="仿宋_GB2312" w:eastAsia="仿宋_GB2312" w:cs="仿宋_GB2312"/>
          <w:color w:val="auto"/>
          <w:sz w:val="24"/>
          <w:highlight w:val="none"/>
          <w:lang w:eastAsia="zh-CN"/>
        </w:rPr>
        <w:t>选</w:t>
      </w:r>
      <w:r>
        <w:rPr>
          <w:rFonts w:hint="eastAsia" w:ascii="仿宋_GB2312" w:hAnsi="仿宋_GB2312" w:eastAsia="仿宋_GB2312" w:cs="仿宋_GB2312"/>
          <w:color w:val="auto"/>
          <w:sz w:val="24"/>
          <w:highlight w:val="none"/>
        </w:rPr>
        <w:t>资格，我公司承诺：</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我公司保证供货产品的实际品牌、规格型号、生产厂家、质量与</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文件内所投产品描述一致；供货产品确保最新生产批号，绝不提供过期或即将过期的产品。否则，贵院有权单方面拒绝收货。</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我公司保证遵守贵院的供应商管理规定，并承担我公司供应贵院所有产品的医院供应链延伸服务管理费用。</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中选耗材或试剂</w:t>
      </w:r>
      <w:r>
        <w:rPr>
          <w:rFonts w:hint="eastAsia" w:ascii="仿宋_GB2312" w:hAnsi="仿宋_GB2312" w:eastAsia="仿宋_GB2312" w:cs="仿宋_GB2312"/>
          <w:color w:val="auto"/>
          <w:sz w:val="24"/>
          <w:highlight w:val="none"/>
        </w:rPr>
        <w:t>有断货或停货等特殊情况时，我公司保证提前告知贵院，并出示加盖公章的停货书面说明。断货期间，贵院有权向其他供货商购买同类产品，直到我公司能继续供货为止。</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中选设备未能按医院实际需求在约定时间内交付使用</w:t>
      </w:r>
      <w:r>
        <w:rPr>
          <w:rFonts w:hint="eastAsia" w:ascii="仿宋_GB2312" w:hAnsi="仿宋_GB2312" w:eastAsia="仿宋_GB2312" w:cs="仿宋_GB2312"/>
          <w:color w:val="auto"/>
          <w:sz w:val="24"/>
          <w:highlight w:val="none"/>
        </w:rPr>
        <w:t>，我公司保证提前告知贵院，并出示加盖公章的说明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在实际使用过程中如因产品原因出现异常情况，我公司保证及时请厂家或专家到贵院协助解决异常情况，一切费用由我公司负责。</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对于一些需要指导的新产品，我公司保证做好相关培训工作，培训产生的费用由我公司负责。</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新开展的项目或同一测定项目检测方法改变升级，我公司保证无条件提供货源。</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我公司保证在供货中对因运输破损等原因无法使用的产品无条件退换。</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对于接近有效期的产品（</w:t>
      </w:r>
      <w:r>
        <w:rPr>
          <w:rFonts w:hint="eastAsia" w:ascii="仿宋_GB2312" w:hAnsi="仿宋_GB2312" w:eastAsia="仿宋_GB2312" w:cs="仿宋_GB2312"/>
          <w:color w:val="auto"/>
          <w:sz w:val="24"/>
          <w:highlight w:val="none"/>
          <w:lang w:val="en-US" w:eastAsia="zh-CN"/>
        </w:rPr>
        <w:t>有</w:t>
      </w:r>
      <w:r>
        <w:rPr>
          <w:rFonts w:hint="eastAsia" w:ascii="仿宋_GB2312" w:hAnsi="仿宋_GB2312" w:eastAsia="仿宋_GB2312" w:cs="仿宋_GB2312"/>
          <w:color w:val="auto"/>
          <w:sz w:val="24"/>
          <w:highlight w:val="none"/>
        </w:rPr>
        <w:t>效期3个月或以上的），我公司保证无条件更换新批号</w:t>
      </w:r>
      <w:r>
        <w:rPr>
          <w:rFonts w:hint="eastAsia" w:ascii="仿宋_GB2312" w:hAnsi="仿宋_GB2312" w:eastAsia="仿宋_GB2312" w:cs="仿宋_GB2312"/>
          <w:color w:val="auto"/>
          <w:sz w:val="24"/>
          <w:highlight w:val="none"/>
          <w:lang w:eastAsia="zh-CN"/>
        </w:rPr>
        <w:t>且有效期</w:t>
      </w:r>
      <w:r>
        <w:rPr>
          <w:rFonts w:hint="eastAsia" w:ascii="仿宋_GB2312" w:hAnsi="仿宋_GB2312" w:eastAsia="仿宋_GB2312" w:cs="仿宋_GB2312"/>
          <w:color w:val="auto"/>
          <w:sz w:val="24"/>
          <w:highlight w:val="none"/>
        </w:rPr>
        <w:t>在半年以上的产品。</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10.我公司承诺中选后将在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color w:val="auto"/>
          <w:sz w:val="24"/>
          <w:highlight w:val="none"/>
          <w:lang w:val="en-US" w:eastAsia="zh-CN"/>
        </w:rPr>
        <w:t>签订购销合同。</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我公司如有违约，自愿接受贵院处罚，同意医院单方面无责终止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r>
        <w:rPr>
          <w:rFonts w:hint="eastAsia" w:ascii="仿宋_GB2312" w:hAnsi="仿宋_GB2312" w:eastAsia="仿宋_GB2312" w:cs="仿宋_GB2312"/>
          <w:color w:val="auto"/>
          <w:sz w:val="24"/>
          <w:highlight w:val="none"/>
          <w:lang w:eastAsia="zh-CN"/>
        </w:rPr>
        <w:t>并</w:t>
      </w:r>
      <w:r>
        <w:rPr>
          <w:rFonts w:hint="eastAsia" w:ascii="仿宋_GB2312" w:hAnsi="仿宋_GB2312" w:eastAsia="仿宋_GB2312" w:cs="仿宋_GB2312"/>
          <w:color w:val="auto"/>
          <w:sz w:val="24"/>
          <w:highlight w:val="none"/>
        </w:rPr>
        <w:t>支付货款10倍的违约金。</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本承诺书有效期限：自签订购销合同开始至合同有效期截止。</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申报企业（盖章）：                        </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法定代表人（签字或盖章）：                       </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被授权人（签字）：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日期：     年   月   日</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pPr>
        <w:pStyle w:val="2"/>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adjustRightInd w:val="0"/>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z w:val="24"/>
          <w:szCs w:val="36"/>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z w:val="24"/>
          <w:highlight w:val="none"/>
        </w:rPr>
        <w:t>签订合同的承诺书</w:t>
      </w:r>
      <w:r>
        <w:rPr>
          <w:rFonts w:hint="eastAsia" w:ascii="仿宋_GB2312" w:hAnsi="仿宋_GB2312" w:eastAsia="仿宋_GB2312" w:cs="仿宋_GB2312"/>
          <w:bCs/>
          <w:color w:val="auto"/>
          <w:sz w:val="24"/>
          <w:szCs w:val="36"/>
          <w:highlight w:val="none"/>
        </w:rPr>
        <w:t xml:space="preserve"> </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关于在深圳医用耗材阳光交易和监管</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平台签订合同的承诺书</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szCs w:val="32"/>
          <w:highlight w:val="none"/>
        </w:rPr>
      </w:pP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w:t>
      </w:r>
    </w:p>
    <w:p>
      <w:pPr>
        <w:snapToGrid/>
        <w:spacing w:beforeAutospacing="0" w:afterAutospacing="0" w:line="560" w:lineRule="exact"/>
        <w:ind w:left="0" w:leftChars="0" w:right="0" w:rightChars="0" w:firstLine="1040" w:firstLineChars="40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我司承诺若本次深圳市龙岗区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医院医用耗材公开遴选项目（编号：            ）中选后将严格按照深圳市医保局要求，所有中选产品必须</w:t>
      </w:r>
      <w:r>
        <w:rPr>
          <w:rFonts w:hint="eastAsia" w:ascii="仿宋_GB2312" w:hAnsi="仿宋_GB2312" w:eastAsia="仿宋_GB2312" w:cs="仿宋_GB2312"/>
          <w:bCs/>
          <w:color w:val="auto"/>
          <w:spacing w:val="10"/>
          <w:sz w:val="24"/>
          <w:szCs w:val="32"/>
          <w:highlight w:val="none"/>
          <w:lang w:val="en-US" w:eastAsia="zh-CN"/>
        </w:rPr>
        <w:t>在1</w:t>
      </w:r>
      <w:r>
        <w:rPr>
          <w:rFonts w:hint="eastAsia" w:ascii="仿宋_GB2312" w:hAnsi="仿宋_GB2312" w:eastAsia="仿宋_GB2312" w:cs="仿宋_GB2312"/>
          <w:bCs/>
          <w:color w:val="auto"/>
          <w:spacing w:val="10"/>
          <w:sz w:val="24"/>
          <w:szCs w:val="32"/>
          <w:highlight w:val="none"/>
        </w:rPr>
        <w:t>0天内在深圳医用耗材阳光交易和监管平台与深圳市龙岗区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医院签订合同。</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如因我司或代理品牌厂家原因未能在规定时间内成功签订合同，同意深圳市龙岗区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医院取消我司中选资格，原合同可自动失效，各医院可无责启用备选供应商产品。</w:t>
      </w:r>
    </w:p>
    <w:p>
      <w:pPr>
        <w:pStyle w:val="23"/>
        <w:ind w:firstLine="68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pPr>
        <w:pStyle w:val="23"/>
        <w:ind w:firstLine="2720" w:firstLineChars="800"/>
        <w:rPr>
          <w:rFonts w:hint="eastAsia" w:ascii="仿宋_GB2312" w:hAnsi="仿宋_GB2312" w:eastAsia="仿宋_GB2312" w:cs="仿宋_GB2312"/>
          <w:color w:val="auto"/>
          <w:sz w:val="32"/>
          <w:szCs w:val="32"/>
          <w:highlight w:val="none"/>
        </w:rPr>
      </w:pPr>
    </w:p>
    <w:p>
      <w:pPr>
        <w:pStyle w:val="23"/>
        <w:ind w:firstLine="2720" w:firstLineChars="800"/>
        <w:rPr>
          <w:rFonts w:hint="eastAsia" w:ascii="仿宋_GB2312" w:hAnsi="仿宋_GB2312" w:eastAsia="仿宋_GB2312" w:cs="仿宋_GB2312"/>
          <w:color w:val="auto"/>
          <w:sz w:val="32"/>
          <w:szCs w:val="32"/>
          <w:highlight w:val="none"/>
        </w:rPr>
      </w:pP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供应商（盖章）：</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法定代表人（签字）：</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32"/>
          <w:highlight w:val="none"/>
        </w:rPr>
        <w:t>日期：    年   月   日</w:t>
      </w:r>
    </w:p>
    <w:p>
      <w:pPr>
        <w:tabs>
          <w:tab w:val="left" w:pos="4860"/>
          <w:tab w:val="left" w:pos="5400"/>
          <w:tab w:val="left" w:pos="5580"/>
        </w:tabs>
        <w:ind w:left="0"/>
        <w:rPr>
          <w:rFonts w:ascii="仿宋_GB2312" w:eastAsia="仿宋_GB2312"/>
          <w:bCs/>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：企业质量管理体系认证（ISO9001、ISO13485）系列</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申报企业或所报名产品生产厂家通过国际认证或国家认证（通过ISO9001、ISO13485等医疗器械质量体系认证）证书的复印件。</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6</w:t>
      </w:r>
      <w:r>
        <w:rPr>
          <w:rFonts w:hint="eastAsia" w:ascii="仿宋_GB2312" w:hAnsi="仿宋_GB2312" w:eastAsia="仿宋_GB2312" w:cs="仿宋_GB2312"/>
          <w:bCs/>
          <w:color w:val="auto"/>
          <w:spacing w:val="10"/>
          <w:sz w:val="24"/>
          <w:szCs w:val="32"/>
          <w:highlight w:val="none"/>
        </w:rPr>
        <w:t>：产品检测报告等产品合格证明材料系列</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w:t>
      </w:r>
      <w:r>
        <w:rPr>
          <w:rFonts w:hint="eastAsia" w:ascii="仿宋_GB2312" w:hAnsi="仿宋_GB2312" w:eastAsia="仿宋_GB2312" w:cs="仿宋_GB2312"/>
          <w:bCs/>
          <w:color w:val="auto"/>
          <w:spacing w:val="10"/>
          <w:sz w:val="24"/>
          <w:szCs w:val="32"/>
          <w:highlight w:val="none"/>
          <w:lang w:val="en-US" w:eastAsia="zh-CN"/>
        </w:rPr>
        <w:t>17:</w:t>
      </w:r>
      <w:r>
        <w:rPr>
          <w:rFonts w:hint="eastAsia" w:ascii="仿宋_GB2312" w:hAnsi="仿宋_GB2312" w:eastAsia="仿宋_GB2312" w:cs="仿宋_GB2312"/>
          <w:bCs/>
          <w:color w:val="auto"/>
          <w:spacing w:val="10"/>
          <w:sz w:val="24"/>
          <w:szCs w:val="32"/>
          <w:highlight w:val="none"/>
        </w:rPr>
        <w:t>202</w:t>
      </w:r>
      <w:r>
        <w:rPr>
          <w:rFonts w:hint="eastAsia" w:ascii="仿宋_GB2312" w:hAnsi="仿宋_GB2312" w:eastAsia="仿宋_GB2312" w:cs="仿宋_GB2312"/>
          <w:bCs/>
          <w:color w:val="auto"/>
          <w:spacing w:val="10"/>
          <w:sz w:val="24"/>
          <w:szCs w:val="32"/>
          <w:highlight w:val="none"/>
          <w:lang w:val="en-US" w:eastAsia="zh-CN"/>
        </w:rPr>
        <w:t>4</w:t>
      </w:r>
      <w:r>
        <w:rPr>
          <w:rFonts w:hint="eastAsia" w:ascii="仿宋_GB2312" w:hAnsi="仿宋_GB2312" w:eastAsia="仿宋_GB2312" w:cs="仿宋_GB2312"/>
          <w:bCs/>
          <w:color w:val="auto"/>
          <w:spacing w:val="10"/>
          <w:sz w:val="24"/>
          <w:szCs w:val="32"/>
          <w:highlight w:val="none"/>
        </w:rPr>
        <w:t>年12月份增值税纳税报表</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注意：每个</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产品的材料须按“</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文件目录”所列顺序装订。</w:t>
      </w: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pPr>
        <w:spacing w:line="500" w:lineRule="atLeast"/>
        <w:ind w:left="0" w:firstLine="360" w:firstLineChars="150"/>
        <w:jc w:val="both"/>
        <w:rPr>
          <w:rFonts w:cs="宋体"/>
          <w:color w:val="auto"/>
          <w:highlight w:val="none"/>
        </w:rPr>
      </w:pPr>
    </w:p>
    <w:p>
      <w:pPr>
        <w:pStyle w:val="2"/>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pacing w:val="10"/>
          <w:sz w:val="24"/>
          <w:szCs w:val="32"/>
          <w:highlight w:val="none"/>
          <w:lang w:val="en-US" w:eastAsia="zh-CN"/>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8</w:t>
      </w:r>
      <w:r>
        <w:rPr>
          <w:rFonts w:hint="eastAsia" w:ascii="仿宋_GB2312" w:hAnsi="仿宋_GB2312" w:eastAsia="仿宋_GB2312" w:cs="仿宋_GB2312"/>
          <w:bCs/>
          <w:color w:val="auto"/>
          <w:spacing w:val="10"/>
          <w:sz w:val="24"/>
          <w:szCs w:val="32"/>
          <w:highlight w:val="none"/>
        </w:rPr>
        <w:t>：</w:t>
      </w:r>
      <w:r>
        <w:rPr>
          <w:rFonts w:hint="eastAsia" w:ascii="仿宋_GB2312" w:hAnsi="仿宋_GB2312" w:eastAsia="仿宋_GB2312" w:cs="仿宋_GB2312"/>
          <w:bCs/>
          <w:color w:val="auto"/>
          <w:spacing w:val="10"/>
          <w:sz w:val="24"/>
          <w:szCs w:val="32"/>
          <w:highlight w:val="none"/>
          <w:lang w:val="en-US" w:eastAsia="zh-CN"/>
        </w:rPr>
        <w:t>公司基本信息情况表（提供社会保险证明）</w:t>
      </w:r>
    </w:p>
    <w:p>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供应商基本信息情况表</w:t>
      </w:r>
    </w:p>
    <w:p>
      <w:pPr>
        <w:pStyle w:val="7"/>
        <w:numPr>
          <w:ilvl w:val="0"/>
          <w:numId w:val="0"/>
        </w:numPr>
        <w:spacing w:line="240" w:lineRule="auto"/>
        <w:ind w:left="420" w:leftChars="0" w:hanging="42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采购人</w:t>
            </w:r>
          </w:p>
        </w:tc>
        <w:tc>
          <w:tcPr>
            <w:tcW w:w="3291" w:type="dxa"/>
            <w:gridSpan w:val="2"/>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项目名称</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w:t>
            </w:r>
          </w:p>
        </w:tc>
        <w:tc>
          <w:tcPr>
            <w:tcW w:w="3291" w:type="dxa"/>
            <w:gridSpan w:val="2"/>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供应商统一社会信用代码</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职务</w:t>
            </w:r>
          </w:p>
        </w:tc>
        <w:tc>
          <w:tcPr>
            <w:tcW w:w="1429"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姓名</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身份证号码</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劳动合同关系单位</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法定代表人/单位负责人/主要经营负责人</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项目负责人</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主要技术人员</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投标文件编制人员</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3291"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关联关系类型</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关联主体名称</w:t>
            </w: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3291"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控股股东</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3291"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管理关系</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bidi w:val="0"/>
              <w:spacing w:line="360" w:lineRule="auto"/>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说明：同一关联关系类型有多个主体的，应分行填写。</w:t>
            </w:r>
          </w:p>
        </w:tc>
      </w:tr>
    </w:tbl>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4"/>
          <w:szCs w:val="52"/>
          <w:highlight w:val="none"/>
          <w:lang w:val="en-US" w:eastAsia="zh-CN" w:bidi="ar-SA"/>
        </w:rPr>
      </w:pPr>
      <w:bookmarkStart w:id="4" w:name="_Toc14311"/>
      <w:bookmarkStart w:id="5" w:name="_Toc17532"/>
      <w:r>
        <w:rPr>
          <w:rFonts w:hint="eastAsia" w:ascii="仿宋_GB2312" w:hAnsi="仿宋_GB2312" w:eastAsia="仿宋_GB2312" w:cs="仿宋_GB2312"/>
          <w:bCs/>
          <w:color w:val="auto"/>
          <w:spacing w:val="10"/>
          <w:sz w:val="44"/>
          <w:szCs w:val="52"/>
          <w:highlight w:val="none"/>
          <w:lang w:val="en-US" w:eastAsia="zh-CN" w:bidi="ar-SA"/>
        </w:rPr>
        <w:t>提供社会保险证明</w:t>
      </w:r>
      <w:bookmarkEnd w:id="4"/>
      <w:bookmarkEnd w:id="5"/>
    </w:p>
    <w:p>
      <w:pPr>
        <w:spacing w:line="500" w:lineRule="exact"/>
        <w:rPr>
          <w:rFonts w:hint="eastAsia" w:ascii="仿宋_GB2312" w:hAnsi="仿宋_GB2312" w:eastAsia="仿宋_GB2312" w:cs="仿宋_GB2312"/>
          <w:b/>
          <w:bCs/>
          <w:color w:val="auto"/>
          <w:sz w:val="24"/>
        </w:rPr>
      </w:pPr>
    </w:p>
    <w:p>
      <w:pPr>
        <w:pStyle w:val="32"/>
        <w:rPr>
          <w:rFonts w:hint="eastAsia" w:ascii="仿宋_GB2312" w:hAnsi="仿宋_GB2312" w:eastAsia="仿宋_GB2312" w:cs="仿宋_GB2312"/>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提供法定代表人最近一个月的社保证明：</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提供主要经营负责人最近一个月的社保证明：</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项目投标授权代表人最近一个月的社保证明：</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提供项目负责人最近一个月的社保证明（如有）：</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提供主要技术人员最近一个月的社保证明（如有）：</w:t>
      </w:r>
    </w:p>
    <w:p>
      <w:pPr>
        <w:spacing w:line="500" w:lineRule="exact"/>
        <w:ind w:left="0" w:leftChars="0" w:firstLine="0" w:firstLineChars="0"/>
        <w:rPr>
          <w:rFonts w:hint="eastAsia" w:ascii="仿宋_GB2312" w:hAnsi="仿宋_GB2312" w:eastAsia="仿宋_GB2312" w:cs="仿宋_GB2312"/>
          <w:color w:val="auto"/>
        </w:rPr>
      </w:pPr>
    </w:p>
    <w:p>
      <w:pPr>
        <w:pStyle w:val="2"/>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注：</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3.若为退休人员，提供退休证明。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4.如依法不需要缴纳社会保险的，应提供相应文件证明。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_GB2312" w:hAnsi="仿宋_GB2312" w:eastAsia="仿宋_GB2312" w:cs="仿宋_GB2312"/>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pPr>
        <w:tabs>
          <w:tab w:val="left" w:pos="612"/>
        </w:tabs>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格式19：售后服务响应表</w:t>
      </w:r>
    </w:p>
    <w:tbl>
      <w:tblPr>
        <w:tblStyle w:val="17"/>
        <w:tblW w:w="9586" w:type="dxa"/>
        <w:jc w:val="center"/>
        <w:tblLayout w:type="fixed"/>
        <w:tblCellMar>
          <w:top w:w="0" w:type="dxa"/>
          <w:left w:w="108" w:type="dxa"/>
          <w:bottom w:w="0" w:type="dxa"/>
          <w:right w:w="108" w:type="dxa"/>
        </w:tblCellMar>
      </w:tblPr>
      <w:tblGrid>
        <w:gridCol w:w="886"/>
        <w:gridCol w:w="5082"/>
        <w:gridCol w:w="1914"/>
        <w:gridCol w:w="1704"/>
      </w:tblGrid>
      <w:tr>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pPr>
              <w:widowControl/>
              <w:snapToGrid w:val="0"/>
              <w:spacing w:before="100" w:beforeAutospacing="1" w:after="100" w:afterAutospacing="1"/>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Cs/>
                <w:color w:val="auto"/>
                <w:spacing w:val="10"/>
                <w:sz w:val="44"/>
                <w:szCs w:val="52"/>
                <w:highlight w:val="none"/>
                <w:lang w:val="en-US" w:eastAsia="zh-CN" w:bidi="ar-SA"/>
              </w:rPr>
              <w:t>售后服务响应表</w:t>
            </w:r>
          </w:p>
        </w:tc>
      </w:tr>
      <w:tr>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pPr>
              <w:widowControl/>
              <w:ind w:left="0" w:leftChars="0" w:firstLine="0" w:firstLineChars="0"/>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bCs/>
                <w:color w:val="auto"/>
                <w:spacing w:val="10"/>
                <w:sz w:val="24"/>
                <w:szCs w:val="32"/>
                <w:highlight w:val="none"/>
                <w:lang w:val="en-US" w:eastAsia="zh-CN" w:bidi="ar-SA"/>
              </w:rPr>
              <w:t>注意：响应情况分为三种，“不响应”“响应”和“优于”，请报名企业根据实际情况填写。若填写的是“不响应”和“优于”，必须详细填写说明。</w:t>
            </w:r>
          </w:p>
        </w:tc>
      </w:tr>
      <w:tr>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服务条款</w:t>
            </w:r>
          </w:p>
        </w:tc>
        <w:tc>
          <w:tcPr>
            <w:tcW w:w="1914"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w:t>
            </w:r>
          </w:p>
        </w:tc>
      </w:tr>
      <w:tr>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8700" w:type="dxa"/>
            <w:gridSpan w:val="3"/>
            <w:tcBorders>
              <w:top w:val="nil"/>
              <w:left w:val="nil"/>
              <w:bottom w:val="single" w:color="auto" w:sz="8" w:space="0"/>
              <w:right w:val="single" w:color="auto" w:sz="8" w:space="0"/>
            </w:tcBorders>
            <w:shd w:val="clear" w:color="auto" w:fill="auto"/>
            <w:vAlign w:val="center"/>
          </w:tcPr>
          <w:p>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送货及库存：</w:t>
            </w:r>
          </w:p>
        </w:tc>
      </w:tr>
      <w:tr>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1.1</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仓库位置设置合理，保证货源充足，且一般医用耗材自订货之日起3天内送到，最长不超过5天完成配送。</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1.2</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保证按照医院指定地点和时间准时送货上门（不分节假日），公司承担全部运费且到达前的损失由公司承担。</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1.3</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紧急配送（如急诊手术等）产品保证1小时内送达</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1.4</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特殊的产品或规格型号可紧急进行市外调货，以满足医院临床要求。</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8700" w:type="dxa"/>
            <w:gridSpan w:val="3"/>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退换货</w:t>
            </w:r>
          </w:p>
        </w:tc>
      </w:tr>
      <w:tr>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2.1</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医院接</w:t>
            </w:r>
            <w:r>
              <w:rPr>
                <w:rFonts w:hint="eastAsia" w:ascii="仿宋_GB2312" w:hAnsi="仿宋_GB2312" w:eastAsia="仿宋_GB2312" w:cs="仿宋_GB2312"/>
                <w:bCs/>
                <w:strike w:val="0"/>
                <w:dstrike w:val="0"/>
                <w:color w:val="auto"/>
                <w:spacing w:val="10"/>
                <w:sz w:val="24"/>
                <w:szCs w:val="32"/>
                <w:highlight w:val="none"/>
                <w:lang w:val="en-US" w:eastAsia="zh-CN" w:bidi="ar-SA"/>
              </w:rPr>
              <w:t>收</w:t>
            </w:r>
            <w:r>
              <w:rPr>
                <w:rFonts w:hint="eastAsia" w:ascii="仿宋_GB2312" w:hAnsi="仿宋_GB2312" w:eastAsia="仿宋_GB2312" w:cs="仿宋_GB2312"/>
                <w:bCs/>
                <w:color w:val="auto"/>
                <w:spacing w:val="10"/>
                <w:sz w:val="24"/>
                <w:szCs w:val="32"/>
                <w:highlight w:val="none"/>
                <w:lang w:val="en-US" w:eastAsia="zh-CN" w:bidi="ar-SA"/>
              </w:rPr>
              <w:t>货物后若有疑义或使用前发现不宜使用的现象，公司随时提供免费退换货服务。</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3756"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2.2</w:t>
            </w:r>
          </w:p>
        </w:tc>
        <w:tc>
          <w:tcPr>
            <w:tcW w:w="5082" w:type="dxa"/>
            <w:tcBorders>
              <w:top w:val="nil"/>
              <w:left w:val="nil"/>
              <w:bottom w:val="single" w:color="auto" w:sz="4"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近效期退换：对于接近有效期的产品（近效期3个月或以上的），中选企业保证无条件更换新批号且有效期在半年以上的产品。保证供货产品的实际品牌、规格型号、生产厂家、质量与洽谈文件内所投产品描述一致；供货产品确保最新生产批号，绝不提供过期或即将过期的产品。</w:t>
            </w:r>
          </w:p>
        </w:tc>
        <w:tc>
          <w:tcPr>
            <w:tcW w:w="1914"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不良反应：</w:t>
            </w:r>
          </w:p>
        </w:tc>
      </w:tr>
      <w:tr>
        <w:tblPrEx>
          <w:tblCellMar>
            <w:top w:w="0" w:type="dxa"/>
            <w:left w:w="108" w:type="dxa"/>
            <w:bottom w:w="0" w:type="dxa"/>
            <w:right w:w="108" w:type="dxa"/>
          </w:tblCellMar>
        </w:tblPrEx>
        <w:trPr>
          <w:trHeight w:val="835" w:hRule="atLeast"/>
          <w:jc w:val="center"/>
        </w:trPr>
        <w:tc>
          <w:tcPr>
            <w:tcW w:w="886"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3.1</w:t>
            </w:r>
          </w:p>
        </w:tc>
        <w:tc>
          <w:tcPr>
            <w:tcW w:w="5082" w:type="dxa"/>
            <w:tcBorders>
              <w:top w:val="single" w:color="auto" w:sz="4" w:space="0"/>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一旦发生质量问题，公司保证接到通知后半小时内响应，两小时内赶到现场。</w:t>
            </w:r>
          </w:p>
        </w:tc>
        <w:tc>
          <w:tcPr>
            <w:tcW w:w="1914" w:type="dxa"/>
            <w:tcBorders>
              <w:top w:val="single" w:color="auto" w:sz="4" w:space="0"/>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3.2</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在临床使用中若出现不良医疗反应现象，经国家相关质量监察部门鉴定后，确实属于产品质量问题的，由公司承担全部责任。</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3.3</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若医院发生与产品相关的事故，不论是否与产品质量有关，公司必须积极参与医院事故的处理。</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8700" w:type="dxa"/>
            <w:gridSpan w:val="3"/>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质量保证：</w:t>
            </w:r>
          </w:p>
        </w:tc>
      </w:tr>
      <w:tr>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4.1</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厂家质量承诺书。具有合法的医用耗材及配送资格的企业，严格按照采购方的要求，及时供货并提供全面完善的服务。</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4.2</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产品质量符合国家和国际承认的相应标准。</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4.3</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产品的包装及相关资料证件严格符合医院要求，保证产品严格消毒灭菌。</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8700" w:type="dxa"/>
            <w:gridSpan w:val="3"/>
            <w:tcBorders>
              <w:top w:val="nil"/>
              <w:left w:val="nil"/>
              <w:bottom w:val="single" w:color="auto" w:sz="4"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w:t>
            </w:r>
          </w:p>
        </w:tc>
      </w:tr>
      <w:tr>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5.1</w:t>
            </w:r>
          </w:p>
        </w:tc>
        <w:tc>
          <w:tcPr>
            <w:tcW w:w="50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保证不向临床人员及职能部门提供礼品、回扣等，保证合法经营，不参加不良竞争。</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bl>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pStyle w:val="7"/>
        <w:spacing w:before="120" w:beforeLines="50" w:after="120" w:afterLines="5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二、样品要求</w:t>
      </w:r>
    </w:p>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于遴选当日投标截止时间前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中选供应商的样品由采购单位留样，作为履约验收的对照标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021"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576"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812"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957"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按所投包组的技术要求提供</w:t>
            </w:r>
          </w:p>
        </w:tc>
      </w:tr>
    </w:tbl>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1.投标人提交的样品须标识项目名称、项目编号、投标人名称等相关信息。</w:t>
      </w:r>
    </w:p>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pPr>
        <w:widowControl/>
        <w:ind w:left="0" w:leftChars="0"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三、参选报价</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（一）投标价以人民币填报，单位为“元”，保留至小数点后2位；以建议规格为计价单位。</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（二）遴选现场报价为一次性报价。</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（三）投标价为申报企业的实际供应价，应包含税费、配送费等所有费用。</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（四）投标企业/供应商投标产品的申报价格，原则上不高于龙岗区公立医院目前采购产品的中选价格，且不高于产品2025年度在深圳市最低有效交易价格。</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四、拟中选产品确定</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（一）综合评分法</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（二）评分标准和细则</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价格分计算方法：</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投标报价得分=（评标基准价／投标报价）×100</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评标总得分＝F1×A1＋F2×A2＋……＋Fn×An</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F1、F2……Fn分别为各项评审因素的得分；</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A1、A2、……An 分别为各项评审因素所占的权重（A1＋A2＋……＋An＝1）。</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评标过程中，不得去掉报价中的最高报价和最低报价。</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pacing w:val="10"/>
                <w:sz w:val="40"/>
                <w:szCs w:val="48"/>
                <w:highlight w:val="none"/>
                <w:lang w:val="en-US" w:eastAsia="zh-CN" w:bidi="ar-SA"/>
              </w:rPr>
              <w:t>评分标准和细则</w:t>
            </w:r>
          </w:p>
        </w:tc>
      </w:tr>
      <w:tr>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35分</w:t>
            </w:r>
          </w:p>
        </w:tc>
      </w:tr>
      <w:tr>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left"/>
              <w:rPr>
                <w:rFonts w:hint="eastAsia"/>
                <w:lang w:val="en-US" w:eastAsia="zh-CN"/>
              </w:rPr>
            </w:pPr>
            <w:r>
              <w:rPr>
                <w:rFonts w:hint="eastAsia" w:ascii="仿宋_GB2312" w:hAnsi="仿宋_GB2312" w:eastAsia="仿宋_GB2312" w:cs="仿宋_GB2312"/>
                <w:bCs/>
                <w:color w:val="auto"/>
                <w:spacing w:val="10"/>
                <w:sz w:val="24"/>
                <w:szCs w:val="32"/>
                <w:highlight w:val="none"/>
                <w:lang w:val="en-US" w:eastAsia="zh-CN" w:bidi="ar-SA"/>
              </w:rPr>
              <w:t>参与报价最低的为基准价，其价格分为满分（35分）。其他参与人得分=（评审基准价/参与报价）*价格权重</w:t>
            </w:r>
          </w:p>
        </w:tc>
      </w:tr>
      <w:tr>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45分</w:t>
            </w:r>
          </w:p>
        </w:tc>
      </w:tr>
      <w:tr>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投标人需按照要求提供样品，评审委员会根据投标人提供的样品从如下方面进行评审：</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1.外观完整无破损、印刷清晰；</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2.有批号、生产厂家、有效期等信息；</w:t>
            </w:r>
          </w:p>
          <w:p>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3.产品的各项外观符合说明书或彩页描述等信息</w:t>
            </w:r>
            <w:r>
              <w:rPr>
                <w:rFonts w:hint="eastAsia" w:ascii="仿宋_GB2312" w:hAnsi="仿宋_GB2312" w:eastAsia="仿宋_GB2312" w:cs="仿宋_GB2312"/>
                <w:color w:val="000000"/>
                <w:sz w:val="22"/>
                <w:szCs w:val="22"/>
                <w:highlight w:val="none"/>
              </w:rPr>
              <w:t>。</w:t>
            </w:r>
          </w:p>
          <w:p>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满足以上三项要求的评价为</w:t>
            </w:r>
            <w:r>
              <w:rPr>
                <w:rFonts w:hint="eastAsia" w:ascii="仿宋_GB2312" w:hAnsi="仿宋_GB2312" w:eastAsia="仿宋_GB2312" w:cs="仿宋_GB2312"/>
                <w:bCs/>
                <w:color w:val="auto"/>
                <w:spacing w:val="10"/>
                <w:sz w:val="24"/>
                <w:szCs w:val="32"/>
                <w:highlight w:val="none"/>
                <w:lang w:val="en-US" w:eastAsia="zh-CN" w:bidi="ar-SA"/>
              </w:rPr>
              <w:t>较</w:t>
            </w:r>
            <w:r>
              <w:rPr>
                <w:rFonts w:hint="eastAsia" w:ascii="仿宋_GB2312" w:hAnsi="仿宋_GB2312" w:eastAsia="仿宋_GB2312" w:cs="仿宋_GB2312"/>
                <w:bCs/>
                <w:color w:val="auto"/>
                <w:spacing w:val="10"/>
                <w:sz w:val="24"/>
                <w:szCs w:val="32"/>
                <w:highlight w:val="none"/>
                <w:lang w:val="zh-CN" w:eastAsia="zh-CN" w:bidi="ar-SA"/>
              </w:rPr>
              <w:t>优，得</w:t>
            </w:r>
            <w:r>
              <w:rPr>
                <w:rFonts w:hint="eastAsia" w:ascii="仿宋_GB2312" w:hAnsi="仿宋_GB2312" w:eastAsia="仿宋_GB2312" w:cs="仿宋_GB2312"/>
                <w:bCs/>
                <w:color w:val="auto"/>
                <w:spacing w:val="10"/>
                <w:sz w:val="24"/>
                <w:szCs w:val="32"/>
                <w:highlight w:val="none"/>
                <w:lang w:val="en-US" w:eastAsia="zh-CN" w:bidi="ar-SA"/>
              </w:rPr>
              <w:t>30</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满足以上二项要求的评价为良，得</w:t>
            </w:r>
            <w:r>
              <w:rPr>
                <w:rFonts w:hint="eastAsia" w:ascii="仿宋_GB2312" w:hAnsi="仿宋_GB2312" w:eastAsia="仿宋_GB2312" w:cs="仿宋_GB2312"/>
                <w:bCs/>
                <w:color w:val="auto"/>
                <w:spacing w:val="10"/>
                <w:sz w:val="24"/>
                <w:szCs w:val="32"/>
                <w:highlight w:val="none"/>
                <w:lang w:val="en-US" w:eastAsia="zh-CN" w:bidi="ar-SA"/>
              </w:rPr>
              <w:t>21</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满足以上一项要求的评价为中，得</w:t>
            </w:r>
            <w:r>
              <w:rPr>
                <w:rFonts w:hint="eastAsia" w:ascii="仿宋_GB2312" w:hAnsi="仿宋_GB2312" w:eastAsia="仿宋_GB2312" w:cs="仿宋_GB2312"/>
                <w:bCs/>
                <w:color w:val="auto"/>
                <w:spacing w:val="10"/>
                <w:sz w:val="24"/>
                <w:szCs w:val="32"/>
                <w:highlight w:val="none"/>
                <w:lang w:val="en-US" w:eastAsia="zh-CN" w:bidi="ar-SA"/>
              </w:rPr>
              <w:t>7</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其他情况或未按要求提供样品的评价为差，不得分</w:t>
            </w:r>
            <w:r>
              <w:rPr>
                <w:rFonts w:hint="eastAsia" w:ascii="仿宋_GB2312" w:hAnsi="仿宋_GB2312" w:eastAsia="仿宋_GB2312" w:cs="仿宋_GB2312"/>
                <w:color w:val="000000"/>
                <w:sz w:val="22"/>
                <w:szCs w:val="22"/>
                <w:highlight w:val="none"/>
                <w:lang w:val="zh-CN" w:eastAsia="zh-CN"/>
              </w:rPr>
              <w:t>。</w:t>
            </w:r>
          </w:p>
        </w:tc>
      </w:tr>
      <w:tr>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通过对产品种类、产品易用性、满足临床业务需求等方面评价。</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w:t>
            </w:r>
            <w:r>
              <w:rPr>
                <w:rFonts w:hint="eastAsia" w:ascii="仿宋_GB2312" w:hAnsi="仿宋_GB2312" w:eastAsia="仿宋_GB2312" w:cs="仿宋_GB2312"/>
                <w:b/>
                <w:bCs/>
                <w:color w:val="000000"/>
                <w:sz w:val="22"/>
                <w:szCs w:val="22"/>
                <w:highlight w:val="none"/>
                <w:lang w:val="en-US" w:eastAsia="zh-CN"/>
              </w:rPr>
              <w:t>分</w:t>
            </w:r>
            <w:r>
              <w:rPr>
                <w:rFonts w:hint="eastAsia" w:ascii="仿宋_GB2312" w:hAnsi="仿宋_GB2312" w:eastAsia="仿宋_GB2312" w:cs="仿宋_GB2312"/>
                <w:b/>
                <w:bCs/>
                <w:color w:val="000000"/>
                <w:sz w:val="22"/>
                <w:szCs w:val="22"/>
                <w:highlight w:val="none"/>
              </w:rPr>
              <w:t>内容</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投标人需结合项目需求制定产品说明方案，内容</w:t>
            </w:r>
            <w:r>
              <w:rPr>
                <w:rFonts w:hint="eastAsia" w:ascii="仿宋_GB2312" w:hAnsi="仿宋_GB2312" w:eastAsia="仿宋_GB2312" w:cs="仿宋_GB2312"/>
                <w:bCs/>
                <w:color w:val="auto"/>
                <w:spacing w:val="10"/>
                <w:sz w:val="24"/>
                <w:szCs w:val="32"/>
                <w:highlight w:val="none"/>
                <w:lang w:val="en-US" w:eastAsia="zh-CN" w:bidi="ar-SA"/>
              </w:rPr>
              <w:t>应包含</w:t>
            </w:r>
            <w:r>
              <w:rPr>
                <w:rFonts w:hint="eastAsia" w:ascii="仿宋_GB2312" w:hAnsi="仿宋_GB2312" w:eastAsia="仿宋_GB2312" w:cs="仿宋_GB2312"/>
                <w:bCs/>
                <w:color w:val="auto"/>
                <w:spacing w:val="10"/>
                <w:sz w:val="24"/>
                <w:szCs w:val="32"/>
                <w:highlight w:val="none"/>
                <w:lang w:val="zh-CN" w:eastAsia="zh-CN" w:bidi="ar-SA"/>
              </w:rPr>
              <w:t>：</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r>
              <w:rPr>
                <w:rFonts w:hint="eastAsia" w:ascii="仿宋_GB2312" w:hAnsi="仿宋_GB2312" w:eastAsia="仿宋_GB2312" w:cs="仿宋_GB2312"/>
                <w:bCs/>
                <w:color w:val="auto"/>
                <w:spacing w:val="10"/>
                <w:sz w:val="24"/>
                <w:szCs w:val="32"/>
                <w:highlight w:val="none"/>
                <w:lang w:val="zh-CN" w:eastAsia="zh-CN" w:bidi="ar-SA"/>
              </w:rPr>
              <w:t>产品种类；</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2.产品易用性；</w:t>
            </w:r>
          </w:p>
          <w:p>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3.临床业务需求匹配分析</w:t>
            </w:r>
            <w:r>
              <w:rPr>
                <w:rFonts w:hint="eastAsia" w:ascii="仿宋_GB2312" w:hAnsi="仿宋_GB2312" w:eastAsia="仿宋_GB2312" w:cs="仿宋_GB2312"/>
                <w:color w:val="000000"/>
                <w:sz w:val="22"/>
                <w:szCs w:val="22"/>
                <w:highlight w:val="none"/>
              </w:rPr>
              <w:t>。</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w:t>
            </w:r>
            <w:r>
              <w:rPr>
                <w:rFonts w:hint="eastAsia" w:ascii="仿宋_GB2312" w:hAnsi="仿宋_GB2312" w:eastAsia="仿宋_GB2312" w:cs="仿宋_GB2312"/>
                <w:bCs/>
                <w:color w:val="auto"/>
                <w:spacing w:val="10"/>
                <w:sz w:val="24"/>
                <w:szCs w:val="32"/>
                <w:highlight w:val="none"/>
                <w:lang w:val="en-US" w:eastAsia="zh-CN" w:bidi="ar-SA"/>
              </w:rPr>
              <w:t>三</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分，满足以上</w:t>
            </w:r>
            <w:r>
              <w:rPr>
                <w:rFonts w:hint="eastAsia" w:ascii="仿宋_GB2312" w:hAnsi="仿宋_GB2312" w:eastAsia="仿宋_GB2312" w:cs="仿宋_GB2312"/>
                <w:bCs/>
                <w:color w:val="auto"/>
                <w:spacing w:val="10"/>
                <w:sz w:val="24"/>
                <w:szCs w:val="32"/>
                <w:highlight w:val="none"/>
                <w:lang w:val="en-US" w:eastAsia="zh-CN" w:bidi="ar-SA"/>
              </w:rPr>
              <w:t>二</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分，满足以上一项要求得</w:t>
            </w:r>
            <w:r>
              <w:rPr>
                <w:rFonts w:hint="eastAsia" w:ascii="仿宋_GB2312" w:hAnsi="仿宋_GB2312" w:eastAsia="仿宋_GB2312" w:cs="仿宋_GB2312"/>
                <w:bCs/>
                <w:color w:val="auto"/>
                <w:spacing w:val="10"/>
                <w:sz w:val="24"/>
                <w:szCs w:val="32"/>
                <w:highlight w:val="none"/>
                <w:lang w:val="en-US" w:eastAsia="zh-CN" w:bidi="ar-SA"/>
              </w:rPr>
              <w:t>2</w:t>
            </w:r>
            <w:r>
              <w:rPr>
                <w:rFonts w:hint="eastAsia" w:ascii="仿宋_GB2312" w:hAnsi="仿宋_GB2312" w:eastAsia="仿宋_GB2312" w:cs="仿宋_GB2312"/>
                <w:bCs/>
                <w:color w:val="auto"/>
                <w:spacing w:val="10"/>
                <w:sz w:val="24"/>
                <w:szCs w:val="32"/>
                <w:highlight w:val="none"/>
                <w:lang w:val="zh-CN" w:eastAsia="zh-CN" w:bidi="ar-SA"/>
              </w:rPr>
              <w:t>分。其他情况不得分。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在此基础上，根据各投标人的具体响应内容按照量化的评审因素指标进一步评审：</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1.内容全面、科学性、合理性、针对性、可操作性强的评价为优，得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2.内容比较全面、科学性、合理性、针对性、可操作性比较强的评价为良，得</w:t>
            </w:r>
            <w:r>
              <w:rPr>
                <w:rFonts w:hint="eastAsia" w:ascii="仿宋_GB2312" w:hAnsi="仿宋_GB2312" w:eastAsia="仿宋_GB2312" w:cs="仿宋_GB2312"/>
                <w:bCs/>
                <w:color w:val="auto"/>
                <w:spacing w:val="10"/>
                <w:sz w:val="24"/>
                <w:szCs w:val="32"/>
                <w:highlight w:val="none"/>
                <w:lang w:val="en-US" w:eastAsia="zh-CN" w:bidi="ar-SA"/>
              </w:rPr>
              <w:t>6</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3.内容一般、科学性、合理性、针对性、可操作性一般的评价为中，得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4.内容不全、科学性、合理性、针对性、可操作性较差或未提供的评价为差不得分。</w:t>
            </w:r>
          </w:p>
        </w:tc>
      </w:tr>
      <w:tr>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p>
            <w:pPr>
              <w:widowControl/>
              <w:jc w:val="center"/>
              <w:rPr>
                <w:rFonts w:hint="eastAsia" w:ascii="仿宋_GB2312" w:hAnsi="仿宋_GB2312" w:eastAsia="仿宋_GB2312" w:cs="仿宋_GB2312"/>
                <w:bCs/>
                <w:color w:val="auto"/>
                <w:spacing w:val="10"/>
                <w:sz w:val="24"/>
                <w:szCs w:val="32"/>
                <w:highlight w:val="none"/>
                <w:lang w:val="en-US" w:eastAsia="zh-CN" w:bidi="ar-SA"/>
              </w:rPr>
            </w:pPr>
          </w:p>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20分</w:t>
            </w:r>
          </w:p>
        </w:tc>
      </w:tr>
      <w:tr>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商务部分</w:t>
            </w:r>
          </w:p>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exact"/>
              <w:ind w:left="0" w:leftChars="0" w:right="0" w:rightChars="0" w:firstLine="0" w:firstLineChars="0"/>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自2023年8月1日至本项目投标截止日，所投产品具有医院同类业绩的（仅限投标产品同样规格型号），每提供1个业绩得2分，本项最高得8分。</w:t>
            </w:r>
          </w:p>
          <w:p>
            <w:pPr>
              <w:widowControl/>
              <w:ind w:left="0" w:leftChars="0" w:firstLine="0" w:firstLineChars="0"/>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bCs/>
                <w:color w:val="auto"/>
                <w:spacing w:val="10"/>
                <w:sz w:val="24"/>
                <w:szCs w:val="32"/>
                <w:highlight w:val="none"/>
                <w:lang w:val="en-US" w:eastAsia="zh-CN" w:bidi="ar-SA"/>
              </w:rPr>
              <w:t>同一个医院的多个业绩只计算一个业绩得分</w:t>
            </w:r>
            <w:r>
              <w:rPr>
                <w:rFonts w:hint="eastAsia" w:ascii="仿宋_GB2312" w:hAnsi="仿宋_GB2312" w:eastAsia="仿宋_GB2312" w:cs="仿宋_GB2312"/>
                <w:color w:val="000000"/>
                <w:sz w:val="22"/>
                <w:szCs w:val="22"/>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color w:val="000000"/>
                <w:sz w:val="22"/>
                <w:szCs w:val="22"/>
                <w:highlight w:val="none"/>
              </w:rPr>
              <w:t>1</w:t>
            </w:r>
            <w:r>
              <w:rPr>
                <w:rFonts w:hint="eastAsia" w:ascii="仿宋_GB2312" w:hAnsi="仿宋_GB2312" w:eastAsia="仿宋_GB2312" w:cs="仿宋_GB2312"/>
                <w:bCs/>
                <w:color w:val="auto"/>
                <w:spacing w:val="10"/>
                <w:sz w:val="24"/>
                <w:szCs w:val="32"/>
                <w:highlight w:val="none"/>
                <w:lang w:val="en-US" w:eastAsia="zh-CN" w:bidi="ar-SA"/>
              </w:rPr>
              <w:t>.要求提供价格发票或合同关键信息或中选通知书等证明文件作为得分依据。</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2.通过合同关键信息无法判断是否得分的，还须同时提供能证明得分的其他证明资料，如项目报告或合同甲方出具的证明文件等。</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zh-CN" w:eastAsia="zh-CN" w:bidi="ar-SA"/>
              </w:rPr>
              <w:t>投标人应如实填写</w:t>
            </w:r>
            <w:r>
              <w:rPr>
                <w:rFonts w:hint="eastAsia" w:ascii="仿宋_GB2312" w:hAnsi="仿宋_GB2312" w:eastAsia="仿宋_GB2312" w:cs="仿宋_GB2312"/>
                <w:bCs/>
                <w:color w:val="auto"/>
                <w:spacing w:val="10"/>
                <w:sz w:val="24"/>
                <w:szCs w:val="32"/>
                <w:highlight w:val="none"/>
                <w:lang w:val="en-US" w:eastAsia="zh-CN" w:bidi="ar-SA"/>
              </w:rPr>
              <w:t>《售后服务响应表》</w:t>
            </w:r>
            <w:r>
              <w:rPr>
                <w:rFonts w:hint="eastAsia" w:ascii="仿宋_GB2312" w:hAnsi="仿宋_GB2312" w:eastAsia="仿宋_GB2312" w:cs="仿宋_GB2312"/>
                <w:bCs/>
                <w:color w:val="auto"/>
                <w:spacing w:val="10"/>
                <w:sz w:val="24"/>
                <w:szCs w:val="32"/>
                <w:highlight w:val="none"/>
                <w:lang w:val="zh-CN" w:eastAsia="zh-CN" w:bidi="ar-SA"/>
              </w:rPr>
              <w:t>，评审委员会根据商务条款响应情况进行打分，各项商务条款及要求全部满足的得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分，商务条款每负偏离一项扣1分，扣完为止</w:t>
            </w:r>
            <w:r>
              <w:rPr>
                <w:rFonts w:hint="eastAsia" w:ascii="仿宋_GB2312" w:hAnsi="仿宋_GB2312" w:eastAsia="仿宋_GB2312" w:cs="仿宋_GB2312"/>
                <w:color w:val="000000"/>
                <w:sz w:val="22"/>
                <w:szCs w:val="22"/>
                <w:highlight w:val="none"/>
                <w:lang w:val="zh-CN"/>
              </w:rPr>
              <w:t>。</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投标人提供的《</w:t>
            </w:r>
            <w:r>
              <w:rPr>
                <w:rFonts w:hint="eastAsia" w:ascii="仿宋_GB2312" w:hAnsi="仿宋_GB2312" w:eastAsia="仿宋_GB2312" w:cs="仿宋_GB2312"/>
                <w:bCs/>
                <w:color w:val="auto"/>
                <w:spacing w:val="10"/>
                <w:sz w:val="24"/>
                <w:szCs w:val="32"/>
                <w:highlight w:val="none"/>
                <w:lang w:val="en-US" w:eastAsia="zh-CN" w:bidi="ar-SA"/>
              </w:rPr>
              <w:t>商务</w:t>
            </w:r>
            <w:r>
              <w:rPr>
                <w:rFonts w:hint="eastAsia" w:ascii="仿宋_GB2312" w:hAnsi="仿宋_GB2312" w:eastAsia="仿宋_GB2312" w:cs="仿宋_GB2312"/>
                <w:bCs/>
                <w:color w:val="auto"/>
                <w:spacing w:val="10"/>
                <w:sz w:val="24"/>
                <w:szCs w:val="32"/>
                <w:highlight w:val="none"/>
                <w:lang w:val="zh-CN" w:eastAsia="zh-CN" w:bidi="ar-SA"/>
              </w:rPr>
              <w:t>条款偏离表》必须与客观实际保持一致，响应不实且情节严重的，经查实，将</w:t>
            </w:r>
            <w:r>
              <w:rPr>
                <w:rFonts w:hint="eastAsia" w:ascii="仿宋_GB2312" w:hAnsi="仿宋_GB2312" w:eastAsia="仿宋_GB2312" w:cs="仿宋_GB2312"/>
                <w:bCs/>
                <w:color w:val="auto"/>
                <w:spacing w:val="10"/>
                <w:sz w:val="24"/>
                <w:szCs w:val="32"/>
                <w:highlight w:val="none"/>
                <w:lang w:val="en-US" w:eastAsia="zh-CN" w:bidi="ar-SA"/>
              </w:rPr>
              <w:t>依</w:t>
            </w:r>
          </w:p>
          <w:p>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法记入供应商诚信档案或受到行政处罚。</w:t>
            </w:r>
          </w:p>
        </w:tc>
      </w:tr>
      <w:tr>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360" w:leftChars="0"/>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default" w:ascii="Times New Roman" w:hAnsi="Times New Roman" w:eastAsia="宋体" w:cs="Times New Roman"/>
                <w:color w:val="000000"/>
                <w:kern w:val="0"/>
                <w:sz w:val="22"/>
                <w:szCs w:val="22"/>
                <w:highlight w:val="none"/>
                <w:lang w:val="en-US" w:eastAsia="zh-CN" w:bidi="ar"/>
              </w:rPr>
              <w:t>诚信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（一）评分内容</w:t>
            </w:r>
          </w:p>
          <w:p>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根据《深圳市财政局关于印发</w:t>
            </w:r>
            <w:r>
              <w:rPr>
                <w:rFonts w:hint="eastAsia" w:ascii="仿宋_GB2312" w:hAnsi="仿宋_GB2312" w:eastAsia="仿宋_GB2312" w:cs="仿宋_GB2312"/>
                <w:bCs/>
                <w:color w:val="auto"/>
                <w:spacing w:val="10"/>
                <w:sz w:val="24"/>
                <w:szCs w:val="32"/>
                <w:highlight w:val="none"/>
                <w:lang w:val="zh-CN" w:eastAsia="zh-CN" w:bidi="ar-SA"/>
              </w:rPr>
              <w:t>〈</w:t>
            </w:r>
            <w:r>
              <w:rPr>
                <w:rFonts w:hint="default" w:ascii="仿宋_GB2312" w:hAnsi="仿宋_GB2312" w:eastAsia="仿宋_GB2312" w:cs="仿宋_GB2312"/>
                <w:bCs/>
                <w:color w:val="auto"/>
                <w:spacing w:val="10"/>
                <w:sz w:val="24"/>
                <w:szCs w:val="32"/>
                <w:highlight w:val="none"/>
                <w:lang w:val="zh-CN" w:eastAsia="zh-CN" w:bidi="ar-SA"/>
              </w:rPr>
              <w:t>深圳市财政局政府采购供应商信用信息管理办法</w:t>
            </w:r>
            <w:r>
              <w:rPr>
                <w:rFonts w:hint="eastAsia" w:ascii="仿宋_GB2312" w:hAnsi="仿宋_GB2312" w:eastAsia="仿宋_GB2312" w:cs="仿宋_GB2312"/>
                <w:bCs/>
                <w:color w:val="auto"/>
                <w:spacing w:val="10"/>
                <w:sz w:val="24"/>
                <w:szCs w:val="32"/>
                <w:highlight w:val="none"/>
                <w:lang w:val="zh-CN" w:eastAsia="zh-CN" w:bidi="ar-SA"/>
              </w:rPr>
              <w:t>〉的通知》</w:t>
            </w:r>
            <w:r>
              <w:rPr>
                <w:rFonts w:hint="default" w:ascii="仿宋_GB2312" w:hAnsi="仿宋_GB2312" w:eastAsia="仿宋_GB2312" w:cs="仿宋_GB2312"/>
                <w:bCs/>
                <w:color w:val="auto"/>
                <w:spacing w:val="10"/>
                <w:sz w:val="24"/>
                <w:szCs w:val="32"/>
                <w:highlight w:val="none"/>
                <w:lang w:val="zh-CN" w:eastAsia="zh-CN" w:bidi="ar-SA"/>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（二）评分依据</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hint="default" w:ascii="仿宋_GB2312" w:hAnsi="仿宋_GB2312" w:eastAsia="仿宋_GB2312" w:cs="仿宋_GB2312"/>
                <w:bCs/>
                <w:color w:val="auto"/>
                <w:spacing w:val="10"/>
                <w:sz w:val="24"/>
                <w:szCs w:val="32"/>
                <w:highlight w:val="none"/>
                <w:lang w:val="zh-CN" w:eastAsia="zh-CN" w:bidi="ar-SA"/>
              </w:rPr>
              <w:t>。</w:t>
            </w:r>
          </w:p>
        </w:tc>
      </w:tr>
    </w:tbl>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备注：评分所称以上包括本数。</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五、中选产品确定</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（一）中选结果公布：拟中选结果在龙岗区卫生健康局官网予以公示，并接受质疑，结果公示无异议即为中选结果。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_GB2312" w:hAnsi="仿宋_GB2312" w:eastAsia="仿宋_GB2312" w:cs="仿宋_GB2312"/>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pacing w:val="10"/>
          <w:sz w:val="24"/>
          <w:szCs w:val="32"/>
          <w:highlight w:val="none"/>
          <w:lang w:val="en-US" w:eastAsia="zh-CN" w:bidi="ar-SA"/>
        </w:rPr>
        <w:t>签订购销合同（协议），并严格履行购销合同（协议），切实保障医用耗材质量和供应，合同期限24个月。合同期内若履约为优或良好，医院因客观原因导致未完成新</w:t>
      </w:r>
      <w:bookmarkStart w:id="6" w:name="_GoBack"/>
      <w:bookmarkEnd w:id="6"/>
      <w:r>
        <w:rPr>
          <w:rFonts w:hint="eastAsia" w:ascii="仿宋_GB2312" w:hAnsi="仿宋_GB2312" w:eastAsia="仿宋_GB2312" w:cs="仿宋_GB2312"/>
          <w:bCs/>
          <w:color w:val="auto"/>
          <w:spacing w:val="10"/>
          <w:sz w:val="24"/>
          <w:szCs w:val="32"/>
          <w:highlight w:val="none"/>
          <w:lang w:val="en-US" w:eastAsia="zh-CN" w:bidi="ar-SA"/>
        </w:rPr>
        <w:t>一轮遴选时，可与中选供应商续签1年供货合同。</w:t>
      </w: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仿宋_GB2312">
    <w:panose1 w:val="02010609030101010101"/>
    <w:charset w:val="86"/>
    <w:family w:val="modern"/>
    <w:pitch w:val="default"/>
    <w:sig w:usb0="00000001" w:usb1="080E0000" w:usb2="00000000" w:usb3="00000000" w:csb0="00040000" w:csb1="00000000"/>
    <w:embedRegular r:id="rId1" w:fontKey="{73CA9F11-9AC3-4A1B-AA5E-CE00398B232C}"/>
  </w:font>
  <w:font w:name="华文中宋">
    <w:panose1 w:val="02010600040101010101"/>
    <w:charset w:val="86"/>
    <w:family w:val="auto"/>
    <w:pitch w:val="default"/>
    <w:sig w:usb0="00000287" w:usb1="080F0000" w:usb2="00000000" w:usb3="00000000" w:csb0="0004009F" w:csb1="DFD70000"/>
    <w:embedRegular r:id="rId2" w:fontKey="{17846C8D-6CE5-4F93-8721-43518D995710}"/>
  </w:font>
  <w:font w:name="方正小标宋简体">
    <w:panose1 w:val="03000509000000000000"/>
    <w:charset w:val="86"/>
    <w:family w:val="auto"/>
    <w:pitch w:val="default"/>
    <w:sig w:usb0="00000001" w:usb1="080E0000" w:usb2="00000000" w:usb3="00000000" w:csb0="00040000" w:csb1="00000000"/>
    <w:embedRegular r:id="rId3" w:fontKey="{6BC6106C-8469-4C4F-A977-C7BB53E8EAB1}"/>
  </w:font>
  <w:font w:name="仿宋">
    <w:panose1 w:val="02010609060101010101"/>
    <w:charset w:val="86"/>
    <w:family w:val="auto"/>
    <w:pitch w:val="default"/>
    <w:sig w:usb0="800002BF" w:usb1="38CF7CFA" w:usb2="00000016" w:usb3="00000000" w:csb0="00040001" w:csb1="00000000"/>
    <w:embedRegular r:id="rId4" w:fontKey="{5EEFB83F-7FD9-4BE2-99D3-A4A741BC98D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91E97"/>
    <w:rsid w:val="003E01BA"/>
    <w:rsid w:val="003F4B4B"/>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6673D"/>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2A46E74"/>
    <w:rsid w:val="030652A3"/>
    <w:rsid w:val="03B76F8D"/>
    <w:rsid w:val="03C52DA0"/>
    <w:rsid w:val="0443123E"/>
    <w:rsid w:val="046D1743"/>
    <w:rsid w:val="047D1717"/>
    <w:rsid w:val="04E5327A"/>
    <w:rsid w:val="055B2863"/>
    <w:rsid w:val="059E7D86"/>
    <w:rsid w:val="05C933F6"/>
    <w:rsid w:val="064253DE"/>
    <w:rsid w:val="07333482"/>
    <w:rsid w:val="081C157F"/>
    <w:rsid w:val="08421C7B"/>
    <w:rsid w:val="08836A2D"/>
    <w:rsid w:val="09ED57F3"/>
    <w:rsid w:val="0A125B09"/>
    <w:rsid w:val="0A746F89"/>
    <w:rsid w:val="0AC7775B"/>
    <w:rsid w:val="0B107941"/>
    <w:rsid w:val="0B481F4B"/>
    <w:rsid w:val="0B9B0A49"/>
    <w:rsid w:val="0BCB0294"/>
    <w:rsid w:val="0BDA3B98"/>
    <w:rsid w:val="0C82125C"/>
    <w:rsid w:val="0E20396C"/>
    <w:rsid w:val="0E3015A8"/>
    <w:rsid w:val="0E4264AA"/>
    <w:rsid w:val="0EFE205F"/>
    <w:rsid w:val="0F3A61C0"/>
    <w:rsid w:val="103F59A7"/>
    <w:rsid w:val="107953C7"/>
    <w:rsid w:val="10A314C4"/>
    <w:rsid w:val="10C90F8D"/>
    <w:rsid w:val="12246F4C"/>
    <w:rsid w:val="122F40D7"/>
    <w:rsid w:val="12791427"/>
    <w:rsid w:val="128E188A"/>
    <w:rsid w:val="13511D2B"/>
    <w:rsid w:val="13A04671"/>
    <w:rsid w:val="140212F1"/>
    <w:rsid w:val="141C4F77"/>
    <w:rsid w:val="14833AAE"/>
    <w:rsid w:val="153646AE"/>
    <w:rsid w:val="15884DBE"/>
    <w:rsid w:val="176F7DE6"/>
    <w:rsid w:val="180508FD"/>
    <w:rsid w:val="182D4BF8"/>
    <w:rsid w:val="189E2684"/>
    <w:rsid w:val="18A92E55"/>
    <w:rsid w:val="190D4E69"/>
    <w:rsid w:val="19324808"/>
    <w:rsid w:val="19642CC7"/>
    <w:rsid w:val="197B4906"/>
    <w:rsid w:val="19A6673B"/>
    <w:rsid w:val="19EE4F26"/>
    <w:rsid w:val="1A4800F8"/>
    <w:rsid w:val="1A76468B"/>
    <w:rsid w:val="1ACA635B"/>
    <w:rsid w:val="1B0124B1"/>
    <w:rsid w:val="1B0B1E6A"/>
    <w:rsid w:val="1B1F7E86"/>
    <w:rsid w:val="1B50328A"/>
    <w:rsid w:val="1B685520"/>
    <w:rsid w:val="1DBE677A"/>
    <w:rsid w:val="1DC141BF"/>
    <w:rsid w:val="1E126F17"/>
    <w:rsid w:val="1E280500"/>
    <w:rsid w:val="1EC304AC"/>
    <w:rsid w:val="1F1C7FD6"/>
    <w:rsid w:val="1F5D31AF"/>
    <w:rsid w:val="200A4593"/>
    <w:rsid w:val="20CB42F2"/>
    <w:rsid w:val="2110115D"/>
    <w:rsid w:val="217D109D"/>
    <w:rsid w:val="21886C0B"/>
    <w:rsid w:val="228201CD"/>
    <w:rsid w:val="239475F2"/>
    <w:rsid w:val="23D70D80"/>
    <w:rsid w:val="24A5440E"/>
    <w:rsid w:val="24B404DD"/>
    <w:rsid w:val="24E34BBB"/>
    <w:rsid w:val="252B2217"/>
    <w:rsid w:val="254C059B"/>
    <w:rsid w:val="263B7F0E"/>
    <w:rsid w:val="2A103E86"/>
    <w:rsid w:val="2A3515C7"/>
    <w:rsid w:val="2AE1700F"/>
    <w:rsid w:val="2B0E43FF"/>
    <w:rsid w:val="2C146B06"/>
    <w:rsid w:val="2C335984"/>
    <w:rsid w:val="2C39785A"/>
    <w:rsid w:val="2C512B0C"/>
    <w:rsid w:val="2C9E72F0"/>
    <w:rsid w:val="2CCA17DB"/>
    <w:rsid w:val="2D2059DE"/>
    <w:rsid w:val="2D4A098F"/>
    <w:rsid w:val="2D7220E9"/>
    <w:rsid w:val="2E0737CF"/>
    <w:rsid w:val="2E1873E5"/>
    <w:rsid w:val="2EA502A8"/>
    <w:rsid w:val="2EAB4607"/>
    <w:rsid w:val="2EF44200"/>
    <w:rsid w:val="2F1E302B"/>
    <w:rsid w:val="2F2F5CD1"/>
    <w:rsid w:val="2F3A4E4B"/>
    <w:rsid w:val="2F806BFA"/>
    <w:rsid w:val="2FE70360"/>
    <w:rsid w:val="309549A7"/>
    <w:rsid w:val="30C272A7"/>
    <w:rsid w:val="30EC2733"/>
    <w:rsid w:val="312A215B"/>
    <w:rsid w:val="326B1038"/>
    <w:rsid w:val="32807B59"/>
    <w:rsid w:val="347164DD"/>
    <w:rsid w:val="34D022F4"/>
    <w:rsid w:val="34F366F2"/>
    <w:rsid w:val="36BB5B05"/>
    <w:rsid w:val="37415FD4"/>
    <w:rsid w:val="37B64335"/>
    <w:rsid w:val="3876660A"/>
    <w:rsid w:val="39152B4D"/>
    <w:rsid w:val="392A081F"/>
    <w:rsid w:val="39857D45"/>
    <w:rsid w:val="39E91B1E"/>
    <w:rsid w:val="3ABF3447"/>
    <w:rsid w:val="3B4539F6"/>
    <w:rsid w:val="3B7019D0"/>
    <w:rsid w:val="3B7362F6"/>
    <w:rsid w:val="3BC633F2"/>
    <w:rsid w:val="3C7E335B"/>
    <w:rsid w:val="3C8E6A7D"/>
    <w:rsid w:val="3CD80577"/>
    <w:rsid w:val="3E265AA9"/>
    <w:rsid w:val="3E5C3A82"/>
    <w:rsid w:val="3ED14AEB"/>
    <w:rsid w:val="3EF029D2"/>
    <w:rsid w:val="3F5D2E5B"/>
    <w:rsid w:val="3FE61852"/>
    <w:rsid w:val="402C28CD"/>
    <w:rsid w:val="407B57BE"/>
    <w:rsid w:val="41C030E4"/>
    <w:rsid w:val="424E59CB"/>
    <w:rsid w:val="43097368"/>
    <w:rsid w:val="44432D59"/>
    <w:rsid w:val="4558564E"/>
    <w:rsid w:val="45DE1782"/>
    <w:rsid w:val="45FA4D69"/>
    <w:rsid w:val="46046FDC"/>
    <w:rsid w:val="460546D3"/>
    <w:rsid w:val="46DE51DD"/>
    <w:rsid w:val="46E50DAB"/>
    <w:rsid w:val="47937E52"/>
    <w:rsid w:val="4802041C"/>
    <w:rsid w:val="4816167C"/>
    <w:rsid w:val="4900334A"/>
    <w:rsid w:val="492E7EB7"/>
    <w:rsid w:val="49C9299D"/>
    <w:rsid w:val="4BD9235C"/>
    <w:rsid w:val="4BE807F1"/>
    <w:rsid w:val="4C4156DD"/>
    <w:rsid w:val="4C761A6A"/>
    <w:rsid w:val="4C7E2C62"/>
    <w:rsid w:val="4CC86E99"/>
    <w:rsid w:val="4CD1368B"/>
    <w:rsid w:val="4D925D7C"/>
    <w:rsid w:val="4DC8138F"/>
    <w:rsid w:val="4DCD7C9F"/>
    <w:rsid w:val="4E785DD2"/>
    <w:rsid w:val="4F392755"/>
    <w:rsid w:val="4F4E60CF"/>
    <w:rsid w:val="4F814DF7"/>
    <w:rsid w:val="4FB56FD0"/>
    <w:rsid w:val="501C315F"/>
    <w:rsid w:val="50566671"/>
    <w:rsid w:val="50746A1B"/>
    <w:rsid w:val="50C70955"/>
    <w:rsid w:val="51254AB4"/>
    <w:rsid w:val="514A0EF8"/>
    <w:rsid w:val="51D40ED6"/>
    <w:rsid w:val="5252070D"/>
    <w:rsid w:val="5292459F"/>
    <w:rsid w:val="52D20968"/>
    <w:rsid w:val="530F13F0"/>
    <w:rsid w:val="53162425"/>
    <w:rsid w:val="53206463"/>
    <w:rsid w:val="53830363"/>
    <w:rsid w:val="54604453"/>
    <w:rsid w:val="54766413"/>
    <w:rsid w:val="54B02815"/>
    <w:rsid w:val="55946112"/>
    <w:rsid w:val="55B654BC"/>
    <w:rsid w:val="55D15713"/>
    <w:rsid w:val="55EF4E1C"/>
    <w:rsid w:val="560A0253"/>
    <w:rsid w:val="56502273"/>
    <w:rsid w:val="56C02C2F"/>
    <w:rsid w:val="56C4796A"/>
    <w:rsid w:val="57451C9D"/>
    <w:rsid w:val="57725AC3"/>
    <w:rsid w:val="584E5272"/>
    <w:rsid w:val="59444935"/>
    <w:rsid w:val="598633F7"/>
    <w:rsid w:val="59EC2D0B"/>
    <w:rsid w:val="5A383479"/>
    <w:rsid w:val="5A513A45"/>
    <w:rsid w:val="5AB23980"/>
    <w:rsid w:val="5B89002A"/>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079E1"/>
    <w:rsid w:val="61DE1B0F"/>
    <w:rsid w:val="62446475"/>
    <w:rsid w:val="626764BC"/>
    <w:rsid w:val="63316ACA"/>
    <w:rsid w:val="6340360C"/>
    <w:rsid w:val="63827B1B"/>
    <w:rsid w:val="640D55A9"/>
    <w:rsid w:val="64713848"/>
    <w:rsid w:val="64CB460B"/>
    <w:rsid w:val="64CB600B"/>
    <w:rsid w:val="653B53D5"/>
    <w:rsid w:val="6672726D"/>
    <w:rsid w:val="66815672"/>
    <w:rsid w:val="683215E9"/>
    <w:rsid w:val="68C730A5"/>
    <w:rsid w:val="68E32AC7"/>
    <w:rsid w:val="69232A11"/>
    <w:rsid w:val="69502EC1"/>
    <w:rsid w:val="69DB108D"/>
    <w:rsid w:val="6AAE10FF"/>
    <w:rsid w:val="6B77047E"/>
    <w:rsid w:val="6B944FCA"/>
    <w:rsid w:val="6C076CD9"/>
    <w:rsid w:val="6C632EE7"/>
    <w:rsid w:val="6C6F7CA0"/>
    <w:rsid w:val="6D6117E2"/>
    <w:rsid w:val="6ECB7DD2"/>
    <w:rsid w:val="6EF805C5"/>
    <w:rsid w:val="6EFD25E4"/>
    <w:rsid w:val="6F0D7E9E"/>
    <w:rsid w:val="6F110420"/>
    <w:rsid w:val="6FCF7710"/>
    <w:rsid w:val="6FE21224"/>
    <w:rsid w:val="704E5CED"/>
    <w:rsid w:val="70802A18"/>
    <w:rsid w:val="70C92929"/>
    <w:rsid w:val="71B92ED4"/>
    <w:rsid w:val="72115342"/>
    <w:rsid w:val="7218332F"/>
    <w:rsid w:val="721B0D45"/>
    <w:rsid w:val="72BF2F19"/>
    <w:rsid w:val="734D50D9"/>
    <w:rsid w:val="740E5CCB"/>
    <w:rsid w:val="746A77FB"/>
    <w:rsid w:val="74990212"/>
    <w:rsid w:val="74990F87"/>
    <w:rsid w:val="75412813"/>
    <w:rsid w:val="772D4DA3"/>
    <w:rsid w:val="774B7D02"/>
    <w:rsid w:val="77F12D06"/>
    <w:rsid w:val="77FC1347"/>
    <w:rsid w:val="797224F3"/>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7"/>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14987f96-1ef5-487d-8946-44882247ce11</errorID>
      <errorWord>(</errorWord>
      <group>L1_Format</group>
      <groupName>格式问题</groupName>
      <ability>L2_HalfPunc</ability>
      <abilityName>全半角检查</abilityName>
      <candidateList>
        <item>（</item>
      </candidateList>
      <explain>文本全半角错误。</explain>
      <paraID>7A4367D5</paraID>
      <start>2</start>
      <end>3</end>
      <status>modified</status>
      <modifiedWord>（</modifiedWord>
      <trackRevisions>false</trackRevisions>
    </reviewItem>
    <reviewItem>
      <errorID>3af995ff-fd2a-416c-b546-204de7e69437</errorID>
      <errorWord>)</errorWord>
      <group>L1_Format</group>
      <groupName>格式问题</groupName>
      <ability>L2_HalfPunc</ability>
      <abilityName>全半角检查</abilityName>
      <candidateList>
        <item>）</item>
      </candidateList>
      <explain>文本全半角错误。</explain>
      <paraID>7A4367D5</paraID>
      <start>4</start>
      <end>5</end>
      <status>modified</status>
      <modifiedWord>）</modifiedWord>
      <trackRevisions>false</trackRevisions>
    </reviewItem>
    <reviewItem>
      <errorID>a9897a33-0169-46e3-b66d-7539d2007f74</errorID>
      <errorWord>同</errorWord>
      <group>L1_Word</group>
      <groupName>字词问题</groupName>
      <ability>L2_Typo</ability>
      <abilityName>字词错误</abilityName>
      <candidateList>
        <item>同一</item>
      </candidateList>
      <explain/>
      <paraID>6224A629</paraID>
      <start>12</start>
      <end>14</end>
      <status>modified</status>
      <modifiedWord>同一</modifiedWord>
      <trackRevisions>false</trackRevisions>
    </reviewItem>
    <reviewItem>
      <errorID>e78c9479-8d4f-42d8-b8a5-771e6e3964ec</errorID>
      <errorWord>才可</errorWord>
      <group>L1_Word</group>
      <groupName>字词问题</groupName>
      <ability>L2_Typo</ability>
      <abilityName>字词错误</abilityName>
      <candidateList>
        <item>方可</item>
      </candidateList>
      <explain>存在字形相近字词的误用。</explain>
      <paraID>3EE28587</paraID>
      <start>47</start>
      <end>49</end>
      <status>modified</status>
      <modifiedWord>方可</modifiedWord>
      <trackRevisions>false</trackRevisions>
    </reviewItem>
    <reviewItem>
      <errorID>596a656d-e482-45d4-89f6-f45ce1bd90fb</errorID>
      <errorWord>”</errorWord>
      <group>L1_Punc</group>
      <groupName>标点问题</groupName>
      <ability>L2_Punc</ability>
      <abilityName>标点符号检查</abilityName>
      <candidateList/>
      <explain/>
      <paraID> 5712EF3</paraID>
      <start>38</start>
      <end>39</end>
      <status>unmodified</status>
      <modifiedWord/>
      <trackRevisions>false</trackRevisions>
    </reviewItem>
    <reviewItem>
      <errorID>60f1d0cf-e7b8-434a-878d-10d93c781da6</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 54FD884</paraID>
      <start>149</start>
      <end>158</end>
      <status>unmodified</status>
      <modifiedWord/>
      <trackRevisions>false</trackRevisions>
    </reviewItem>
    <reviewItem>
      <errorID>f0077b41-cba7-4e4f-b76f-2a2240039314</errorID>
      <errorWord>作</errorWord>
      <group>L1_Word</group>
      <groupName>字词问题</groupName>
      <ability>L2_Typo</ability>
      <abilityName>字词错误</abilityName>
      <candidateList>
        <item>做</item>
      </candidateList>
      <explain>存在发音相同字词的误用。</explain>
      <paraID>364F1D5C</paraID>
      <start>9</start>
      <end>10</end>
      <status>unmodified</status>
      <modifiedWord/>
      <trackRevisions>false</trackRevisions>
    </reviewItem>
    <reviewItem>
      <errorID>37564a39-0e15-4e10-8330-02d33fbbafa4</errorID>
      <errorWord>作</errorWord>
      <group>L1_Word</group>
      <groupName>字词问题</groupName>
      <ability>L2_Typo</ability>
      <abilityName>字词错误</abilityName>
      <candidateList>
        <item>做</item>
      </candidateList>
      <explain>存在发音相同字词的误用。</explain>
      <paraID>1C9A5C95</paraID>
      <start>9</start>
      <end>10</end>
      <status>unmodified</status>
      <modifiedWord/>
      <trackRevisions>false</trackRevisions>
    </reviewItem>
    <reviewItem>
      <errorID>dc0d2cf5-10fb-4b39-bb40-b80ef74c8e89</errorID>
      <errorWord>牟取</errorWord>
      <group>L1_Word</group>
      <groupName>字词问题</groupName>
      <ability>L2_Typo</ability>
      <abilityName>字词错误</abilityName>
      <candidateList>
        <item>谋取</item>
      </candidateList>
      <explain>存在发音相同字词的误用。</explain>
      <paraID>2B260D83</paraID>
      <start>48</start>
      <end>50</end>
      <status>unmodified</status>
      <modifiedWord/>
      <trackRevisions>false</trackRevisions>
    </reviewItem>
    <reviewItem>
      <errorID>7e3af095-abe5-4960-9f54-df97731d371f</errorID>
      <errorWord>分行</errorWord>
      <group>L1_Word</group>
      <groupName>字词问题</groupName>
      <ability>L2_Typo</ability>
      <abilityName>字词错误</abilityName>
      <candidateList>
        <item>分项</item>
      </candidateList>
      <explain>存在发音相近字词的误用。</explain>
      <paraID>7000484A</paraID>
      <start>23</start>
      <end>25</end>
      <status>unmodified</status>
      <modifiedWord/>
      <trackRevisions>false</trackRevisions>
    </reviewItem>
    <reviewItem>
      <errorID>16f29b17-8e6b-4ce9-85c1-62e138ad1727</errorID>
      <errorWord>股东大会</errorWord>
      <group>L1_Word</group>
      <groupName>字词问题</groupName>
      <ability>L2_Typo</ability>
      <abilityName>字词错误</abilityName>
      <candidateList>
        <item>股东会</item>
      </candidateList>
      <explain/>
      <paraID>363DA5B7</paraID>
      <start>102</start>
      <end>106</end>
      <status>unmodified</status>
      <modifiedWord/>
      <trackRevisions>false</trackRevisions>
    </reviewItem>
    <reviewItem>
      <errorID>5a560e9b-bcc5-40c5-8029-00234643d739</errorID>
      <errorWord>疑义</errorWord>
      <group>L1_Word</group>
      <groupName>字词问题</groupName>
      <ability>L2_Typo</ability>
      <abilityName>字词错误</abilityName>
      <candidateList>
        <item>异义</item>
      </candidateList>
      <explain/>
      <paraID>4627935C</paraID>
      <start>9</start>
      <end>11</end>
      <status>unmodified</status>
      <modifiedWord/>
      <trackRevisions>false</trackRevisions>
    </reviewItem>
    <reviewItem>
      <errorID>fe1613be-1325-4f5b-8f53-ed839af748cc</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27CAF230</paraID>
      <start>25</start>
      <end>28</end>
      <status>unmodified</status>
      <modifiedWord/>
      <trackRevisions>false</trackRevisions>
    </reviewItem>
    <reviewItem>
      <errorID>49300495-4338-4d10-a1d9-d5078d9c10ba</errorID>
      <errorWord>：</errorWord>
      <group>L1_Punc</group>
      <groupName>标点问题</groupName>
      <ability>L2_Punc</ability>
      <abilityName>标点符号检查</abilityName>
      <candidateList>
        <item/>
      </candidateList>
      <explain>标题文本后不使用标点符号。</explain>
      <paraID>61D2468A</paraID>
      <start>7</start>
      <end>7</end>
      <status>modified</status>
      <modifiedWord/>
      <trackRevisions>false</trackRevisions>
    </reviewItem>
    <reviewItem>
      <errorID>bcec6a32-9c9e-4934-9b23-83c29ec9c670</errorID>
      <errorWord>：</errorWord>
      <group>L1_Punc</group>
      <groupName>标点问题</groupName>
      <ability>L2_Punc</ability>
      <abilityName>标点符号检查</abilityName>
      <candidateList>
        <item/>
      </candidateList>
      <explain>标题文本后不使用标点符号。</explain>
      <paraID>316FBD21</paraID>
      <start>7</start>
      <end>7</end>
      <status>modified</status>
      <modifiedWord/>
      <trackRevisions>false</trackRevisions>
    </reviewItem>
    <reviewItem>
      <errorID>4fbf9294-07e3-4ca9-a634-02204b0fd53b</errorID>
      <errorWord>二项</errorWord>
      <group>L1_Word</group>
      <groupName>字词问题</groupName>
      <ability>L2_Typo</ability>
      <abilityName>字词错误</abilityName>
      <candidateList>
        <item>两项</item>
      </candidateList>
      <explain/>
      <paraID>52BAACA1</paraID>
      <start>4</start>
      <end>6</end>
      <status>unmodified</status>
      <modifiedWord/>
      <trackRevisions>false</trackRevisions>
    </reviewItem>
    <reviewItem>
      <errorID>42ae997a-459a-4681-98a4-dc8df2a7a061</errorID>
      <errorWord>为中</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41C2460D</paraID>
      <start>11</start>
      <end>13</end>
      <status>unmodified</status>
      <modifiedWord/>
      <trackRevisions>false</trackRevisions>
    </reviewItem>
    <reviewItem>
      <errorID>983832de-aecc-444a-8150-dec39aa6e988</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49B480AB</paraID>
      <start>0</start>
      <end>4</end>
      <status>modified</status>
      <modifiedWord>其他情况</modifiedWord>
      <trackRevisions>false</trackRevisions>
    </reviewItem>
    <reviewItem>
      <errorID>957c12f9-d2fe-4987-9c6d-3cfeeb7199a4</errorID>
      <errorWord>：</errorWord>
      <group>L1_Punc</group>
      <groupName>标点问题</groupName>
      <ability>L2_Punc</ability>
      <abilityName>标点符号检查</abilityName>
      <candidateList>
        <item/>
      </candidateList>
      <explain>标题文本后不使用标点符号。</explain>
      <paraID>38AAA901</paraID>
      <start>7</start>
      <end>7</end>
      <status>modified</status>
      <modifiedWord/>
      <trackRevisions>false</trackRevisions>
    </reviewItem>
    <reviewItem>
      <errorID>d325d544-9386-4dff-b1e2-f3403ce865f3</errorID>
      <errorWord>：</errorWord>
      <group>L1_Punc</group>
      <groupName>标点问题</groupName>
      <ability>L2_Punc</ability>
      <abilityName>标点符号检查</abilityName>
      <candidateList>
        <item/>
      </candidateList>
      <explain>标题文本后不使用标点符号。</explain>
      <paraID>35FBA2A7</paraID>
      <start>7</start>
      <end>7</end>
      <status>modified</status>
      <modifiedWord/>
      <trackRevisions>false</trackRevisions>
    </reviewItem>
    <reviewItem>
      <errorID>22c7425e-c66e-4143-8937-4e15344849a5</errorID>
      <errorWord>二项</errorWord>
      <group>L1_Word</group>
      <groupName>字词问题</groupName>
      <ability>L2_Typo</ability>
      <abilityName>字词错误</abilityName>
      <candidateList>
        <item>两项</item>
      </candidateList>
      <explain/>
      <paraID>378F81A5</paraID>
      <start>16</start>
      <end>18</end>
      <status>unmodified</status>
      <modifiedWord/>
      <trackRevisions>false</trackRevisions>
    </reviewItem>
    <reviewItem>
      <errorID>9dcdb57a-608c-4ceb-9649-6fcf5da6037f</errorID>
      <errorWord>：</errorWord>
      <group>L1_Punc</group>
      <groupName>标点问题</groupName>
      <ability>L2_Punc</ability>
      <abilityName>标点符号检查</abilityName>
      <candidateList>
        <item/>
      </candidateList>
      <explain>标题文本后不使用标点符号。</explain>
      <paraID>1341AF0B</paraID>
      <start>7</start>
      <end>7</end>
      <status>modified</status>
      <modifiedWord/>
      <trackRevisions>false</trackRevisions>
    </reviewItem>
    <reviewItem>
      <errorID>2e6296b1-f91a-4b57-9960-d807f5991634</errorID>
      <errorWord>：</errorWord>
      <group>L1_Punc</group>
      <groupName>标点问题</groupName>
      <ability>L2_Punc</ability>
      <abilityName>标点符号检查</abilityName>
      <candidateList>
        <item/>
      </candidateList>
      <explain>标题文本后不使用标点符号。</explain>
      <paraID>7CA1CDB2</paraID>
      <start>7</start>
      <end>7</end>
      <status>modified</status>
      <modifiedWord/>
      <trackRevisions>false</trackRevisions>
    </reviewItem>
    <reviewItem>
      <errorID>ca0f9290-bbad-480d-be1f-3e5c14b950c3</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686DB957</paraID>
      <start>32</start>
      <end>36</end>
      <status>modified</status>
      <modifiedWord>其他证明</modifiedWord>
      <trackRevisions>false</trackRevisions>
    </reviewItem>
    <reviewItem>
      <errorID>009c09e5-be6e-4e4b-a795-b5c0e6316310</errorID>
      <errorWord>：</errorWord>
      <group>L1_Punc</group>
      <groupName>标点问题</groupName>
      <ability>L2_Punc</ability>
      <abilityName>标点符号检查</abilityName>
      <candidateList>
        <item/>
      </candidateList>
      <explain>标题文本后不使用标点符号。</explain>
      <paraID>53CA1D1D</paraID>
      <start>7</start>
      <end>7</end>
      <status>modified</status>
      <modifiedWord/>
      <trackRevisions>false</trackRevisions>
    </reviewItem>
    <reviewItem>
      <errorID>e8638b94-e52f-4785-8cb2-71bf4744625a</errorID>
      <errorWord>：</errorWord>
      <group>L1_Punc</group>
      <groupName>标点问题</groupName>
      <ability>L2_Punc</ability>
      <abilityName>标点符号检查</abilityName>
      <candidateList>
        <item/>
      </candidateList>
      <explain>标题文本后不使用标点符号。</explain>
      <paraID>153D2001</paraID>
      <start>7</start>
      <end>7</end>
      <status>modified</status>
      <modifiedWord/>
      <trackRevisions>false</trackRevisions>
    </reviewItem>
    <reviewItem>
      <errorID>e136f19f-127b-4360-8577-0432e465c5f9</errorID>
      <errorWord>：</errorWord>
      <group>L1_Punc</group>
      <groupName>标点问题</groupName>
      <ability>L2_Punc</ability>
      <abilityName>标点符号检查</abilityName>
      <candidateList>
        <item/>
      </candidateList>
      <explain>标题文本后不使用标点符号。</explain>
      <paraID>74F1EE7A</paraID>
      <start>7</start>
      <end>7</end>
      <status>modified</status>
      <modifiedWord/>
      <trackRevisions>false</trackRevisions>
    </reviewItem>
    <reviewItem>
      <errorID>8772b69e-cb2c-485c-a7a3-77bfc6100a93</errorID>
      <errorWord>&lt;</errorWord>
      <group>L1_Format</group>
      <groupName>格式问题</groupName>
      <ability>L2_HalfPunc</ability>
      <abilityName>全半角检查</abilityName>
      <candidateList>
        <item>〈</item>
      </candidateList>
      <explain>文本全半角错误。</explain>
      <paraID>3FBE9F7B</paraID>
      <start>13</start>
      <end>14</end>
      <status>modified</status>
      <modifiedWord>〈</modifiedWord>
      <trackRevisions>false</trackRevisions>
    </reviewItem>
    <reviewItem>
      <errorID>1b94bb9e-5bce-41e9-8f3d-73f94416397e</errorID>
      <errorWord>&gt;的通知》</errorWord>
      <group>L1_Punc</group>
      <groupName>标点问题</groupName>
      <ability>L2_Punc</ability>
      <abilityName>标点符号检查</abilityName>
      <candidateList>
        <item>〉的通知》</item>
      </candidateList>
      <explain/>
      <paraID>3FBE9F7B</paraID>
      <start>35</start>
      <end>40</end>
      <status>modified</status>
      <modifiedWord>〉的通知》</modifiedWord>
      <trackRevisions>false</trackRevisions>
    </reviewItem>
    <reviewItem>
      <errorID>4b95cf10-2bc8-4842-9c67-5711b652a007</errorID>
      <errorWord>：</errorWord>
      <group>L1_Punc</group>
      <groupName>标点问题</groupName>
      <ability>L2_Punc</ability>
      <abilityName>标点符号检查</abilityName>
      <candidateList>
        <item/>
      </candidateList>
      <explain>标题文本后不使用标点符号。</explain>
      <paraID>64384181</paraID>
      <start>7</start>
      <end>7</end>
      <status>modified</status>
      <modifiedWord/>
      <trackRevisions>false</trackRevisions>
    </reviewItem>
    <reviewItem>
      <errorID>2832c360-a154-4655-8a3b-4ada8bc34a67</errorID>
      <errorWord>，</errorWord>
      <group>L1_Word</group>
      <groupName>字词问题</groupName>
      <ability>L2_Typo</ability>
      <abilityName>字词错误</abilityName>
      <candidateList>
        <item>，截</item>
      </candidateList>
      <explain/>
      <paraID> CE13505</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7e9f78-34ac-4837-83c0-6915197432f9}">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3568</Words>
  <Characters>3753</Characters>
  <Lines>73</Lines>
  <Paragraphs>20</Paragraphs>
  <TotalTime>27</TotalTime>
  <ScaleCrop>false</ScaleCrop>
  <LinksUpToDate>false</LinksUpToDate>
  <CharactersWithSpaces>3967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小满</cp:lastModifiedBy>
  <cp:lastPrinted>2026-01-29T07:58:00Z</cp:lastPrinted>
  <dcterms:modified xsi:type="dcterms:W3CDTF">2026-02-05T08:52:01Z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E5689CDB9DD049989CD863ED0BB4E00F_13</vt:lpwstr>
  </property>
  <property fmtid="{D5CDD505-2E9C-101B-9397-08002B2CF9AE}" pid="4" name="KSOTemplateDocerSaveRecord">
    <vt:lpwstr>eyJoZGlkIjoiN2RiNWQ5NGYzY2IxYzY2OGVkMjg0YWI2OWFlOGVkZmIiLCJ1c2VySWQiOiI0MDk2MDE5NTQifQ==</vt:lpwstr>
  </property>
</Properties>
</file>