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5F20F">
      <w:pPr>
        <w:numPr>
          <w:ilvl w:val="-1"/>
          <w:numId w:val="0"/>
        </w:numPr>
        <w:spacing w:line="560" w:lineRule="exact"/>
        <w:ind w:right="13" w:firstLine="0" w:firstLineChars="0"/>
        <w:rPr>
          <w:rFonts w:hint="eastAsia" w:ascii="黑体" w:hAnsi="黑体" w:eastAsia="黑体" w:cs="黑体"/>
          <w:color w:val="000000"/>
          <w:kern w:val="21"/>
          <w:szCs w:val="32"/>
        </w:rPr>
      </w:pPr>
      <w:r>
        <w:rPr>
          <w:rFonts w:hint="eastAsia" w:ascii="黑体" w:hAnsi="黑体" w:eastAsia="黑体" w:cs="黑体"/>
          <w:b w:val="0"/>
          <w:bCs w:val="0"/>
          <w:color w:val="000000"/>
          <w:kern w:val="21"/>
          <w:sz w:val="32"/>
          <w:szCs w:val="32"/>
          <w:lang w:eastAsia="zh-CN"/>
        </w:rPr>
        <w:t>附件2</w:t>
      </w:r>
    </w:p>
    <w:p w14:paraId="628CB1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320" w:firstLineChars="300"/>
        <w:jc w:val="both"/>
        <w:textAlignment w:val="auto"/>
        <w:outlineLvl w:val="9"/>
        <w:rPr>
          <w:rFonts w:hint="default" w:ascii="方正小标宋简体" w:hAnsi="方正小标宋简体" w:eastAsia="方正小标宋简体" w:cs="方正小标宋简体"/>
          <w:sz w:val="44"/>
          <w:szCs w:val="44"/>
          <w:lang w:eastAsia="zh-CN"/>
        </w:rPr>
      </w:pPr>
    </w:p>
    <w:p w14:paraId="58E715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南湾</w:t>
      </w:r>
      <w:r>
        <w:rPr>
          <w:rFonts w:hint="default" w:ascii="方正小标宋简体" w:hAnsi="方正小标宋简体" w:eastAsia="方正小标宋简体" w:cs="方正小标宋简体"/>
          <w:sz w:val="44"/>
          <w:szCs w:val="44"/>
          <w:lang w:val="en-US" w:eastAsia="zh-CN"/>
        </w:rPr>
        <w:t>街道</w:t>
      </w:r>
      <w:r>
        <w:rPr>
          <w:rFonts w:hint="eastAsia" w:ascii="方正小标宋简体" w:hAnsi="方正小标宋简体" w:eastAsia="方正小标宋简体" w:cs="方正小标宋简体"/>
          <w:sz w:val="44"/>
          <w:szCs w:val="44"/>
          <w:lang w:val="en-US" w:eastAsia="zh-CN"/>
        </w:rPr>
        <w:t>退役军人服务站服务事项</w:t>
      </w:r>
      <w:r>
        <w:rPr>
          <w:rFonts w:hint="default" w:ascii="方正小标宋简体" w:hAnsi="方正小标宋简体" w:eastAsia="方正小标宋简体" w:cs="方正小标宋简体"/>
          <w:sz w:val="44"/>
          <w:szCs w:val="44"/>
          <w:lang w:eastAsia="zh-CN"/>
        </w:rPr>
        <w:t>公开询价</w:t>
      </w:r>
      <w:r>
        <w:rPr>
          <w:rFonts w:hint="eastAsia" w:ascii="方正小标宋简体" w:hAnsi="方正小标宋简体" w:eastAsia="方正小标宋简体" w:cs="方正小标宋简体"/>
          <w:sz w:val="44"/>
          <w:szCs w:val="44"/>
          <w:lang w:val="en-US" w:eastAsia="zh-CN"/>
        </w:rPr>
        <w:t xml:space="preserve"> </w:t>
      </w:r>
      <w:r>
        <w:rPr>
          <w:rFonts w:hint="default" w:ascii="方正小标宋简体" w:hAnsi="方正小标宋简体" w:eastAsia="方正小标宋简体" w:cs="方正小标宋简体"/>
          <w:sz w:val="44"/>
          <w:szCs w:val="44"/>
          <w:lang w:eastAsia="zh-CN"/>
        </w:rPr>
        <w:t>公告</w:t>
      </w:r>
    </w:p>
    <w:p w14:paraId="2340A0A8">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w:t>
      </w:r>
      <w:r>
        <w:rPr>
          <w:rFonts w:hint="eastAsia" w:ascii="仿宋_GB2312" w:hAnsi="仿宋_GB2312" w:eastAsia="仿宋_GB2312" w:cs="仿宋_GB2312"/>
          <w:b w:val="0"/>
          <w:bCs w:val="0"/>
          <w:color w:val="auto"/>
          <w:sz w:val="32"/>
          <w:szCs w:val="32"/>
          <w:highlight w:val="none"/>
          <w:lang w:val="en-US" w:eastAsia="zh-CN"/>
        </w:rPr>
        <w:t>南湾</w:t>
      </w:r>
      <w:r>
        <w:rPr>
          <w:rFonts w:hint="default" w:ascii="仿宋_GB2312" w:hAnsi="仿宋_GB2312" w:eastAsia="仿宋_GB2312" w:cs="仿宋_GB2312"/>
          <w:b w:val="0"/>
          <w:bCs w:val="0"/>
          <w:color w:val="auto"/>
          <w:sz w:val="32"/>
          <w:szCs w:val="32"/>
          <w:highlight w:val="none"/>
          <w:lang w:eastAsia="zh-CN"/>
        </w:rPr>
        <w:t>街道</w:t>
      </w:r>
      <w:r>
        <w:rPr>
          <w:rFonts w:hint="eastAsia" w:ascii="仿宋_GB2312" w:hAnsi="仿宋_GB2312" w:cs="仿宋_GB2312"/>
          <w:b w:val="0"/>
          <w:bCs w:val="0"/>
          <w:color w:val="auto"/>
          <w:sz w:val="32"/>
          <w:szCs w:val="32"/>
          <w:highlight w:val="none"/>
          <w:lang w:val="en-US" w:eastAsia="zh-CN"/>
        </w:rPr>
        <w:t>退役军人</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cs="仿宋_GB2312"/>
          <w:b w:val="0"/>
          <w:bCs w:val="0"/>
          <w:color w:val="auto"/>
          <w:sz w:val="32"/>
          <w:szCs w:val="32"/>
          <w:highlight w:val="none"/>
          <w:lang w:val="en-US" w:eastAsia="zh-CN"/>
        </w:rPr>
        <w:t>站服务事项</w:t>
      </w:r>
      <w:r>
        <w:rPr>
          <w:rFonts w:hint="default" w:ascii="仿宋_GB2312" w:hAnsi="仿宋_GB2312" w:eastAsia="仿宋_GB2312" w:cs="仿宋_GB2312"/>
          <w:b w:val="0"/>
          <w:bCs w:val="0"/>
          <w:color w:val="auto"/>
          <w:sz w:val="32"/>
          <w:szCs w:val="32"/>
          <w:highlight w:val="none"/>
          <w:lang w:eastAsia="zh-CN"/>
        </w:rPr>
        <w:t>采购项目，采用</w:t>
      </w:r>
      <w:r>
        <w:rPr>
          <w:rFonts w:hint="eastAsia" w:ascii="仿宋_GB2312" w:hAnsi="仿宋_GB2312" w:eastAsia="仿宋_GB2312" w:cs="仿宋_GB2312"/>
          <w:b w:val="0"/>
          <w:bCs w:val="0"/>
          <w:color w:val="auto"/>
          <w:sz w:val="32"/>
          <w:szCs w:val="32"/>
          <w:highlight w:val="none"/>
          <w:lang w:val="en-US" w:eastAsia="zh-CN"/>
        </w:rPr>
        <w:t>公开</w:t>
      </w:r>
      <w:r>
        <w:rPr>
          <w:rFonts w:hint="default" w:ascii="仿宋_GB2312" w:hAnsi="仿宋_GB2312" w:eastAsia="仿宋_GB2312" w:cs="仿宋_GB2312"/>
          <w:b w:val="0"/>
          <w:bCs w:val="0"/>
          <w:color w:val="auto"/>
          <w:sz w:val="32"/>
          <w:szCs w:val="32"/>
          <w:highlight w:val="none"/>
          <w:lang w:eastAsia="zh-CN"/>
        </w:rPr>
        <w:t>询价</w:t>
      </w:r>
      <w:r>
        <w:rPr>
          <w:rFonts w:hint="eastAsia" w:ascii="仿宋_GB2312" w:hAnsi="仿宋_GB2312" w:eastAsia="仿宋_GB2312" w:cs="仿宋_GB2312"/>
          <w:b w:val="0"/>
          <w:bCs w:val="0"/>
          <w:color w:val="auto"/>
          <w:sz w:val="32"/>
          <w:szCs w:val="32"/>
          <w:highlight w:val="none"/>
          <w:lang w:val="en-US" w:eastAsia="zh-CN"/>
        </w:rPr>
        <w:t>进行采购</w:t>
      </w:r>
      <w:r>
        <w:rPr>
          <w:rFonts w:hint="default" w:ascii="仿宋_GB2312" w:hAnsi="仿宋_GB2312" w:eastAsia="仿宋_GB2312" w:cs="仿宋_GB2312"/>
          <w:b w:val="0"/>
          <w:bCs w:val="0"/>
          <w:color w:val="auto"/>
          <w:sz w:val="32"/>
          <w:szCs w:val="32"/>
          <w:highlight w:val="none"/>
          <w:lang w:eastAsia="zh-CN"/>
        </w:rPr>
        <w:t>，</w:t>
      </w:r>
      <w:r>
        <w:rPr>
          <w:rFonts w:hint="default" w:ascii="仿宋_GB2312" w:hAnsi="仿宋_GB2312" w:cs="仿宋_GB2312"/>
          <w:b w:val="0"/>
          <w:bCs w:val="0"/>
          <w:color w:val="auto"/>
          <w:sz w:val="32"/>
          <w:szCs w:val="32"/>
          <w:highlight w:val="none"/>
          <w:lang w:eastAsia="zh-CN"/>
        </w:rPr>
        <w:t>评审</w:t>
      </w:r>
      <w:r>
        <w:rPr>
          <w:rFonts w:hint="default" w:ascii="仿宋_GB2312" w:hAnsi="仿宋_GB2312" w:eastAsia="仿宋_GB2312" w:cs="仿宋_GB2312"/>
          <w:b w:val="0"/>
          <w:bCs w:val="0"/>
          <w:color w:val="auto"/>
          <w:sz w:val="32"/>
          <w:szCs w:val="32"/>
          <w:highlight w:val="none"/>
          <w:lang w:eastAsia="zh-CN"/>
        </w:rPr>
        <w:t>方法为最低价法，欢迎符合资格的供应商报名参加。</w:t>
      </w:r>
    </w:p>
    <w:tbl>
      <w:tblPr>
        <w:tblStyle w:val="9"/>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14:paraId="123C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noWrap w:val="0"/>
            <w:vAlign w:val="top"/>
          </w:tcPr>
          <w:p w14:paraId="2FE45C34">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noWrap w:val="0"/>
            <w:vAlign w:val="top"/>
          </w:tcPr>
          <w:p w14:paraId="11E697A2">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val="0"/>
                <w:bCs w:val="0"/>
                <w:color w:val="auto"/>
                <w:sz w:val="32"/>
                <w:szCs w:val="32"/>
                <w:highlight w:val="none"/>
                <w:lang w:val="en-US" w:eastAsia="zh-CN"/>
              </w:rPr>
              <w:t>南湾</w:t>
            </w:r>
            <w:r>
              <w:rPr>
                <w:rFonts w:hint="default" w:ascii="仿宋_GB2312" w:hAnsi="仿宋_GB2312" w:eastAsia="仿宋_GB2312" w:cs="仿宋_GB2312"/>
                <w:b w:val="0"/>
                <w:bCs w:val="0"/>
                <w:color w:val="auto"/>
                <w:sz w:val="32"/>
                <w:szCs w:val="32"/>
                <w:highlight w:val="none"/>
                <w:lang w:eastAsia="zh-CN"/>
              </w:rPr>
              <w:t>街道</w:t>
            </w:r>
            <w:r>
              <w:rPr>
                <w:rFonts w:hint="eastAsia" w:ascii="仿宋_GB2312" w:hAnsi="仿宋_GB2312" w:cs="仿宋_GB2312"/>
                <w:b w:val="0"/>
                <w:bCs w:val="0"/>
                <w:color w:val="auto"/>
                <w:sz w:val="32"/>
                <w:szCs w:val="32"/>
                <w:highlight w:val="none"/>
                <w:lang w:val="en-US" w:eastAsia="zh-CN"/>
              </w:rPr>
              <w:t>退役军人</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cs="仿宋_GB2312"/>
                <w:b w:val="0"/>
                <w:bCs w:val="0"/>
                <w:color w:val="auto"/>
                <w:sz w:val="32"/>
                <w:szCs w:val="32"/>
                <w:highlight w:val="none"/>
                <w:lang w:val="en-US" w:eastAsia="zh-CN"/>
              </w:rPr>
              <w:t>站服务事项</w:t>
            </w:r>
          </w:p>
        </w:tc>
        <w:tc>
          <w:tcPr>
            <w:tcW w:w="1738" w:type="dxa"/>
            <w:noWrap w:val="0"/>
            <w:vAlign w:val="top"/>
          </w:tcPr>
          <w:p w14:paraId="5CAB5BB3">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金额（元）</w:t>
            </w:r>
          </w:p>
        </w:tc>
        <w:tc>
          <w:tcPr>
            <w:tcW w:w="3134" w:type="dxa"/>
            <w:noWrap w:val="0"/>
            <w:vAlign w:val="top"/>
          </w:tcPr>
          <w:p w14:paraId="22B2F1CB">
            <w:pPr>
              <w:pStyle w:val="6"/>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186000</w:t>
            </w:r>
          </w:p>
        </w:tc>
      </w:tr>
      <w:tr w14:paraId="615E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noWrap w:val="0"/>
            <w:vAlign w:val="top"/>
          </w:tcPr>
          <w:p w14:paraId="67134584">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shd w:val="clear" w:color="auto" w:fill="auto"/>
            <w:noWrap w:val="0"/>
            <w:vAlign w:val="center"/>
          </w:tcPr>
          <w:p w14:paraId="0062582E">
            <w:pPr>
              <w:keepNext w:val="0"/>
              <w:keepLines w:val="0"/>
              <w:widowControl/>
              <w:suppressLineNumbers w:val="0"/>
              <w:ind w:left="0" w:leftChars="0" w:firstLine="0" w:firstLineChars="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宋体" w:hAnsi="宋体" w:eastAsia="宋体" w:cs="宋体"/>
                <w:kern w:val="0"/>
                <w:sz w:val="22"/>
                <w:szCs w:val="16"/>
                <w:lang w:val="en-US" w:eastAsia="zh-CN"/>
              </w:rPr>
              <w:t>本项目需在退役军人服务站配备2名人员协助开展，服务期限为1年 。                                                             1、协助做好退役军人政策法规宣传工作不少于2个场次；</w:t>
            </w:r>
            <w:r>
              <w:rPr>
                <w:rFonts w:hint="eastAsia" w:ascii="宋体" w:hAnsi="宋体" w:eastAsia="宋体" w:cs="宋体"/>
                <w:kern w:val="0"/>
                <w:sz w:val="22"/>
                <w:szCs w:val="16"/>
                <w:lang w:val="en-US" w:eastAsia="zh-CN"/>
              </w:rPr>
              <w:br w:type="textWrapping"/>
            </w:r>
            <w:r>
              <w:rPr>
                <w:rFonts w:hint="eastAsia" w:ascii="宋体" w:hAnsi="宋体" w:eastAsia="宋体" w:cs="宋体"/>
                <w:kern w:val="0"/>
                <w:sz w:val="22"/>
                <w:szCs w:val="16"/>
                <w:lang w:val="en-US" w:eastAsia="zh-CN"/>
              </w:rPr>
              <w:t>2、协助开展退役军人和其他优抚对象信息采集、建档立卡等工作；</w:t>
            </w:r>
            <w:r>
              <w:rPr>
                <w:rFonts w:hint="eastAsia" w:ascii="宋体" w:hAnsi="宋体" w:eastAsia="宋体" w:cs="宋体"/>
                <w:kern w:val="0"/>
                <w:sz w:val="22"/>
                <w:szCs w:val="16"/>
                <w:lang w:val="en-US" w:eastAsia="zh-CN"/>
              </w:rPr>
              <w:br w:type="textWrapping"/>
            </w:r>
            <w:r>
              <w:rPr>
                <w:rFonts w:hint="eastAsia" w:ascii="宋体" w:hAnsi="宋体" w:eastAsia="宋体" w:cs="宋体"/>
                <w:kern w:val="0"/>
                <w:sz w:val="22"/>
                <w:szCs w:val="16"/>
                <w:lang w:val="en-US" w:eastAsia="zh-CN"/>
              </w:rPr>
              <w:t xml:space="preserve">3、协助开展退役士兵返乡迎接、悬挂光荣牌、 上门送立功受奖喜报等工作； </w:t>
            </w:r>
            <w:r>
              <w:rPr>
                <w:rFonts w:hint="eastAsia" w:ascii="宋体" w:hAnsi="宋体" w:eastAsia="宋体" w:cs="宋体"/>
                <w:kern w:val="0"/>
                <w:sz w:val="22"/>
                <w:szCs w:val="16"/>
                <w:lang w:val="en-US" w:eastAsia="zh-CN"/>
              </w:rPr>
              <w:br w:type="textWrapping"/>
            </w:r>
            <w:r>
              <w:rPr>
                <w:rFonts w:hint="eastAsia" w:ascii="宋体" w:hAnsi="宋体" w:eastAsia="宋体" w:cs="宋体"/>
                <w:kern w:val="0"/>
                <w:sz w:val="22"/>
                <w:szCs w:val="16"/>
                <w:lang w:val="en-US" w:eastAsia="zh-CN"/>
              </w:rPr>
              <w:t>4、协助开展退役军人就业创业援助等服务；</w:t>
            </w:r>
            <w:r>
              <w:rPr>
                <w:rFonts w:hint="eastAsia" w:ascii="宋体" w:hAnsi="宋体" w:eastAsia="宋体" w:cs="宋体"/>
                <w:kern w:val="0"/>
                <w:sz w:val="22"/>
                <w:szCs w:val="16"/>
                <w:lang w:val="en-US" w:eastAsia="zh-CN"/>
              </w:rPr>
              <w:br w:type="textWrapping"/>
            </w:r>
            <w:r>
              <w:rPr>
                <w:rFonts w:hint="eastAsia" w:ascii="宋体" w:hAnsi="宋体" w:eastAsia="宋体" w:cs="宋体"/>
                <w:kern w:val="0"/>
                <w:sz w:val="22"/>
                <w:szCs w:val="16"/>
                <w:lang w:val="en-US" w:eastAsia="zh-CN"/>
              </w:rPr>
              <w:t>5、做好退役军人来信来访来电接待工作；</w:t>
            </w:r>
            <w:r>
              <w:rPr>
                <w:rFonts w:hint="eastAsia" w:ascii="宋体" w:hAnsi="宋体" w:eastAsia="宋体" w:cs="宋体"/>
                <w:kern w:val="0"/>
                <w:sz w:val="22"/>
                <w:szCs w:val="16"/>
                <w:lang w:val="en-US" w:eastAsia="zh-CN"/>
              </w:rPr>
              <w:br w:type="textWrapping"/>
            </w:r>
            <w:r>
              <w:rPr>
                <w:rFonts w:hint="eastAsia" w:ascii="宋体" w:hAnsi="宋体" w:eastAsia="宋体" w:cs="宋体"/>
                <w:kern w:val="0"/>
                <w:sz w:val="22"/>
                <w:szCs w:val="16"/>
                <w:lang w:val="en-US" w:eastAsia="zh-CN"/>
              </w:rPr>
              <w:t>6、做好重大节日走访慰问工作及经常性走访慰问活动；</w:t>
            </w:r>
            <w:r>
              <w:rPr>
                <w:rFonts w:hint="eastAsia" w:ascii="宋体" w:hAnsi="宋体" w:eastAsia="宋体" w:cs="宋体"/>
                <w:kern w:val="0"/>
                <w:sz w:val="22"/>
                <w:szCs w:val="16"/>
                <w:lang w:val="en-US" w:eastAsia="zh-CN"/>
              </w:rPr>
              <w:br w:type="textWrapping"/>
            </w:r>
            <w:r>
              <w:rPr>
                <w:rFonts w:hint="eastAsia" w:ascii="宋体" w:hAnsi="宋体" w:eastAsia="宋体" w:cs="宋体"/>
                <w:kern w:val="0"/>
                <w:sz w:val="22"/>
                <w:szCs w:val="16"/>
                <w:lang w:val="en-US" w:eastAsia="zh-CN"/>
              </w:rPr>
              <w:t xml:space="preserve">7、协助开展退役军人红星志愿服务队相关工作； </w:t>
            </w:r>
            <w:r>
              <w:rPr>
                <w:rFonts w:hint="eastAsia" w:ascii="宋体" w:hAnsi="宋体" w:eastAsia="宋体" w:cs="宋体"/>
                <w:kern w:val="0"/>
                <w:sz w:val="22"/>
                <w:szCs w:val="16"/>
                <w:lang w:val="en-US" w:eastAsia="zh-CN"/>
              </w:rPr>
              <w:br w:type="textWrapping"/>
            </w:r>
            <w:r>
              <w:rPr>
                <w:rFonts w:hint="eastAsia" w:ascii="宋体" w:hAnsi="宋体" w:eastAsia="宋体" w:cs="宋体"/>
                <w:kern w:val="0"/>
                <w:sz w:val="22"/>
                <w:szCs w:val="16"/>
                <w:lang w:val="en-US" w:eastAsia="zh-CN"/>
              </w:rPr>
              <w:t>8、根据退役军人意愿做好退役军人优待证的申领、发放；</w:t>
            </w:r>
            <w:r>
              <w:rPr>
                <w:rFonts w:hint="eastAsia" w:ascii="宋体" w:hAnsi="宋体" w:eastAsia="宋体" w:cs="宋体"/>
                <w:kern w:val="0"/>
                <w:sz w:val="22"/>
                <w:szCs w:val="16"/>
                <w:lang w:val="en-US" w:eastAsia="zh-CN"/>
              </w:rPr>
              <w:br w:type="textWrapping"/>
            </w:r>
            <w:r>
              <w:rPr>
                <w:rFonts w:hint="eastAsia" w:ascii="宋体" w:hAnsi="宋体" w:eastAsia="宋体" w:cs="宋体"/>
                <w:kern w:val="0"/>
                <w:sz w:val="22"/>
                <w:szCs w:val="16"/>
                <w:lang w:val="en-US" w:eastAsia="zh-CN"/>
              </w:rPr>
              <w:t xml:space="preserve">9、协助做好涉军维稳工作；                                           10、其它相关工作。                         </w:t>
            </w:r>
            <w:r>
              <w:rPr>
                <w:rStyle w:val="12"/>
                <w:rFonts w:hAnsi="宋体"/>
                <w:lang w:val="en-US" w:eastAsia="zh-CN" w:bidi="ar"/>
              </w:rPr>
              <w:t xml:space="preserve">               </w:t>
            </w:r>
          </w:p>
        </w:tc>
      </w:tr>
      <w:tr w14:paraId="198B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662" w:type="dxa"/>
            <w:noWrap w:val="0"/>
            <w:vAlign w:val="top"/>
          </w:tcPr>
          <w:p w14:paraId="0AF0377E">
            <w:pPr>
              <w:pStyle w:val="6"/>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noWrap w:val="0"/>
            <w:vAlign w:val="top"/>
          </w:tcPr>
          <w:p w14:paraId="7B21261D">
            <w:pPr>
              <w:spacing w:line="560" w:lineRule="exact"/>
              <w:ind w:left="0" w:leftChars="0" w:firstLine="0" w:firstLineChars="0"/>
              <w:rPr>
                <w:rFonts w:hint="eastAsia" w:ascii="宋体" w:hAnsi="宋体" w:eastAsia="宋体" w:cs="宋体"/>
                <w:kern w:val="0"/>
                <w:sz w:val="22"/>
                <w:szCs w:val="16"/>
              </w:rPr>
            </w:pPr>
            <w:bookmarkStart w:id="0" w:name="_Hlk72162904"/>
            <w:r>
              <w:rPr>
                <w:rFonts w:hint="eastAsia" w:ascii="宋体" w:hAnsi="宋体" w:eastAsia="宋体" w:cs="宋体"/>
                <w:kern w:val="0"/>
                <w:sz w:val="22"/>
                <w:szCs w:val="16"/>
              </w:rPr>
              <w:t>1.具有独立承担民事责任的能力（提供营业执照或事业单位法人证书等证明资料</w:t>
            </w:r>
            <w:r>
              <w:rPr>
                <w:rFonts w:hint="default" w:ascii="宋体" w:hAnsi="宋体" w:eastAsia="宋体" w:cs="宋体"/>
                <w:kern w:val="0"/>
                <w:sz w:val="22"/>
                <w:szCs w:val="16"/>
              </w:rPr>
              <w:t>复印</w:t>
            </w:r>
            <w:r>
              <w:rPr>
                <w:rFonts w:hint="eastAsia" w:ascii="宋体" w:hAnsi="宋体" w:eastAsia="宋体" w:cs="宋体"/>
                <w:kern w:val="0"/>
                <w:sz w:val="22"/>
                <w:szCs w:val="16"/>
              </w:rPr>
              <w:t>件，原件备查，分支机构参与</w:t>
            </w:r>
            <w:r>
              <w:rPr>
                <w:rFonts w:hint="default" w:ascii="宋体" w:hAnsi="宋体" w:eastAsia="宋体" w:cs="宋体"/>
                <w:kern w:val="0"/>
                <w:sz w:val="22"/>
                <w:szCs w:val="16"/>
              </w:rPr>
              <w:t>响应</w:t>
            </w:r>
            <w:r>
              <w:rPr>
                <w:rFonts w:hint="eastAsia" w:ascii="宋体" w:hAnsi="宋体" w:eastAsia="宋体" w:cs="宋体"/>
                <w:kern w:val="0"/>
                <w:sz w:val="22"/>
                <w:szCs w:val="16"/>
              </w:rPr>
              <w:t>的，须同时提供总公司授权文件且授权书载明其民事责任由总公司承担）；</w:t>
            </w:r>
            <w:bookmarkEnd w:id="0"/>
          </w:p>
          <w:p w14:paraId="1D236534">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2.本项目不接受联合体投标，不接受投标人选用进口产品参与投标，不允许分包；</w:t>
            </w:r>
          </w:p>
          <w:p w14:paraId="5EB1798B">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3.参与本项目政府采购活动时不存在被有关部门禁止参与政府采购活动且在有效期内的情况（由供应商在《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14:paraId="55A40B8E">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4.具备《中华人民共和国政府采购法》第二十二条第一款的条件（由供应商在《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14:paraId="79CD236B">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5.未被列入失信被执行人、重大税收违法案件当事人名单、政府采购严重违法失信行为记录名单（由供应商在《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14:paraId="0B501275">
            <w:pPr>
              <w:spacing w:line="560" w:lineRule="exact"/>
              <w:ind w:left="0" w:leftChars="0" w:firstLine="0" w:firstLineChars="0"/>
              <w:rPr>
                <w:rFonts w:hint="eastAsia" w:ascii="宋体" w:hAnsi="宋体" w:eastAsia="宋体" w:cs="宋体"/>
                <w:kern w:val="0"/>
                <w:sz w:val="22"/>
                <w:szCs w:val="16"/>
                <w:lang w:val="en-US" w:eastAsia="zh-CN"/>
              </w:rPr>
            </w:pPr>
            <w:r>
              <w:rPr>
                <w:rFonts w:hint="default" w:ascii="宋体" w:hAnsi="宋体" w:eastAsia="宋体" w:cs="宋体"/>
                <w:kern w:val="0"/>
                <w:sz w:val="22"/>
                <w:szCs w:val="16"/>
              </w:rPr>
              <w:t>6</w:t>
            </w:r>
            <w:r>
              <w:rPr>
                <w:rFonts w:hint="eastAsia" w:ascii="宋体" w:hAnsi="宋体" w:eastAsia="宋体" w:cs="宋体"/>
                <w:kern w:val="0"/>
                <w:sz w:val="22"/>
                <w:szCs w:val="16"/>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027515F2">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default" w:ascii="宋体" w:hAnsi="宋体" w:eastAsia="宋体" w:cs="宋体"/>
                <w:kern w:val="0"/>
                <w:sz w:val="22"/>
                <w:szCs w:val="16"/>
                <w:lang w:eastAsia="zh-CN"/>
              </w:rPr>
              <w:t>7.</w:t>
            </w:r>
            <w:r>
              <w:rPr>
                <w:rFonts w:hint="eastAsia" w:ascii="宋体" w:hAnsi="宋体" w:eastAsia="宋体" w:cs="宋体"/>
                <w:kern w:val="0"/>
                <w:sz w:val="22"/>
                <w:szCs w:val="16"/>
                <w:lang w:val="en-US" w:eastAsia="zh-CN"/>
              </w:rPr>
              <w:t>（采购部门视自身项目实际需要</w:t>
            </w:r>
            <w:r>
              <w:rPr>
                <w:rFonts w:hint="default" w:ascii="宋体" w:hAnsi="宋体" w:eastAsia="宋体" w:cs="宋体"/>
                <w:kern w:val="0"/>
                <w:sz w:val="22"/>
                <w:szCs w:val="16"/>
                <w:lang w:val="en-US" w:eastAsia="zh-CN"/>
              </w:rPr>
              <w:t>的其他资格要求</w:t>
            </w:r>
            <w:r>
              <w:rPr>
                <w:rFonts w:hint="eastAsia" w:ascii="宋体" w:hAnsi="宋体" w:eastAsia="宋体" w:cs="宋体"/>
                <w:kern w:val="0"/>
                <w:sz w:val="22"/>
                <w:szCs w:val="16"/>
                <w:lang w:val="en-US" w:eastAsia="zh-CN"/>
              </w:rPr>
              <w:t>）</w:t>
            </w:r>
          </w:p>
        </w:tc>
      </w:tr>
      <w:tr w14:paraId="5DC2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662" w:type="dxa"/>
            <w:noWrap w:val="0"/>
            <w:vAlign w:val="top"/>
          </w:tcPr>
          <w:p w14:paraId="1E17F837">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noWrap w:val="0"/>
            <w:vAlign w:val="top"/>
          </w:tcPr>
          <w:p w14:paraId="4B47E899">
            <w:pPr>
              <w:pStyle w:val="6"/>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kern w:val="0"/>
                <w:sz w:val="22"/>
                <w:szCs w:val="16"/>
                <w:lang w:val="en-US" w:eastAsia="zh-CN" w:bidi="ar-SA"/>
              </w:rPr>
              <w:t>详见附件1《南湾街道退役军人服务站服务事项报价单》。</w:t>
            </w:r>
          </w:p>
        </w:tc>
      </w:tr>
      <w:tr w14:paraId="4EE0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noWrap w:val="0"/>
            <w:vAlign w:val="top"/>
          </w:tcPr>
          <w:p w14:paraId="73775DFB">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noWrap w:val="0"/>
            <w:vAlign w:val="top"/>
          </w:tcPr>
          <w:p w14:paraId="2D6FF40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1、</w:t>
            </w:r>
            <w:r>
              <w:rPr>
                <w:rFonts w:hint="default" w:ascii="Times New Roman" w:hAnsi="Times New Roman" w:cs="Times New Roman"/>
                <w:color w:val="auto"/>
                <w:kern w:val="2"/>
                <w:sz w:val="24"/>
                <w:szCs w:val="24"/>
                <w:highlight w:val="none"/>
                <w:lang w:val="en-US" w:eastAsia="zh-CN"/>
              </w:rPr>
              <w:t>资格性审查资料（有效期内营业执照复印件、参与政府采购活动及履约承诺函</w:t>
            </w:r>
            <w:r>
              <w:rPr>
                <w:rFonts w:hint="eastAsia" w:ascii="Times New Roman" w:hAnsi="Times New Roman" w:cs="Times New Roman"/>
                <w:color w:val="auto"/>
                <w:kern w:val="2"/>
                <w:sz w:val="24"/>
                <w:szCs w:val="24"/>
                <w:highlight w:val="none"/>
                <w:lang w:val="en-US" w:eastAsia="zh-CN"/>
              </w:rPr>
              <w:t>（附件2-1）</w:t>
            </w:r>
            <w:r>
              <w:rPr>
                <w:rFonts w:hint="default" w:ascii="Times New Roman" w:hAnsi="Times New Roman" w:cs="Times New Roman"/>
                <w:color w:val="auto"/>
                <w:kern w:val="2"/>
                <w:sz w:val="24"/>
                <w:szCs w:val="24"/>
                <w:highlight w:val="none"/>
                <w:lang w:val="en-US" w:eastAsia="zh-CN"/>
              </w:rPr>
              <w:t>、</w:t>
            </w:r>
            <w:r>
              <w:rPr>
                <w:rFonts w:hint="eastAsia" w:ascii="Times New Roman" w:hAnsi="Times New Roman" w:cs="Times New Roman"/>
                <w:color w:val="auto"/>
                <w:kern w:val="2"/>
                <w:sz w:val="24"/>
                <w:szCs w:val="24"/>
                <w:highlight w:val="none"/>
                <w:lang w:val="en-US" w:eastAsia="zh-CN"/>
              </w:rPr>
              <w:t>供应商基本情况表（附件2-2）</w:t>
            </w:r>
            <w:r>
              <w:rPr>
                <w:rFonts w:hint="default" w:ascii="Times New Roman" w:hAnsi="Times New Roman" w:cs="Times New Roman"/>
                <w:color w:val="auto"/>
                <w:kern w:val="2"/>
                <w:sz w:val="24"/>
                <w:szCs w:val="24"/>
                <w:highlight w:val="none"/>
                <w:lang w:eastAsia="zh-CN"/>
              </w:rPr>
              <w:t>以及其他与项目相关的资质材料</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14:paraId="68A1F53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2、</w:t>
            </w:r>
            <w:r>
              <w:rPr>
                <w:rFonts w:hint="default" w:ascii="Times New Roman" w:hAnsi="Times New Roman" w:cs="Times New Roman"/>
                <w:color w:val="auto"/>
                <w:kern w:val="2"/>
                <w:sz w:val="24"/>
                <w:szCs w:val="24"/>
                <w:highlight w:val="none"/>
                <w:lang w:val="en-US" w:eastAsia="zh-CN"/>
              </w:rPr>
              <w:t>符合性审查资料（</w:t>
            </w:r>
            <w:r>
              <w:rPr>
                <w:rFonts w:hint="default" w:ascii="Times New Roman" w:hAnsi="Times New Roman" w:cs="Times New Roman"/>
                <w:color w:val="auto"/>
                <w:kern w:val="2"/>
                <w:sz w:val="24"/>
                <w:szCs w:val="24"/>
                <w:highlight w:val="none"/>
                <w:lang w:eastAsia="zh-CN"/>
              </w:rPr>
              <w:t>报价资料，此项需对照报价清单，分别填报单项报价和总价</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14:paraId="3B49754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3、</w:t>
            </w:r>
            <w:r>
              <w:rPr>
                <w:rFonts w:hint="default" w:ascii="Times New Roman" w:hAnsi="Times New Roman" w:cs="Times New Roman"/>
                <w:color w:val="auto"/>
                <w:kern w:val="2"/>
                <w:sz w:val="24"/>
                <w:szCs w:val="24"/>
                <w:highlight w:val="none"/>
                <w:lang w:val="en-US" w:eastAsia="zh-CN"/>
              </w:rPr>
              <w:t>投递人身份证明资料（</w:t>
            </w:r>
            <w:r>
              <w:rPr>
                <w:rFonts w:hint="eastAsia" w:ascii="Times New Roman" w:hAnsi="Times New Roman" w:cs="Times New Roman"/>
                <w:color w:val="auto"/>
                <w:kern w:val="2"/>
                <w:sz w:val="24"/>
                <w:szCs w:val="24"/>
                <w:highlight w:val="none"/>
                <w:lang w:val="en-US" w:eastAsia="zh-CN"/>
              </w:rPr>
              <w:t>法人代表证明书、法人身份证</w:t>
            </w:r>
            <w:r>
              <w:rPr>
                <w:rFonts w:hint="default" w:ascii="Times New Roman" w:hAnsi="Times New Roman" w:cs="Times New Roman"/>
                <w:color w:val="auto"/>
                <w:kern w:val="2"/>
                <w:sz w:val="24"/>
                <w:szCs w:val="24"/>
                <w:highlight w:val="none"/>
                <w:lang w:eastAsia="zh-CN"/>
              </w:rPr>
              <w:t>复印件</w:t>
            </w:r>
            <w:r>
              <w:rPr>
                <w:rFonts w:hint="eastAsia" w:ascii="Times New Roman" w:hAnsi="Times New Roman" w:cs="Times New Roman"/>
                <w:color w:val="auto"/>
                <w:kern w:val="2"/>
                <w:sz w:val="24"/>
                <w:szCs w:val="24"/>
                <w:highlight w:val="none"/>
                <w:lang w:val="en-US" w:eastAsia="zh-CN"/>
              </w:rPr>
              <w:t>、法人代表授权书等</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14:paraId="78AA4B4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Times New Roman" w:hAnsi="Times New Roman" w:cs="Times New Roman"/>
                <w:color w:val="auto"/>
                <w:kern w:val="2"/>
                <w:sz w:val="24"/>
                <w:szCs w:val="24"/>
                <w:highlight w:val="none"/>
                <w:lang w:eastAsia="zh-CN"/>
              </w:rPr>
              <w:t>4、供应商</w:t>
            </w:r>
            <w:r>
              <w:rPr>
                <w:rFonts w:hint="default" w:ascii="Times New Roman" w:hAnsi="Times New Roman" w:cs="Times New Roman"/>
                <w:color w:val="auto"/>
                <w:kern w:val="2"/>
                <w:sz w:val="24"/>
                <w:szCs w:val="24"/>
                <w:highlight w:val="none"/>
                <w:lang w:val="en-US" w:eastAsia="zh-CN"/>
              </w:rPr>
              <w:t>认为与</w:t>
            </w:r>
            <w:r>
              <w:rPr>
                <w:rFonts w:hint="default" w:ascii="Times New Roman" w:hAnsi="Times New Roman" w:cs="Times New Roman"/>
                <w:color w:val="auto"/>
                <w:kern w:val="2"/>
                <w:sz w:val="24"/>
                <w:szCs w:val="24"/>
                <w:highlight w:val="none"/>
                <w:lang w:eastAsia="zh-CN"/>
              </w:rPr>
              <w:t>响应本</w:t>
            </w:r>
            <w:r>
              <w:rPr>
                <w:rFonts w:hint="default" w:ascii="Times New Roman" w:hAnsi="Times New Roman" w:cs="Times New Roman"/>
                <w:color w:val="auto"/>
                <w:kern w:val="2"/>
                <w:sz w:val="24"/>
                <w:szCs w:val="24"/>
                <w:highlight w:val="none"/>
                <w:lang w:val="en-US" w:eastAsia="zh-CN"/>
              </w:rPr>
              <w:t>项目相关的其他资料</w:t>
            </w:r>
            <w:r>
              <w:rPr>
                <w:rFonts w:hint="default" w:ascii="Times New Roman" w:hAnsi="Times New Roman" w:cs="Times New Roman"/>
                <w:color w:val="auto"/>
                <w:kern w:val="2"/>
                <w:sz w:val="24"/>
                <w:szCs w:val="24"/>
                <w:highlight w:val="none"/>
                <w:lang w:eastAsia="zh-CN"/>
              </w:rPr>
              <w:t>，如同类项目履约资料等。</w:t>
            </w:r>
            <w:r>
              <w:rPr>
                <w:rFonts w:hint="default" w:ascii="Times New Roman" w:hAnsi="Times New Roman" w:cs="Times New Roman"/>
                <w:color w:val="auto"/>
                <w:kern w:val="2"/>
                <w:sz w:val="24"/>
                <w:szCs w:val="24"/>
                <w:highlight w:val="none"/>
                <w:lang w:val="en-US" w:eastAsia="zh-CN"/>
              </w:rPr>
              <w:t>（以上资料均需加盖公司公章</w:t>
            </w:r>
            <w:r>
              <w:rPr>
                <w:rFonts w:hint="eastAsia" w:ascii="Times New Roman" w:hAnsi="Times New Roman" w:cs="Times New Roman"/>
                <w:color w:val="auto"/>
                <w:kern w:val="2"/>
                <w:sz w:val="24"/>
                <w:szCs w:val="24"/>
                <w:highlight w:val="none"/>
                <w:lang w:val="en-US" w:eastAsia="zh-CN"/>
              </w:rPr>
              <w:t>，密封现场递交至采购部门，不接受快递投递文件</w:t>
            </w:r>
            <w:r>
              <w:rPr>
                <w:rFonts w:hint="default" w:ascii="Times New Roman" w:hAnsi="Times New Roman" w:cs="Times New Roman"/>
                <w:color w:val="auto"/>
                <w:kern w:val="2"/>
                <w:sz w:val="24"/>
                <w:szCs w:val="24"/>
                <w:highlight w:val="none"/>
                <w:lang w:val="en-US" w:eastAsia="zh-CN"/>
              </w:rPr>
              <w:t>）</w:t>
            </w:r>
          </w:p>
        </w:tc>
      </w:tr>
      <w:tr w14:paraId="736B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noWrap w:val="0"/>
            <w:vAlign w:val="top"/>
          </w:tcPr>
          <w:p w14:paraId="414E5CAB">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noWrap w:val="0"/>
            <w:vAlign w:val="top"/>
          </w:tcPr>
          <w:p w14:paraId="372F0600">
            <w:pPr>
              <w:pStyle w:val="6"/>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14:paraId="0195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62" w:type="dxa"/>
            <w:noWrap w:val="0"/>
            <w:vAlign w:val="top"/>
          </w:tcPr>
          <w:p w14:paraId="03D7982A">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noWrap w:val="0"/>
            <w:vAlign w:val="top"/>
          </w:tcPr>
          <w:p w14:paraId="5E24304A">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1.2026年1月29日至2026年2月2日，逾期送达（提交）或者未按要求密封的响应文件，现场拒收。       2.现场接收地址：深圳市龙岗区南湾街道健民路47号二办C304</w:t>
            </w:r>
          </w:p>
        </w:tc>
      </w:tr>
      <w:tr w14:paraId="77A2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noWrap w:val="0"/>
            <w:vAlign w:val="top"/>
          </w:tcPr>
          <w:p w14:paraId="3D8A3552">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noWrap w:val="0"/>
            <w:vAlign w:val="top"/>
          </w:tcPr>
          <w:p w14:paraId="618285B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1、</w:t>
            </w:r>
            <w:r>
              <w:rPr>
                <w:rFonts w:hint="eastAsia" w:ascii="Times New Roman" w:hAnsi="Times New Roman" w:eastAsia="仿宋_GB2312" w:cs="Times New Roman"/>
                <w:color w:val="auto"/>
                <w:kern w:val="2"/>
                <w:sz w:val="24"/>
                <w:szCs w:val="24"/>
                <w:highlight w:val="none"/>
                <w:lang w:val="en-US" w:eastAsia="zh-CN"/>
              </w:rPr>
              <w:t>采购</w:t>
            </w:r>
            <w:r>
              <w:rPr>
                <w:rFonts w:hint="default" w:ascii="Times New Roman" w:hAnsi="Times New Roman" w:eastAsia="仿宋_GB2312" w:cs="Times New Roman"/>
                <w:color w:val="auto"/>
                <w:kern w:val="2"/>
                <w:sz w:val="24"/>
                <w:szCs w:val="24"/>
                <w:highlight w:val="none"/>
                <w:lang w:eastAsia="zh-CN"/>
              </w:rPr>
              <w:t>单位</w:t>
            </w:r>
            <w:r>
              <w:rPr>
                <w:rFonts w:hint="eastAsia" w:ascii="Times New Roman" w:hAnsi="Times New Roman" w:eastAsia="仿宋_GB2312" w:cs="Times New Roman"/>
                <w:color w:val="auto"/>
                <w:kern w:val="2"/>
                <w:sz w:val="24"/>
                <w:szCs w:val="24"/>
                <w:highlight w:val="none"/>
                <w:lang w:val="en-US" w:eastAsia="zh-CN"/>
              </w:rPr>
              <w:t>联系方式</w:t>
            </w:r>
          </w:p>
          <w:p w14:paraId="0907C55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联系人：</w:t>
            </w:r>
            <w:r>
              <w:rPr>
                <w:rFonts w:hint="eastAsia" w:ascii="Times New Roman" w:hAnsi="Times New Roman" w:cs="Times New Roman"/>
                <w:color w:val="auto"/>
                <w:kern w:val="2"/>
                <w:sz w:val="24"/>
                <w:szCs w:val="24"/>
                <w:highlight w:val="none"/>
                <w:lang w:val="en-US" w:eastAsia="zh-CN"/>
              </w:rPr>
              <w:t>陈先生</w:t>
            </w:r>
            <w:r>
              <w:rPr>
                <w:rFonts w:hint="default" w:ascii="Times New Roman" w:hAnsi="Times New Roman" w:eastAsia="仿宋_GB2312" w:cs="Times New Roman"/>
                <w:color w:val="auto"/>
                <w:kern w:val="2"/>
                <w:sz w:val="24"/>
                <w:szCs w:val="24"/>
                <w:highlight w:val="none"/>
                <w:lang w:eastAsia="zh-CN"/>
              </w:rPr>
              <w:t xml:space="preserve">      联系方式：</w:t>
            </w:r>
            <w:r>
              <w:rPr>
                <w:rFonts w:hint="eastAsia" w:ascii="Times New Roman" w:hAnsi="Times New Roman" w:cs="Times New Roman"/>
                <w:color w:val="auto"/>
                <w:kern w:val="2"/>
                <w:sz w:val="24"/>
                <w:szCs w:val="24"/>
                <w:highlight w:val="none"/>
                <w:lang w:val="en-US" w:eastAsia="zh-CN"/>
              </w:rPr>
              <w:t>0755-28706267</w:t>
            </w:r>
          </w:p>
          <w:p w14:paraId="4B19F84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2、街道政府采购领导小组办公室</w:t>
            </w:r>
          </w:p>
          <w:p w14:paraId="21236A7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default" w:ascii="Times New Roman" w:hAnsi="Times New Roman" w:eastAsia="仿宋_GB2312" w:cs="Times New Roman"/>
                <w:color w:val="auto"/>
                <w:kern w:val="2"/>
                <w:sz w:val="24"/>
                <w:szCs w:val="24"/>
                <w:highlight w:val="none"/>
                <w:lang w:eastAsia="zh-CN"/>
              </w:rPr>
              <w:t>联系方式：</w:t>
            </w:r>
            <w:r>
              <w:rPr>
                <w:rFonts w:hint="eastAsia" w:ascii="Times New Roman" w:hAnsi="Times New Roman" w:cs="Times New Roman"/>
                <w:color w:val="auto"/>
                <w:kern w:val="2"/>
                <w:sz w:val="24"/>
                <w:szCs w:val="24"/>
                <w:highlight w:val="none"/>
                <w:lang w:val="en-US" w:eastAsia="zh-CN"/>
              </w:rPr>
              <w:t>0755-</w:t>
            </w:r>
            <w:r>
              <w:rPr>
                <w:rFonts w:hint="default" w:ascii="Times New Roman" w:hAnsi="Times New Roman" w:cs="Times New Roman"/>
                <w:color w:val="auto"/>
                <w:kern w:val="2"/>
                <w:sz w:val="24"/>
                <w:szCs w:val="24"/>
                <w:highlight w:val="none"/>
                <w:lang w:eastAsia="zh-CN"/>
              </w:rPr>
              <w:t>89609693</w:t>
            </w:r>
          </w:p>
        </w:tc>
      </w:tr>
      <w:tr w14:paraId="5E89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2" w:type="dxa"/>
            <w:noWrap w:val="0"/>
            <w:vAlign w:val="top"/>
          </w:tcPr>
          <w:p w14:paraId="188F3D8A">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14:paraId="7CD1E468">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14:paraId="6EFBB967">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14:paraId="5E4CA6E8">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14:paraId="360CA842">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000000"/>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t>备注</w:t>
            </w:r>
          </w:p>
        </w:tc>
        <w:tc>
          <w:tcPr>
            <w:tcW w:w="7759" w:type="dxa"/>
            <w:gridSpan w:val="3"/>
            <w:noWrap w:val="0"/>
            <w:vAlign w:val="top"/>
          </w:tcPr>
          <w:p w14:paraId="3ADBAE0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请供应商严格按照报价清单进行报价，对</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报价清单</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规定的项目需求内容或者需求数量进行</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下调</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的，视为</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单项报价为0的，视为无效报价。</w:t>
            </w:r>
          </w:p>
          <w:p w14:paraId="5023989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请供应商严格对照资格性审查资料准备相应材料，在资格性审查阶段出现资料缺少的，视为资格性审查不通过，不得参与本次自行采购活动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14:paraId="4F8BEF8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3、</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本项目服务费采用包干制，应包括服务成本、法定税费和企业的利润。由供应商根据</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采购公告等资料</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自行测算报价；一经采购，报价总价</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和细项单价</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作为应邀单位与采购单位</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签订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的合同金额，合同期限内不作调整。</w:t>
            </w:r>
          </w:p>
          <w:p w14:paraId="4B2831B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供应商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逾期不提交或不能证明价格合理性的，认定</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其</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w:t>
            </w:r>
          </w:p>
          <w:p w14:paraId="2092F0E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14:paraId="7885674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5</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供应商信用信息</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相关查询路径：</w:t>
            </w:r>
          </w:p>
          <w:p w14:paraId="67DBBFA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深圳市政府采购监管网（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"http://zfcg.sz.gov.cn/cgjg/cxda/index.html"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http://zfcg.sz.gov.cn/cgjg/cxda/index.html</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14:paraId="07172DA1">
            <w:pPr>
              <w:pStyle w:val="6"/>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国家企业信用信息公示系统（https://www.gsxt.gov.cn/index.html)或机关赋码和事业单位（</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天眼查</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）或全国社会组织信用信息公示平台（</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"https://xxgs.chinanpo.mca.gov.cn/gsxt/newList"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https://xxgs.chinanpo.mca.gov.cn/gsxt/newList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14:paraId="5F9DF99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（3）</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中国政府采购网（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"http://www.ccgp.gov.cn/search/cr/"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http://www.ccgp.gov.cn/search/cr/</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14:paraId="56BFEAB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Times New Roman" w:hAnsi="Times New Roman" w:cs="Times New Roman"/>
                <w:i w:val="0"/>
                <w:caps w:val="0"/>
                <w:color w:val="000000"/>
                <w:spacing w:val="0"/>
                <w:kern w:val="2"/>
                <w:sz w:val="24"/>
                <w:szCs w:val="24"/>
                <w:highlight w:val="none"/>
                <w:u w:val="none"/>
                <w:shd w:val="clear" w:color="auto" w:fill="auto"/>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4</w:t>
            </w:r>
            <w:r>
              <w:rPr>
                <w:rFonts w:hint="default" w:ascii="Times New Roman" w:hAnsi="Times New Roman" w:cs="Times New Roman"/>
                <w:i w:val="0"/>
                <w:caps w:val="0"/>
                <w:color w:val="000000"/>
                <w:spacing w:val="0"/>
                <w:kern w:val="2"/>
                <w:sz w:val="24"/>
                <w:szCs w:val="24"/>
                <w:highlight w:val="none"/>
                <w:u w:val="none"/>
                <w:shd w:val="clear" w:color="auto" w:fill="auto"/>
                <w:lang w:eastAsia="zh-CN"/>
              </w:rPr>
              <w:t>）信用中国（www.creditchina.gov.cn）</w:t>
            </w:r>
          </w:p>
          <w:p w14:paraId="0AA9907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Times New Roman" w:hAnsi="Times New Roman" w:eastAsia="仿宋_GB2312" w:cs="Times New Roman"/>
                <w:i w:val="0"/>
                <w:caps w:val="0"/>
                <w:color w:val="000000"/>
                <w:spacing w:val="0"/>
                <w:kern w:val="2"/>
                <w:sz w:val="24"/>
                <w:szCs w:val="24"/>
                <w:highlight w:val="none"/>
                <w:u w:val="none"/>
                <w:shd w:val="clear" w:color="auto" w:fill="auto"/>
                <w:lang w:val="en-US" w:eastAsia="zh-CN"/>
              </w:rPr>
            </w:pP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查询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信息以开标当日的查询结果为准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tc>
      </w:tr>
    </w:tbl>
    <w:p w14:paraId="135B140B">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p>
    <w:p w14:paraId="561C0C1A">
      <w:pPr>
        <w:pStyle w:val="2"/>
        <w:rPr>
          <w:rFonts w:hint="eastAsia" w:ascii="黑体" w:hAnsi="黑体" w:eastAsia="黑体" w:cs="黑体"/>
          <w:b w:val="0"/>
          <w:bCs w:val="0"/>
          <w:color w:val="000000"/>
          <w:kern w:val="21"/>
          <w:sz w:val="32"/>
          <w:szCs w:val="32"/>
          <w:lang w:val="en-US" w:eastAsia="zh-CN"/>
        </w:rPr>
      </w:pPr>
    </w:p>
    <w:p w14:paraId="03A61450">
      <w:pPr>
        <w:pStyle w:val="2"/>
        <w:rPr>
          <w:rFonts w:hint="eastAsia" w:ascii="黑体" w:hAnsi="黑体" w:eastAsia="黑体" w:cs="黑体"/>
          <w:b w:val="0"/>
          <w:bCs w:val="0"/>
          <w:color w:val="000000"/>
          <w:kern w:val="21"/>
          <w:sz w:val="32"/>
          <w:szCs w:val="32"/>
          <w:lang w:val="en-US" w:eastAsia="zh-CN"/>
        </w:rPr>
      </w:pPr>
    </w:p>
    <w:p w14:paraId="3F9E853C">
      <w:pPr>
        <w:pStyle w:val="2"/>
        <w:rPr>
          <w:rFonts w:hint="eastAsia" w:ascii="黑体" w:hAnsi="黑体" w:eastAsia="黑体" w:cs="黑体"/>
          <w:b w:val="0"/>
          <w:bCs w:val="0"/>
          <w:color w:val="000000"/>
          <w:kern w:val="21"/>
          <w:sz w:val="32"/>
          <w:szCs w:val="32"/>
          <w:lang w:val="en-US" w:eastAsia="zh-CN"/>
        </w:rPr>
      </w:pPr>
    </w:p>
    <w:p w14:paraId="07302BD6">
      <w:pPr>
        <w:pStyle w:val="2"/>
        <w:rPr>
          <w:rFonts w:hint="eastAsia" w:ascii="黑体" w:hAnsi="黑体" w:eastAsia="黑体" w:cs="黑体"/>
          <w:b w:val="0"/>
          <w:bCs w:val="0"/>
          <w:color w:val="000000"/>
          <w:kern w:val="21"/>
          <w:sz w:val="32"/>
          <w:szCs w:val="32"/>
          <w:lang w:val="en-US" w:eastAsia="zh-CN"/>
        </w:rPr>
      </w:pPr>
    </w:p>
    <w:p w14:paraId="3C2A44B8">
      <w:pPr>
        <w:pStyle w:val="2"/>
        <w:rPr>
          <w:rFonts w:hint="eastAsia" w:ascii="黑体" w:hAnsi="黑体" w:eastAsia="黑体" w:cs="黑体"/>
          <w:b w:val="0"/>
          <w:bCs w:val="0"/>
          <w:color w:val="000000"/>
          <w:kern w:val="21"/>
          <w:sz w:val="32"/>
          <w:szCs w:val="32"/>
          <w:lang w:val="en-US" w:eastAsia="zh-CN"/>
        </w:rPr>
      </w:pPr>
    </w:p>
    <w:p w14:paraId="248E7FA5">
      <w:pPr>
        <w:pStyle w:val="2"/>
        <w:rPr>
          <w:rFonts w:hint="eastAsia" w:ascii="黑体" w:hAnsi="黑体" w:eastAsia="黑体" w:cs="黑体"/>
          <w:b w:val="0"/>
          <w:bCs w:val="0"/>
          <w:color w:val="000000"/>
          <w:kern w:val="21"/>
          <w:sz w:val="32"/>
          <w:szCs w:val="32"/>
          <w:lang w:val="en-US" w:eastAsia="zh-CN"/>
        </w:rPr>
      </w:pPr>
    </w:p>
    <w:p w14:paraId="4FD32ADF">
      <w:pPr>
        <w:pStyle w:val="2"/>
        <w:rPr>
          <w:rFonts w:hint="eastAsia" w:ascii="黑体" w:hAnsi="黑体" w:eastAsia="黑体" w:cs="黑体"/>
          <w:b w:val="0"/>
          <w:bCs w:val="0"/>
          <w:color w:val="000000"/>
          <w:kern w:val="21"/>
          <w:sz w:val="32"/>
          <w:szCs w:val="32"/>
          <w:lang w:val="en-US" w:eastAsia="zh-CN"/>
        </w:rPr>
      </w:pPr>
    </w:p>
    <w:p w14:paraId="0A209774">
      <w:pPr>
        <w:pStyle w:val="2"/>
        <w:rPr>
          <w:rFonts w:hint="eastAsia" w:ascii="黑体" w:hAnsi="黑体" w:eastAsia="黑体" w:cs="黑体"/>
          <w:b w:val="0"/>
          <w:bCs w:val="0"/>
          <w:color w:val="000000"/>
          <w:kern w:val="21"/>
          <w:sz w:val="32"/>
          <w:szCs w:val="32"/>
          <w:lang w:val="en-US" w:eastAsia="zh-CN"/>
        </w:rPr>
      </w:pPr>
    </w:p>
    <w:p w14:paraId="32CCDFC0">
      <w:pPr>
        <w:pStyle w:val="2"/>
        <w:rPr>
          <w:rFonts w:hint="eastAsia" w:ascii="黑体" w:hAnsi="黑体" w:eastAsia="黑体" w:cs="黑体"/>
          <w:b w:val="0"/>
          <w:bCs w:val="0"/>
          <w:color w:val="000000"/>
          <w:kern w:val="21"/>
          <w:sz w:val="32"/>
          <w:szCs w:val="32"/>
          <w:lang w:val="en-US" w:eastAsia="zh-CN"/>
        </w:rPr>
      </w:pPr>
    </w:p>
    <w:p w14:paraId="24225EE9">
      <w:pPr>
        <w:pStyle w:val="2"/>
        <w:ind w:left="0" w:leftChars="0" w:firstLine="0" w:firstLineChars="0"/>
        <w:rPr>
          <w:rFonts w:hint="eastAsia" w:ascii="黑体" w:hAnsi="黑体" w:eastAsia="黑体" w:cs="黑体"/>
          <w:b w:val="0"/>
          <w:bCs w:val="0"/>
          <w:color w:val="000000"/>
          <w:kern w:val="21"/>
          <w:sz w:val="32"/>
          <w:szCs w:val="32"/>
          <w:lang w:val="en-US" w:eastAsia="zh-CN"/>
        </w:rPr>
      </w:pPr>
    </w:p>
    <w:p w14:paraId="64E33C24">
      <w:pPr>
        <w:pStyle w:val="2"/>
        <w:rPr>
          <w:rFonts w:hint="eastAsia" w:ascii="黑体" w:hAnsi="黑体" w:eastAsia="黑体" w:cs="黑体"/>
          <w:b w:val="0"/>
          <w:bCs w:val="0"/>
          <w:color w:val="000000"/>
          <w:kern w:val="21"/>
          <w:sz w:val="32"/>
          <w:szCs w:val="32"/>
          <w:lang w:val="en-US" w:eastAsia="zh-CN"/>
        </w:rPr>
      </w:pPr>
    </w:p>
    <w:p w14:paraId="15F7EA33">
      <w:pPr>
        <w:pStyle w:val="2"/>
        <w:rPr>
          <w:rFonts w:hint="eastAsia" w:ascii="黑体" w:hAnsi="黑体" w:eastAsia="黑体" w:cs="黑体"/>
          <w:b w:val="0"/>
          <w:bCs w:val="0"/>
          <w:color w:val="000000"/>
          <w:kern w:val="21"/>
          <w:sz w:val="32"/>
          <w:szCs w:val="32"/>
          <w:lang w:val="en-US" w:eastAsia="zh-CN"/>
        </w:rPr>
      </w:pPr>
      <w:bookmarkStart w:id="1" w:name="_GoBack"/>
      <w:bookmarkEnd w:id="1"/>
    </w:p>
    <w:p w14:paraId="34A21EB3">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p>
    <w:p w14:paraId="4F529D38">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eastAsia="zh-CN"/>
        </w:rPr>
      </w:pPr>
      <w:r>
        <w:rPr>
          <w:rFonts w:hint="eastAsia" w:ascii="黑体" w:hAnsi="黑体" w:eastAsia="黑体" w:cs="黑体"/>
          <w:b w:val="0"/>
          <w:bCs w:val="0"/>
          <w:color w:val="000000"/>
          <w:kern w:val="21"/>
          <w:sz w:val="32"/>
          <w:szCs w:val="32"/>
          <w:lang w:val="en-US" w:eastAsia="zh-CN"/>
        </w:rPr>
        <w:t>附件</w:t>
      </w:r>
      <w:r>
        <w:rPr>
          <w:rFonts w:hint="eastAsia" w:ascii="黑体" w:hAnsi="黑体" w:eastAsia="黑体" w:cs="黑体"/>
          <w:b w:val="0"/>
          <w:bCs w:val="0"/>
          <w:color w:val="000000"/>
          <w:kern w:val="21"/>
          <w:sz w:val="32"/>
          <w:szCs w:val="32"/>
          <w:lang w:eastAsia="zh-CN"/>
        </w:rPr>
        <w:t>2-1</w:t>
      </w:r>
    </w:p>
    <w:p w14:paraId="65FB09F2">
      <w:pPr>
        <w:pStyle w:val="11"/>
        <w:pageBreakBefore w:val="0"/>
        <w:kinsoku/>
        <w:wordWrap/>
        <w:overflowPunct/>
        <w:topLinePunct w:val="0"/>
        <w:autoSpaceDE/>
        <w:autoSpaceDN/>
        <w:bidi w:val="0"/>
        <w:adjustRightInd/>
        <w:snapToGrid/>
        <w:spacing w:line="560" w:lineRule="exact"/>
        <w:textAlignment w:val="auto"/>
        <w:rPr>
          <w:rFonts w:hint="default"/>
          <w:lang w:eastAsia="zh-CN"/>
        </w:rPr>
      </w:pPr>
    </w:p>
    <w:p w14:paraId="6BB64778">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14:paraId="70DB907C">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14:paraId="22F3E71D">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w:t>
      </w:r>
    </w:p>
    <w:p w14:paraId="0041C954">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我公司参与</w:t>
      </w:r>
      <w:r>
        <w:rPr>
          <w:rFonts w:hint="default" w:ascii="Times New Roman" w:hAnsi="Times New Roman" w:eastAsia="仿宋_GB2312"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u w:val="single"/>
          <w:lang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项目（以下简称本项目”）政府采购活动，承诺：</w:t>
      </w:r>
    </w:p>
    <w:p w14:paraId="73CBED3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1．我公司参与本项目所提供的货物或服务未侵犯知识产权。</w:t>
      </w:r>
    </w:p>
    <w:p w14:paraId="3D1DA47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45C0B30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14:paraId="5781D8A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4．我公司参与本项目政府采购活动时不存在被有关部门禁止参与政府采购活动且在有效期内的情况。</w:t>
      </w:r>
    </w:p>
    <w:p w14:paraId="10AB06A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5．我公司具备《中华人民共和国政府采购法》第二十二条第一款规定的六项条件。</w:t>
      </w:r>
    </w:p>
    <w:p w14:paraId="6EA1F23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6．我公司未被列入失信被执行人、重大税收违法案件当事人名单、政府采购严重违法失信行为记录名单。</w:t>
      </w:r>
    </w:p>
    <w:p w14:paraId="49012D4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4D61265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A8FB3B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44B9012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3227A66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11．我公司承诺不非法转包、分包。</w:t>
      </w:r>
    </w:p>
    <w:p w14:paraId="38598D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以上承诺，如有违反，愿依照国家相关法律法规处理，并承担由此给采购人带来的损失。</w:t>
      </w:r>
    </w:p>
    <w:p w14:paraId="10C80A54">
      <w:pPr>
        <w:pStyle w:val="4"/>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p>
    <w:p w14:paraId="3CEEA600">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14:paraId="1A6E2412">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cs="Times New Roman"/>
          <w:b w:val="0"/>
          <w:bCs w:val="0"/>
          <w:color w:val="auto"/>
          <w:kern w:val="2"/>
          <w:sz w:val="32"/>
          <w:szCs w:val="32"/>
          <w:lang w:eastAsia="zh-CN" w:bidi="ar-SA"/>
        </w:rPr>
        <w:t>供应商：</w:t>
      </w:r>
    </w:p>
    <w:p w14:paraId="2F34A5EA">
      <w:pPr>
        <w:spacing w:line="560" w:lineRule="exact"/>
        <w:ind w:firstLine="3840" w:firstLineChars="1200"/>
        <w:rPr>
          <w:rFonts w:hint="default" w:ascii="Times New Roman" w:hAnsi="Times New Roman" w:cs="Times New Roman"/>
          <w:sz w:val="21"/>
          <w:szCs w:val="21"/>
        </w:rPr>
      </w:pPr>
      <w:r>
        <w:rPr>
          <w:rFonts w:hint="default" w:ascii="Times New Roman" w:hAnsi="Times New Roman" w:eastAsia="仿宋_GB2312" w:cs="Times New Roman"/>
          <w:b w:val="0"/>
          <w:bCs w:val="0"/>
          <w:color w:val="auto"/>
          <w:kern w:val="2"/>
          <w:sz w:val="32"/>
          <w:szCs w:val="32"/>
          <w:lang w:val="en-US" w:eastAsia="zh-CN" w:bidi="ar-SA"/>
        </w:rPr>
        <w:t>日期：    年   月</w:t>
      </w:r>
      <w:r>
        <w:rPr>
          <w:rFonts w:hint="default"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lang w:eastAsia="zh-CN" w:bidi="ar-SA"/>
        </w:rPr>
        <w:t xml:space="preserve"> </w:t>
      </w:r>
      <w:r>
        <w:rPr>
          <w:rFonts w:hint="default"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lang w:eastAsia="zh-CN" w:bidi="ar-SA"/>
        </w:rPr>
        <w:t>日</w:t>
      </w:r>
    </w:p>
    <w:p w14:paraId="0EE266E9">
      <w:pPr>
        <w:spacing w:line="560" w:lineRule="exact"/>
        <w:rPr>
          <w:rFonts w:hint="default"/>
          <w:lang w:val="en-US" w:eastAsia="zh-CN"/>
        </w:rPr>
        <w:sectPr>
          <w:footerReference r:id="rId5" w:type="default"/>
          <w:pgSz w:w="11906" w:h="16838"/>
          <w:pgMar w:top="1701" w:right="1474" w:bottom="1701" w:left="1587" w:header="851" w:footer="992" w:gutter="0"/>
          <w:pgNumType w:fmt="decimal"/>
          <w:cols w:space="720" w:num="1"/>
          <w:docGrid w:type="lines" w:linePitch="312" w:charSpace="0"/>
        </w:sectPr>
      </w:pPr>
    </w:p>
    <w:p w14:paraId="5DFB8632">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r>
        <w:rPr>
          <w:rFonts w:hint="eastAsia" w:ascii="黑体" w:hAnsi="黑体" w:eastAsia="黑体" w:cs="黑体"/>
          <w:b w:val="0"/>
          <w:bCs w:val="0"/>
          <w:color w:val="000000"/>
          <w:kern w:val="21"/>
          <w:sz w:val="32"/>
          <w:szCs w:val="32"/>
          <w:lang w:val="en-US" w:eastAsia="zh-CN"/>
        </w:rPr>
        <w:t>附件</w:t>
      </w:r>
      <w:r>
        <w:rPr>
          <w:rFonts w:hint="eastAsia" w:ascii="黑体" w:hAnsi="黑体" w:eastAsia="黑体" w:cs="黑体"/>
          <w:b w:val="0"/>
          <w:bCs w:val="0"/>
          <w:color w:val="000000"/>
          <w:kern w:val="21"/>
          <w:sz w:val="32"/>
          <w:szCs w:val="32"/>
          <w:lang w:eastAsia="zh-CN"/>
        </w:rPr>
        <w:t>2-</w:t>
      </w:r>
      <w:r>
        <w:rPr>
          <w:rFonts w:hint="eastAsia" w:ascii="黑体" w:hAnsi="黑体" w:eastAsia="黑体" w:cs="黑体"/>
          <w:b w:val="0"/>
          <w:bCs w:val="0"/>
          <w:color w:val="000000"/>
          <w:kern w:val="21"/>
          <w:sz w:val="32"/>
          <w:szCs w:val="32"/>
          <w:lang w:val="en-US" w:eastAsia="zh-CN"/>
        </w:rPr>
        <w:t>2</w:t>
      </w:r>
    </w:p>
    <w:p w14:paraId="24DB90A4">
      <w:pPr>
        <w:pStyle w:val="2"/>
        <w:rPr>
          <w:rFonts w:hint="default"/>
          <w:lang w:val="en-US" w:eastAsia="zh-CN"/>
        </w:rPr>
      </w:pPr>
    </w:p>
    <w:p w14:paraId="5698B4A3">
      <w:pPr>
        <w:pStyle w:val="7"/>
        <w:snapToGrid/>
        <w:spacing w:before="0" w:after="0"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tbl>
      <w:tblPr>
        <w:tblStyle w:val="9"/>
        <w:tblpPr w:leftFromText="180" w:rightFromText="180" w:vertAnchor="text" w:horzAnchor="page" w:tblpXSpec="center" w:tblpY="555"/>
        <w:tblOverlap w:val="never"/>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970"/>
        <w:gridCol w:w="1530"/>
        <w:gridCol w:w="912"/>
        <w:gridCol w:w="776"/>
        <w:gridCol w:w="1147"/>
        <w:gridCol w:w="1418"/>
        <w:gridCol w:w="1715"/>
      </w:tblGrid>
      <w:tr w14:paraId="1BB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54" w:type="dxa"/>
            <w:gridSpan w:val="2"/>
            <w:noWrap w:val="0"/>
            <w:vAlign w:val="center"/>
          </w:tcPr>
          <w:p w14:paraId="1C8DE1F4">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采购人</w:t>
            </w:r>
          </w:p>
        </w:tc>
        <w:tc>
          <w:tcPr>
            <w:tcW w:w="2442" w:type="dxa"/>
            <w:gridSpan w:val="2"/>
            <w:noWrap w:val="0"/>
            <w:vAlign w:val="center"/>
          </w:tcPr>
          <w:p w14:paraId="69191742">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14:paraId="1369B111">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3133" w:type="dxa"/>
            <w:gridSpan w:val="2"/>
            <w:noWrap w:val="0"/>
            <w:vAlign w:val="center"/>
          </w:tcPr>
          <w:p w14:paraId="23A0A5C5">
            <w:pPr>
              <w:spacing w:line="340" w:lineRule="exact"/>
              <w:jc w:val="center"/>
              <w:rPr>
                <w:rFonts w:hint="eastAsia" w:ascii="仿宋_GB2312" w:hAnsi="仿宋_GB2312" w:eastAsia="仿宋_GB2312" w:cs="仿宋_GB2312"/>
                <w:sz w:val="24"/>
                <w:szCs w:val="24"/>
                <w:vertAlign w:val="baseline"/>
                <w:lang w:val="en-US" w:eastAsia="zh-CN"/>
              </w:rPr>
            </w:pPr>
          </w:p>
        </w:tc>
      </w:tr>
      <w:tr w14:paraId="2939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gridSpan w:val="2"/>
            <w:noWrap w:val="0"/>
            <w:vAlign w:val="center"/>
          </w:tcPr>
          <w:p w14:paraId="13D1A6C0">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投标（响应）供应商</w:t>
            </w:r>
          </w:p>
        </w:tc>
        <w:tc>
          <w:tcPr>
            <w:tcW w:w="2442" w:type="dxa"/>
            <w:gridSpan w:val="2"/>
            <w:noWrap w:val="0"/>
            <w:vAlign w:val="center"/>
          </w:tcPr>
          <w:p w14:paraId="7FE8637C">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14:paraId="73497BF0">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供应商统一社会信用代码</w:t>
            </w:r>
          </w:p>
        </w:tc>
        <w:tc>
          <w:tcPr>
            <w:tcW w:w="3133" w:type="dxa"/>
            <w:gridSpan w:val="2"/>
            <w:noWrap w:val="0"/>
            <w:vAlign w:val="center"/>
          </w:tcPr>
          <w:p w14:paraId="528AD91E">
            <w:pPr>
              <w:spacing w:line="340" w:lineRule="exact"/>
              <w:jc w:val="center"/>
              <w:rPr>
                <w:rFonts w:hint="eastAsia" w:ascii="仿宋_GB2312" w:hAnsi="仿宋_GB2312" w:eastAsia="仿宋_GB2312" w:cs="仿宋_GB2312"/>
                <w:sz w:val="24"/>
                <w:szCs w:val="24"/>
                <w:vertAlign w:val="baseline"/>
                <w:lang w:val="en-US" w:eastAsia="zh-CN"/>
              </w:rPr>
            </w:pPr>
          </w:p>
        </w:tc>
      </w:tr>
      <w:tr w14:paraId="5BA5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14:paraId="6666088F">
            <w:pPr>
              <w:spacing w:line="34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投标（响应）供应商相关人员情况</w:t>
            </w:r>
          </w:p>
        </w:tc>
      </w:tr>
      <w:tr w14:paraId="791B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bottom w:val="single" w:color="auto" w:sz="4" w:space="0"/>
            </w:tcBorders>
            <w:noWrap w:val="0"/>
            <w:vAlign w:val="center"/>
          </w:tcPr>
          <w:p w14:paraId="6E0341EC">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14:paraId="705356DC">
            <w:pPr>
              <w:spacing w:line="34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912" w:type="dxa"/>
            <w:tcBorders>
              <w:bottom w:val="single" w:color="auto" w:sz="4" w:space="0"/>
            </w:tcBorders>
            <w:noWrap w:val="0"/>
            <w:vAlign w:val="center"/>
          </w:tcPr>
          <w:p w14:paraId="7175446A">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923" w:type="dxa"/>
            <w:gridSpan w:val="2"/>
            <w:tcBorders>
              <w:bottom w:val="single" w:color="auto" w:sz="4" w:space="0"/>
            </w:tcBorders>
            <w:noWrap w:val="0"/>
            <w:vAlign w:val="center"/>
          </w:tcPr>
          <w:p w14:paraId="5E63FAFE">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418" w:type="dxa"/>
            <w:tcBorders>
              <w:bottom w:val="single" w:color="auto" w:sz="4" w:space="0"/>
            </w:tcBorders>
            <w:noWrap w:val="0"/>
            <w:vAlign w:val="center"/>
          </w:tcPr>
          <w:p w14:paraId="7BD176D7">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劳动合同</w:t>
            </w:r>
          </w:p>
          <w:p w14:paraId="7208260F">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关系单位</w:t>
            </w:r>
          </w:p>
        </w:tc>
        <w:tc>
          <w:tcPr>
            <w:tcW w:w="1715" w:type="dxa"/>
            <w:tcBorders>
              <w:bottom w:val="single" w:color="auto" w:sz="4" w:space="0"/>
            </w:tcBorders>
            <w:noWrap w:val="0"/>
            <w:vAlign w:val="center"/>
          </w:tcPr>
          <w:p w14:paraId="6B9A1B05">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缴纳社会</w:t>
            </w:r>
          </w:p>
          <w:p w14:paraId="1CF7B151">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保险单位</w:t>
            </w:r>
          </w:p>
        </w:tc>
      </w:tr>
      <w:tr w14:paraId="7FF3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4DF8089F">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14:paraId="675B1824">
            <w:pPr>
              <w:spacing w:line="340" w:lineRule="exact"/>
              <w:ind w:left="0" w:leftChars="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C4DE896">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14FCC563">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7BB284">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05E1E3D">
            <w:pPr>
              <w:spacing w:line="340" w:lineRule="exact"/>
              <w:jc w:val="center"/>
              <w:rPr>
                <w:rFonts w:hint="eastAsia" w:ascii="仿宋_GB2312" w:hAnsi="仿宋_GB2312" w:eastAsia="仿宋_GB2312" w:cs="仿宋_GB2312"/>
                <w:sz w:val="24"/>
                <w:szCs w:val="24"/>
                <w:vertAlign w:val="baseline"/>
                <w:lang w:val="en-US" w:eastAsia="zh-CN"/>
              </w:rPr>
            </w:pPr>
          </w:p>
        </w:tc>
      </w:tr>
      <w:tr w14:paraId="4F44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2149B1F0">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14:paraId="43BD4FF8">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3413256">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2F0C70F6">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13ACB4">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59D527E">
            <w:pPr>
              <w:spacing w:line="340" w:lineRule="exact"/>
              <w:jc w:val="center"/>
              <w:rPr>
                <w:rFonts w:hint="eastAsia" w:ascii="仿宋_GB2312" w:hAnsi="仿宋_GB2312" w:eastAsia="仿宋_GB2312" w:cs="仿宋_GB2312"/>
                <w:sz w:val="24"/>
                <w:szCs w:val="24"/>
                <w:vertAlign w:val="baseline"/>
                <w:lang w:val="en-US" w:eastAsia="zh-CN"/>
              </w:rPr>
            </w:pPr>
          </w:p>
        </w:tc>
      </w:tr>
      <w:tr w14:paraId="0A41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tcBorders>
            <w:noWrap w:val="0"/>
            <w:vAlign w:val="center"/>
          </w:tcPr>
          <w:p w14:paraId="21BF2930">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3</w:t>
            </w:r>
          </w:p>
        </w:tc>
        <w:tc>
          <w:tcPr>
            <w:tcW w:w="2500" w:type="dxa"/>
            <w:gridSpan w:val="2"/>
            <w:tcBorders>
              <w:top w:val="single" w:color="auto" w:sz="4" w:space="0"/>
            </w:tcBorders>
            <w:noWrap w:val="0"/>
            <w:vAlign w:val="center"/>
          </w:tcPr>
          <w:p w14:paraId="2DE6943D">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12" w:type="dxa"/>
            <w:tcBorders>
              <w:top w:val="single" w:color="auto" w:sz="4" w:space="0"/>
            </w:tcBorders>
            <w:noWrap w:val="0"/>
            <w:vAlign w:val="center"/>
          </w:tcPr>
          <w:p w14:paraId="620E7CEB">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tcBorders>
            <w:noWrap w:val="0"/>
            <w:vAlign w:val="center"/>
          </w:tcPr>
          <w:p w14:paraId="2EB4947F">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tcBorders>
            <w:noWrap w:val="0"/>
            <w:vAlign w:val="center"/>
          </w:tcPr>
          <w:p w14:paraId="26B916D8">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tcBorders>
            <w:noWrap w:val="0"/>
            <w:vAlign w:val="center"/>
          </w:tcPr>
          <w:p w14:paraId="1F132FBE">
            <w:pPr>
              <w:spacing w:line="340" w:lineRule="exact"/>
              <w:jc w:val="center"/>
              <w:rPr>
                <w:rFonts w:hint="eastAsia" w:ascii="仿宋_GB2312" w:hAnsi="仿宋_GB2312" w:eastAsia="仿宋_GB2312" w:cs="仿宋_GB2312"/>
                <w:sz w:val="24"/>
                <w:szCs w:val="24"/>
                <w:vertAlign w:val="baseline"/>
                <w:lang w:val="en-US" w:eastAsia="zh-CN"/>
              </w:rPr>
            </w:pPr>
          </w:p>
        </w:tc>
      </w:tr>
      <w:tr w14:paraId="50BB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25AE977D">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4</w:t>
            </w:r>
          </w:p>
        </w:tc>
        <w:tc>
          <w:tcPr>
            <w:tcW w:w="2500" w:type="dxa"/>
            <w:gridSpan w:val="2"/>
            <w:noWrap w:val="0"/>
            <w:vAlign w:val="center"/>
          </w:tcPr>
          <w:p w14:paraId="033B7888">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12" w:type="dxa"/>
            <w:noWrap w:val="0"/>
            <w:vAlign w:val="center"/>
          </w:tcPr>
          <w:p w14:paraId="7B5C7BBA">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14:paraId="09EDC73E">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14:paraId="46DD509E">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14:paraId="3CD10046">
            <w:pPr>
              <w:spacing w:line="340" w:lineRule="exact"/>
              <w:jc w:val="center"/>
              <w:rPr>
                <w:rFonts w:hint="eastAsia" w:ascii="仿宋_GB2312" w:hAnsi="仿宋_GB2312" w:eastAsia="仿宋_GB2312" w:cs="仿宋_GB2312"/>
                <w:sz w:val="24"/>
                <w:szCs w:val="24"/>
                <w:vertAlign w:val="baseline"/>
                <w:lang w:val="en-US" w:eastAsia="zh-CN"/>
              </w:rPr>
            </w:pPr>
          </w:p>
        </w:tc>
      </w:tr>
      <w:tr w14:paraId="1AC6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14:paraId="02D0BFF1">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2500" w:type="dxa"/>
            <w:gridSpan w:val="2"/>
            <w:noWrap w:val="0"/>
            <w:vAlign w:val="center"/>
          </w:tcPr>
          <w:p w14:paraId="039BE57C">
            <w:pPr>
              <w:pStyle w:val="3"/>
              <w:snapToGrid/>
              <w:spacing w:line="340" w:lineRule="exact"/>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12" w:type="dxa"/>
            <w:noWrap w:val="0"/>
            <w:vAlign w:val="center"/>
          </w:tcPr>
          <w:p w14:paraId="6A437D06">
            <w:pPr>
              <w:spacing w:line="340" w:lineRule="exact"/>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14:paraId="33326601">
            <w:pPr>
              <w:spacing w:line="340" w:lineRule="exact"/>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14:paraId="4C4D5F3B">
            <w:pPr>
              <w:spacing w:line="340" w:lineRule="exact"/>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14:paraId="5DC74268">
            <w:pPr>
              <w:spacing w:line="340" w:lineRule="exact"/>
              <w:jc w:val="center"/>
              <w:rPr>
                <w:rFonts w:hint="eastAsia" w:ascii="仿宋_GB2312" w:hAnsi="仿宋_GB2312" w:eastAsia="仿宋_GB2312" w:cs="仿宋_GB2312"/>
                <w:sz w:val="24"/>
                <w:szCs w:val="24"/>
                <w:vertAlign w:val="baseline"/>
                <w:lang w:val="en-US" w:eastAsia="zh-CN"/>
              </w:rPr>
            </w:pPr>
          </w:p>
        </w:tc>
      </w:tr>
      <w:tr w14:paraId="291A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14:paraId="3FB9E717">
            <w:pPr>
              <w:spacing w:line="34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说明：同一职务有多人担任（如主要技术人员），应分项填写。</w:t>
            </w:r>
          </w:p>
        </w:tc>
      </w:tr>
      <w:tr w14:paraId="6618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252" w:type="dxa"/>
            <w:gridSpan w:val="8"/>
            <w:noWrap w:val="0"/>
            <w:vAlign w:val="center"/>
          </w:tcPr>
          <w:p w14:paraId="15B8058B">
            <w:pPr>
              <w:spacing w:line="340" w:lineRule="exact"/>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投标（响应）供应商关联关系情况</w:t>
            </w:r>
          </w:p>
        </w:tc>
      </w:tr>
      <w:tr w14:paraId="54B2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bottom w:val="single" w:color="auto" w:sz="4" w:space="0"/>
            </w:tcBorders>
            <w:noWrap w:val="0"/>
            <w:vAlign w:val="center"/>
          </w:tcPr>
          <w:p w14:paraId="199DBB01">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14:paraId="3D598259">
            <w:pPr>
              <w:spacing w:line="34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688" w:type="dxa"/>
            <w:gridSpan w:val="2"/>
            <w:tcBorders>
              <w:bottom w:val="single" w:color="auto" w:sz="4" w:space="0"/>
            </w:tcBorders>
            <w:noWrap w:val="0"/>
            <w:vAlign w:val="center"/>
          </w:tcPr>
          <w:p w14:paraId="18F0C203">
            <w:pPr>
              <w:spacing w:line="340" w:lineRule="exact"/>
              <w:ind w:left="0" w:lef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280" w:type="dxa"/>
            <w:gridSpan w:val="3"/>
            <w:tcBorders>
              <w:bottom w:val="single" w:color="auto" w:sz="4" w:space="0"/>
            </w:tcBorders>
            <w:noWrap w:val="0"/>
            <w:vAlign w:val="center"/>
          </w:tcPr>
          <w:p w14:paraId="35CED597">
            <w:pPr>
              <w:spacing w:line="34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27E5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6CF09D2A">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14:paraId="31F01D11">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14:paraId="7C170803">
            <w:pPr>
              <w:spacing w:line="34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14:paraId="3B6491A7">
            <w:pPr>
              <w:snapToGrid/>
              <w:spacing w:line="340" w:lineRule="exact"/>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BFB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3171D19A">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14:paraId="54640FF6">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14:paraId="69E89295">
            <w:pPr>
              <w:spacing w:line="34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14:paraId="78947919">
            <w:pPr>
              <w:snapToGrid/>
              <w:spacing w:line="340" w:lineRule="exact"/>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67C4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tcBorders>
              <w:top w:val="single" w:color="auto" w:sz="4" w:space="0"/>
              <w:left w:val="single" w:color="auto" w:sz="4" w:space="0"/>
              <w:bottom w:val="single" w:color="auto" w:sz="4" w:space="0"/>
              <w:right w:val="single" w:color="auto" w:sz="4" w:space="0"/>
            </w:tcBorders>
            <w:noWrap w:val="0"/>
            <w:vAlign w:val="center"/>
          </w:tcPr>
          <w:p w14:paraId="10EF628F">
            <w:pPr>
              <w:snapToGrid/>
              <w:spacing w:line="36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4A7CF27C">
      <w:pPr>
        <w:spacing w:line="56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p w14:paraId="12A69429">
      <w:pPr>
        <w:ind w:left="0" w:leftChars="0" w:firstLine="0" w:firstLineChars="0"/>
      </w:pPr>
    </w:p>
    <w:p w14:paraId="7C13C743">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833ED7-9AF2-4CC4-8009-809475321A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679DF6F-5660-45EA-8ADF-0ABB4A05C7BC}"/>
  </w:font>
  <w:font w:name="长城仿宋">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3" w:fontKey="{B2DC7A93-6F8D-461C-9A34-C914D859A9B1}"/>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4" w:fontKey="{02DD9DF1-5AF3-4A33-8E0C-3B23C02A2866}"/>
  </w:font>
  <w:font w:name="方正仿宋_GBK">
    <w:altName w:val="微软雅黑"/>
    <w:panose1 w:val="02000000000000000000"/>
    <w:charset w:val="86"/>
    <w:family w:val="auto"/>
    <w:pitch w:val="default"/>
    <w:sig w:usb0="00000000" w:usb1="00000000" w:usb2="00000000" w:usb3="00000000" w:csb0="00040000" w:csb1="00000000"/>
    <w:embedRegular r:id="rId5" w:fontKey="{25AF520F-804E-4A21-B1C6-5412D0DE24B5}"/>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AD62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87D15EF">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Mi8M7LTAQAAsQMAAA4AAAAAAAAAAQAgAAAAHwEA&#10;AGRycy9lMm9Eb2MueG1sUEsFBgAAAAAGAAYAWQEAAGQFAAAAAA==&#10;">
              <v:fill on="f" focussize="0,0"/>
              <v:stroke on="f"/>
              <v:imagedata o:title=""/>
              <o:lock v:ext="edit" aspectratio="f"/>
              <v:textbox inset="0mm,0mm,0mm,0mm" style="mso-fit-shape-to-text:t;">
                <w:txbxContent>
                  <w:p w14:paraId="187D15EF">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202C7"/>
    <w:rsid w:val="0D5659DA"/>
    <w:rsid w:val="11F823DD"/>
    <w:rsid w:val="13410183"/>
    <w:rsid w:val="18CA092C"/>
    <w:rsid w:val="1AD25EC1"/>
    <w:rsid w:val="21394689"/>
    <w:rsid w:val="24557B6B"/>
    <w:rsid w:val="25E848F0"/>
    <w:rsid w:val="2DE44496"/>
    <w:rsid w:val="2F1AD14D"/>
    <w:rsid w:val="34545FA1"/>
    <w:rsid w:val="34A309A0"/>
    <w:rsid w:val="3ABA0B55"/>
    <w:rsid w:val="3ADF4450"/>
    <w:rsid w:val="3C03644E"/>
    <w:rsid w:val="482B0AC9"/>
    <w:rsid w:val="5BF49C69"/>
    <w:rsid w:val="6A6032F2"/>
    <w:rsid w:val="6C2202C7"/>
    <w:rsid w:val="6ED72C94"/>
    <w:rsid w:val="712C13B5"/>
    <w:rsid w:val="753A6F13"/>
    <w:rsid w:val="75754F7C"/>
    <w:rsid w:val="79BA6826"/>
    <w:rsid w:val="7BF7A553"/>
    <w:rsid w:val="7FD99CDD"/>
    <w:rsid w:val="9CC781EA"/>
    <w:rsid w:val="9F9EBF04"/>
    <w:rsid w:val="B57FA2EA"/>
    <w:rsid w:val="BA7F356C"/>
    <w:rsid w:val="C6DEF9AB"/>
    <w:rsid w:val="EF7F0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Normal Indent"/>
    <w:basedOn w:val="1"/>
    <w:next w:val="4"/>
    <w:qFormat/>
    <w:uiPriority w:val="99"/>
    <w:pPr>
      <w:spacing w:line="560" w:lineRule="exact"/>
      <w:ind w:firstLine="420" w:firstLineChars="200"/>
    </w:pPr>
  </w:style>
  <w:style w:type="paragraph" w:styleId="4">
    <w:name w:val="Body Text"/>
    <w:basedOn w:val="1"/>
    <w:next w:val="1"/>
    <w:qFormat/>
    <w:uiPriority w:val="99"/>
    <w:rPr>
      <w:rFonts w:ascii="Times New Roman" w:hAnsi="Times New Roman"/>
      <w:sz w:val="32"/>
      <w:szCs w:val="24"/>
    </w:r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1"/>
    <w:basedOn w:val="1"/>
    <w:next w:val="1"/>
    <w:qFormat/>
    <w:uiPriority w:val="99"/>
    <w:pPr>
      <w:ind w:firstLine="420" w:firstLineChars="200"/>
    </w:pPr>
  </w:style>
  <w:style w:type="character" w:customStyle="1" w:styleId="12">
    <w:name w:val="font21"/>
    <w:basedOn w:val="10"/>
    <w:qFormat/>
    <w:uiPriority w:val="0"/>
    <w:rPr>
      <w:rFonts w:hint="eastAsia" w:ascii="仿宋_GB2312" w:eastAsia="仿宋_GB2312" w:cs="仿宋_GB2312"/>
      <w:color w:val="000000"/>
      <w:sz w:val="24"/>
      <w:szCs w:val="24"/>
      <w:u w:val="none"/>
    </w:rPr>
  </w:style>
  <w:style w:type="character" w:customStyle="1" w:styleId="13">
    <w:name w:val="font31"/>
    <w:basedOn w:val="1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3442</Words>
  <Characters>3680</Characters>
  <Lines>0</Lines>
  <Paragraphs>0</Paragraphs>
  <TotalTime>10</TotalTime>
  <ScaleCrop>false</ScaleCrop>
  <LinksUpToDate>false</LinksUpToDate>
  <CharactersWithSpaces>3890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2025-09-13T03:53:00Z</dcterms:created>
  <dc:creator>spring</dc:creator>
  <cp:lastModifiedBy>CC</cp:lastModifiedBy>
  <cp:lastPrinted>2026-01-20T00:17:00Z</cp:lastPrinted>
  <dcterms:modified xsi:type="dcterms:W3CDTF">2026-01-29T02:05:26Z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7075ED2B538341D197E567AA8FE3BE82_13</vt:lpwstr>
  </property>
  <property fmtid="{D5CDD505-2E9C-101B-9397-08002B2CF9AE}" pid="4" name="KSOTemplateDocerSaveRecord">
    <vt:lpwstr>eyJoZGlkIjoiYWJlNzAzY2QyODBiZWJmYjBlM2QyYzBiZDVhNzUyNTkiLCJ1c2VySWQiOiI1NzIwNjY2MTcifQ==</vt:lpwstr>
  </property>
</Properties>
</file>