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XM20251744</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XM20251744</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XM20251744</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12月第二批耗材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w:t>
      </w:r>
      <w:r>
        <w:rPr>
          <w:rFonts w:hint="eastAsia" w:ascii="仿宋" w:hAnsi="仿宋" w:eastAsia="仿宋" w:cs="仿宋"/>
          <w:sz w:val="24"/>
          <w:szCs w:val="32"/>
          <w:lang w:val="en-US" w:eastAsia="zh-CN"/>
        </w:rPr>
        <w:t>6年1</w:t>
      </w:r>
      <w:r>
        <w:rPr>
          <w:rFonts w:hint="eastAsia" w:ascii="仿宋" w:hAnsi="仿宋" w:eastAsia="仿宋" w:cs="仿宋"/>
          <w:sz w:val="24"/>
          <w:szCs w:val="32"/>
        </w:rPr>
        <w:t>月</w:t>
      </w:r>
      <w:r>
        <w:rPr>
          <w:rFonts w:hint="eastAsia" w:ascii="仿宋" w:hAnsi="仿宋" w:eastAsia="仿宋" w:cs="仿宋"/>
          <w:sz w:val="24"/>
          <w:szCs w:val="32"/>
          <w:lang w:val="en-US" w:eastAsia="zh-CN"/>
        </w:rPr>
        <w:t>7</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6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jc w:val="center"/>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eastAsia" w:ascii="宋体" w:hAnsi="宋体" w:cs="宋体"/>
                <w:color w:val="000000"/>
                <w:kern w:val="0"/>
                <w:sz w:val="18"/>
                <w:szCs w:val="18"/>
                <w:lang w:bidi="ar"/>
              </w:rPr>
            </w:pP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A1E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85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液基细胞和微生物处理保存试剂</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通过采集细胞样本，检测是否存在异常细胞，有助于发现早期病变</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621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100人份/箱</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8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C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4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17700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B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r>
      <w:tr w14:paraId="3496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8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5B75">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医用外科口罩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供临床医务人员在有创操作过程中佩戴，为接受处理的患者及实施有创操作的医务人员提供防护、阻止血液、体液和飞溅物传播。</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2A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绑带式</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54810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5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10962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w:t>
            </w:r>
          </w:p>
        </w:tc>
      </w:tr>
      <w:tr w14:paraId="4981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896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2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A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腹膜透析接头</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9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该产品适用于腹膜透析内置管和外置管的连接。</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749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JT-I型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8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02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5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8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3800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9A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血透室</w:t>
            </w:r>
          </w:p>
        </w:tc>
      </w:tr>
      <w:tr w14:paraId="0C39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D4B01">
            <w:pPr>
              <w:jc w:val="center"/>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0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一次性使用腹膜透析管外置接管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5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该产品供医院及家庭进行腹膜透析时与腹膜透析管外置部分连接使用。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25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TX-I型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8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E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C12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C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5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4A31E">
            <w:pPr>
              <w:jc w:val="center"/>
              <w:rPr>
                <w:rFonts w:hint="eastAsia" w:ascii="宋体" w:hAnsi="宋体" w:eastAsia="宋体" w:cs="宋体"/>
                <w:i w:val="0"/>
                <w:iCs w:val="0"/>
                <w:color w:val="000000"/>
                <w:sz w:val="20"/>
                <w:szCs w:val="20"/>
                <w:u w:val="none"/>
              </w:rPr>
            </w:pPr>
          </w:p>
        </w:tc>
      </w:tr>
      <w:tr w14:paraId="31C9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B7C9E">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72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D14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一次性使用碘液保护帽</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D27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用于保护腹透液袋的外凸接口与外接管路的连接处。</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3B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DM-2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CD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D12C">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6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70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08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177E4">
            <w:pPr>
              <w:jc w:val="center"/>
              <w:rPr>
                <w:rFonts w:hint="eastAsia" w:ascii="宋体" w:hAnsi="宋体" w:eastAsia="宋体" w:cs="宋体"/>
                <w:i w:val="0"/>
                <w:iCs w:val="0"/>
                <w:color w:val="000000"/>
                <w:kern w:val="0"/>
                <w:sz w:val="20"/>
                <w:szCs w:val="20"/>
                <w:u w:val="none"/>
                <w:lang w:val="en-US" w:eastAsia="zh-CN" w:bidi="ar"/>
              </w:rPr>
            </w:pPr>
          </w:p>
        </w:tc>
      </w:tr>
      <w:tr w14:paraId="1E5E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59476">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B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723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医用导管夹</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93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医用导管夹夹住引流导管，控制导管中废液的流动。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3F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I-B</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E8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BB17">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98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94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510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2A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FE284">
            <w:pPr>
              <w:jc w:val="center"/>
              <w:rPr>
                <w:rFonts w:hint="eastAsia" w:ascii="宋体" w:hAnsi="宋体" w:eastAsia="宋体" w:cs="宋体"/>
                <w:i w:val="0"/>
                <w:iCs w:val="0"/>
                <w:color w:val="000000"/>
                <w:kern w:val="0"/>
                <w:sz w:val="20"/>
                <w:szCs w:val="20"/>
                <w:u w:val="none"/>
                <w:lang w:val="en-US" w:eastAsia="zh-CN" w:bidi="ar"/>
              </w:rPr>
            </w:pPr>
          </w:p>
        </w:tc>
      </w:tr>
      <w:tr w14:paraId="6ECD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061C">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3E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F3DB">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腹膜透析管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E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本品用于腹膜透析，为腹膜透析植入的腹膜导管。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B7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DM-2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50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1450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9F3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F7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F9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E8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19C10">
            <w:pPr>
              <w:jc w:val="center"/>
              <w:rPr>
                <w:rFonts w:hint="eastAsia" w:ascii="宋体" w:hAnsi="宋体" w:eastAsia="宋体" w:cs="宋体"/>
                <w:i w:val="0"/>
                <w:iCs w:val="0"/>
                <w:color w:val="000000"/>
                <w:kern w:val="0"/>
                <w:sz w:val="20"/>
                <w:szCs w:val="20"/>
                <w:u w:val="none"/>
                <w:lang w:val="en-US" w:eastAsia="zh-CN" w:bidi="ar"/>
              </w:rPr>
            </w:pPr>
          </w:p>
        </w:tc>
      </w:tr>
      <w:tr w14:paraId="0D21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A6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B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D405">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眼周穴位贴</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E8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本产品用于缓解眼干，眼涩，酸痛，红肿，视疲劳，视物模糊,眼部过敏等眼部不适症状。</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8B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58mm*70mm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66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8E5">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袋</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E5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50000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0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7A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26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r>
      <w:tr w14:paraId="3CF18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3"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0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709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4FE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一次性使用硅橡胶胃管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DE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供临床胃肠减压等用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C1C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2.0mm (F6)、2.7mm(F8)、3.3mm(F10)、4.0mm(F12)、4.7mm(F14)、5.3mm(F16)、6.0mm(F18)、6.6mm(F20)、7.3mm(F22)、8.0mm(F24)、8.7mm(F26)、9.3mm(F28)、10.0mm(F30)、10.7mm(F32)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FF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0FE6">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2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DE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AB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A7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51DF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D5A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DAB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FEE">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一次性使用气管切开插管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62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适用于通过气管切开手术为需要麻醉、人工通气或其他辅助呼吸的成年患者提供呼吸通道时一次性使用。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5B7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带囊6.5普通型、带囊7.0普通型、带囊7.5普通型、带囊8.0普通型、带囊8.5普通型、带囊9.0普通型、带囊9.5普通型、带囊10.0普通型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6F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6E4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支</w:t>
            </w:r>
          </w:p>
        </w:tc>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F06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2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24C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3750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45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2BB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720E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A93E5">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A3C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A2E9">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一次性使用气管切开插管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D6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适用于通过气管切开手术为需要麻醉、人工通气或其他辅助呼吸的成年患者提供呼吸通道时一次性使用。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87E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不带球囊型（硅胶）14Fr、不带球囊型（硅胶）16Fr</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2C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E3A9">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支</w:t>
            </w:r>
          </w:p>
        </w:tc>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885BB">
            <w:pPr>
              <w:jc w:val="center"/>
              <w:rPr>
                <w:rFonts w:hint="eastAsia" w:ascii="宋体" w:hAnsi="宋体" w:eastAsia="宋体" w:cs="宋体"/>
                <w:i w:val="0"/>
                <w:iCs w:val="0"/>
                <w:color w:val="000000"/>
                <w:kern w:val="0"/>
                <w:sz w:val="22"/>
                <w:szCs w:val="22"/>
                <w:u w:val="none"/>
                <w:lang w:val="en-US" w:eastAsia="zh-CN" w:bidi="ar"/>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5238">
            <w:pPr>
              <w:jc w:val="center"/>
              <w:rPr>
                <w:rFonts w:hint="eastAsia" w:ascii="宋体" w:hAnsi="宋体" w:eastAsia="宋体" w:cs="宋体"/>
                <w:i w:val="0"/>
                <w:iCs w:val="0"/>
                <w:color w:val="000000"/>
                <w:kern w:val="0"/>
                <w:sz w:val="22"/>
                <w:szCs w:val="22"/>
                <w:u w:val="none"/>
                <w:lang w:val="en-US" w:eastAsia="zh-CN" w:bidi="ar"/>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0E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6A356">
            <w:pPr>
              <w:jc w:val="center"/>
              <w:rPr>
                <w:rFonts w:hint="eastAsia" w:ascii="宋体" w:hAnsi="宋体" w:eastAsia="宋体" w:cs="宋体"/>
                <w:i w:val="0"/>
                <w:iCs w:val="0"/>
                <w:color w:val="000000"/>
                <w:kern w:val="0"/>
                <w:sz w:val="20"/>
                <w:szCs w:val="20"/>
                <w:u w:val="none"/>
                <w:lang w:val="en-US" w:eastAsia="zh-CN" w:bidi="ar"/>
              </w:rPr>
            </w:pPr>
          </w:p>
        </w:tc>
      </w:tr>
      <w:tr w14:paraId="099D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B6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515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DE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止血海绵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B1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适用于人体体表创伤的止血及护创。</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B2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FKS-A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6*2*0.5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3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47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片</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31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54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E9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ED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74A28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78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66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CF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引流导管及附件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7F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适用于腹腔引流和胆道引流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E5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655506300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D7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1058.16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72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02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E5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42326.4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0C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2C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影像科</w:t>
            </w:r>
          </w:p>
        </w:tc>
      </w:tr>
      <w:tr w14:paraId="12693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74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9包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EAD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69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静脉腔内射频闭合导管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BD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通过静脉腔内射频闭合治疗术治疗下肢大隐静脉曲张</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3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ERA-C70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8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8900.00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B6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B0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AF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A3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1D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影像科</w:t>
            </w:r>
          </w:p>
        </w:tc>
      </w:tr>
      <w:tr w14:paraId="62CE1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44A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39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41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负压支架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A8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用于手术废液及痰液收集的装置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5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双瓶带架子</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EA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EF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CA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9A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04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23F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439F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04E31">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22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D1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负压支架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3D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用于手术废液及痰液收集的装置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7A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单瓶带架子</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65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2C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79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EA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8A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03166">
            <w:pPr>
              <w:jc w:val="center"/>
              <w:rPr>
                <w:rFonts w:hint="eastAsia" w:ascii="宋体" w:hAnsi="宋体" w:eastAsia="宋体" w:cs="宋体"/>
                <w:i w:val="0"/>
                <w:iCs w:val="0"/>
                <w:color w:val="000000"/>
                <w:kern w:val="0"/>
                <w:sz w:val="20"/>
                <w:szCs w:val="20"/>
                <w:u w:val="none"/>
                <w:lang w:val="en-US" w:eastAsia="zh-CN" w:bidi="ar"/>
              </w:rPr>
            </w:pPr>
          </w:p>
        </w:tc>
      </w:tr>
      <w:tr w14:paraId="4409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AB939">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FA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63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简易呼吸器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A6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用于对病人作人工呼吸</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3F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婴儿型、小儿型、成人型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80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5E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7A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E3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13300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06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F9578">
            <w:pPr>
              <w:jc w:val="center"/>
              <w:rPr>
                <w:rFonts w:hint="eastAsia" w:ascii="宋体" w:hAnsi="宋体" w:eastAsia="宋体" w:cs="宋体"/>
                <w:i w:val="0"/>
                <w:iCs w:val="0"/>
                <w:color w:val="000000"/>
                <w:kern w:val="0"/>
                <w:sz w:val="20"/>
                <w:szCs w:val="20"/>
                <w:u w:val="none"/>
                <w:lang w:val="en-US" w:eastAsia="zh-CN" w:bidi="ar"/>
              </w:rPr>
            </w:pPr>
          </w:p>
        </w:tc>
      </w:tr>
      <w:tr w14:paraId="51D6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09236">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86F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3F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硅胶面罩（简易呼吸器配件）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CA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广泛用于急救复苏与麻醉通气场景。</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3D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0#、1#、2#、3#、4#、5#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D9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B0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EC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F7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8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315D3">
            <w:pPr>
              <w:jc w:val="center"/>
              <w:rPr>
                <w:rFonts w:hint="eastAsia" w:ascii="宋体" w:hAnsi="宋体" w:eastAsia="宋体" w:cs="宋体"/>
                <w:i w:val="0"/>
                <w:iCs w:val="0"/>
                <w:color w:val="000000"/>
                <w:kern w:val="0"/>
                <w:sz w:val="20"/>
                <w:szCs w:val="20"/>
                <w:u w:val="none"/>
                <w:lang w:val="en-US" w:eastAsia="zh-CN" w:bidi="ar"/>
              </w:rPr>
            </w:pPr>
          </w:p>
        </w:tc>
      </w:tr>
      <w:tr w14:paraId="5C0DF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F6B0B">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4F1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不锈钢油膏罐</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E3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主要用于存放消毒棉球、酒精、药膏、纱布等医疗或护理用品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F9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10cm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71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F5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34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35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03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099D1">
            <w:pPr>
              <w:jc w:val="center"/>
              <w:rPr>
                <w:rFonts w:hint="eastAsia" w:ascii="宋体" w:hAnsi="宋体" w:eastAsia="宋体" w:cs="宋体"/>
                <w:i w:val="0"/>
                <w:iCs w:val="0"/>
                <w:color w:val="000000"/>
                <w:kern w:val="0"/>
                <w:sz w:val="20"/>
                <w:szCs w:val="20"/>
                <w:u w:val="none"/>
                <w:lang w:val="en-US" w:eastAsia="zh-CN" w:bidi="ar"/>
              </w:rPr>
            </w:pPr>
          </w:p>
        </w:tc>
      </w:tr>
      <w:tr w14:paraId="33C3E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33E21">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BE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AB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压缩空气式雾化器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0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供药物雾化吸入治疗用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35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WH-2000型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33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9A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64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52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49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D0E2D">
            <w:pPr>
              <w:jc w:val="center"/>
              <w:rPr>
                <w:rFonts w:hint="eastAsia" w:ascii="宋体" w:hAnsi="宋体" w:eastAsia="宋体" w:cs="宋体"/>
                <w:i w:val="0"/>
                <w:iCs w:val="0"/>
                <w:color w:val="000000"/>
                <w:kern w:val="0"/>
                <w:sz w:val="20"/>
                <w:szCs w:val="20"/>
                <w:u w:val="none"/>
                <w:lang w:val="en-US" w:eastAsia="zh-CN" w:bidi="ar"/>
              </w:rPr>
            </w:pPr>
          </w:p>
        </w:tc>
      </w:tr>
      <w:tr w14:paraId="7FAEE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7ADB0">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41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3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浮标式氧气吸入器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3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用于急救给氧和缺氧病人氧气吸入</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F2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XY-98B</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A1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59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06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8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E9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58B07">
            <w:pPr>
              <w:jc w:val="center"/>
              <w:rPr>
                <w:rFonts w:hint="eastAsia" w:ascii="宋体" w:hAnsi="宋体" w:eastAsia="宋体" w:cs="宋体"/>
                <w:i w:val="0"/>
                <w:iCs w:val="0"/>
                <w:color w:val="000000"/>
                <w:kern w:val="0"/>
                <w:sz w:val="20"/>
                <w:szCs w:val="20"/>
                <w:u w:val="none"/>
                <w:lang w:val="en-US" w:eastAsia="zh-CN" w:bidi="ar"/>
              </w:rPr>
            </w:pPr>
          </w:p>
        </w:tc>
      </w:tr>
      <w:tr w14:paraId="1D996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1D872">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4B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F1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负压流量表（吸引调节阀）</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E6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用于测量低于大气压力的气体或液体流量的仪表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00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IL B-003</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D5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8E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F1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55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27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4AC4A">
            <w:pPr>
              <w:jc w:val="center"/>
              <w:rPr>
                <w:rFonts w:hint="eastAsia" w:ascii="宋体" w:hAnsi="宋体" w:eastAsia="宋体" w:cs="宋体"/>
                <w:i w:val="0"/>
                <w:iCs w:val="0"/>
                <w:color w:val="000000"/>
                <w:kern w:val="0"/>
                <w:sz w:val="20"/>
                <w:szCs w:val="20"/>
                <w:u w:val="none"/>
                <w:lang w:val="en-US" w:eastAsia="zh-CN" w:bidi="ar"/>
              </w:rPr>
            </w:pPr>
          </w:p>
        </w:tc>
      </w:tr>
      <w:tr w14:paraId="32FE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896AF">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92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20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诊查床</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A9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用于医疗机构中为患者提供检查、诊断和治疗体位支持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5D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白色/铁 HX-B09</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D5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A2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DD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A4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C4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DDDC4">
            <w:pPr>
              <w:jc w:val="center"/>
              <w:rPr>
                <w:rFonts w:hint="eastAsia" w:ascii="宋体" w:hAnsi="宋体" w:eastAsia="宋体" w:cs="宋体"/>
                <w:i w:val="0"/>
                <w:iCs w:val="0"/>
                <w:color w:val="000000"/>
                <w:kern w:val="0"/>
                <w:sz w:val="20"/>
                <w:szCs w:val="20"/>
                <w:u w:val="none"/>
                <w:lang w:val="en-US" w:eastAsia="zh-CN" w:bidi="ar"/>
              </w:rPr>
            </w:pPr>
          </w:p>
        </w:tc>
      </w:tr>
      <w:tr w14:paraId="6132A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35899">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2F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8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石英紫外线消毒灯（灯管）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F6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应用于空气、水体及物体表面的高效消毒</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64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20W、30W、40W</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DB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0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F1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C6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40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A42CA">
            <w:pPr>
              <w:jc w:val="center"/>
              <w:rPr>
                <w:rFonts w:hint="eastAsia" w:ascii="宋体" w:hAnsi="宋体" w:eastAsia="宋体" w:cs="宋体"/>
                <w:i w:val="0"/>
                <w:iCs w:val="0"/>
                <w:color w:val="000000"/>
                <w:kern w:val="0"/>
                <w:sz w:val="20"/>
                <w:szCs w:val="20"/>
                <w:u w:val="none"/>
                <w:lang w:val="en-US" w:eastAsia="zh-CN" w:bidi="ar"/>
              </w:rPr>
            </w:pPr>
          </w:p>
        </w:tc>
      </w:tr>
      <w:tr w14:paraId="708A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7A8C4">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E6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D4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脉冲针灸治疗仪</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70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由主机、皮肤电极、电极针导连线或皮肤电极导连线和电源适配器组成。在医疗机构中供电脉冲针灸治疗使用。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41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XYD-I</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0C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F9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0F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555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11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233100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C5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B285F">
            <w:pPr>
              <w:jc w:val="center"/>
              <w:rPr>
                <w:rFonts w:hint="eastAsia" w:ascii="宋体" w:hAnsi="宋体" w:eastAsia="宋体" w:cs="宋体"/>
                <w:i w:val="0"/>
                <w:iCs w:val="0"/>
                <w:color w:val="000000"/>
                <w:kern w:val="0"/>
                <w:sz w:val="20"/>
                <w:szCs w:val="20"/>
                <w:u w:val="none"/>
                <w:lang w:val="en-US" w:eastAsia="zh-CN" w:bidi="ar"/>
              </w:rPr>
            </w:pPr>
          </w:p>
        </w:tc>
      </w:tr>
    </w:tbl>
    <w:p w14:paraId="10764274">
      <w:pPr>
        <w:pStyle w:val="27"/>
        <w:tabs>
          <w:tab w:val="right" w:pos="8312"/>
        </w:tabs>
        <w:snapToGrid/>
        <w:spacing w:line="300" w:lineRule="auto"/>
        <w:rPr>
          <w:rFonts w:ascii="仿宋" w:hAnsi="仿宋" w:eastAsia="仿宋" w:cs="仿宋"/>
          <w:bCs w:val="0"/>
          <w:spacing w:val="0"/>
          <w:kern w:val="2"/>
          <w:szCs w:val="32"/>
        </w:rPr>
      </w:pPr>
      <w:bookmarkStart w:id="34" w:name="_GoBack"/>
      <w:bookmarkEnd w:id="34"/>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07"/>
      <w:bookmarkStart w:id="12" w:name="_Toc2835908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833"/>
      <w:bookmarkStart w:id="17" w:name="_Toc196293566"/>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3567"/>
      <w:bookmarkStart w:id="21" w:name="_Toc196292834"/>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3568"/>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48638B-224E-4BE8-8C11-A60F51CF305B}"/>
  </w:font>
  <w:font w:name="Courier New">
    <w:panose1 w:val="02070309020205020404"/>
    <w:charset w:val="01"/>
    <w:family w:val="modern"/>
    <w:pitch w:val="default"/>
    <w:sig w:usb0="E0002EFF" w:usb1="C0007843" w:usb2="00000009" w:usb3="00000000" w:csb0="400001FF" w:csb1="FFFF0000"/>
    <w:embedRegular r:id="rId2" w:fontKey="{9E6F25BB-557F-42AE-B6E7-94C38579EB6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54DA8AC-2F28-4241-912C-BE9C8E69037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A8D1647B-6CA4-4F6D-941C-7455164862A9}"/>
  </w:font>
  <w:font w:name="仿宋">
    <w:panose1 w:val="02010609060101010101"/>
    <w:charset w:val="86"/>
    <w:family w:val="modern"/>
    <w:pitch w:val="default"/>
    <w:sig w:usb0="800002BF" w:usb1="38CF7CFA" w:usb2="00000016" w:usb3="00000000" w:csb0="00040001" w:csb1="00000000"/>
    <w:embedRegular r:id="rId5" w:fontKey="{3D944FD4-48FA-4510-BE7A-77E48436AB89}"/>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9F44CDD8-2250-4932-BF0B-6E8ACF9C5292}"/>
  </w:font>
  <w:font w:name="___WRD_EMBED_SUB_53">
    <w:altName w:val="宋体"/>
    <w:panose1 w:val="02010600030101010101"/>
    <w:charset w:val="86"/>
    <w:family w:val="auto"/>
    <w:pitch w:val="default"/>
    <w:sig w:usb0="00000000" w:usb1="00000000" w:usb2="00000000" w:usb3="00000000" w:csb0="00040000" w:csb1="00000000"/>
    <w:embedRegular r:id="rId7" w:fontKey="{1ABD9575-1806-4328-AB13-330F40DF99F2}"/>
  </w:font>
  <w:font w:name="楷体">
    <w:panose1 w:val="02010609060101010101"/>
    <w:charset w:val="86"/>
    <w:family w:val="modern"/>
    <w:pitch w:val="default"/>
    <w:sig w:usb0="800002BF" w:usb1="38CF7CFA" w:usb2="00000016" w:usb3="00000000" w:csb0="00040001" w:csb1="00000000"/>
    <w:embedRegular r:id="rId8" w:fontKey="{0CD1A165-E13F-432D-A8E4-C3075C2AECB6}"/>
  </w:font>
  <w:font w:name="方正小标宋简体">
    <w:altName w:val="黑体"/>
    <w:panose1 w:val="00000000000000000000"/>
    <w:charset w:val="86"/>
    <w:family w:val="script"/>
    <w:pitch w:val="default"/>
    <w:sig w:usb0="00000000" w:usb1="00000000" w:usb2="00000000" w:usb3="00000000" w:csb0="00040000" w:csb1="00000000"/>
    <w:embedRegular r:id="rId9" w:fontKey="{DB8A16D1-62D4-4C7C-9DBC-892F0E5364C0}"/>
  </w:font>
  <w:font w:name="新宋体">
    <w:panose1 w:val="02010609030101010101"/>
    <w:charset w:val="86"/>
    <w:family w:val="modern"/>
    <w:pitch w:val="default"/>
    <w:sig w:usb0="00000203" w:usb1="288F0000" w:usb2="00000006" w:usb3="00000000" w:csb0="00040001" w:csb1="00000000"/>
    <w:embedRegular r:id="rId10" w:fontKey="{05FCCBFA-B3F1-4181-B8FD-471976F47FB5}"/>
  </w:font>
  <w:font w:name="___WRD_EMBED_SUB_38">
    <w:panose1 w:val="02010600030101010101"/>
    <w:charset w:val="86"/>
    <w:family w:val="auto"/>
    <w:pitch w:val="default"/>
    <w:sig w:usb0="00000203" w:usb1="288F0000" w:usb2="00000006" w:usb3="00000000" w:csb0="00040001" w:csb1="00000000"/>
    <w:embedRegular r:id="rId11" w:fontKey="{DEA34170-0DD7-4114-8701-38E8753BA9F0}"/>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722463"/>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9760</Words>
  <Characters>10435</Characters>
  <Lines>441</Lines>
  <Paragraphs>124</Paragraphs>
  <TotalTime>18</TotalTime>
  <ScaleCrop>false</ScaleCrop>
  <LinksUpToDate>false</LinksUpToDate>
  <CharactersWithSpaces>11051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2026-01-15T00:56:57Z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