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80D97">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14:paraId="5FD96A9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14:paraId="66696EB0">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D312C6B">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0F968E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E60160F">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B02580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E3E17E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14:paraId="07ADD1AF">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12F56D1">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520E99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F7AF227">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0F0752F">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14:paraId="547859E3">
      <w:pPr>
        <w:rPr>
          <w:rFonts w:hint="default" w:asciiTheme="majorEastAsia" w:hAnsiTheme="majorEastAsia" w:eastAsiaTheme="majorEastAsia" w:cstheme="majorEastAsia"/>
          <w:sz w:val="32"/>
          <w:szCs w:val="32"/>
          <w:u w:val="none"/>
          <w:lang w:val="en-US" w:eastAsia="zh-CN"/>
        </w:rPr>
      </w:pPr>
    </w:p>
    <w:p w14:paraId="69C7B66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31A6F4B">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14:paraId="757617C6">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23CA91C">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7AA161DB">
      <w:pPr>
        <w:ind w:firstLine="3840" w:firstLineChars="1200"/>
        <w:rPr>
          <w:rFonts w:hint="eastAsia" w:asciiTheme="majorEastAsia" w:hAnsiTheme="majorEastAsia" w:eastAsiaTheme="majorEastAsia" w:cstheme="majorEastAsia"/>
          <w:sz w:val="32"/>
          <w:szCs w:val="32"/>
        </w:rPr>
      </w:pPr>
    </w:p>
    <w:p w14:paraId="6A59314F">
      <w:pPr>
        <w:ind w:firstLine="3840" w:firstLineChars="1200"/>
        <w:rPr>
          <w:rFonts w:hint="eastAsia" w:asciiTheme="majorEastAsia" w:hAnsiTheme="majorEastAsia" w:eastAsiaTheme="majorEastAsia" w:cstheme="majorEastAsia"/>
          <w:sz w:val="32"/>
          <w:szCs w:val="32"/>
        </w:rPr>
      </w:pPr>
    </w:p>
    <w:p w14:paraId="4D080248">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14:paraId="75C501A5">
      <w:pPr>
        <w:jc w:val="center"/>
        <w:rPr>
          <w:rFonts w:hint="eastAsia" w:asciiTheme="majorEastAsia" w:hAnsiTheme="majorEastAsia" w:eastAsiaTheme="majorEastAsia" w:cstheme="majorEastAsia"/>
          <w:sz w:val="44"/>
          <w:szCs w:val="44"/>
          <w:lang w:val="en-US" w:eastAsia="zh-CN"/>
        </w:rPr>
      </w:pPr>
    </w:p>
    <w:p w14:paraId="1916FE75">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14:paraId="4E94802B">
      <w:pPr>
        <w:ind w:firstLine="720" w:firstLineChars="200"/>
        <w:jc w:val="center"/>
        <w:rPr>
          <w:rFonts w:hint="default" w:ascii="仿宋_GB2312" w:hAnsi="仿宋_GB2312" w:eastAsia="仿宋_GB2312" w:cs="仿宋_GB2312"/>
          <w:color w:val="auto"/>
          <w:sz w:val="36"/>
          <w:szCs w:val="36"/>
          <w:lang w:val="en-US" w:eastAsia="zh-CN"/>
        </w:rPr>
      </w:pPr>
    </w:p>
    <w:p w14:paraId="5BEBF16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79959CB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4B05355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BE2B9F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439AB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B8652C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14:paraId="38DB6DE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3.印章要求，所有证件上的印章必须为清晰的彩色红印章，黑白或复印印章无效。</w:t>
      </w:r>
    </w:p>
    <w:p w14:paraId="67B04267">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235B247">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C93C139">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C20D019">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06AFFFDC">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2BD3975C">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61835CC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14:paraId="37E149F7">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14:paraId="1A6323C9">
      <w:pPr>
        <w:rPr>
          <w:rFonts w:hint="eastAsia"/>
        </w:rPr>
      </w:pPr>
    </w:p>
    <w:p w14:paraId="45DDF4B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032280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14:paraId="5EB24ADE">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6074CB0">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F4ACE5C">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51B2F78">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20255B0">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F1EA226">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BD902C4">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B6DDB2E">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C8E97FE">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2BC338E">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14:paraId="5E401999">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696E29A">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14:paraId="6A8040A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0AC7F97">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2EC80145">
      <w:pPr>
        <w:rPr>
          <w:rFonts w:hint="eastAsia" w:asciiTheme="majorEastAsia" w:hAnsiTheme="majorEastAsia" w:eastAsiaTheme="majorEastAsia" w:cstheme="majorEastAsia"/>
          <w:sz w:val="32"/>
          <w:szCs w:val="32"/>
          <w:lang w:val="en-US" w:eastAsia="zh-CN"/>
        </w:rPr>
      </w:pPr>
    </w:p>
    <w:p w14:paraId="3A45131D">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p>
    <w:p w14:paraId="13420CFA">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14:paraId="303E9674">
      <w:pPr>
        <w:jc w:val="center"/>
        <w:rPr>
          <w:rFonts w:hint="default" w:asciiTheme="majorEastAsia" w:hAnsiTheme="majorEastAsia" w:eastAsiaTheme="majorEastAsia" w:cstheme="majorEastAsia"/>
          <w:sz w:val="44"/>
          <w:szCs w:val="44"/>
          <w:lang w:val="en-US" w:eastAsia="zh-CN"/>
        </w:rPr>
      </w:pPr>
    </w:p>
    <w:p w14:paraId="07ECC60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076F923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7A3F0AB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w:t>
      </w:r>
      <w:bookmarkStart w:id="0" w:name="_GoBack"/>
      <w:bookmarkEnd w:id="0"/>
      <w:r>
        <w:rPr>
          <w:rFonts w:hint="eastAsia" w:ascii="仿宋_GB2312" w:hAnsi="仿宋_GB2312" w:eastAsia="仿宋_GB2312" w:cs="仿宋_GB2312"/>
          <w:color w:val="auto"/>
          <w:sz w:val="32"/>
          <w:szCs w:val="32"/>
          <w:lang w:val="en-US" w:eastAsia="zh-CN"/>
        </w:rPr>
        <w:t>信息。</w:t>
      </w:r>
    </w:p>
    <w:p w14:paraId="6C9630D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highlight w:val="none"/>
        </w:rPr>
        <w:t>卫生部</w:t>
      </w:r>
      <w:r>
        <w:rPr>
          <w:rFonts w:hint="eastAsia" w:ascii="仿宋_GB2312" w:hAnsi="仿宋_GB2312" w:eastAsia="仿宋_GB2312" w:cs="仿宋_GB2312"/>
          <w:sz w:val="32"/>
          <w:szCs w:val="32"/>
        </w:rPr>
        <w:t>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7197CCF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4723CB3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14:paraId="5D91C8E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3.印章要求，所有证件上的印章必须为清晰的彩色红印章，黑白或复印印章无效。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CA5BC6"/>
    <w:rsid w:val="20D0474C"/>
    <w:rsid w:val="2452164A"/>
    <w:rsid w:val="246D4199"/>
    <w:rsid w:val="252B4B4C"/>
    <w:rsid w:val="2E684B5C"/>
    <w:rsid w:val="2EC81DB2"/>
    <w:rsid w:val="2EE62F8E"/>
    <w:rsid w:val="31D9148B"/>
    <w:rsid w:val="35594813"/>
    <w:rsid w:val="3A18141F"/>
    <w:rsid w:val="3AF571AA"/>
    <w:rsid w:val="3F0A537A"/>
    <w:rsid w:val="3F3F4385"/>
    <w:rsid w:val="403D1CD4"/>
    <w:rsid w:val="42FF4ACA"/>
    <w:rsid w:val="47017063"/>
    <w:rsid w:val="487B44F8"/>
    <w:rsid w:val="49233DC6"/>
    <w:rsid w:val="4F6F6C7E"/>
    <w:rsid w:val="50CE5DCC"/>
    <w:rsid w:val="53E50CA1"/>
    <w:rsid w:val="55310C85"/>
    <w:rsid w:val="57A55CEA"/>
    <w:rsid w:val="5CC063DF"/>
    <w:rsid w:val="5CE62B2B"/>
    <w:rsid w:val="61913C09"/>
    <w:rsid w:val="61E810F3"/>
    <w:rsid w:val="64041AE8"/>
    <w:rsid w:val="66CA2C81"/>
    <w:rsid w:val="69BE45BD"/>
    <w:rsid w:val="6A50392E"/>
    <w:rsid w:val="6AF24D91"/>
    <w:rsid w:val="6DD469CF"/>
    <w:rsid w:val="77C72F8F"/>
    <w:rsid w:val="79FD0D4A"/>
    <w:rsid w:val="7B38619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0e164d04-7d16-4fff-b481-12b86272b7af</errorID>
      <errorWord>。</errorWord>
      <group>L1_Punc</group>
      <groupName>标点问题</groupName>
      <ability>L2_Punc</ability>
      <abilityName>标点符号检查</abilityName>
      <candidateList>
        <item/>
      </candidateList>
      <explain>标题文本后不使用标点符号。</explain>
      <paraID>79959CBA</paraID>
      <start>20</start>
      <end>21</end>
      <status>unmodified</status>
      <modifiedWord/>
      <trackRevisions>false</trackRevisions>
    </reviewItem>
    <reviewItem>
      <errorID>fc8218a6-0429-4397-93ba-a3f773e48827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720255B0</paraID>
      <start>1</start>
      <end>4</end>
      <status>unmodified</status>
      <modifiedWord/>
      <trackRevisions>false</trackRevisions>
    </reviewItem>
    <reviewItem>
      <errorID>737a0cdc-b85c-43ac-a7c3-5ca074de39e9</errorID>
      <errorWord>。</errorWord>
      <group>L1_Punc</group>
      <groupName>标点问题</groupName>
      <ability>L2_Punc</ability>
      <abilityName>标点符号检查</abilityName>
      <candidateList>
        <item/>
      </candidateList>
      <explain>标题文本后不使用标点符号。</explain>
      <paraID> 76F9237</paraID>
      <start>20</start>
      <end>21</end>
      <status>unmodified</status>
      <modifiedWord/>
      <trackRevisions>false</trackRevisions>
    </reviewItem>
    <reviewItem>
      <errorID>f9f6a1ad-80c0-4ef6-8dac-5b4c8b0f02da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6C9630D3</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d27cdaea-6ad3-4878-b2f4-975ef8f0bfb7}">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916</Words>
  <Characters>965</Characters>
  <Lines>0</Lines>
  <Paragraphs>0</Paragraphs>
  <TotalTime>6</TotalTime>
  <ScaleCrop>false</ScaleCrop>
  <LinksUpToDate>false</LinksUpToDate>
  <CharactersWithSpaces>1895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HyoQi</cp:lastModifiedBy>
  <cp:lastPrinted>2025-10-09T10:06:00Z</cp:lastPrinted>
  <dcterms:modified xsi:type="dcterms:W3CDTF">2026-01-07T06:57:27Z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163CF5CE35524267B1C6B11719F6AF49_13</vt:lpwstr>
  </property>
  <property fmtid="{D5CDD505-2E9C-101B-9397-08002B2CF9AE}" pid="4" name="KSOTemplateDocerSaveRecord">
    <vt:lpwstr>eyJoZGlkIjoiN2RiNWQ5NGYzY2IxYzY2OGVkMjg0YWI2OWFlOGVkZmIiLCJ1c2VySWQiOiI0MDk2MDE5NTQifQ==</vt:lpwstr>
  </property>
</Properties>
</file>