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rPr>
        <w:t>龙岗区再生资源回收行业管理暂行办法</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color w:val="auto"/>
          <w:sz w:val="44"/>
          <w:szCs w:val="44"/>
        </w:rPr>
      </w:pPr>
      <w:r>
        <w:rPr>
          <w:rFonts w:hint="eastAsia" w:asciiTheme="minorEastAsia" w:hAnsiTheme="minorEastAsia" w:eastAsiaTheme="minorEastAsia" w:cstheme="minorEastAsia"/>
          <w:bCs/>
          <w:color w:val="auto"/>
          <w:sz w:val="44"/>
          <w:szCs w:val="44"/>
          <w:lang w:eastAsia="zh-CN"/>
        </w:rPr>
        <w:t>（</w:t>
      </w:r>
      <w:r>
        <w:rPr>
          <w:rFonts w:hint="eastAsia" w:asciiTheme="minorEastAsia" w:hAnsiTheme="minorEastAsia" w:eastAsiaTheme="minorEastAsia" w:cstheme="minorEastAsia"/>
          <w:bCs/>
          <w:color w:val="auto"/>
          <w:sz w:val="44"/>
          <w:szCs w:val="44"/>
          <w:lang w:val="en-US" w:eastAsia="zh-CN"/>
        </w:rPr>
        <w:t>2024年</w:t>
      </w:r>
      <w:r>
        <w:rPr>
          <w:rFonts w:hint="eastAsia" w:asciiTheme="minorEastAsia" w:hAnsiTheme="minorEastAsia" w:eastAsiaTheme="minorEastAsia" w:cstheme="minorEastAsia"/>
          <w:bCs/>
          <w:color w:val="auto"/>
          <w:sz w:val="44"/>
          <w:szCs w:val="44"/>
          <w:lang w:eastAsia="zh-CN"/>
        </w:rPr>
        <w:t>修订版）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bookmarkStart w:id="0" w:name="_Toc503174124"/>
      <w:bookmarkStart w:id="1" w:name="_Toc507508658"/>
      <w:r>
        <w:rPr>
          <w:rFonts w:hint="eastAsia" w:ascii="黑体" w:hAnsi="黑体" w:eastAsia="黑体" w:cs="黑体"/>
          <w:bCs/>
          <w:color w:val="auto"/>
          <w:sz w:val="32"/>
          <w:szCs w:val="32"/>
        </w:rPr>
        <w:t>第一章 总则</w:t>
      </w:r>
      <w:bookmarkEnd w:id="0"/>
      <w:bookmarkEnd w:id="1"/>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第一条</w:t>
      </w:r>
      <w:r>
        <w:rPr>
          <w:rFonts w:hint="eastAsia" w:ascii="仿宋_GB2312" w:hAnsi="仿宋_GB2312" w:eastAsia="仿宋_GB2312" w:cs="仿宋_GB2312"/>
          <w:bCs/>
          <w:color w:val="auto"/>
          <w:sz w:val="32"/>
          <w:szCs w:val="32"/>
        </w:rPr>
        <w:t xml:space="preserve"> 为规范龙岗区再生资源回收活动，完善龙岗区再生资源回收行业管理，促进龙岗区经济与社会可持续发展，根据《中华人民共和国安全生产法》《中华人民共和国消防法》《中华人民共和国固体废物污染环境防治法》《再生资源回收管理办法》《深圳市再生资源回收管理办法》等规定，结合龙岗区实际，制定本管理暂行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第二条</w:t>
      </w:r>
      <w:r>
        <w:rPr>
          <w:rFonts w:hint="eastAsia" w:ascii="仿宋_GB2312" w:hAnsi="仿宋_GB2312" w:eastAsia="仿宋_GB2312" w:cs="仿宋_GB2312"/>
          <w:bCs/>
          <w:color w:val="auto"/>
          <w:sz w:val="32"/>
          <w:szCs w:val="32"/>
        </w:rPr>
        <w:t xml:space="preserve"> 再生资源，是指在社会生产和生活消费过程中产生的，已经失去原有全部或部分使用价值，经过回收、加工处理，能够使其重新获得使用价值的各种废弃物。</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本办法规定的再生资源包括</w:t>
      </w:r>
      <w:r>
        <w:rPr>
          <w:rFonts w:hint="default" w:ascii="仿宋_GB2312" w:hAnsi="仿宋_GB2312" w:eastAsia="仿宋_GB2312" w:cs="仿宋_GB2312"/>
          <w:bCs/>
          <w:color w:val="auto"/>
          <w:sz w:val="32"/>
          <w:szCs w:val="32"/>
        </w:rPr>
        <w:t>废旧金属、报废电子产品、报废机电设备及其零部件、废造纸原料（如废纸、废棉等）、废轻化工原料（如橡胶、塑料、农药包装物、动物杂骨、毛发等）、废玻璃等</w:t>
      </w:r>
      <w:r>
        <w:rPr>
          <w:rFonts w:hint="eastAsia" w:ascii="仿宋_GB2312" w:hAnsi="仿宋_GB2312" w:eastAsia="仿宋_GB2312" w:cs="仿宋_GB2312"/>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第三条</w:t>
      </w:r>
      <w:r>
        <w:rPr>
          <w:rFonts w:hint="eastAsia" w:ascii="仿宋_GB2312" w:hAnsi="仿宋_GB2312" w:eastAsia="仿宋_GB2312" w:cs="仿宋_GB2312"/>
          <w:bCs/>
          <w:color w:val="auto"/>
          <w:sz w:val="32"/>
          <w:szCs w:val="32"/>
        </w:rPr>
        <w:t xml:space="preserve"> 凡在龙岗区管辖范围内，从事再生资源回收经营活动的企业和个体工商户（统称“再生资源回收经营者”），应当遵守本办法。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法律法规和规章对进口可用作原料的固体废物、危险废物、报废汽车的回收管理另有规定的，从其规定。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第四条</w:t>
      </w:r>
      <w:r>
        <w:rPr>
          <w:rFonts w:hint="eastAsia" w:ascii="仿宋_GB2312" w:hAnsi="仿宋_GB2312" w:eastAsia="仿宋_GB2312" w:cs="仿宋_GB2312"/>
          <w:bCs/>
          <w:color w:val="auto"/>
          <w:sz w:val="32"/>
          <w:szCs w:val="32"/>
        </w:rPr>
        <w:t xml:space="preserve"> 龙岗区再生资源回收站点分为再生资源回收小型站点，是指营业面积小于300平方米的站点；再生资源回收中型站点，是指营业面积大于或等于300平方米、小于2000平方米的站点；再生资源回收大型站点，是指营业面积大于或等于2000平方米的站点。</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bookmarkStart w:id="2" w:name="_Toc503174125"/>
      <w:bookmarkStart w:id="3" w:name="_Toc507508659"/>
      <w:r>
        <w:rPr>
          <w:rFonts w:hint="eastAsia" w:ascii="黑体" w:hAnsi="黑体" w:eastAsia="黑体" w:cs="黑体"/>
          <w:bCs/>
          <w:color w:val="auto"/>
          <w:sz w:val="32"/>
          <w:szCs w:val="32"/>
        </w:rPr>
        <w:t>第二章 职责</w:t>
      </w:r>
      <w:bookmarkEnd w:id="2"/>
      <w:r>
        <w:rPr>
          <w:rFonts w:hint="eastAsia" w:ascii="黑体" w:hAnsi="黑体" w:eastAsia="黑体" w:cs="黑体"/>
          <w:bCs/>
          <w:color w:val="auto"/>
          <w:sz w:val="32"/>
          <w:szCs w:val="32"/>
        </w:rPr>
        <w:t>分工</w:t>
      </w:r>
      <w:bookmarkEnd w:id="3"/>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第五条</w:t>
      </w:r>
      <w:r>
        <w:rPr>
          <w:rFonts w:hint="eastAsia" w:ascii="仿宋_GB2312" w:hAnsi="仿宋_GB2312" w:eastAsia="仿宋_GB2312" w:cs="仿宋_GB2312"/>
          <w:bCs/>
          <w:color w:val="auto"/>
          <w:sz w:val="32"/>
          <w:szCs w:val="32"/>
        </w:rPr>
        <w:t xml:space="preserve"> 龙岗区再生资源回收行业实行“行业管理”和“属地管理”相结合的原则，</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履行龙岗区再生资源回收行业的“行业管理”职责，各街道办履行本辖区再生资源回收行业的“属地管理”职责。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第六条</w:t>
      </w:r>
      <w:r>
        <w:rPr>
          <w:rFonts w:hint="eastAsia" w:ascii="仿宋_GB2312" w:hAnsi="仿宋_GB2312" w:eastAsia="仿宋_GB2312" w:cs="仿宋_GB2312"/>
          <w:bCs/>
          <w:color w:val="auto"/>
          <w:sz w:val="32"/>
          <w:szCs w:val="32"/>
        </w:rPr>
        <w:t xml:space="preserve"> 为确保</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龙岗区再生资源回收行业管理暂行办法</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能够得到有效落实，设立区再生资源回收行业管理联席会议和街道再生资源回收行业管理联席会议。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第七条</w:t>
      </w:r>
      <w:r>
        <w:rPr>
          <w:rFonts w:hint="eastAsia" w:ascii="仿宋_GB2312" w:hAnsi="仿宋_GB2312" w:eastAsia="仿宋_GB2312" w:cs="仿宋_GB2312"/>
          <w:bCs/>
          <w:color w:val="auto"/>
          <w:sz w:val="32"/>
          <w:szCs w:val="32"/>
        </w:rPr>
        <w:t xml:space="preserve"> 区再生资源回收行业管理联席会议由</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负责牵头，区政府主要领导和分管领导参与，成员由各街道办、龙岗区住房和建设局、龙岗区水务局、龙岗区卫生健康局、龙岗区应急管理局、龙岗区城市管理和综合执法局、龙岗区城市更新和土地整备局、龙岗区</w:t>
      </w:r>
      <w:r>
        <w:rPr>
          <w:rFonts w:hint="eastAsia" w:ascii="仿宋_GB2312" w:hAnsi="仿宋_GB2312" w:eastAsia="仿宋_GB2312" w:cs="仿宋_GB2312"/>
          <w:bCs/>
          <w:color w:val="auto"/>
          <w:sz w:val="32"/>
          <w:szCs w:val="32"/>
          <w:lang w:val="en-US" w:eastAsia="zh-CN"/>
        </w:rPr>
        <w:t>交警大队</w:t>
      </w:r>
      <w:r>
        <w:rPr>
          <w:rFonts w:hint="eastAsia" w:ascii="仿宋_GB2312" w:hAnsi="仿宋_GB2312" w:eastAsia="仿宋_GB2312" w:cs="仿宋_GB2312"/>
          <w:bCs/>
          <w:color w:val="auto"/>
          <w:sz w:val="32"/>
          <w:szCs w:val="32"/>
        </w:rPr>
        <w:t>、龙岗公安分局、深圳市市场监督管理局龙岗监管局、深圳市生态环境局龙岗管理局、</w:t>
      </w:r>
      <w:r>
        <w:rPr>
          <w:rFonts w:hint="eastAsia" w:ascii="仿宋_GB2312" w:hAnsi="仿宋_GB2312" w:eastAsia="仿宋_GB2312" w:cs="仿宋_GB2312"/>
          <w:bCs/>
          <w:color w:val="auto"/>
          <w:sz w:val="32"/>
          <w:szCs w:val="32"/>
          <w:lang w:eastAsia="zh-CN"/>
        </w:rPr>
        <w:t>市规划和自然资源局龙岗局、</w:t>
      </w:r>
      <w:r>
        <w:rPr>
          <w:rFonts w:hint="eastAsia" w:ascii="仿宋_GB2312" w:hAnsi="仿宋_GB2312" w:eastAsia="仿宋_GB2312" w:cs="仿宋_GB2312"/>
          <w:bCs/>
          <w:color w:val="auto"/>
          <w:sz w:val="32"/>
          <w:szCs w:val="32"/>
        </w:rPr>
        <w:t>龙岗区消防</w:t>
      </w:r>
      <w:r>
        <w:rPr>
          <w:rFonts w:hint="eastAsia" w:ascii="仿宋_GB2312" w:hAnsi="仿宋_GB2312" w:eastAsia="仿宋_GB2312" w:cs="仿宋_GB2312"/>
          <w:bCs/>
          <w:color w:val="auto"/>
          <w:sz w:val="32"/>
          <w:szCs w:val="32"/>
          <w:lang w:eastAsia="zh-CN"/>
        </w:rPr>
        <w:t>救援</w:t>
      </w:r>
      <w:r>
        <w:rPr>
          <w:rFonts w:hint="eastAsia" w:ascii="仿宋_GB2312" w:hAnsi="仿宋_GB2312" w:eastAsia="仿宋_GB2312" w:cs="仿宋_GB2312"/>
          <w:bCs/>
          <w:color w:val="auto"/>
          <w:sz w:val="32"/>
          <w:szCs w:val="32"/>
        </w:rPr>
        <w:t>大队、</w:t>
      </w:r>
      <w:r>
        <w:rPr>
          <w:rFonts w:hint="default" w:ascii="仿宋_GB2312" w:hAnsi="仿宋_GB2312" w:eastAsia="仿宋_GB2312" w:cs="仿宋_GB2312"/>
          <w:bCs/>
          <w:color w:val="auto"/>
          <w:sz w:val="32"/>
          <w:szCs w:val="32"/>
        </w:rPr>
        <w:t>区委政法委（龙岗区社区网格管理办公室）</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深圳龙岗供电局</w:t>
      </w:r>
      <w:r>
        <w:rPr>
          <w:rFonts w:hint="default" w:ascii="仿宋_GB2312" w:hAnsi="仿宋_GB2312" w:eastAsia="仿宋_GB2312" w:cs="仿宋_GB2312"/>
          <w:bCs/>
          <w:color w:val="auto"/>
          <w:sz w:val="32"/>
          <w:szCs w:val="32"/>
          <w:lang w:eastAsia="zh-CN"/>
        </w:rPr>
        <w:t>、区投控集团</w:t>
      </w:r>
      <w:r>
        <w:rPr>
          <w:rFonts w:hint="eastAsia" w:ascii="仿宋_GB2312" w:hAnsi="仿宋_GB2312" w:eastAsia="仿宋_GB2312" w:cs="仿宋_GB2312"/>
          <w:bCs/>
          <w:color w:val="auto"/>
          <w:sz w:val="32"/>
          <w:szCs w:val="32"/>
        </w:rPr>
        <w:t>等职能部门组成。联席会议办公室设在</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，负责龙岗区再生资源回收行业监督管理工作的统筹和协调。街道再生资源回收行业管理联席会议</w:t>
      </w:r>
      <w:r>
        <w:rPr>
          <w:rFonts w:hint="default" w:ascii="仿宋_GB2312" w:hAnsi="仿宋_GB2312" w:eastAsia="仿宋_GB2312" w:cs="仿宋_GB2312"/>
          <w:bCs/>
          <w:color w:val="auto"/>
          <w:sz w:val="32"/>
          <w:szCs w:val="32"/>
        </w:rPr>
        <w:t>办公室</w:t>
      </w:r>
      <w:r>
        <w:rPr>
          <w:rFonts w:hint="eastAsia" w:ascii="仿宋_GB2312" w:hAnsi="仿宋_GB2312" w:eastAsia="仿宋_GB2312" w:cs="仿宋_GB2312"/>
          <w:bCs/>
          <w:color w:val="auto"/>
          <w:sz w:val="32"/>
          <w:szCs w:val="32"/>
          <w:lang w:eastAsia="zh-CN"/>
        </w:rPr>
        <w:t>由街道</w:t>
      </w:r>
      <w:r>
        <w:rPr>
          <w:rFonts w:hint="default" w:ascii="仿宋_GB2312" w:hAnsi="仿宋_GB2312" w:eastAsia="仿宋_GB2312" w:cs="仿宋_GB2312"/>
          <w:bCs/>
          <w:color w:val="auto"/>
          <w:sz w:val="32"/>
          <w:szCs w:val="32"/>
          <w:lang w:eastAsia="zh-CN"/>
        </w:rPr>
        <w:t>负责再生资源回收行业管理的部门（如经济服务办公室等）</w:t>
      </w:r>
      <w:r>
        <w:rPr>
          <w:rFonts w:hint="eastAsia" w:ascii="仿宋_GB2312" w:hAnsi="仿宋_GB2312" w:eastAsia="仿宋_GB2312" w:cs="仿宋_GB2312"/>
          <w:bCs/>
          <w:color w:val="auto"/>
          <w:sz w:val="32"/>
          <w:szCs w:val="32"/>
          <w:lang w:eastAsia="zh-CN"/>
        </w:rPr>
        <w:t>负责牵头，街道相关职能部门组成。</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各职能部门应指定专人负责再生资源回收行业监督管理工作，在各自的职责范围内，各司其职，认真贯彻落实各项工作职责。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第八条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主要履行以下职责：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（一）负责制定龙岗区再生资源回收行业发展规划，拟订政策，落实国家、省、市、区有关再生资源回收行业发展规划和政策。</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（二）负责组织制定龙岗区再生资源回收行业管理暂行办法及相关工作指引。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（三）指导龙岗区再生资源回收行业自律组织的建立和发展。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（四）负责指导各街道办建立龙岗区再生资源回收站点巡查制度，将安全隐患和相关信息移交相关职能部门处理。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协调龙岗区城市管理和综合执法局、供电部门和各街道办，依法依规对高压走廊内（包括220千伏电力高压线的边导线垂直投影向外15米内、500千伏电力高压线的边导线垂直投影向外20米内）违法用地及违法建设的再生资源回收站点进行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（六）负责督促龙岗区再生资源回收站点做好噪音、臭气、废水、粉尘等环境污染治理工作，涉及污染环境防治违法行为及时移交环境保护行政管理部门处置。</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七</w:t>
      </w:r>
      <w:r>
        <w:rPr>
          <w:rFonts w:hint="eastAsia" w:ascii="仿宋_GB2312" w:hAnsi="仿宋_GB2312" w:eastAsia="仿宋_GB2312" w:cs="仿宋_GB2312"/>
          <w:bCs/>
          <w:color w:val="auto"/>
          <w:sz w:val="32"/>
          <w:szCs w:val="32"/>
        </w:rPr>
        <w:t>）协调龙岗区住房和建设局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龙岗区水务局、龙岗区应急管理局、</w:t>
      </w:r>
      <w:r>
        <w:rPr>
          <w:rFonts w:hint="eastAsia" w:ascii="仿宋_GB2312" w:hAnsi="仿宋_GB2312" w:eastAsia="仿宋_GB2312" w:cs="仿宋_GB2312"/>
          <w:bCs/>
          <w:color w:val="auto"/>
          <w:sz w:val="32"/>
          <w:szCs w:val="32"/>
          <w:lang w:eastAsia="zh-CN"/>
        </w:rPr>
        <w:t>龙岗公安分局</w:t>
      </w:r>
      <w:r>
        <w:rPr>
          <w:rFonts w:hint="eastAsia" w:ascii="仿宋_GB2312" w:hAnsi="仿宋_GB2312" w:eastAsia="仿宋_GB2312" w:cs="仿宋_GB2312"/>
          <w:bCs/>
          <w:color w:val="auto"/>
          <w:sz w:val="32"/>
          <w:szCs w:val="32"/>
        </w:rPr>
        <w:t>、深圳市生态环境局龙岗管理局、深圳市市场监督管理局龙岗监管局</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龙岗区消防</w:t>
      </w:r>
      <w:r>
        <w:rPr>
          <w:rFonts w:hint="eastAsia" w:ascii="仿宋_GB2312" w:hAnsi="仿宋_GB2312" w:eastAsia="仿宋_GB2312" w:cs="仿宋_GB2312"/>
          <w:bCs/>
          <w:color w:val="auto"/>
          <w:sz w:val="32"/>
          <w:szCs w:val="32"/>
          <w:lang w:eastAsia="zh-CN"/>
        </w:rPr>
        <w:t>救援</w:t>
      </w:r>
      <w:r>
        <w:rPr>
          <w:rFonts w:hint="eastAsia" w:ascii="仿宋_GB2312" w:hAnsi="仿宋_GB2312" w:eastAsia="仿宋_GB2312" w:cs="仿宋_GB2312"/>
          <w:bCs/>
          <w:color w:val="auto"/>
          <w:sz w:val="32"/>
          <w:szCs w:val="32"/>
        </w:rPr>
        <w:t>大队</w:t>
      </w:r>
      <w:r>
        <w:rPr>
          <w:rFonts w:hint="default" w:ascii="仿宋_GB2312" w:hAnsi="仿宋_GB2312" w:eastAsia="仿宋_GB2312" w:cs="仿宋_GB2312"/>
          <w:bCs/>
          <w:color w:val="auto"/>
          <w:sz w:val="32"/>
          <w:szCs w:val="32"/>
        </w:rPr>
        <w:t>、区投控集团</w:t>
      </w:r>
      <w:r>
        <w:rPr>
          <w:rFonts w:hint="eastAsia" w:ascii="仿宋_GB2312" w:hAnsi="仿宋_GB2312" w:eastAsia="仿宋_GB2312" w:cs="仿宋_GB2312"/>
          <w:bCs/>
          <w:color w:val="auto"/>
          <w:sz w:val="32"/>
          <w:szCs w:val="32"/>
        </w:rPr>
        <w:t>建立再生资源回收站点信息沟通机制。</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八</w:t>
      </w:r>
      <w:r>
        <w:rPr>
          <w:rFonts w:hint="eastAsia" w:ascii="仿宋_GB2312" w:hAnsi="仿宋_GB2312" w:eastAsia="仿宋_GB2312" w:cs="仿宋_GB2312"/>
          <w:bCs/>
          <w:color w:val="auto"/>
          <w:sz w:val="32"/>
          <w:szCs w:val="32"/>
        </w:rPr>
        <w:t>）负责督查各街道办的再生资源回收站点监督管理工作</w:t>
      </w:r>
      <w:r>
        <w:rPr>
          <w:rFonts w:hint="eastAsia" w:ascii="仿宋_GB2312" w:hAnsi="仿宋_GB2312" w:eastAsia="仿宋_GB2312" w:cs="仿宋_GB2312"/>
          <w:bCs/>
          <w:color w:val="auto"/>
          <w:sz w:val="32"/>
          <w:szCs w:val="32"/>
          <w:highlight w:val="none"/>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highlight w:val="none"/>
          <w:lang w:eastAsia="zh-CN"/>
        </w:rPr>
      </w:pPr>
      <w:r>
        <w:rPr>
          <w:rFonts w:hint="eastAsia" w:ascii="仿宋_GB2312" w:hAnsi="仿宋_GB2312" w:eastAsia="仿宋_GB2312" w:cs="仿宋_GB2312"/>
          <w:bCs/>
          <w:color w:val="auto"/>
          <w:sz w:val="32"/>
          <w:szCs w:val="32"/>
          <w:highlight w:val="none"/>
          <w:lang w:eastAsia="zh-CN"/>
        </w:rPr>
        <w:t>（</w:t>
      </w:r>
      <w:r>
        <w:rPr>
          <w:rFonts w:hint="default" w:ascii="仿宋_GB2312" w:hAnsi="仿宋_GB2312" w:eastAsia="仿宋_GB2312" w:cs="仿宋_GB2312"/>
          <w:bCs/>
          <w:color w:val="auto"/>
          <w:sz w:val="32"/>
          <w:szCs w:val="32"/>
          <w:highlight w:val="none"/>
          <w:lang w:eastAsia="zh-CN"/>
        </w:rPr>
        <w:t>九</w:t>
      </w:r>
      <w:r>
        <w:rPr>
          <w:rFonts w:hint="eastAsia" w:ascii="仿宋_GB2312" w:hAnsi="仿宋_GB2312" w:eastAsia="仿宋_GB2312" w:cs="仿宋_GB2312"/>
          <w:bCs/>
          <w:color w:val="auto"/>
          <w:sz w:val="32"/>
          <w:szCs w:val="32"/>
          <w:highlight w:val="none"/>
          <w:lang w:eastAsia="zh-CN"/>
        </w:rPr>
        <w:t>）法律法规规定应履行的其他职责。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第九条</w:t>
      </w:r>
      <w:r>
        <w:rPr>
          <w:rFonts w:hint="eastAsia" w:ascii="仿宋_GB2312" w:hAnsi="仿宋_GB2312" w:eastAsia="仿宋_GB2312" w:cs="仿宋_GB2312"/>
          <w:bCs/>
          <w:color w:val="auto"/>
          <w:sz w:val="32"/>
          <w:szCs w:val="32"/>
        </w:rPr>
        <w:t xml:space="preserve"> 龙岗区住房和建设局主要履行以下职责：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（一）负责再生资源回收站点的报建</w:t>
      </w:r>
      <w:r>
        <w:rPr>
          <w:rFonts w:hint="eastAsia" w:ascii="仿宋_GB2312" w:hAnsi="仿宋_GB2312" w:eastAsia="仿宋_GB2312" w:cs="仿宋_GB2312"/>
          <w:bCs/>
          <w:color w:val="auto"/>
          <w:sz w:val="32"/>
          <w:szCs w:val="32"/>
          <w:highlight w:val="none"/>
        </w:rPr>
        <w:t>受监</w:t>
      </w:r>
      <w:r>
        <w:rPr>
          <w:rFonts w:hint="eastAsia" w:ascii="仿宋_GB2312" w:hAnsi="仿宋_GB2312" w:eastAsia="仿宋_GB2312" w:cs="仿宋_GB2312"/>
          <w:bCs/>
          <w:color w:val="auto"/>
          <w:sz w:val="32"/>
          <w:szCs w:val="32"/>
        </w:rPr>
        <w:t>房屋建设工程及其造成的报建受监建筑边坡安全生产监督管理，并承担监管责任。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i w:val="0"/>
          <w:iCs w:val="0"/>
          <w:color w:val="auto"/>
          <w:sz w:val="32"/>
          <w:szCs w:val="32"/>
        </w:rPr>
        <w:t>（二）</w:t>
      </w:r>
      <w:r>
        <w:rPr>
          <w:rFonts w:hint="eastAsia" w:ascii="仿宋_GB2312" w:hAnsi="仿宋_GB2312" w:eastAsia="仿宋_GB2312" w:cs="仿宋_GB2312"/>
          <w:bCs/>
          <w:i w:val="0"/>
          <w:iCs w:val="0"/>
          <w:color w:val="auto"/>
          <w:sz w:val="32"/>
          <w:szCs w:val="32"/>
          <w:lang w:val="en-US" w:eastAsia="zh-CN"/>
        </w:rPr>
        <w:t>负责按照法定的职权和程序对再生资源回收站点的建设工程进行消防设计审查、消防验收、备案抽查，并依法查处审查、验收过程中发现的违法行为。</w:t>
      </w:r>
      <w:r>
        <w:rPr>
          <w:rFonts w:hint="eastAsia" w:ascii="仿宋_GB2312" w:hAnsi="仿宋_GB2312" w:eastAsia="仿宋_GB2312" w:cs="仿宋_GB2312"/>
          <w:bCs/>
          <w:color w:val="auto"/>
          <w:sz w:val="32"/>
          <w:szCs w:val="32"/>
        </w:rPr>
        <w:t>负责</w:t>
      </w:r>
      <w:r>
        <w:rPr>
          <w:rFonts w:hint="eastAsia" w:ascii="仿宋_GB2312" w:hAnsi="仿宋_GB2312" w:eastAsia="仿宋_GB2312" w:cs="仿宋_GB2312"/>
          <w:bCs/>
          <w:color w:val="auto"/>
          <w:sz w:val="32"/>
          <w:szCs w:val="32"/>
          <w:lang w:eastAsia="zh-CN"/>
        </w:rPr>
        <w:t>按照法定的职权和程序对再生资源回收站点的建设工程进行消防设计审查、消防验收、备案抽查</w:t>
      </w:r>
      <w:r>
        <w:rPr>
          <w:rFonts w:hint="eastAsia" w:ascii="仿宋_GB2312" w:hAnsi="仿宋_GB2312" w:eastAsia="仿宋_GB2312" w:cs="仿宋_GB2312"/>
          <w:bCs/>
          <w:color w:val="auto"/>
          <w:sz w:val="32"/>
          <w:szCs w:val="32"/>
          <w:lang w:val="en-US"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第十条</w:t>
      </w:r>
      <w:r>
        <w:rPr>
          <w:rFonts w:hint="eastAsia" w:ascii="仿宋_GB2312" w:hAnsi="仿宋_GB2312" w:eastAsia="仿宋_GB2312" w:cs="仿宋_GB2312"/>
          <w:bCs/>
          <w:color w:val="auto"/>
          <w:sz w:val="32"/>
          <w:szCs w:val="32"/>
        </w:rPr>
        <w:t xml:space="preserve"> 龙岗区水务局主要履行以下职责：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负责对设置在河道管理范围内从事再生资源拆解和加工利用等可能污染河道环境的再生资源回收站点进行依法依规处理及法律法规规定应履行的其他职责。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第十一条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龙岗区卫生健康局主要履行以下职责</w:t>
      </w:r>
      <w:r>
        <w:rPr>
          <w:rFonts w:hint="eastAsia" w:ascii="仿宋_GB2312" w:hAnsi="仿宋_GB2312" w:eastAsia="仿宋_GB2312" w:cs="仿宋_GB2312"/>
          <w:bCs/>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val="en-US" w:eastAsia="zh-CN"/>
        </w:rPr>
        <w:t>（一）指导再生资源回收经营者开展职业病防治相关工作</w:t>
      </w:r>
      <w:r>
        <w:rPr>
          <w:rFonts w:hint="default" w:ascii="仿宋_GB2312" w:hAnsi="仿宋_GB2312" w:eastAsia="仿宋_GB2312" w:cs="仿宋_GB2312"/>
          <w:bCs/>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lang w:val="en-US" w:eastAsia="zh-CN"/>
        </w:rPr>
        <w:t>依法查处再生资源回收站点违反职业病防治相关法律法规的行为。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lang w:eastAsia="zh-CN"/>
        </w:rPr>
        <w:t>第十二条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龙岗区应急管理局主要履行以下职责：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w:t>
      </w:r>
      <w:r>
        <w:rPr>
          <w:rFonts w:hint="default" w:ascii="仿宋_GB2312" w:hAnsi="仿宋_GB2312" w:eastAsia="仿宋_GB2312" w:cs="仿宋_GB2312"/>
          <w:sz w:val="32"/>
          <w:szCs w:val="32"/>
          <w:lang w:eastAsia="zh-CN"/>
        </w:rPr>
        <w:t>负责督促街道相关职能部门及时消除再生资源回收站点重大事故隐患</w:t>
      </w:r>
      <w:r>
        <w:rPr>
          <w:rFonts w:hint="default" w:ascii="仿宋_GB2312" w:hAnsi="仿宋" w:eastAsia="仿宋_GB2312" w:cs="宋体"/>
          <w:kern w:val="0"/>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（二）依法查处再生资源回收站点大量非法储存危险化学品违法行为。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（三）法律法规规定应履行的其他职责。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第十三条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龙岗区城市管理和综合执法局主要履行以下职责：</w:t>
      </w:r>
      <w:r>
        <w:rPr>
          <w:rFonts w:hint="eastAsia" w:ascii="仿宋_GB2312" w:hAnsi="仿宋_GB2312" w:eastAsia="仿宋_GB2312" w:cs="仿宋_GB2312"/>
          <w:bCs/>
          <w:color w:val="auto"/>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宋体"/>
          <w:kern w:val="0"/>
          <w:sz w:val="32"/>
          <w:szCs w:val="32"/>
          <w:lang w:eastAsia="zh-CN"/>
        </w:rPr>
      </w:pPr>
      <w:r>
        <w:rPr>
          <w:rFonts w:hint="eastAsia" w:ascii="仿宋_GB2312" w:hAnsi="仿宋_GB2312" w:eastAsia="仿宋_GB2312" w:cs="仿宋_GB2312"/>
          <w:bCs/>
          <w:color w:val="auto"/>
          <w:sz w:val="32"/>
          <w:szCs w:val="32"/>
          <w:lang w:eastAsia="zh-CN"/>
        </w:rPr>
        <w:t>（一）</w:t>
      </w:r>
      <w:r>
        <w:rPr>
          <w:rFonts w:hint="default" w:ascii="仿宋_GB2312" w:hAnsi="仿宋" w:eastAsia="仿宋_GB2312" w:cs="宋体"/>
          <w:kern w:val="0"/>
          <w:sz w:val="32"/>
          <w:szCs w:val="32"/>
          <w:lang w:eastAsia="zh-CN"/>
        </w:rPr>
        <w:t>负责生活垃圾分类与再生资源“两网融合”绿色分拣中心、中转站及回收网点三级回收网络体系的建设及日常监管。</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lang w:eastAsia="zh-CN"/>
        </w:rPr>
        <w:t>（二）</w:t>
      </w:r>
      <w:r>
        <w:rPr>
          <w:rFonts w:hint="eastAsia" w:ascii="仿宋_GB2312" w:hAnsi="仿宋_GB2312" w:eastAsia="仿宋_GB2312" w:cs="仿宋_GB2312"/>
          <w:bCs/>
          <w:color w:val="auto"/>
          <w:sz w:val="32"/>
          <w:szCs w:val="32"/>
        </w:rPr>
        <w:t>指导、督导街道对设置在公园内的再生资源回收站点依法进行处理。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default"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lang w:eastAsia="zh-CN"/>
        </w:rPr>
        <w:t>）指导、督导街道对设置在基本生态控制线范围内再生资源回收站点</w:t>
      </w:r>
      <w:r>
        <w:rPr>
          <w:rFonts w:hint="default" w:ascii="仿宋_GB2312" w:hAnsi="仿宋_GB2312" w:eastAsia="仿宋_GB2312" w:cs="仿宋_GB2312"/>
          <w:bCs/>
          <w:color w:val="auto"/>
          <w:sz w:val="32"/>
          <w:szCs w:val="32"/>
          <w:lang w:eastAsia="zh-CN"/>
        </w:rPr>
        <w:t>，以及</w:t>
      </w:r>
      <w:r>
        <w:rPr>
          <w:rFonts w:hint="eastAsia" w:ascii="仿宋_GB2312" w:hAnsi="仿宋_GB2312" w:eastAsia="仿宋_GB2312" w:cs="仿宋_GB2312"/>
          <w:bCs/>
          <w:color w:val="auto"/>
          <w:sz w:val="32"/>
          <w:szCs w:val="32"/>
          <w:lang w:eastAsia="zh-CN"/>
        </w:rPr>
        <w:t>涉及违法用地和违法建设行为依法进行处理。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default"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lang w:eastAsia="zh-CN"/>
        </w:rPr>
        <w:t>）对再生资源回收行业开展城市管理综合执法，对不符合规范的占道经营等违法行为依法进行查处。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w:t>
      </w:r>
      <w:r>
        <w:rPr>
          <w:rFonts w:hint="default" w:ascii="仿宋_GB2312" w:hAnsi="仿宋_GB2312" w:eastAsia="仿宋_GB2312" w:cs="仿宋_GB2312"/>
          <w:bCs/>
          <w:color w:val="auto"/>
          <w:sz w:val="32"/>
          <w:szCs w:val="32"/>
          <w:lang w:eastAsia="zh-CN"/>
        </w:rPr>
        <w:t>五</w:t>
      </w:r>
      <w:r>
        <w:rPr>
          <w:rFonts w:hint="eastAsia" w:ascii="仿宋_GB2312" w:hAnsi="仿宋_GB2312" w:eastAsia="仿宋_GB2312" w:cs="仿宋_GB2312"/>
          <w:bCs/>
          <w:color w:val="auto"/>
          <w:sz w:val="32"/>
          <w:szCs w:val="32"/>
          <w:lang w:eastAsia="zh-CN"/>
        </w:rPr>
        <w:t>）法律法规规定应履行的其他职责。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第十四条</w:t>
      </w:r>
      <w:r>
        <w:rPr>
          <w:rFonts w:hint="eastAsia" w:ascii="仿宋_GB2312" w:hAnsi="仿宋_GB2312" w:eastAsia="仿宋_GB2312" w:cs="仿宋_GB2312"/>
          <w:bCs/>
          <w:color w:val="auto"/>
          <w:sz w:val="32"/>
          <w:szCs w:val="32"/>
        </w:rPr>
        <w:t xml:space="preserve"> 龙岗区城市更新和土地整备局主要职责是负责全区涉及城市更新、土地整备范围内的再生资源回收站点拆迁协调工作，统筹和协调辖区城市更新单元范围内公共设施(含再生资源回收网点)建设及法律法规规定应履行的其他职责</w:t>
      </w:r>
      <w:r>
        <w:rPr>
          <w:rFonts w:hint="eastAsia" w:ascii="仿宋_GB2312" w:hAnsi="仿宋_GB2312" w:eastAsia="仿宋_GB2312" w:cs="仿宋_GB2312"/>
          <w:bCs/>
          <w:color w:val="auto"/>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第十五条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龙岗区交警大队主要职责是对违规占道经营、无相关备案证明的“以车代库”回收车辆进行依法查处，维护道路交通管制安全</w:t>
      </w:r>
      <w:r>
        <w:rPr>
          <w:rFonts w:hint="eastAsia" w:ascii="仿宋_GB2312" w:hAnsi="仿宋_GB2312" w:eastAsia="仿宋_GB2312" w:cs="仿宋_GB2312"/>
          <w:bCs/>
          <w:color w:val="auto"/>
          <w:sz w:val="32"/>
          <w:szCs w:val="32"/>
          <w:lang w:eastAsia="zh-CN"/>
        </w:rPr>
        <w:t>及法律法规规定应履行的其他职责</w:t>
      </w:r>
      <w:r>
        <w:rPr>
          <w:rFonts w:hint="eastAsia" w:ascii="仿宋_GB2312" w:hAnsi="仿宋_GB2312" w:eastAsia="仿宋_GB2312" w:cs="仿宋_GB2312"/>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黑体" w:hAnsi="黑体" w:eastAsia="黑体" w:cs="黑体"/>
          <w:bCs/>
          <w:color w:val="auto"/>
          <w:sz w:val="32"/>
          <w:szCs w:val="32"/>
        </w:rPr>
        <w:t>第十六条</w:t>
      </w:r>
      <w:r>
        <w:rPr>
          <w:rFonts w:hint="eastAsia" w:ascii="仿宋_GB2312" w:hAnsi="仿宋_GB2312" w:eastAsia="仿宋_GB2312" w:cs="仿宋_GB2312"/>
          <w:bCs/>
          <w:color w:val="auto"/>
          <w:sz w:val="32"/>
          <w:szCs w:val="32"/>
          <w:lang w:val="en-US" w:eastAsia="zh-CN"/>
        </w:rPr>
        <w:t xml:space="preserve"> 龙岗公安分局（包括辖区派出所）主要履行以下职责：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（一）负责回收废旧金属的再生资源回收站点进行备案，对违法回收废旧金属的</w:t>
      </w:r>
      <w:r>
        <w:rPr>
          <w:rFonts w:hint="eastAsia" w:ascii="仿宋_GB2312" w:hAnsi="仿宋_GB2312" w:eastAsia="仿宋_GB2312" w:cs="仿宋_GB2312"/>
          <w:bCs/>
          <w:color w:val="auto"/>
          <w:sz w:val="32"/>
          <w:szCs w:val="32"/>
          <w:highlight w:val="none"/>
          <w:lang w:val="en-US" w:eastAsia="zh-CN"/>
        </w:rPr>
        <w:t>情况依法进行</w:t>
      </w:r>
      <w:r>
        <w:rPr>
          <w:rFonts w:hint="eastAsia" w:ascii="仿宋_GB2312" w:hAnsi="仿宋_GB2312" w:eastAsia="仿宋_GB2312" w:cs="仿宋_GB2312"/>
          <w:bCs/>
          <w:color w:val="auto"/>
          <w:sz w:val="32"/>
          <w:szCs w:val="32"/>
          <w:lang w:val="en-US" w:eastAsia="zh-CN"/>
        </w:rPr>
        <w:t>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（二）指导再生资源回收活动的治安管理，对强买强卖、黑恶势力介入、收购和贩卖赃物等违法犯罪行为</w:t>
      </w:r>
      <w:r>
        <w:rPr>
          <w:rFonts w:hint="eastAsia" w:ascii="仿宋_GB2312" w:hAnsi="仿宋_GB2312" w:eastAsia="仿宋_GB2312" w:cs="仿宋_GB2312"/>
          <w:bCs/>
          <w:color w:val="auto"/>
          <w:sz w:val="32"/>
          <w:szCs w:val="32"/>
          <w:highlight w:val="none"/>
          <w:lang w:val="en-US" w:eastAsia="zh-CN"/>
        </w:rPr>
        <w:t>依法进行</w:t>
      </w:r>
      <w:r>
        <w:rPr>
          <w:rFonts w:hint="eastAsia" w:ascii="仿宋_GB2312" w:hAnsi="仿宋_GB2312" w:eastAsia="仿宋_GB2312" w:cs="仿宋_GB2312"/>
          <w:bCs/>
          <w:color w:val="auto"/>
          <w:sz w:val="32"/>
          <w:szCs w:val="32"/>
          <w:lang w:val="en-US" w:eastAsia="zh-CN"/>
        </w:rPr>
        <w:t>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（三）依法依规查处各类拒绝、阻碍职能部门正常执法的违法行为。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eastAsia="zh-CN"/>
        </w:rPr>
        <w:t>四</w:t>
      </w:r>
      <w:r>
        <w:rPr>
          <w:rFonts w:hint="eastAsia" w:ascii="仿宋_GB2312" w:hAnsi="仿宋_GB2312" w:eastAsia="仿宋_GB2312" w:cs="仿宋_GB2312"/>
          <w:bCs/>
          <w:color w:val="auto"/>
          <w:sz w:val="32"/>
          <w:szCs w:val="32"/>
          <w:lang w:val="en-US" w:eastAsia="zh-CN"/>
        </w:rPr>
        <w:t>）法律法规规定应履行的其他职责。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第十七条</w:t>
      </w:r>
      <w:r>
        <w:rPr>
          <w:rFonts w:hint="eastAsia" w:ascii="仿宋_GB2312" w:hAnsi="仿宋_GB2312" w:eastAsia="仿宋_GB2312" w:cs="仿宋_GB2312"/>
          <w:bCs/>
          <w:color w:val="auto"/>
          <w:sz w:val="32"/>
          <w:szCs w:val="32"/>
        </w:rPr>
        <w:t xml:space="preserve"> 深圳市市场监督管理局龙岗监管局主要履行以下职责：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（一）严格按照全市统一部署依法依规为再生资源回收经营者办理商事主体注册登记或变更注册登记事项，有关信息应当通过网络与区商务局等部门实现实时共享。</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（二）配合有关职能部门开展再生资源回收站点安全检查和整治工作，依法依规查处无照经营的再生资源回收站点。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（三）依法实施再生资源回收</w:t>
      </w:r>
      <w:r>
        <w:rPr>
          <w:rFonts w:hint="default" w:ascii="仿宋_GB2312" w:hAnsi="仿宋_GB2312" w:eastAsia="仿宋_GB2312" w:cs="仿宋_GB2312"/>
          <w:bCs/>
          <w:color w:val="auto"/>
          <w:sz w:val="32"/>
          <w:szCs w:val="32"/>
        </w:rPr>
        <w:t>站点</w:t>
      </w:r>
      <w:r>
        <w:rPr>
          <w:rFonts w:hint="eastAsia" w:ascii="仿宋_GB2312" w:hAnsi="仿宋_GB2312" w:eastAsia="仿宋_GB2312" w:cs="仿宋_GB2312"/>
          <w:bCs/>
          <w:color w:val="auto"/>
          <w:sz w:val="32"/>
          <w:szCs w:val="32"/>
        </w:rPr>
        <w:t>特种设备安全监察，对再生资源回收</w:t>
      </w:r>
      <w:r>
        <w:rPr>
          <w:rFonts w:hint="default" w:ascii="仿宋_GB2312" w:hAnsi="仿宋_GB2312" w:eastAsia="仿宋_GB2312" w:cs="仿宋_GB2312"/>
          <w:bCs/>
          <w:color w:val="auto"/>
          <w:sz w:val="32"/>
          <w:szCs w:val="32"/>
        </w:rPr>
        <w:t>站点</w:t>
      </w:r>
      <w:r>
        <w:rPr>
          <w:rFonts w:hint="eastAsia" w:ascii="仿宋_GB2312" w:hAnsi="仿宋_GB2312" w:eastAsia="仿宋_GB2312" w:cs="仿宋_GB2312"/>
          <w:bCs/>
          <w:color w:val="auto"/>
          <w:sz w:val="32"/>
          <w:szCs w:val="32"/>
        </w:rPr>
        <w:t>违反特种设备有关法律法规的行为进行查处。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（四）法律法规规定应履行的其他职责。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第十</w:t>
      </w:r>
      <w:r>
        <w:rPr>
          <w:rFonts w:hint="eastAsia" w:ascii="黑体" w:hAnsi="黑体" w:eastAsia="黑体" w:cs="黑体"/>
          <w:bCs/>
          <w:color w:val="auto"/>
          <w:sz w:val="32"/>
          <w:szCs w:val="32"/>
          <w:lang w:eastAsia="zh-CN"/>
        </w:rPr>
        <w:t>八</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深圳市生态环境局龙岗管理局主要履行以下职责：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bCs/>
          <w:color w:val="auto"/>
          <w:sz w:val="32"/>
          <w:szCs w:val="32"/>
          <w:lang w:eastAsia="zh-CN"/>
        </w:rPr>
        <w:t>负责对再生资源回收过程中环境污染的防治工作实施监督管理，依法对违反污染环境防治法律法规及违规回收</w:t>
      </w:r>
      <w:r>
        <w:rPr>
          <w:rFonts w:hint="default" w:ascii="仿宋_GB2312" w:hAnsi="仿宋_GB2312" w:eastAsia="仿宋_GB2312" w:cs="仿宋_GB2312"/>
          <w:bCs/>
          <w:color w:val="auto"/>
          <w:sz w:val="32"/>
          <w:szCs w:val="32"/>
          <w:lang w:eastAsia="zh-CN"/>
        </w:rPr>
        <w:t>处置危险废弃</w:t>
      </w:r>
      <w:r>
        <w:rPr>
          <w:rFonts w:hint="eastAsia" w:ascii="仿宋_GB2312" w:hAnsi="仿宋_GB2312" w:eastAsia="仿宋_GB2312" w:cs="仿宋_GB2312"/>
          <w:bCs/>
          <w:color w:val="auto"/>
          <w:sz w:val="32"/>
          <w:szCs w:val="32"/>
          <w:lang w:eastAsia="zh-CN"/>
        </w:rPr>
        <w:t>违禁品的行为进行处罚。</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（二）负责对纳入规划的再生资源回收网点的环境影响评价文件依法审批。</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eastAsia="zh-CN"/>
        </w:rPr>
        <w:t>（三）</w:t>
      </w:r>
      <w:r>
        <w:rPr>
          <w:rFonts w:hint="eastAsia" w:ascii="仿宋_GB2312" w:hAnsi="仿宋_GB2312" w:eastAsia="仿宋_GB2312" w:cs="仿宋_GB2312"/>
          <w:bCs/>
          <w:color w:val="auto"/>
          <w:sz w:val="32"/>
          <w:szCs w:val="32"/>
          <w:lang w:val="en-US" w:eastAsia="zh-CN"/>
        </w:rPr>
        <w:t>负责对非法设置在水源保护区范围内再生资源回收站点依法进行处理。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（四）法律法规规定应履行的其他职责。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lang w:val="en-US" w:eastAsia="zh-CN"/>
        </w:rPr>
        <w:t>第十九条</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市规划和自然资源局龙岗局主要职责是按照规划要求，在法定图则</w:t>
      </w:r>
      <w:r>
        <w:rPr>
          <w:rFonts w:hint="default" w:ascii="仿宋_GB2312" w:hAnsi="仿宋_GB2312" w:eastAsia="仿宋_GB2312" w:cs="仿宋_GB2312"/>
          <w:bCs/>
          <w:color w:val="auto"/>
          <w:sz w:val="32"/>
          <w:szCs w:val="32"/>
        </w:rPr>
        <w:t>及用地规划</w:t>
      </w:r>
      <w:r>
        <w:rPr>
          <w:rFonts w:hint="eastAsia" w:ascii="仿宋_GB2312" w:hAnsi="仿宋_GB2312" w:eastAsia="仿宋_GB2312" w:cs="仿宋_GB2312"/>
          <w:bCs/>
          <w:color w:val="auto"/>
          <w:sz w:val="32"/>
          <w:szCs w:val="32"/>
        </w:rPr>
        <w:t>等相关规划中合理配置再生资源回收站</w:t>
      </w:r>
      <w:r>
        <w:rPr>
          <w:rFonts w:hint="eastAsia" w:ascii="仿宋_GB2312" w:hAnsi="仿宋_GB2312" w:eastAsia="仿宋_GB2312" w:cs="仿宋_GB2312"/>
          <w:bCs/>
          <w:color w:val="auto"/>
          <w:sz w:val="32"/>
          <w:szCs w:val="32"/>
          <w:lang w:eastAsia="zh-CN"/>
        </w:rPr>
        <w:t>及法律法规规定应履行的其他职责。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color w:val="auto"/>
          <w:sz w:val="32"/>
          <w:szCs w:val="32"/>
          <w:lang w:eastAsia="zh-CN"/>
        </w:rPr>
      </w:pPr>
      <w:r>
        <w:rPr>
          <w:rFonts w:hint="eastAsia" w:ascii="黑体" w:hAnsi="黑体" w:eastAsia="黑体" w:cs="黑体"/>
          <w:bCs/>
          <w:color w:val="auto"/>
          <w:sz w:val="32"/>
          <w:szCs w:val="32"/>
          <w:lang w:val="en-US" w:eastAsia="zh-CN"/>
        </w:rPr>
        <w:t>第二十条</w:t>
      </w:r>
      <w:r>
        <w:rPr>
          <w:rFonts w:hint="eastAsia" w:ascii="仿宋_GB2312" w:hAnsi="仿宋_GB2312" w:eastAsia="仿宋_GB2312" w:cs="仿宋_GB2312"/>
          <w:bCs/>
          <w:color w:val="auto"/>
          <w:sz w:val="32"/>
          <w:szCs w:val="32"/>
          <w:lang w:val="en-US" w:eastAsia="zh-CN"/>
        </w:rPr>
        <w:t xml:space="preserve"> 龙岗区消防救援大队的主要职责是负责指导街道、行业主管部门对再生资源回收站点开展消防安全监督管理工作，依法对再生资源回收站点消防违法行为进行查处。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eastAsia" w:ascii="黑体" w:hAnsi="黑体" w:eastAsia="黑体" w:cs="黑体"/>
          <w:bCs/>
          <w:color w:val="auto"/>
          <w:sz w:val="32"/>
          <w:szCs w:val="32"/>
          <w:lang w:eastAsia="zh-CN"/>
        </w:rPr>
        <w:t>一</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w:t>
      </w:r>
      <w:r>
        <w:rPr>
          <w:rFonts w:hint="default" w:ascii="仿宋_GB2312" w:hAnsi="仿宋_GB2312" w:eastAsia="仿宋_GB2312" w:cs="仿宋_GB2312"/>
          <w:bCs/>
          <w:color w:val="auto"/>
          <w:sz w:val="32"/>
          <w:szCs w:val="32"/>
        </w:rPr>
        <w:t>区委政法委（龙岗区社区网格管理办公室）</w:t>
      </w:r>
      <w:r>
        <w:rPr>
          <w:rFonts w:hint="eastAsia" w:ascii="仿宋_GB2312" w:hAnsi="仿宋_GB2312" w:eastAsia="仿宋_GB2312" w:cs="仿宋_GB2312"/>
          <w:bCs/>
          <w:color w:val="auto"/>
          <w:sz w:val="32"/>
          <w:szCs w:val="32"/>
        </w:rPr>
        <w:t>主要职责是指导各街道社区网格管理部门协助相关职能部门，对再生资源回收站点进行隐患排查及法律法</w:t>
      </w:r>
      <w:r>
        <w:rPr>
          <w:rFonts w:hint="default" w:ascii="仿宋_GB2312" w:hAnsi="仿宋_GB2312" w:eastAsia="仿宋_GB2312" w:cs="仿宋_GB2312"/>
          <w:bCs/>
          <w:color w:val="auto"/>
          <w:sz w:val="32"/>
          <w:szCs w:val="32"/>
        </w:rPr>
        <w:t>规</w:t>
      </w:r>
      <w:r>
        <w:rPr>
          <w:rFonts w:hint="eastAsia" w:ascii="仿宋_GB2312" w:hAnsi="仿宋_GB2312" w:eastAsia="仿宋_GB2312" w:cs="仿宋_GB2312"/>
          <w:bCs/>
          <w:color w:val="auto"/>
          <w:sz w:val="32"/>
          <w:szCs w:val="32"/>
        </w:rPr>
        <w:t>规定应履行的其他职责。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eastAsia" w:ascii="黑体" w:hAnsi="黑体" w:eastAsia="黑体" w:cs="黑体"/>
          <w:bCs/>
          <w:color w:val="auto"/>
          <w:sz w:val="32"/>
          <w:szCs w:val="32"/>
          <w:lang w:eastAsia="zh-CN"/>
        </w:rPr>
        <w:t>二</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各街道办对本街道再生资源回收行业履行“属地管理”职责，负责本街道再生资源回收站点的监督管理和整治提升工作，负责督查本街道各社区工作站对再生资源回收站点的安全隐患排查、 整治工作情况。</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default" w:ascii="黑体" w:hAnsi="黑体" w:eastAsia="黑体" w:cs="黑体"/>
          <w:bCs/>
          <w:color w:val="auto"/>
          <w:sz w:val="32"/>
          <w:szCs w:val="32"/>
          <w:lang w:eastAsia="zh-CN"/>
        </w:rPr>
        <w:t>三</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w:t>
      </w:r>
      <w:r>
        <w:rPr>
          <w:rFonts w:hint="default" w:ascii="仿宋_GB2312" w:hAnsi="仿宋_GB2312" w:eastAsia="仿宋_GB2312" w:cs="仿宋_GB2312"/>
          <w:bCs/>
          <w:color w:val="auto"/>
          <w:sz w:val="32"/>
          <w:szCs w:val="32"/>
        </w:rPr>
        <w:t>各街道办组织相关</w:t>
      </w:r>
      <w:r>
        <w:rPr>
          <w:rFonts w:hint="eastAsia" w:ascii="仿宋_GB2312" w:hAnsi="仿宋_GB2312" w:eastAsia="仿宋_GB2312" w:cs="仿宋_GB2312"/>
          <w:bCs/>
          <w:color w:val="auto"/>
          <w:sz w:val="32"/>
          <w:szCs w:val="32"/>
        </w:rPr>
        <w:t>职能部门</w:t>
      </w:r>
      <w:r>
        <w:rPr>
          <w:rFonts w:hint="default" w:ascii="仿宋_GB2312" w:hAnsi="仿宋_GB2312" w:eastAsia="仿宋_GB2312" w:cs="仿宋_GB2312"/>
          <w:bCs/>
          <w:color w:val="auto"/>
          <w:sz w:val="32"/>
          <w:szCs w:val="32"/>
        </w:rPr>
        <w:t>成立街道再生资源回收行业管理联席会议办公室，</w:t>
      </w:r>
      <w:r>
        <w:rPr>
          <w:rFonts w:hint="eastAsia" w:ascii="仿宋_GB2312" w:hAnsi="仿宋_GB2312" w:eastAsia="仿宋_GB2312" w:cs="仿宋_GB2312"/>
          <w:bCs/>
          <w:color w:val="auto"/>
          <w:sz w:val="32"/>
          <w:szCs w:val="32"/>
        </w:rPr>
        <w:t>在各自的职责范围内各司其职，认真贯彻落实再生资源回收行业监督管理工作职责。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default" w:ascii="黑体" w:hAnsi="黑体" w:eastAsia="黑体" w:cs="黑体"/>
          <w:bCs/>
          <w:color w:val="auto"/>
          <w:sz w:val="32"/>
          <w:szCs w:val="32"/>
          <w:lang w:eastAsia="zh-CN"/>
        </w:rPr>
        <w:t>四</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各社区工作站做好本社区再生资源回收站点的安全隐患排查、整治与上报工作</w:t>
      </w:r>
      <w:r>
        <w:rPr>
          <w:rFonts w:hint="default" w:ascii="仿宋_GB2312" w:hAnsi="仿宋_GB2312" w:eastAsia="仿宋_GB2312" w:cs="仿宋_GB2312"/>
          <w:bCs/>
          <w:color w:val="auto"/>
          <w:sz w:val="32"/>
          <w:szCs w:val="32"/>
          <w:lang w:eastAsia="zh-CN"/>
        </w:rPr>
        <w:t>，督促社区网格办加强</w:t>
      </w:r>
      <w:r>
        <w:rPr>
          <w:rFonts w:hint="eastAsia" w:ascii="仿宋_GB2312" w:hAnsi="仿宋_GB2312" w:eastAsia="仿宋_GB2312" w:cs="仿宋_GB2312"/>
          <w:bCs/>
          <w:color w:val="auto"/>
          <w:sz w:val="32"/>
          <w:szCs w:val="32"/>
        </w:rPr>
        <w:t>再生资源回收小型站点</w:t>
      </w:r>
      <w:r>
        <w:rPr>
          <w:rFonts w:hint="default" w:ascii="仿宋_GB2312" w:hAnsi="仿宋_GB2312" w:eastAsia="仿宋_GB2312" w:cs="仿宋_GB2312"/>
          <w:bCs/>
          <w:color w:val="auto"/>
          <w:sz w:val="32"/>
          <w:szCs w:val="32"/>
        </w:rPr>
        <w:t>（面积小于300平方米的站点）的日常巡查工作，</w:t>
      </w:r>
      <w:r>
        <w:rPr>
          <w:rFonts w:hint="eastAsia" w:ascii="仿宋_GB2312" w:hAnsi="仿宋_GB2312" w:eastAsia="仿宋_GB2312" w:cs="仿宋_GB2312"/>
          <w:bCs/>
          <w:color w:val="auto"/>
          <w:sz w:val="32"/>
          <w:szCs w:val="32"/>
          <w:lang w:eastAsia="zh-CN"/>
        </w:rPr>
        <w:t>履行法律法规规定应</w:t>
      </w:r>
      <w:r>
        <w:rPr>
          <w:rFonts w:hint="default" w:ascii="仿宋_GB2312" w:hAnsi="仿宋_GB2312" w:eastAsia="仿宋_GB2312" w:cs="仿宋_GB2312"/>
          <w:bCs/>
          <w:color w:val="auto"/>
          <w:sz w:val="32"/>
          <w:szCs w:val="32"/>
          <w:lang w:eastAsia="zh-CN"/>
        </w:rPr>
        <w:t>尽</w:t>
      </w:r>
      <w:r>
        <w:rPr>
          <w:rFonts w:hint="eastAsia" w:ascii="仿宋_GB2312" w:hAnsi="仿宋_GB2312" w:eastAsia="仿宋_GB2312" w:cs="仿宋_GB2312"/>
          <w:bCs/>
          <w:color w:val="auto"/>
          <w:sz w:val="32"/>
          <w:szCs w:val="32"/>
          <w:lang w:eastAsia="zh-CN"/>
        </w:rPr>
        <w:t>的其他职责</w:t>
      </w:r>
      <w:r>
        <w:rPr>
          <w:rFonts w:hint="eastAsia" w:ascii="仿宋_GB2312" w:hAnsi="仿宋_GB2312" w:eastAsia="仿宋_GB2312" w:cs="仿宋_GB2312"/>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default" w:ascii="黑体" w:hAnsi="黑体" w:eastAsia="黑体" w:cs="黑体"/>
          <w:bCs/>
          <w:color w:val="auto"/>
          <w:sz w:val="32"/>
          <w:szCs w:val="32"/>
          <w:lang w:eastAsia="zh-CN"/>
        </w:rPr>
        <w:t>五</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lang w:val="en-US" w:eastAsia="zh-CN"/>
        </w:rPr>
        <w:t xml:space="preserve"> 深圳龙岗供电局主要履行以下职责：根据有关部门的书面通知，配合有关部门对拒不执行停产停业、停止施工、停止使用相关设施或者设备且有发生生产安全事故现实危险的再生资源回收站点停止供电，履行法律法规规定的其他职责。</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bookmarkStart w:id="4" w:name="_Toc503174126"/>
      <w:bookmarkStart w:id="5" w:name="_Toc507508660"/>
      <w:r>
        <w:rPr>
          <w:rFonts w:hint="eastAsia" w:ascii="黑体" w:hAnsi="黑体" w:eastAsia="黑体" w:cs="黑体"/>
          <w:bCs/>
          <w:color w:val="auto"/>
          <w:sz w:val="32"/>
          <w:szCs w:val="32"/>
        </w:rPr>
        <w:t xml:space="preserve">第三章 </w:t>
      </w:r>
      <w:bookmarkEnd w:id="4"/>
      <w:r>
        <w:rPr>
          <w:rFonts w:hint="eastAsia" w:ascii="黑体" w:hAnsi="黑体" w:eastAsia="黑体" w:cs="黑体"/>
          <w:bCs/>
          <w:color w:val="auto"/>
          <w:sz w:val="32"/>
          <w:szCs w:val="32"/>
        </w:rPr>
        <w:t>经营规则</w:t>
      </w:r>
      <w:bookmarkEnd w:id="5"/>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default" w:ascii="黑体" w:hAnsi="黑体" w:eastAsia="黑体" w:cs="黑体"/>
          <w:bCs/>
          <w:color w:val="auto"/>
          <w:sz w:val="32"/>
          <w:szCs w:val="32"/>
          <w:lang w:eastAsia="zh-CN"/>
        </w:rPr>
        <w:t>六</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凡是在龙岗区范围内开设再生资源回收站点，必须遵守以下经营规则： </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（一）再生资源回收站点应持有合法有效营业执照。</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（二）再生资源回收站点的建设工程，需进行消防设计审查、消防验收或备案的，应依法依规向住建消防部门申报。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三</w:t>
      </w:r>
      <w:r>
        <w:rPr>
          <w:rFonts w:hint="eastAsia" w:ascii="仿宋_GB2312" w:hAnsi="仿宋_GB2312" w:eastAsia="仿宋_GB2312" w:cs="仿宋_GB2312"/>
          <w:bCs/>
          <w:color w:val="auto"/>
          <w:sz w:val="32"/>
          <w:szCs w:val="32"/>
        </w:rPr>
        <w:t>）回收、储存、经营易燃易爆危险品的再生资源回收站点不得与居住场所设置在同一建筑物内，并应当与居住场所保持安全距离。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四</w:t>
      </w:r>
      <w:r>
        <w:rPr>
          <w:rFonts w:hint="eastAsia" w:ascii="仿宋_GB2312" w:hAnsi="仿宋_GB2312" w:eastAsia="仿宋_GB2312" w:cs="仿宋_GB2312"/>
          <w:bCs/>
          <w:color w:val="auto"/>
          <w:sz w:val="32"/>
          <w:szCs w:val="32"/>
        </w:rPr>
        <w:t>）回收、储存、经营其他物品的再生资源回收站点与居住场所设置在同一建筑物内的，应当符合国家工程建设消防技术标准。</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五</w:t>
      </w:r>
      <w:r>
        <w:rPr>
          <w:rFonts w:hint="eastAsia" w:ascii="仿宋_GB2312" w:hAnsi="仿宋_GB2312" w:eastAsia="仿宋_GB2312" w:cs="仿宋_GB2312"/>
          <w:bCs/>
          <w:color w:val="auto"/>
          <w:sz w:val="32"/>
          <w:szCs w:val="32"/>
        </w:rPr>
        <w:t>）再生资源回收站点应设置规范的疏散通道、安全出口、消防车通道。</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六</w:t>
      </w:r>
      <w:r>
        <w:rPr>
          <w:rFonts w:hint="eastAsia" w:ascii="仿宋_GB2312" w:hAnsi="仿宋_GB2312" w:eastAsia="仿宋_GB2312" w:cs="仿宋_GB2312"/>
          <w:bCs/>
          <w:color w:val="auto"/>
          <w:sz w:val="32"/>
          <w:szCs w:val="32"/>
        </w:rPr>
        <w:t>）再生资源回收站点</w:t>
      </w:r>
      <w:r>
        <w:rPr>
          <w:rFonts w:hint="eastAsia" w:ascii="仿宋_GB2312" w:hAnsi="仿宋_GB2312" w:eastAsia="仿宋_GB2312" w:cs="仿宋_GB2312"/>
          <w:bCs/>
          <w:color w:val="auto"/>
          <w:sz w:val="32"/>
          <w:szCs w:val="32"/>
          <w:lang w:eastAsia="zh-CN"/>
        </w:rPr>
        <w:t>应</w:t>
      </w:r>
      <w:r>
        <w:rPr>
          <w:rFonts w:hint="eastAsia" w:ascii="仿宋_GB2312" w:hAnsi="仿宋_GB2312" w:eastAsia="仿宋_GB2312" w:cs="仿宋_GB2312"/>
          <w:bCs/>
          <w:color w:val="auto"/>
          <w:sz w:val="32"/>
          <w:szCs w:val="32"/>
        </w:rPr>
        <w:t>设置在河道管理范围</w:t>
      </w:r>
      <w:r>
        <w:rPr>
          <w:rFonts w:hint="eastAsia" w:ascii="仿宋_GB2312" w:hAnsi="仿宋_GB2312" w:eastAsia="仿宋_GB2312" w:cs="仿宋_GB2312"/>
          <w:bCs/>
          <w:color w:val="auto"/>
          <w:sz w:val="32"/>
          <w:szCs w:val="32"/>
          <w:lang w:eastAsia="zh-CN"/>
        </w:rPr>
        <w:t>外</w:t>
      </w:r>
      <w:r>
        <w:rPr>
          <w:rFonts w:hint="eastAsia" w:ascii="仿宋_GB2312" w:hAnsi="仿宋_GB2312" w:eastAsia="仿宋_GB2312" w:cs="仿宋_GB2312"/>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七</w:t>
      </w:r>
      <w:r>
        <w:rPr>
          <w:rFonts w:hint="eastAsia" w:ascii="仿宋_GB2312" w:hAnsi="仿宋_GB2312" w:eastAsia="仿宋_GB2312" w:cs="仿宋_GB2312"/>
          <w:bCs/>
          <w:color w:val="auto"/>
          <w:sz w:val="32"/>
          <w:szCs w:val="32"/>
        </w:rPr>
        <w:t>）再生资源回收站点若有</w:t>
      </w:r>
      <w:r>
        <w:rPr>
          <w:rFonts w:hint="eastAsia" w:ascii="仿宋_GB2312" w:hAnsi="仿宋_GB2312" w:eastAsia="仿宋_GB2312" w:cs="仿宋_GB2312"/>
          <w:bCs/>
          <w:color w:val="auto"/>
          <w:sz w:val="32"/>
          <w:szCs w:val="32"/>
          <w:lang w:val="en-US" w:eastAsia="zh-CN"/>
        </w:rPr>
        <w:t>金属废料和碎屑加工处理、非金属废料和碎屑加工处理</w:t>
      </w:r>
      <w:r>
        <w:rPr>
          <w:rFonts w:hint="eastAsia" w:ascii="仿宋_GB2312" w:hAnsi="仿宋_GB2312" w:eastAsia="仿宋_GB2312" w:cs="仿宋_GB2312"/>
          <w:bCs/>
          <w:color w:val="auto"/>
          <w:sz w:val="32"/>
          <w:szCs w:val="32"/>
        </w:rPr>
        <w:t>工艺的，应进行环境影响审批（</w:t>
      </w:r>
      <w:r>
        <w:rPr>
          <w:rFonts w:hint="eastAsia" w:ascii="仿宋_GB2312" w:hAnsi="仿宋_GB2312" w:eastAsia="仿宋_GB2312" w:cs="仿宋_GB2312"/>
          <w:bCs/>
          <w:color w:val="auto"/>
          <w:sz w:val="32"/>
          <w:szCs w:val="32"/>
          <w:lang w:val="en-US" w:eastAsia="zh-CN"/>
        </w:rPr>
        <w:t>仅分拣、破碎、振筛或打包的废旧资源回收站点</w:t>
      </w:r>
      <w:r>
        <w:rPr>
          <w:rFonts w:hint="eastAsia" w:ascii="仿宋_GB2312" w:hAnsi="仿宋_GB2312" w:eastAsia="仿宋_GB2312" w:cs="仿宋_GB2312"/>
          <w:bCs/>
          <w:color w:val="auto"/>
          <w:sz w:val="32"/>
          <w:szCs w:val="32"/>
        </w:rPr>
        <w:t>无需申报环评手续）。</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w:t>
      </w:r>
      <w:r>
        <w:rPr>
          <w:rFonts w:hint="default" w:ascii="仿宋_GB2312" w:hAnsi="仿宋_GB2312" w:eastAsia="仿宋_GB2312" w:cs="仿宋_GB2312"/>
          <w:bCs/>
          <w:color w:val="auto"/>
          <w:sz w:val="32"/>
          <w:szCs w:val="32"/>
        </w:rPr>
        <w:t>八</w:t>
      </w:r>
      <w:r>
        <w:rPr>
          <w:rFonts w:hint="eastAsia" w:ascii="仿宋_GB2312" w:hAnsi="仿宋_GB2312" w:eastAsia="仿宋_GB2312" w:cs="仿宋_GB2312"/>
          <w:bCs/>
          <w:color w:val="auto"/>
          <w:sz w:val="32"/>
          <w:szCs w:val="32"/>
        </w:rPr>
        <w:t>）从事收集、贮存、处置危险废物经营活动的再生资源回收站点，必须向环境保护行政主管部门申领经营许可证。</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（九）再生资源回收站点不</w:t>
      </w:r>
      <w:r>
        <w:rPr>
          <w:rFonts w:hint="eastAsia" w:ascii="仿宋_GB2312" w:hAnsi="仿宋_GB2312" w:eastAsia="仿宋_GB2312" w:cs="仿宋_GB2312"/>
          <w:bCs/>
          <w:color w:val="auto"/>
          <w:sz w:val="32"/>
          <w:szCs w:val="32"/>
          <w:lang w:eastAsia="zh-CN"/>
        </w:rPr>
        <w:t>得</w:t>
      </w:r>
      <w:r>
        <w:rPr>
          <w:rFonts w:hint="eastAsia" w:ascii="仿宋_GB2312" w:hAnsi="仿宋_GB2312" w:eastAsia="仿宋_GB2312" w:cs="仿宋_GB2312"/>
          <w:bCs/>
          <w:color w:val="auto"/>
          <w:sz w:val="32"/>
          <w:szCs w:val="32"/>
        </w:rPr>
        <w:t>设置在饮用水</w:t>
      </w:r>
      <w:r>
        <w:rPr>
          <w:rFonts w:hint="eastAsia" w:ascii="仿宋_GB2312" w:hAnsi="仿宋_GB2312" w:eastAsia="仿宋_GB2312" w:cs="仿宋_GB2312"/>
          <w:bCs/>
          <w:color w:val="auto"/>
          <w:sz w:val="32"/>
          <w:szCs w:val="32"/>
          <w:lang w:eastAsia="zh-CN"/>
        </w:rPr>
        <w:t>水</w:t>
      </w:r>
      <w:r>
        <w:rPr>
          <w:rFonts w:hint="eastAsia" w:ascii="仿宋_GB2312" w:hAnsi="仿宋_GB2312" w:eastAsia="仿宋_GB2312" w:cs="仿宋_GB2312"/>
          <w:bCs/>
          <w:color w:val="auto"/>
          <w:sz w:val="32"/>
          <w:szCs w:val="32"/>
        </w:rPr>
        <w:t>源保护区和准保护区内。</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（十）回收废旧金属的再生资源回收</w:t>
      </w:r>
      <w:r>
        <w:rPr>
          <w:rFonts w:hint="eastAsia" w:ascii="仿宋_GB2312" w:hAnsi="仿宋_GB2312" w:eastAsia="仿宋_GB2312" w:cs="仿宋_GB2312"/>
          <w:bCs/>
          <w:color w:val="auto"/>
          <w:sz w:val="32"/>
          <w:szCs w:val="32"/>
          <w:lang w:eastAsia="zh-CN"/>
        </w:rPr>
        <w:t>站点</w:t>
      </w:r>
      <w:r>
        <w:rPr>
          <w:rFonts w:hint="eastAsia" w:ascii="仿宋_GB2312" w:hAnsi="仿宋_GB2312" w:eastAsia="仿宋_GB2312" w:cs="仿宋_GB2312"/>
          <w:bCs/>
          <w:color w:val="auto"/>
          <w:sz w:val="32"/>
          <w:szCs w:val="32"/>
        </w:rPr>
        <w:t>，应当在取得营业执照后15日内向公安机关备案。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Cs/>
          <w:color w:val="auto"/>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bookmarkStart w:id="6" w:name="_Toc503174127"/>
      <w:bookmarkStart w:id="7" w:name="_Toc507508661"/>
      <w:r>
        <w:rPr>
          <w:rFonts w:hint="eastAsia" w:ascii="黑体" w:hAnsi="黑体" w:eastAsia="黑体" w:cs="黑体"/>
          <w:bCs/>
          <w:color w:val="auto"/>
          <w:sz w:val="32"/>
          <w:szCs w:val="32"/>
        </w:rPr>
        <w:t>第四章 监督管理</w:t>
      </w:r>
      <w:bookmarkEnd w:id="6"/>
      <w:bookmarkEnd w:id="7"/>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default" w:ascii="黑体" w:hAnsi="黑体" w:eastAsia="黑体" w:cs="黑体"/>
          <w:bCs/>
          <w:color w:val="auto"/>
          <w:sz w:val="32"/>
          <w:szCs w:val="32"/>
          <w:lang w:eastAsia="zh-CN"/>
        </w:rPr>
        <w:t>七</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龙岗区再生资源回收站点监督管理按以下规定执行：</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w:t>
      </w:r>
      <w:r>
        <w:rPr>
          <w:rFonts w:hint="default"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是龙岗区再生资源回收的行业主管部门，应引导、规范和扶持再生资源回收行业的发展，指导行业自律组织的建立和发展。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（二）各街道办和各社区工作站在</w:t>
      </w:r>
      <w:bookmarkStart w:id="10" w:name="_GoBack"/>
      <w:bookmarkEnd w:id="10"/>
      <w:r>
        <w:rPr>
          <w:rFonts w:hint="eastAsia" w:ascii="仿宋_GB2312" w:hAnsi="仿宋_GB2312" w:eastAsia="仿宋_GB2312" w:cs="仿宋_GB2312"/>
          <w:bCs/>
          <w:color w:val="auto"/>
          <w:sz w:val="32"/>
          <w:szCs w:val="32"/>
        </w:rPr>
        <w:t>各自职责范围内开展再生资源回收站点监督管理工作。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（三）住建</w:t>
      </w:r>
      <w:r>
        <w:rPr>
          <w:rFonts w:hint="eastAsia" w:ascii="仿宋_GB2312" w:hAnsi="仿宋_GB2312" w:eastAsia="仿宋_GB2312" w:cs="仿宋_GB2312"/>
          <w:bCs/>
          <w:color w:val="auto"/>
          <w:sz w:val="32"/>
          <w:szCs w:val="32"/>
          <w:lang w:eastAsia="zh-CN"/>
        </w:rPr>
        <w:t>、水务、卫生、</w:t>
      </w:r>
      <w:r>
        <w:rPr>
          <w:rFonts w:hint="eastAsia" w:ascii="仿宋_GB2312" w:hAnsi="仿宋_GB2312" w:eastAsia="仿宋_GB2312" w:cs="仿宋_GB2312"/>
          <w:bCs/>
          <w:color w:val="auto"/>
          <w:sz w:val="32"/>
          <w:szCs w:val="32"/>
        </w:rPr>
        <w:t>应急、城管、公安、市场监管</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环保、消防等部门依各自法定职责负责对再生资源回收站点的执法监管，承担监管责任。</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（四）实行“违法行为整治先行”原则，通过整治违法行为达到消除安全隐患的目的。再生资源回收站点未依法经</w:t>
      </w:r>
      <w:r>
        <w:rPr>
          <w:rFonts w:hint="eastAsia" w:ascii="仿宋_GB2312" w:hAnsi="仿宋_GB2312" w:eastAsia="仿宋_GB2312" w:cs="仿宋_GB2312"/>
          <w:bCs/>
          <w:color w:val="auto"/>
          <w:sz w:val="32"/>
          <w:szCs w:val="32"/>
          <w:lang w:val="en-US" w:eastAsia="zh-CN"/>
        </w:rPr>
        <w:t>城管</w:t>
      </w:r>
      <w:r>
        <w:rPr>
          <w:rFonts w:hint="eastAsia" w:ascii="仿宋_GB2312" w:hAnsi="仿宋_GB2312" w:eastAsia="仿宋_GB2312" w:cs="仿宋_GB2312"/>
          <w:bCs/>
          <w:color w:val="auto"/>
          <w:sz w:val="32"/>
          <w:szCs w:val="32"/>
        </w:rPr>
        <w:t>、市场监管、环保、消防等许可，擅自从事再生资源回收行为，不具备主体合法资质的，由</w:t>
      </w:r>
      <w:r>
        <w:rPr>
          <w:rFonts w:hint="eastAsia" w:ascii="仿宋_GB2312" w:hAnsi="仿宋_GB2312" w:eastAsia="仿宋_GB2312" w:cs="仿宋_GB2312"/>
          <w:bCs/>
          <w:color w:val="auto"/>
          <w:sz w:val="32"/>
          <w:szCs w:val="32"/>
          <w:lang w:val="en-US" w:eastAsia="zh-CN"/>
        </w:rPr>
        <w:t>城管</w:t>
      </w:r>
      <w:r>
        <w:rPr>
          <w:rFonts w:hint="eastAsia" w:ascii="仿宋_GB2312" w:hAnsi="仿宋_GB2312" w:eastAsia="仿宋_GB2312" w:cs="仿宋_GB2312"/>
          <w:bCs/>
          <w:color w:val="auto"/>
          <w:sz w:val="32"/>
          <w:szCs w:val="32"/>
        </w:rPr>
        <w:t>、市场监管、环保、消防等部门依法查处。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（五）再生资源回收站点同时存在多项违法行为的，由</w:t>
      </w:r>
      <w:r>
        <w:rPr>
          <w:rFonts w:hint="eastAsia" w:ascii="仿宋_GB2312" w:hAnsi="仿宋_GB2312" w:eastAsia="仿宋_GB2312" w:cs="仿宋_GB2312"/>
          <w:bCs/>
          <w:color w:val="auto"/>
          <w:sz w:val="32"/>
          <w:szCs w:val="32"/>
          <w:lang w:eastAsia="zh-CN"/>
        </w:rPr>
        <w:t>商务部门</w:t>
      </w:r>
      <w:r>
        <w:rPr>
          <w:rFonts w:hint="eastAsia" w:ascii="仿宋_GB2312" w:hAnsi="仿宋_GB2312" w:eastAsia="仿宋_GB2312" w:cs="仿宋_GB2312"/>
          <w:bCs/>
          <w:color w:val="auto"/>
          <w:sz w:val="32"/>
          <w:szCs w:val="32"/>
        </w:rPr>
        <w:t>组织相关职能部门联合查处。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六）对再生资源回收站点联合查处的事项，牵头部门拥有对具体执行部门的工作协调指挥权，具体执行部门不服从或拒不执行牵头部门的工作安排，又未向区安委办或主管区领导反映的，由具体执行部门承担监管执法责任，严重的由区监察机关依法问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（七）再生资源回收</w:t>
      </w:r>
      <w:r>
        <w:rPr>
          <w:rFonts w:hint="default" w:ascii="仿宋_GB2312" w:hAnsi="仿宋_GB2312" w:eastAsia="仿宋_GB2312" w:cs="仿宋_GB2312"/>
          <w:bCs/>
          <w:color w:val="auto"/>
          <w:sz w:val="32"/>
          <w:szCs w:val="32"/>
        </w:rPr>
        <w:t>300平方米以下的</w:t>
      </w:r>
      <w:r>
        <w:rPr>
          <w:rFonts w:hint="eastAsia" w:ascii="仿宋_GB2312" w:hAnsi="仿宋_GB2312" w:eastAsia="仿宋_GB2312" w:cs="仿宋_GB2312"/>
          <w:bCs/>
          <w:color w:val="auto"/>
          <w:sz w:val="32"/>
          <w:szCs w:val="32"/>
        </w:rPr>
        <w:t>小型站点纳入“三小”场所范围，由各街道办</w:t>
      </w:r>
      <w:r>
        <w:rPr>
          <w:rFonts w:hint="default" w:ascii="仿宋_GB2312" w:hAnsi="仿宋_GB2312" w:eastAsia="仿宋_GB2312" w:cs="仿宋_GB2312"/>
          <w:bCs/>
          <w:color w:val="auto"/>
          <w:sz w:val="32"/>
          <w:szCs w:val="32"/>
        </w:rPr>
        <w:t>协同社区网格办</w:t>
      </w:r>
      <w:r>
        <w:rPr>
          <w:rFonts w:hint="eastAsia" w:ascii="仿宋_GB2312" w:hAnsi="仿宋_GB2312" w:eastAsia="仿宋_GB2312" w:cs="仿宋_GB2312"/>
          <w:bCs/>
          <w:color w:val="auto"/>
          <w:sz w:val="32"/>
          <w:szCs w:val="32"/>
        </w:rPr>
        <w:t>落实监督管理职责。</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default" w:ascii="黑体" w:hAnsi="黑体" w:eastAsia="黑体" w:cs="黑体"/>
          <w:bCs/>
          <w:color w:val="auto"/>
          <w:sz w:val="32"/>
          <w:szCs w:val="32"/>
          <w:lang w:eastAsia="zh-CN"/>
        </w:rPr>
        <w:t>八</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、各街道办和各社区工作站对再生资源回收站点巡查要求如下：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每</w:t>
      </w:r>
      <w:r>
        <w:rPr>
          <w:rFonts w:hint="default" w:ascii="仿宋_GB2312" w:hAnsi="仿宋_GB2312" w:eastAsia="仿宋_GB2312" w:cs="仿宋_GB2312"/>
          <w:bCs/>
          <w:color w:val="auto"/>
          <w:sz w:val="32"/>
          <w:szCs w:val="32"/>
          <w:lang w:eastAsia="zh-CN"/>
        </w:rPr>
        <w:t>季度</w:t>
      </w:r>
      <w:r>
        <w:rPr>
          <w:rFonts w:hint="eastAsia" w:ascii="仿宋_GB2312" w:hAnsi="仿宋_GB2312" w:eastAsia="仿宋_GB2312" w:cs="仿宋_GB2312"/>
          <w:bCs/>
          <w:color w:val="auto"/>
          <w:sz w:val="32"/>
          <w:szCs w:val="32"/>
        </w:rPr>
        <w:t>至少对</w:t>
      </w:r>
      <w:r>
        <w:rPr>
          <w:rFonts w:hint="default" w:ascii="仿宋_GB2312" w:hAnsi="仿宋_GB2312" w:eastAsia="仿宋_GB2312" w:cs="仿宋_GB2312"/>
          <w:bCs/>
          <w:color w:val="auto"/>
          <w:sz w:val="32"/>
          <w:szCs w:val="32"/>
        </w:rPr>
        <w:t>全区</w:t>
      </w:r>
      <w:r>
        <w:rPr>
          <w:rFonts w:hint="eastAsia" w:ascii="仿宋_GB2312" w:hAnsi="仿宋_GB2312" w:eastAsia="仿宋_GB2312" w:cs="仿宋_GB2312"/>
          <w:bCs/>
          <w:color w:val="auto"/>
          <w:sz w:val="32"/>
          <w:szCs w:val="32"/>
        </w:rPr>
        <w:t>再生资源回收大中型站点进行一次巡查。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（二）各街道办</w:t>
      </w:r>
      <w:r>
        <w:rPr>
          <w:rFonts w:hint="default" w:ascii="仿宋_GB2312" w:hAnsi="仿宋_GB2312" w:eastAsia="仿宋_GB2312" w:cs="仿宋_GB2312"/>
          <w:bCs/>
          <w:color w:val="auto"/>
          <w:sz w:val="32"/>
          <w:szCs w:val="32"/>
        </w:rPr>
        <w:t>每月</w:t>
      </w:r>
      <w:r>
        <w:rPr>
          <w:rFonts w:hint="eastAsia" w:ascii="仿宋_GB2312" w:hAnsi="仿宋_GB2312" w:eastAsia="仿宋_GB2312" w:cs="仿宋_GB2312"/>
          <w:bCs/>
          <w:color w:val="auto"/>
          <w:sz w:val="32"/>
          <w:szCs w:val="32"/>
        </w:rPr>
        <w:t>至少对本街道再生资源回收大中型站点进行一次巡查</w:t>
      </w:r>
      <w:r>
        <w:rPr>
          <w:rFonts w:hint="default" w:ascii="仿宋_GB2312" w:hAnsi="仿宋_GB2312" w:eastAsia="仿宋_GB2312" w:cs="仿宋_GB2312"/>
          <w:bCs/>
          <w:color w:val="auto"/>
          <w:sz w:val="32"/>
          <w:szCs w:val="32"/>
        </w:rPr>
        <w:t>，每季度完成全街道的</w:t>
      </w:r>
      <w:r>
        <w:rPr>
          <w:rFonts w:hint="eastAsia" w:ascii="仿宋_GB2312" w:hAnsi="仿宋_GB2312" w:eastAsia="仿宋_GB2312" w:cs="仿宋_GB2312"/>
          <w:bCs/>
          <w:color w:val="auto"/>
          <w:sz w:val="32"/>
          <w:szCs w:val="32"/>
        </w:rPr>
        <w:t>再生资源回收站点</w:t>
      </w:r>
      <w:r>
        <w:rPr>
          <w:rFonts w:hint="default" w:ascii="仿宋_GB2312" w:hAnsi="仿宋_GB2312" w:eastAsia="仿宋_GB2312" w:cs="仿宋_GB2312"/>
          <w:bCs/>
          <w:color w:val="auto"/>
          <w:sz w:val="32"/>
          <w:szCs w:val="32"/>
        </w:rPr>
        <w:t>巡查</w:t>
      </w:r>
      <w:r>
        <w:rPr>
          <w:rFonts w:hint="eastAsia" w:ascii="仿宋_GB2312" w:hAnsi="仿宋_GB2312" w:eastAsia="仿宋_GB2312" w:cs="仿宋_GB2312"/>
          <w:bCs/>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（三）各社区工作站</w:t>
      </w:r>
      <w:r>
        <w:rPr>
          <w:rFonts w:hint="default" w:ascii="仿宋_GB2312" w:hAnsi="仿宋_GB2312" w:eastAsia="仿宋_GB2312" w:cs="仿宋_GB2312"/>
          <w:bCs/>
          <w:color w:val="auto"/>
          <w:sz w:val="32"/>
          <w:szCs w:val="32"/>
        </w:rPr>
        <w:t>每月</w:t>
      </w:r>
      <w:r>
        <w:rPr>
          <w:rFonts w:hint="eastAsia" w:ascii="仿宋_GB2312" w:hAnsi="仿宋_GB2312" w:eastAsia="仿宋_GB2312" w:cs="仿宋_GB2312"/>
          <w:bCs/>
          <w:color w:val="auto"/>
          <w:sz w:val="32"/>
          <w:szCs w:val="32"/>
        </w:rPr>
        <w:t>至少对本社区再生资源回收小型站点进行一次巡查。</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第二十</w:t>
      </w:r>
      <w:r>
        <w:rPr>
          <w:rFonts w:hint="default" w:ascii="黑体" w:hAnsi="黑体" w:eastAsia="黑体" w:cs="黑体"/>
          <w:bCs/>
          <w:color w:val="auto"/>
          <w:sz w:val="32"/>
          <w:szCs w:val="32"/>
          <w:lang w:eastAsia="zh-CN"/>
        </w:rPr>
        <w:t>九</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、各街道办和各社区工作站在巡查时发现的站点安全生产事故隐患（以下简称事故隐患），一般事故隐患由社区负责督促整改，重大事故隐患由街道办负责督促整改，</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牵头组织相关执法部门开展联合执法行动，区级各执法部门在各自的职责范围内依照相关法律、法规和规章，对站点的事故隐患提出整改意见并实施执法。</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w:t>
      </w:r>
      <w:r>
        <w:rPr>
          <w:rFonts w:hint="default" w:ascii="黑体" w:hAnsi="黑体" w:eastAsia="黑体" w:cs="黑体"/>
          <w:bCs/>
          <w:color w:val="auto"/>
          <w:sz w:val="32"/>
          <w:szCs w:val="32"/>
        </w:rPr>
        <w:t>三十</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每年对各街道办再生资源回收站点监督管理工作开展情况进行督查，并将督查结果向区再生资源回收行业管理联席会议报告。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三十</w:t>
      </w:r>
      <w:r>
        <w:rPr>
          <w:rFonts w:hint="default" w:ascii="黑体" w:hAnsi="黑体" w:eastAsia="黑体" w:cs="黑体"/>
          <w:bCs/>
          <w:color w:val="auto"/>
          <w:sz w:val="32"/>
          <w:szCs w:val="32"/>
          <w:lang w:eastAsia="zh-CN"/>
        </w:rPr>
        <w:t>一</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各街道办每半年对本街道各社区工作站再生资源回收站点监督管理工作开展情况进行督查，并将督查结果向本街道再生资源回收行业管理联席会议报告。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w:t>
      </w:r>
      <w:r>
        <w:rPr>
          <w:rFonts w:hint="eastAsia" w:ascii="黑体" w:hAnsi="黑体" w:eastAsia="黑体" w:cs="黑体"/>
          <w:bCs/>
          <w:color w:val="auto"/>
          <w:sz w:val="32"/>
          <w:szCs w:val="32"/>
          <w:lang w:eastAsia="zh-CN"/>
        </w:rPr>
        <w:t>三十</w:t>
      </w:r>
      <w:r>
        <w:rPr>
          <w:rFonts w:hint="default" w:ascii="黑体" w:hAnsi="黑体" w:eastAsia="黑体" w:cs="黑体"/>
          <w:bCs/>
          <w:color w:val="auto"/>
          <w:sz w:val="32"/>
          <w:szCs w:val="32"/>
          <w:lang w:eastAsia="zh-CN"/>
        </w:rPr>
        <w:t>二</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社区工作站巡查时，若发现新增</w:t>
      </w:r>
      <w:r>
        <w:rPr>
          <w:rFonts w:hint="default" w:ascii="仿宋_GB2312" w:hAnsi="仿宋_GB2312" w:eastAsia="仿宋_GB2312" w:cs="仿宋_GB2312"/>
          <w:bCs/>
          <w:color w:val="auto"/>
          <w:sz w:val="32"/>
          <w:szCs w:val="32"/>
        </w:rPr>
        <w:t>或无证经营</w:t>
      </w:r>
      <w:r>
        <w:rPr>
          <w:rFonts w:hint="eastAsia" w:ascii="仿宋_GB2312" w:hAnsi="仿宋_GB2312" w:eastAsia="仿宋_GB2312" w:cs="仿宋_GB2312"/>
          <w:bCs/>
          <w:color w:val="auto"/>
          <w:sz w:val="32"/>
          <w:szCs w:val="32"/>
        </w:rPr>
        <w:t>再生资源回收站点，应及时将信息反馈到所在街道办。</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第三十</w:t>
      </w:r>
      <w:r>
        <w:rPr>
          <w:rFonts w:hint="default" w:ascii="黑体" w:hAnsi="黑体" w:eastAsia="黑体" w:cs="黑体"/>
          <w:bCs/>
          <w:color w:val="auto"/>
          <w:sz w:val="32"/>
          <w:szCs w:val="32"/>
        </w:rPr>
        <w:t>三</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w:t>
      </w:r>
      <w:r>
        <w:rPr>
          <w:rFonts w:hint="default" w:ascii="仿宋_GB2312" w:hAnsi="仿宋_GB2312" w:eastAsia="仿宋_GB2312" w:cs="仿宋_GB2312"/>
          <w:bCs/>
          <w:color w:val="auto"/>
          <w:sz w:val="32"/>
          <w:szCs w:val="32"/>
        </w:rPr>
        <w:t>各街道的</w:t>
      </w:r>
      <w:r>
        <w:rPr>
          <w:rFonts w:hint="eastAsia" w:ascii="仿宋_GB2312" w:hAnsi="仿宋_GB2312" w:eastAsia="仿宋_GB2312" w:cs="仿宋_GB2312"/>
          <w:bCs/>
          <w:color w:val="auto"/>
          <w:sz w:val="32"/>
          <w:szCs w:val="32"/>
        </w:rPr>
        <w:t>社区网格管理部门应协助相关职能部门对再生资源回收站点进行隐患排查；发现存在未依法办理营业执照及违反安全生产管理规定等违法行为的再生资源回收站点的，及时通报相关职能部门查处。</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第三十</w:t>
      </w:r>
      <w:r>
        <w:rPr>
          <w:rFonts w:hint="default" w:ascii="黑体" w:hAnsi="黑体" w:eastAsia="黑体" w:cs="黑体"/>
          <w:bCs/>
          <w:color w:val="auto"/>
          <w:sz w:val="32"/>
          <w:szCs w:val="32"/>
          <w:lang w:eastAsia="zh-CN"/>
        </w:rPr>
        <w:t>四</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生产经营单位不得将生产经营项目、场所、设备发包或者出租给不具备安全生产条件或者相应资质的再生资源回收站点，否则依据《中华人民共和国安全生产法》等法律法规对该单位进行处罚。</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bCs/>
          <w:color w:val="auto"/>
          <w:sz w:val="32"/>
          <w:szCs w:val="32"/>
        </w:rPr>
      </w:pPr>
      <w:bookmarkStart w:id="8" w:name="_Toc503174128"/>
      <w:bookmarkStart w:id="9" w:name="_Toc507508662"/>
      <w:r>
        <w:rPr>
          <w:rFonts w:hint="eastAsia" w:ascii="黑体" w:hAnsi="黑体" w:eastAsia="黑体" w:cs="黑体"/>
          <w:bCs/>
          <w:color w:val="auto"/>
          <w:sz w:val="32"/>
          <w:szCs w:val="32"/>
        </w:rPr>
        <w:t>第五章 附则</w:t>
      </w:r>
      <w:bookmarkEnd w:id="8"/>
      <w:bookmarkEnd w:id="9"/>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第三十</w:t>
      </w:r>
      <w:r>
        <w:rPr>
          <w:rFonts w:hint="default" w:ascii="黑体" w:hAnsi="黑体" w:eastAsia="黑体" w:cs="黑体"/>
          <w:bCs/>
          <w:color w:val="auto"/>
          <w:sz w:val="32"/>
          <w:szCs w:val="32"/>
          <w:lang w:eastAsia="zh-CN"/>
        </w:rPr>
        <w:t>五</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本办法由</w:t>
      </w:r>
      <w:r>
        <w:rPr>
          <w:rFonts w:hint="eastAsia" w:ascii="仿宋_GB2312" w:hAnsi="仿宋_GB2312" w:eastAsia="仿宋_GB2312" w:cs="仿宋_GB2312"/>
          <w:bCs/>
          <w:color w:val="auto"/>
          <w:sz w:val="32"/>
          <w:szCs w:val="32"/>
          <w:lang w:eastAsia="zh-CN"/>
        </w:rPr>
        <w:t>龙岗区商务局</w:t>
      </w:r>
      <w:r>
        <w:rPr>
          <w:rFonts w:hint="eastAsia" w:ascii="仿宋_GB2312" w:hAnsi="仿宋_GB2312" w:eastAsia="仿宋_GB2312" w:cs="仿宋_GB2312"/>
          <w:bCs/>
          <w:color w:val="auto"/>
          <w:sz w:val="32"/>
          <w:szCs w:val="32"/>
        </w:rPr>
        <w:t>负责解释。</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黑体" w:hAnsi="黑体" w:eastAsia="黑体" w:cs="黑体"/>
          <w:bCs/>
          <w:color w:val="auto"/>
          <w:sz w:val="32"/>
          <w:szCs w:val="32"/>
        </w:rPr>
        <w:t>第三十</w:t>
      </w:r>
      <w:r>
        <w:rPr>
          <w:rFonts w:hint="default" w:ascii="黑体" w:hAnsi="黑体" w:eastAsia="黑体" w:cs="黑体"/>
          <w:bCs/>
          <w:color w:val="auto"/>
          <w:sz w:val="32"/>
          <w:szCs w:val="32"/>
          <w:lang w:eastAsia="zh-CN"/>
        </w:rPr>
        <w:t>六</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各街道办可参照本办法，结合辖区再生资源回收行业实际情况，制定相应的实施细则。</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sz w:val="32"/>
          <w:szCs w:val="32"/>
        </w:rPr>
      </w:pPr>
      <w:r>
        <w:rPr>
          <w:rFonts w:hint="eastAsia" w:ascii="黑体" w:hAnsi="黑体" w:eastAsia="黑体" w:cs="黑体"/>
          <w:bCs/>
          <w:color w:val="auto"/>
          <w:sz w:val="32"/>
          <w:szCs w:val="32"/>
        </w:rPr>
        <w:t>第三十</w:t>
      </w:r>
      <w:r>
        <w:rPr>
          <w:rFonts w:hint="default" w:ascii="黑体" w:hAnsi="黑体" w:eastAsia="黑体" w:cs="黑体"/>
          <w:bCs/>
          <w:color w:val="auto"/>
          <w:sz w:val="32"/>
          <w:szCs w:val="32"/>
          <w:lang w:eastAsia="zh-CN"/>
        </w:rPr>
        <w:t>七</w:t>
      </w:r>
      <w:r>
        <w:rPr>
          <w:rFonts w:hint="eastAsia" w:ascii="黑体" w:hAnsi="黑体" w:eastAsia="黑体" w:cs="黑体"/>
          <w:bCs/>
          <w:color w:val="auto"/>
          <w:sz w:val="32"/>
          <w:szCs w:val="32"/>
        </w:rPr>
        <w:t>条</w:t>
      </w:r>
      <w:r>
        <w:rPr>
          <w:rFonts w:hint="eastAsia" w:ascii="仿宋_GB2312" w:hAnsi="仿宋_GB2312" w:eastAsia="仿宋_GB2312" w:cs="仿宋_GB2312"/>
          <w:bCs/>
          <w:color w:val="auto"/>
          <w:sz w:val="32"/>
          <w:szCs w:val="32"/>
        </w:rPr>
        <w:t xml:space="preserve"> 本办法自20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X</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X</w:t>
      </w:r>
      <w:r>
        <w:rPr>
          <w:rFonts w:hint="eastAsia" w:ascii="仿宋_GB2312" w:hAnsi="仿宋_GB2312" w:eastAsia="仿宋_GB2312" w:cs="仿宋_GB2312"/>
          <w:bCs/>
          <w:color w:val="auto"/>
          <w:sz w:val="32"/>
          <w:szCs w:val="32"/>
        </w:rPr>
        <w:t>日起施行，有效期</w:t>
      </w:r>
      <w:r>
        <w:rPr>
          <w:rFonts w:hint="default" w:ascii="仿宋_GB2312" w:hAnsi="仿宋_GB2312" w:eastAsia="仿宋_GB2312" w:cs="仿宋_GB2312"/>
          <w:bCs/>
          <w:color w:val="auto"/>
          <w:sz w:val="32"/>
          <w:szCs w:val="32"/>
          <w:lang w:eastAsia="zh-CN"/>
        </w:rPr>
        <w:t>3</w:t>
      </w:r>
      <w:r>
        <w:rPr>
          <w:rFonts w:hint="eastAsia" w:ascii="仿宋_GB2312" w:hAnsi="仿宋_GB2312" w:eastAsia="仿宋_GB2312" w:cs="仿宋_GB2312"/>
          <w:bCs/>
          <w:color w:val="auto"/>
          <w:sz w:val="32"/>
          <w:szCs w:val="32"/>
        </w:rPr>
        <w:t>年。</w:t>
      </w:r>
    </w:p>
    <w:sectPr>
      <w:footerReference r:id="rId3" w:type="default"/>
      <w:pgSz w:w="11906" w:h="16838"/>
      <w:pgMar w:top="1701" w:right="1474" w:bottom="1701" w:left="1587" w:header="851"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hNzMzZDkxOTg0MzFjZjhlYTQyZmMyNGEzNTE5NGYifQ=="/>
  </w:docVars>
  <w:rsids>
    <w:rsidRoot w:val="00000000"/>
    <w:rsid w:val="00D0759F"/>
    <w:rsid w:val="02511314"/>
    <w:rsid w:val="0328050D"/>
    <w:rsid w:val="07853B02"/>
    <w:rsid w:val="0F514662"/>
    <w:rsid w:val="114B5CE0"/>
    <w:rsid w:val="16005CF4"/>
    <w:rsid w:val="1BD904E6"/>
    <w:rsid w:val="1C5D0742"/>
    <w:rsid w:val="1D20541E"/>
    <w:rsid w:val="1F381CC7"/>
    <w:rsid w:val="209F5541"/>
    <w:rsid w:val="218A2F1F"/>
    <w:rsid w:val="21CD9D00"/>
    <w:rsid w:val="228E1786"/>
    <w:rsid w:val="25CA3C8C"/>
    <w:rsid w:val="2A526F47"/>
    <w:rsid w:val="2AFBC769"/>
    <w:rsid w:val="2BC3ECBF"/>
    <w:rsid w:val="345A7FA8"/>
    <w:rsid w:val="35CC1587"/>
    <w:rsid w:val="36F80625"/>
    <w:rsid w:val="37224CD1"/>
    <w:rsid w:val="3767EB95"/>
    <w:rsid w:val="3A10359F"/>
    <w:rsid w:val="3AEFA60D"/>
    <w:rsid w:val="3B6D76D3"/>
    <w:rsid w:val="3DBFDC16"/>
    <w:rsid w:val="3DEF6BBC"/>
    <w:rsid w:val="3ED5122D"/>
    <w:rsid w:val="4A227B95"/>
    <w:rsid w:val="4A2F4691"/>
    <w:rsid w:val="4BB43C59"/>
    <w:rsid w:val="4CB5191A"/>
    <w:rsid w:val="4DBE7738"/>
    <w:rsid w:val="4E90607D"/>
    <w:rsid w:val="4F70694A"/>
    <w:rsid w:val="538C0448"/>
    <w:rsid w:val="539E48A5"/>
    <w:rsid w:val="57B70A53"/>
    <w:rsid w:val="57E4DF89"/>
    <w:rsid w:val="57F9E200"/>
    <w:rsid w:val="5A1D5460"/>
    <w:rsid w:val="5DE5EF78"/>
    <w:rsid w:val="5E4C6D92"/>
    <w:rsid w:val="5F043C2D"/>
    <w:rsid w:val="5F9F8185"/>
    <w:rsid w:val="5F9FAA12"/>
    <w:rsid w:val="6041609A"/>
    <w:rsid w:val="62B9704E"/>
    <w:rsid w:val="65725CD8"/>
    <w:rsid w:val="659A2F65"/>
    <w:rsid w:val="67EBADA0"/>
    <w:rsid w:val="682B74EB"/>
    <w:rsid w:val="6ADA4506"/>
    <w:rsid w:val="6B7F0A0F"/>
    <w:rsid w:val="6CF55B36"/>
    <w:rsid w:val="6DE11806"/>
    <w:rsid w:val="6DF11BB6"/>
    <w:rsid w:val="6F374AF1"/>
    <w:rsid w:val="6FFFABD0"/>
    <w:rsid w:val="709E39A9"/>
    <w:rsid w:val="716A1E3F"/>
    <w:rsid w:val="733778A9"/>
    <w:rsid w:val="757DDD22"/>
    <w:rsid w:val="75FFE2BE"/>
    <w:rsid w:val="773FB6AA"/>
    <w:rsid w:val="77ED5BC8"/>
    <w:rsid w:val="79801784"/>
    <w:rsid w:val="7AEF10A3"/>
    <w:rsid w:val="7AFD8563"/>
    <w:rsid w:val="7BFC275C"/>
    <w:rsid w:val="7D1D1926"/>
    <w:rsid w:val="7D9DD448"/>
    <w:rsid w:val="7D9F22B4"/>
    <w:rsid w:val="7DE4DEF7"/>
    <w:rsid w:val="7DFBBFC8"/>
    <w:rsid w:val="7EB73C9F"/>
    <w:rsid w:val="7EB826B9"/>
    <w:rsid w:val="7EDF7359"/>
    <w:rsid w:val="7F83DA9A"/>
    <w:rsid w:val="7F984912"/>
    <w:rsid w:val="7FCF8173"/>
    <w:rsid w:val="8CBC1722"/>
    <w:rsid w:val="925BC7CD"/>
    <w:rsid w:val="97B70CBD"/>
    <w:rsid w:val="9C4D8659"/>
    <w:rsid w:val="ADE1448C"/>
    <w:rsid w:val="B5E72F7C"/>
    <w:rsid w:val="B9F18541"/>
    <w:rsid w:val="BA3EDA0B"/>
    <w:rsid w:val="BA9F49D8"/>
    <w:rsid w:val="BB3722D7"/>
    <w:rsid w:val="BF5B514B"/>
    <w:rsid w:val="BFCF0BB7"/>
    <w:rsid w:val="CE3DDEDC"/>
    <w:rsid w:val="CFDB8525"/>
    <w:rsid w:val="DDB7ADA3"/>
    <w:rsid w:val="DEC5FAEF"/>
    <w:rsid w:val="DFFCEE38"/>
    <w:rsid w:val="E53DE123"/>
    <w:rsid w:val="E7FFD084"/>
    <w:rsid w:val="ED165FC2"/>
    <w:rsid w:val="ED59091B"/>
    <w:rsid w:val="EECF2019"/>
    <w:rsid w:val="EEDB9804"/>
    <w:rsid w:val="EF3C912C"/>
    <w:rsid w:val="F4F57D0F"/>
    <w:rsid w:val="F52F53DF"/>
    <w:rsid w:val="F5AEE6F0"/>
    <w:rsid w:val="F6FF3F93"/>
    <w:rsid w:val="F7542AA2"/>
    <w:rsid w:val="F76BEBED"/>
    <w:rsid w:val="F7AD96CB"/>
    <w:rsid w:val="F7DD4B2E"/>
    <w:rsid w:val="F9BFF383"/>
    <w:rsid w:val="FBF68E50"/>
    <w:rsid w:val="FBFFD1E3"/>
    <w:rsid w:val="FE1E2397"/>
    <w:rsid w:val="FE3D2961"/>
    <w:rsid w:val="FE3D981E"/>
    <w:rsid w:val="FEF3EA53"/>
    <w:rsid w:val="FF3B3BB9"/>
    <w:rsid w:val="FF9D5512"/>
    <w:rsid w:val="FFB7A009"/>
    <w:rsid w:val="FFBFB8FD"/>
    <w:rsid w:val="FFBFDA11"/>
    <w:rsid w:val="FFD5D044"/>
    <w:rsid w:val="FFEF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3">
    <w:name w:val="heading 1"/>
    <w:basedOn w:val="1"/>
    <w:next w:val="1"/>
    <w:qFormat/>
    <w:uiPriority w:val="99"/>
    <w:pPr>
      <w:keepNext/>
      <w:keepLines/>
      <w:spacing w:before="340" w:after="330" w:line="576" w:lineRule="auto"/>
      <w:outlineLvl w:val="0"/>
    </w:pPr>
    <w:rPr>
      <w:b/>
      <w:bCs/>
      <w:kern w:val="44"/>
      <w:sz w:val="44"/>
      <w:szCs w:val="44"/>
    </w:rPr>
  </w:style>
  <w:style w:type="paragraph" w:styleId="4">
    <w:name w:val="heading 3"/>
    <w:basedOn w:val="1"/>
    <w:next w:val="1"/>
    <w:unhideWhenUsed/>
    <w:qFormat/>
    <w:uiPriority w:val="99"/>
    <w:pPr>
      <w:spacing w:before="100" w:beforeAutospacing="1" w:after="100" w:afterAutospacing="1"/>
      <w:jc w:val="left"/>
      <w:outlineLvl w:val="2"/>
    </w:pPr>
    <w:rPr>
      <w:rFonts w:ascii="宋体" w:hAnsi="宋体"/>
      <w:b/>
      <w:bCs/>
      <w:kern w:val="0"/>
      <w:sz w:val="27"/>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szCs w:val="20"/>
    </w:rPr>
  </w:style>
  <w:style w:type="paragraph" w:styleId="5">
    <w:name w:val="Normal Indent"/>
    <w:basedOn w:val="1"/>
    <w:unhideWhenUsed/>
    <w:qFormat/>
    <w:uiPriority w:val="99"/>
    <w:pPr>
      <w:ind w:firstLine="420" w:firstLineChars="200"/>
    </w:pPr>
  </w:style>
  <w:style w:type="paragraph" w:styleId="6">
    <w:name w:val="Body Text"/>
    <w:basedOn w:val="1"/>
    <w:unhideWhenUsed/>
    <w:qFormat/>
    <w:uiPriority w:val="99"/>
    <w:rPr>
      <w:rFonts w:eastAsia="文星仿宋"/>
    </w:rPr>
  </w:style>
  <w:style w:type="paragraph" w:styleId="7">
    <w:name w:val="footer"/>
    <w:basedOn w:val="1"/>
    <w:unhideWhenUsed/>
    <w:qFormat/>
    <w:uiPriority w:val="99"/>
    <w:pPr>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firstLine="0" w:firstLineChars="0"/>
      <w:jc w:val="left"/>
    </w:pPr>
    <w:rPr>
      <w:rFonts w:eastAsia="宋体"/>
      <w:kern w:val="0"/>
      <w:sz w:val="24"/>
      <w:szCs w:val="24"/>
    </w:rPr>
  </w:style>
  <w:style w:type="character" w:styleId="12">
    <w:name w:val="Hyperlink"/>
    <w:basedOn w:val="11"/>
    <w:qFormat/>
    <w:uiPriority w:val="0"/>
    <w:rPr>
      <w:color w:val="0000FF"/>
      <w:u w:val="single"/>
    </w:rPr>
  </w:style>
  <w:style w:type="character" w:customStyle="1" w:styleId="13">
    <w:name w:val="15"/>
    <w:qFormat/>
    <w:uiPriority w:val="0"/>
    <w:rPr>
      <w:rFonts w:hint="default" w:ascii="Times New Roman" w:hAnsi="Times New Roman" w:cs="Times New Roman"/>
      <w:color w:val="000000"/>
      <w:sz w:val="21"/>
      <w:szCs w:val="21"/>
    </w:rPr>
  </w:style>
  <w:style w:type="character" w:customStyle="1" w:styleId="14">
    <w:name w:val="16"/>
    <w:qFormat/>
    <w:uiPriority w:val="0"/>
    <w:rPr>
      <w:rFonts w:hint="eastAsia" w:ascii="宋体" w:hAnsi="宋体" w:eastAsia="宋体"/>
      <w:color w:val="000000"/>
      <w:sz w:val="24"/>
      <w:szCs w:val="24"/>
    </w:rPr>
  </w:style>
  <w:style w:type="character" w:customStyle="1" w:styleId="15">
    <w:name w:val="1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5486</Words>
  <Characters>5509</Characters>
  <Lines>0</Lines>
  <Paragraphs>0</Paragraphs>
  <TotalTime>42</TotalTime>
  <ScaleCrop>false</ScaleCrop>
  <LinksUpToDate>false</LinksUpToDate>
  <CharactersWithSpaces>5553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2014-11-09T04:08:00Z</dcterms:created>
  <dc:creator>zhuyw</dc:creator>
  <cp:lastModifiedBy>张心怡</cp:lastModifiedBy>
  <cp:lastPrinted>2024-09-10T03:04:00Z</cp:lastPrinted>
  <dcterms:modified xsi:type="dcterms:W3CDTF">2026-01-05T10:05:12Z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D560CD158C984E4BB0260478F84DC561_12</vt:lpwstr>
  </property>
</Properties>
</file>