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DBBC83">
      <w:pPr>
        <w:jc w:val="right"/>
        <w:rPr>
          <w:rFonts w:hint="eastAsia" w:eastAsia="宋体"/>
          <w:lang w:val="en-US" w:eastAsia="zh-CN"/>
        </w:rPr>
      </w:pPr>
      <w:r>
        <w:rPr>
          <w:rFonts w:hint="eastAsia"/>
        </w:rPr>
        <w:t xml:space="preserve">  </w:t>
      </w:r>
      <w:r>
        <w:rPr>
          <w:rFonts w:hint="eastAsia"/>
          <w:lang w:val="en-US" w:eastAsia="zh-CN"/>
        </w:rPr>
        <w:t>遴选</w:t>
      </w:r>
      <w:r>
        <w:rPr>
          <w:rFonts w:hint="eastAsia"/>
        </w:rPr>
        <w:t>编号：</w:t>
      </w:r>
      <w:r>
        <w:rPr>
          <w:rFonts w:hint="eastAsia"/>
          <w:b/>
          <w:u w:val="single"/>
          <w:lang w:eastAsia="zh-CN"/>
        </w:rPr>
        <w:t>SZLGRMYY-HC-202602</w:t>
      </w:r>
    </w:p>
    <w:p w14:paraId="5D921370">
      <w:pPr>
        <w:rPr>
          <w:rFonts w:hint="eastAsia"/>
        </w:rPr>
      </w:pPr>
    </w:p>
    <w:p w14:paraId="651CB93A">
      <w:pPr>
        <w:widowControl w:val="0"/>
        <w:shd w:val="clear" w:color="auto" w:fill="auto"/>
        <w:adjustRightInd/>
        <w:snapToGrid/>
        <w:spacing w:line="300" w:lineRule="auto"/>
        <w:jc w:val="center"/>
        <w:rPr>
          <w:rFonts w:hint="eastAsia" w:cs="Times New Roman"/>
          <w:spacing w:val="26"/>
          <w:kern w:val="2"/>
          <w:sz w:val="52"/>
          <w:szCs w:val="52"/>
        </w:rPr>
      </w:pPr>
    </w:p>
    <w:p w14:paraId="50B23D98">
      <w:pPr>
        <w:widowControl w:val="0"/>
        <w:shd w:val="clear" w:color="auto" w:fill="auto"/>
        <w:adjustRightInd/>
        <w:snapToGrid/>
        <w:spacing w:line="300" w:lineRule="auto"/>
        <w:jc w:val="center"/>
        <w:rPr>
          <w:rFonts w:hint="eastAsia" w:cs="Times New Roman"/>
          <w:spacing w:val="26"/>
          <w:kern w:val="2"/>
          <w:sz w:val="52"/>
          <w:szCs w:val="52"/>
        </w:rPr>
      </w:pPr>
    </w:p>
    <w:p w14:paraId="17022349">
      <w:pPr>
        <w:widowControl w:val="0"/>
        <w:shd w:val="clear" w:color="auto" w:fill="auto"/>
        <w:adjustRightInd/>
        <w:snapToGrid/>
        <w:spacing w:line="300" w:lineRule="auto"/>
        <w:jc w:val="center"/>
        <w:rPr>
          <w:rFonts w:hint="eastAsia" w:cs="Times New Roman"/>
          <w:spacing w:val="26"/>
          <w:kern w:val="2"/>
          <w:sz w:val="52"/>
          <w:szCs w:val="52"/>
        </w:rPr>
      </w:pPr>
    </w:p>
    <w:p w14:paraId="58B289B1">
      <w:pPr>
        <w:widowControl w:val="0"/>
        <w:shd w:val="clear" w:color="auto" w:fill="auto"/>
        <w:adjustRightInd/>
        <w:snapToGrid/>
        <w:spacing w:line="300" w:lineRule="auto"/>
        <w:jc w:val="center"/>
        <w:rPr>
          <w:rFonts w:hint="eastAsia" w:cs="Times New Roman"/>
          <w:spacing w:val="26"/>
          <w:kern w:val="2"/>
          <w:sz w:val="52"/>
          <w:szCs w:val="52"/>
        </w:rPr>
      </w:pPr>
    </w:p>
    <w:p w14:paraId="3F44C5BD">
      <w:pPr>
        <w:widowControl w:val="0"/>
        <w:shd w:val="clear" w:color="auto" w:fill="auto"/>
        <w:adjustRightInd/>
        <w:snapToGrid/>
        <w:spacing w:line="300" w:lineRule="auto"/>
        <w:jc w:val="center"/>
        <w:rPr>
          <w:rFonts w:hint="eastAsia" w:cs="Times New Roman"/>
          <w:spacing w:val="26"/>
          <w:kern w:val="2"/>
          <w:sz w:val="52"/>
          <w:szCs w:val="52"/>
          <w:lang w:eastAsia="zh-CN"/>
        </w:rPr>
      </w:pPr>
      <w:r>
        <w:rPr>
          <w:rFonts w:hint="eastAsia" w:cs="Times New Roman"/>
          <w:spacing w:val="26"/>
          <w:kern w:val="2"/>
          <w:sz w:val="52"/>
          <w:szCs w:val="52"/>
        </w:rPr>
        <w:t>深圳市</w:t>
      </w:r>
      <w:r>
        <w:rPr>
          <w:rFonts w:hint="eastAsia" w:cs="Times New Roman"/>
          <w:spacing w:val="26"/>
          <w:kern w:val="2"/>
          <w:sz w:val="52"/>
          <w:szCs w:val="52"/>
          <w:lang w:eastAsia="zh-CN"/>
        </w:rPr>
        <w:t>龙岗区人民医院</w:t>
      </w:r>
    </w:p>
    <w:p w14:paraId="21A62A02">
      <w:pPr>
        <w:widowControl w:val="0"/>
        <w:shd w:val="clear" w:color="auto" w:fill="auto"/>
        <w:adjustRightInd/>
        <w:snapToGrid/>
        <w:spacing w:line="300" w:lineRule="auto"/>
        <w:jc w:val="center"/>
        <w:rPr>
          <w:rFonts w:hint="eastAsia" w:cs="Times New Roman"/>
          <w:spacing w:val="26"/>
          <w:kern w:val="2"/>
          <w:sz w:val="52"/>
          <w:szCs w:val="52"/>
          <w:lang w:val="en-US" w:eastAsia="zh-CN"/>
        </w:rPr>
      </w:pPr>
      <w:r>
        <w:rPr>
          <w:rFonts w:hint="eastAsia" w:cs="Times New Roman"/>
          <w:spacing w:val="26"/>
          <w:kern w:val="2"/>
          <w:sz w:val="52"/>
          <w:szCs w:val="52"/>
          <w:lang w:eastAsia="zh-CN"/>
        </w:rPr>
        <w:t>院内</w:t>
      </w:r>
      <w:r>
        <w:rPr>
          <w:rFonts w:hint="eastAsia" w:cs="Times New Roman"/>
          <w:spacing w:val="26"/>
          <w:kern w:val="2"/>
          <w:sz w:val="52"/>
          <w:szCs w:val="52"/>
          <w:lang w:val="en-US" w:eastAsia="zh-CN"/>
        </w:rPr>
        <w:t>公开遴选项目</w:t>
      </w:r>
    </w:p>
    <w:p w14:paraId="1AE5E288">
      <w:pPr>
        <w:widowControl w:val="0"/>
        <w:shd w:val="clear" w:color="auto" w:fill="auto"/>
        <w:adjustRightInd/>
        <w:snapToGrid/>
        <w:spacing w:line="300" w:lineRule="auto"/>
        <w:jc w:val="center"/>
        <w:rPr>
          <w:rFonts w:hint="eastAsia" w:eastAsia="宋体" w:cs="Times New Roman"/>
          <w:spacing w:val="26"/>
          <w:kern w:val="2"/>
          <w:sz w:val="52"/>
          <w:szCs w:val="52"/>
          <w:lang w:eastAsia="zh-CN"/>
        </w:rPr>
      </w:pPr>
      <w:r>
        <w:rPr>
          <w:rFonts w:hint="eastAsia" w:cs="Times New Roman"/>
          <w:spacing w:val="26"/>
          <w:kern w:val="2"/>
          <w:sz w:val="52"/>
          <w:szCs w:val="52"/>
          <w:lang w:val="en-US" w:eastAsia="zh-CN"/>
        </w:rPr>
        <w:t>报名</w:t>
      </w:r>
      <w:r>
        <w:rPr>
          <w:rFonts w:hint="eastAsia" w:cs="Times New Roman"/>
          <w:spacing w:val="26"/>
          <w:kern w:val="2"/>
          <w:sz w:val="52"/>
          <w:szCs w:val="52"/>
          <w:lang w:eastAsia="zh-CN"/>
        </w:rPr>
        <w:t>文件</w:t>
      </w:r>
    </w:p>
    <w:p w14:paraId="4815F4C3">
      <w:pPr>
        <w:rPr>
          <w:rFonts w:hint="eastAsia"/>
        </w:rPr>
      </w:pPr>
    </w:p>
    <w:p w14:paraId="7BDD5ECB">
      <w:pPr>
        <w:rPr>
          <w:rFonts w:hint="eastAsia"/>
        </w:rPr>
      </w:pPr>
    </w:p>
    <w:p w14:paraId="574CAE34">
      <w:pPr>
        <w:rPr>
          <w:rFonts w:hint="eastAsia"/>
        </w:rPr>
      </w:pPr>
    </w:p>
    <w:p w14:paraId="062B3B7E">
      <w:pPr>
        <w:rPr>
          <w:rFonts w:hint="eastAsia"/>
        </w:rPr>
      </w:pPr>
    </w:p>
    <w:p w14:paraId="7F40A317">
      <w:pPr>
        <w:rPr>
          <w:rFonts w:hint="eastAsia"/>
        </w:rPr>
      </w:pPr>
    </w:p>
    <w:p w14:paraId="048B2155">
      <w:pPr>
        <w:rPr>
          <w:rFonts w:hint="eastAsia" w:eastAsia="宋体"/>
          <w:lang w:val="en-US" w:eastAsia="zh-CN"/>
        </w:rPr>
      </w:pPr>
      <w:r>
        <w:rPr>
          <w:rFonts w:hint="eastAsia"/>
          <w:lang w:val="en-US" w:eastAsia="zh-CN"/>
        </w:rPr>
        <w:t xml:space="preserve"> </w:t>
      </w:r>
    </w:p>
    <w:p w14:paraId="7A9645E7">
      <w:pPr>
        <w:rPr>
          <w:rFonts w:hint="eastAsia"/>
        </w:rPr>
      </w:pPr>
    </w:p>
    <w:p w14:paraId="047A886D">
      <w:pPr>
        <w:rPr>
          <w:rFonts w:hint="eastAsia"/>
        </w:rPr>
      </w:pPr>
    </w:p>
    <w:p w14:paraId="28E4F24D">
      <w:pPr>
        <w:rPr>
          <w:rFonts w:hint="eastAsia"/>
        </w:rPr>
      </w:pPr>
    </w:p>
    <w:p w14:paraId="251607A8">
      <w:pPr>
        <w:rPr>
          <w:rFonts w:hint="eastAsia"/>
        </w:rPr>
      </w:pPr>
    </w:p>
    <w:p w14:paraId="1FC0DD83">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rPr>
        <w:t>项目名称：</w:t>
      </w:r>
      <w:r>
        <w:rPr>
          <w:rFonts w:hint="eastAsia" w:cs="Times New Roman"/>
          <w:kern w:val="2"/>
          <w:sz w:val="30"/>
          <w:szCs w:val="20"/>
          <w:lang w:val="en-US" w:eastAsia="zh-CN"/>
        </w:rPr>
        <w:t xml:space="preserve"> </w:t>
      </w:r>
      <w:r>
        <w:rPr>
          <w:rFonts w:hint="eastAsia" w:cs="Times New Roman"/>
          <w:kern w:val="2"/>
          <w:sz w:val="30"/>
          <w:szCs w:val="20"/>
          <w:u w:val="single"/>
          <w:lang w:val="en-US" w:eastAsia="zh-CN"/>
        </w:rPr>
        <w:t xml:space="preserve">  例1、钛网及内固定系统  </w:t>
      </w:r>
    </w:p>
    <w:p w14:paraId="46030B9A">
      <w:pPr>
        <w:widowControl w:val="0"/>
        <w:shd w:val="clear" w:color="auto" w:fill="auto"/>
        <w:adjustRightInd/>
        <w:snapToGrid/>
        <w:spacing w:line="300" w:lineRule="auto"/>
        <w:ind w:left="1500" w:hanging="1500" w:hangingChars="500"/>
        <w:rPr>
          <w:rFonts w:hint="eastAsia" w:cs="Times New Roman"/>
          <w:kern w:val="2"/>
          <w:sz w:val="30"/>
          <w:szCs w:val="20"/>
        </w:rPr>
      </w:pPr>
    </w:p>
    <w:p w14:paraId="40AED645">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lang w:val="en-US" w:eastAsia="zh-CN"/>
        </w:rPr>
        <w:t>企业</w:t>
      </w:r>
      <w:r>
        <w:rPr>
          <w:rFonts w:hint="eastAsia" w:cs="Times New Roman"/>
          <w:kern w:val="2"/>
          <w:sz w:val="30"/>
          <w:szCs w:val="20"/>
        </w:rPr>
        <w:t>名称：</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r>
        <w:rPr>
          <w:rFonts w:hint="eastAsia" w:cs="Times New Roman"/>
          <w:kern w:val="2"/>
          <w:sz w:val="30"/>
          <w:szCs w:val="20"/>
          <w:u w:val="single"/>
        </w:rPr>
        <w:t xml:space="preserve"> </w:t>
      </w:r>
    </w:p>
    <w:p w14:paraId="4EA4382A"/>
    <w:p w14:paraId="43B40764">
      <w:bookmarkStart w:id="2" w:name="_GoBack"/>
      <w:bookmarkEnd w:id="2"/>
    </w:p>
    <w:p w14:paraId="3D0B85C6"/>
    <w:p w14:paraId="289F3B82"/>
    <w:p w14:paraId="4F21A491"/>
    <w:p w14:paraId="3DEBF1A7"/>
    <w:p w14:paraId="5180E473"/>
    <w:p w14:paraId="0476C66E"/>
    <w:tbl>
      <w:tblPr>
        <w:tblStyle w:val="9"/>
        <w:tblW w:w="105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1048"/>
        <w:gridCol w:w="3843"/>
        <w:gridCol w:w="1757"/>
        <w:gridCol w:w="3148"/>
      </w:tblGrid>
      <w:tr w14:paraId="4EA0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jc w:val="center"/>
        </w:trPr>
        <w:tc>
          <w:tcPr>
            <w:tcW w:w="10530" w:type="dxa"/>
            <w:gridSpan w:val="5"/>
            <w:tcBorders>
              <w:top w:val="nil"/>
              <w:left w:val="nil"/>
              <w:bottom w:val="nil"/>
              <w:right w:val="nil"/>
            </w:tcBorders>
            <w:shd w:val="clear" w:color="auto" w:fill="auto"/>
            <w:vAlign w:val="center"/>
          </w:tcPr>
          <w:p w14:paraId="027A3F9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 xml:space="preserve">深圳市龙岗区人民医院医用耗材公开遴选项目报名表  </w:t>
            </w:r>
          </w:p>
        </w:tc>
      </w:tr>
      <w:tr w14:paraId="2F5A6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530" w:type="dxa"/>
            <w:gridSpan w:val="5"/>
            <w:tcBorders>
              <w:top w:val="nil"/>
              <w:left w:val="nil"/>
              <w:bottom w:val="nil"/>
              <w:right w:val="nil"/>
            </w:tcBorders>
            <w:shd w:val="clear" w:color="auto" w:fill="auto"/>
            <w:vAlign w:val="center"/>
          </w:tcPr>
          <w:p w14:paraId="380D7BA5">
            <w:pPr>
              <w:keepNext w:val="0"/>
              <w:keepLines w:val="0"/>
              <w:widowControl/>
              <w:suppressLineNumbers w:val="0"/>
              <w:jc w:val="right"/>
              <w:textAlignment w:val="center"/>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报名时间：  年  月  日</w:t>
            </w:r>
          </w:p>
        </w:tc>
      </w:tr>
      <w:tr w14:paraId="0AD2D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6"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9A4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报名项目</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11D0">
            <w:pPr>
              <w:keepNext w:val="0"/>
              <w:keepLines w:val="0"/>
              <w:widowControl/>
              <w:suppressLineNumbers w:val="0"/>
              <w:jc w:val="both"/>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填写遴选目录序号即可</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12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代理品牌/生产厂家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2F8B">
            <w:pPr>
              <w:keepNext w:val="0"/>
              <w:keepLines w:val="0"/>
              <w:widowControl/>
              <w:suppressLineNumbers w:val="0"/>
              <w:jc w:val="center"/>
              <w:textAlignment w:val="center"/>
              <w:rPr>
                <w:rFonts w:hint="eastAsia" w:ascii="仿宋" w:hAnsi="仿宋" w:eastAsia="仿宋" w:cs="仿宋"/>
                <w:i w:val="0"/>
                <w:iCs w:val="0"/>
                <w:color w:val="FF0000"/>
                <w:kern w:val="0"/>
                <w:sz w:val="24"/>
                <w:szCs w:val="24"/>
                <w:u w:val="none"/>
                <w:lang w:val="en-US" w:eastAsia="zh-CN" w:bidi="ar"/>
              </w:rPr>
            </w:pPr>
            <w:r>
              <w:rPr>
                <w:rFonts w:hint="eastAsia" w:ascii="仿宋" w:hAnsi="仿宋" w:eastAsia="仿宋" w:cs="仿宋"/>
                <w:i w:val="0"/>
                <w:iCs w:val="0"/>
                <w:color w:val="FF0000"/>
                <w:kern w:val="0"/>
                <w:sz w:val="24"/>
                <w:szCs w:val="24"/>
                <w:u w:val="none"/>
                <w:lang w:val="en-US" w:eastAsia="zh-CN" w:bidi="ar"/>
              </w:rPr>
              <w:t>如有多个产品此处填</w:t>
            </w:r>
          </w:p>
          <w:p w14:paraId="3F39BE71">
            <w:pPr>
              <w:keepNext w:val="0"/>
              <w:keepLines w:val="0"/>
              <w:widowControl/>
              <w:suppressLineNumbers w:val="0"/>
              <w:jc w:val="center"/>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详见目录采集表</w:t>
            </w:r>
          </w:p>
        </w:tc>
      </w:tr>
      <w:tr w14:paraId="77B68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3"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1E5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报名企业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名称</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1F04">
            <w:pPr>
              <w:jc w:val="both"/>
              <w:rPr>
                <w:rFonts w:hint="eastAsia" w:ascii="仿宋" w:hAnsi="仿宋" w:eastAsia="仿宋" w:cs="仿宋"/>
                <w:i w:val="0"/>
                <w:iCs w:val="0"/>
                <w:color w:val="000000"/>
                <w:sz w:val="24"/>
                <w:szCs w:val="24"/>
                <w:u w:val="none"/>
              </w:rPr>
            </w:pPr>
          </w:p>
        </w:tc>
        <w:tc>
          <w:tcPr>
            <w:tcW w:w="1757" w:type="dxa"/>
            <w:tcBorders>
              <w:top w:val="nil"/>
              <w:left w:val="nil"/>
              <w:bottom w:val="nil"/>
              <w:right w:val="nil"/>
            </w:tcBorders>
            <w:shd w:val="clear" w:color="auto" w:fill="auto"/>
            <w:vAlign w:val="center"/>
          </w:tcPr>
          <w:p w14:paraId="4F1DEBC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公司注册地区</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5DAF">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如：深圳市福田区</w:t>
            </w:r>
          </w:p>
        </w:tc>
      </w:tr>
      <w:tr w14:paraId="29AE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67C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报名人/授权人</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23D9">
            <w:pPr>
              <w:jc w:val="both"/>
              <w:rPr>
                <w:rFonts w:hint="eastAsia" w:ascii="仿宋" w:hAnsi="仿宋" w:eastAsia="仿宋" w:cs="仿宋"/>
                <w:i w:val="0"/>
                <w:iCs w:val="0"/>
                <w:color w:val="000000"/>
                <w:sz w:val="24"/>
                <w:szCs w:val="24"/>
                <w:u w:val="none"/>
              </w:rPr>
            </w:pP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B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联系方式</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9B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邮箱：</w:t>
            </w:r>
          </w:p>
        </w:tc>
      </w:tr>
      <w:tr w14:paraId="207F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jc w:val="center"/>
        </w:trPr>
        <w:tc>
          <w:tcPr>
            <w:tcW w:w="105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52D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以下资料如提供请打√</w:t>
            </w:r>
          </w:p>
        </w:tc>
      </w:tr>
      <w:tr w14:paraId="264B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4F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2C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报名资料</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3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是否提供证件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C4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证照有效期</w:t>
            </w:r>
          </w:p>
        </w:tc>
      </w:tr>
      <w:tr w14:paraId="7E34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6B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6BF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所投产品目录采集表</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1236">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1718">
            <w:pPr>
              <w:jc w:val="center"/>
              <w:rPr>
                <w:rFonts w:hint="eastAsia" w:ascii="仿宋" w:hAnsi="仿宋" w:eastAsia="仿宋" w:cs="仿宋"/>
                <w:i w:val="0"/>
                <w:iCs w:val="0"/>
                <w:color w:val="000000"/>
                <w:sz w:val="24"/>
                <w:szCs w:val="24"/>
                <w:u w:val="none"/>
              </w:rPr>
            </w:pPr>
          </w:p>
        </w:tc>
      </w:tr>
      <w:tr w14:paraId="2E20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81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5BB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报名公司《营业执照》《医疗器械经营许可证》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8A38">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BF34">
            <w:pPr>
              <w:jc w:val="center"/>
              <w:rPr>
                <w:rFonts w:hint="eastAsia" w:ascii="仿宋" w:hAnsi="仿宋" w:eastAsia="仿宋" w:cs="仿宋"/>
                <w:i w:val="0"/>
                <w:iCs w:val="0"/>
                <w:color w:val="000000"/>
                <w:sz w:val="24"/>
                <w:szCs w:val="24"/>
                <w:u w:val="none"/>
              </w:rPr>
            </w:pPr>
          </w:p>
        </w:tc>
      </w:tr>
      <w:tr w14:paraId="1175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78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86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所投产品各级授权书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D2F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232">
            <w:pPr>
              <w:jc w:val="center"/>
              <w:rPr>
                <w:rFonts w:hint="eastAsia" w:ascii="仿宋" w:hAnsi="仿宋" w:eastAsia="仿宋" w:cs="仿宋"/>
                <w:i w:val="0"/>
                <w:iCs w:val="0"/>
                <w:color w:val="000000"/>
                <w:sz w:val="24"/>
                <w:szCs w:val="24"/>
                <w:u w:val="none"/>
              </w:rPr>
            </w:pPr>
          </w:p>
        </w:tc>
      </w:tr>
      <w:tr w14:paraId="631D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1A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EFF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各级授权公司企业三证及医疗器械经营/生产许可证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EDDF">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A431">
            <w:pPr>
              <w:jc w:val="center"/>
              <w:rPr>
                <w:rFonts w:hint="eastAsia" w:ascii="仿宋" w:hAnsi="仿宋" w:eastAsia="仿宋" w:cs="仿宋"/>
                <w:i w:val="0"/>
                <w:iCs w:val="0"/>
                <w:color w:val="000000"/>
                <w:sz w:val="24"/>
                <w:szCs w:val="24"/>
                <w:u w:val="none"/>
              </w:rPr>
            </w:pPr>
          </w:p>
        </w:tc>
      </w:tr>
      <w:tr w14:paraId="4723D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B9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B8A1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所投产品有效的《医疗器械产品注册证》或备案凭证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F5FD">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0F09">
            <w:pPr>
              <w:jc w:val="center"/>
              <w:rPr>
                <w:rFonts w:hint="eastAsia" w:ascii="仿宋" w:hAnsi="仿宋" w:eastAsia="仿宋" w:cs="仿宋"/>
                <w:i w:val="0"/>
                <w:iCs w:val="0"/>
                <w:color w:val="000000"/>
                <w:sz w:val="24"/>
                <w:szCs w:val="24"/>
                <w:u w:val="none"/>
              </w:rPr>
            </w:pPr>
          </w:p>
        </w:tc>
      </w:tr>
      <w:tr w14:paraId="37FA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F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0D6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C4EC">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8B20">
            <w:pPr>
              <w:jc w:val="center"/>
              <w:rPr>
                <w:rFonts w:hint="eastAsia" w:ascii="仿宋" w:hAnsi="仿宋" w:eastAsia="仿宋" w:cs="仿宋"/>
                <w:i w:val="0"/>
                <w:iCs w:val="0"/>
                <w:color w:val="000000"/>
                <w:sz w:val="24"/>
                <w:szCs w:val="24"/>
                <w:u w:val="none"/>
              </w:rPr>
            </w:pPr>
          </w:p>
        </w:tc>
      </w:tr>
      <w:tr w14:paraId="0F090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01E6E9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39B0A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供应商基本情况表</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0DC8FA5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BC64">
            <w:pPr>
              <w:jc w:val="center"/>
              <w:rPr>
                <w:rFonts w:hint="eastAsia" w:ascii="仿宋" w:hAnsi="仿宋" w:eastAsia="仿宋" w:cs="仿宋"/>
                <w:i w:val="0"/>
                <w:iCs w:val="0"/>
                <w:color w:val="000000"/>
                <w:sz w:val="24"/>
                <w:szCs w:val="24"/>
                <w:u w:val="none"/>
              </w:rPr>
            </w:pPr>
          </w:p>
        </w:tc>
      </w:tr>
      <w:tr w14:paraId="37AFF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240971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75DD31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社会保险证明</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1A7DB651">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CD04">
            <w:pPr>
              <w:jc w:val="center"/>
              <w:rPr>
                <w:rFonts w:hint="eastAsia" w:ascii="仿宋" w:hAnsi="仿宋" w:eastAsia="仿宋" w:cs="仿宋"/>
                <w:i w:val="0"/>
                <w:iCs w:val="0"/>
                <w:color w:val="000000"/>
                <w:sz w:val="24"/>
                <w:szCs w:val="24"/>
                <w:u w:val="none"/>
              </w:rPr>
            </w:pPr>
          </w:p>
        </w:tc>
      </w:tr>
      <w:tr w14:paraId="28BB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188E51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28965E1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关于在深圳医用耗材阳光交易和监管平台签订合同的承诺书（无医疗器械注册证/无医保编码产品无需提供）</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49216DAB">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30DB">
            <w:pPr>
              <w:jc w:val="center"/>
              <w:rPr>
                <w:rFonts w:hint="eastAsia" w:ascii="仿宋" w:hAnsi="仿宋" w:eastAsia="仿宋" w:cs="仿宋"/>
                <w:i w:val="0"/>
                <w:iCs w:val="0"/>
                <w:color w:val="000000"/>
                <w:sz w:val="24"/>
                <w:szCs w:val="24"/>
                <w:u w:val="none"/>
              </w:rPr>
            </w:pPr>
          </w:p>
        </w:tc>
      </w:tr>
      <w:tr w14:paraId="39965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0DC5A2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89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343D2ED">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信用记录承诺函及信用查询记录结果证明文件</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1DE610C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auto" w:sz="4" w:space="0"/>
              <w:bottom w:val="single" w:color="000000" w:sz="4" w:space="0"/>
              <w:right w:val="single" w:color="000000" w:sz="4" w:space="0"/>
            </w:tcBorders>
            <w:shd w:val="clear" w:color="auto" w:fill="auto"/>
            <w:vAlign w:val="center"/>
          </w:tcPr>
          <w:p w14:paraId="5A6CB8C8">
            <w:pPr>
              <w:jc w:val="center"/>
              <w:rPr>
                <w:rFonts w:hint="eastAsia" w:ascii="仿宋" w:hAnsi="仿宋" w:eastAsia="仿宋" w:cs="仿宋"/>
                <w:i w:val="0"/>
                <w:iCs w:val="0"/>
                <w:color w:val="000000"/>
                <w:sz w:val="24"/>
                <w:szCs w:val="24"/>
                <w:u w:val="none"/>
              </w:rPr>
            </w:pPr>
          </w:p>
        </w:tc>
      </w:tr>
      <w:tr w14:paraId="0DC85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jc w:val="center"/>
        </w:trPr>
        <w:tc>
          <w:tcPr>
            <w:tcW w:w="10530" w:type="dxa"/>
            <w:gridSpan w:val="5"/>
            <w:tcBorders>
              <w:top w:val="nil"/>
              <w:left w:val="nil"/>
              <w:bottom w:val="nil"/>
              <w:right w:val="nil"/>
            </w:tcBorders>
            <w:shd w:val="clear" w:color="auto" w:fill="auto"/>
            <w:vAlign w:val="center"/>
          </w:tcPr>
          <w:p w14:paraId="1DA89E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报名人签名：             （如提供其他未列明资料请自行补充登记）</w:t>
            </w:r>
          </w:p>
        </w:tc>
      </w:tr>
      <w:tr w14:paraId="679E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10530" w:type="dxa"/>
            <w:gridSpan w:val="5"/>
            <w:tcBorders>
              <w:top w:val="nil"/>
              <w:left w:val="nil"/>
              <w:bottom w:val="nil"/>
              <w:right w:val="nil"/>
            </w:tcBorders>
            <w:shd w:val="clear" w:color="auto" w:fill="auto"/>
            <w:noWrap/>
            <w:vAlign w:val="center"/>
          </w:tcPr>
          <w:p w14:paraId="0B229A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以上提供资料、证件按顺序排列，装订成册，并加盖企业公章。</w:t>
            </w:r>
          </w:p>
        </w:tc>
      </w:tr>
    </w:tbl>
    <w:p w14:paraId="066E5754"/>
    <w:p w14:paraId="1BEC6DCC"/>
    <w:p w14:paraId="21F9A3E6">
      <w:pPr>
        <w:pStyle w:val="12"/>
        <w:sectPr>
          <w:pgSz w:w="11906" w:h="16838"/>
          <w:pgMar w:top="1440" w:right="1800" w:bottom="1440" w:left="1800" w:header="851" w:footer="992" w:gutter="0"/>
          <w:cols w:space="425" w:num="1"/>
          <w:docGrid w:type="lines" w:linePitch="312" w:charSpace="0"/>
        </w:sectPr>
      </w:pPr>
    </w:p>
    <w:p w14:paraId="5B3AEF81">
      <w:pPr>
        <w:pStyle w:val="12"/>
        <w:rPr>
          <w:rFonts w:hint="eastAsia" w:eastAsia="宋体"/>
          <w:lang w:val="en-US" w:eastAsia="zh-CN"/>
        </w:rPr>
      </w:pPr>
      <w:r>
        <w:rPr>
          <w:rFonts w:hint="eastAsia"/>
          <w:lang w:val="en-US" w:eastAsia="zh-CN"/>
        </w:rPr>
        <w:t>1、所投产品目录采集表</w:t>
      </w:r>
    </w:p>
    <w:p w14:paraId="2E1A02D4">
      <w:pPr>
        <w:pStyle w:val="12"/>
      </w:pPr>
    </w:p>
    <w:tbl>
      <w:tblPr>
        <w:tblStyle w:val="9"/>
        <w:tblW w:w="159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911"/>
        <w:gridCol w:w="1377"/>
        <w:gridCol w:w="1200"/>
        <w:gridCol w:w="1725"/>
        <w:gridCol w:w="1784"/>
        <w:gridCol w:w="1661"/>
        <w:gridCol w:w="1263"/>
        <w:gridCol w:w="1446"/>
        <w:gridCol w:w="718"/>
        <w:gridCol w:w="1650"/>
        <w:gridCol w:w="1586"/>
      </w:tblGrid>
      <w:tr w14:paraId="3B64D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15964" w:type="dxa"/>
            <w:gridSpan w:val="12"/>
            <w:tcBorders>
              <w:top w:val="nil"/>
              <w:left w:val="nil"/>
              <w:bottom w:val="nil"/>
              <w:right w:val="nil"/>
            </w:tcBorders>
            <w:shd w:val="clear" w:color="auto" w:fill="auto"/>
            <w:vAlign w:val="center"/>
          </w:tcPr>
          <w:p w14:paraId="6A995ED1">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**公司产品目录采集表</w:t>
            </w:r>
          </w:p>
        </w:tc>
      </w:tr>
      <w:tr w14:paraId="1E30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6"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2A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序号（流水号）</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E3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产品对应的目录序号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0CC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遴选目录中耗材名称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6BE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市平台</w:t>
            </w:r>
            <w:r>
              <w:rPr>
                <w:rFonts w:hint="eastAsia" w:ascii="宋体" w:hAnsi="宋体" w:cs="宋体"/>
                <w:b w:val="0"/>
                <w:bCs w:val="0"/>
                <w:i w:val="0"/>
                <w:iCs w:val="0"/>
                <w:color w:val="000000"/>
                <w:kern w:val="0"/>
                <w:sz w:val="21"/>
                <w:szCs w:val="21"/>
                <w:u w:val="none"/>
                <w:lang w:val="en-US" w:eastAsia="zh-CN" w:bidi="ar"/>
              </w:rPr>
              <w:t>交易</w:t>
            </w:r>
            <w:r>
              <w:rPr>
                <w:rFonts w:hint="eastAsia" w:ascii="宋体" w:hAnsi="宋体" w:eastAsia="宋体" w:cs="宋体"/>
                <w:b w:val="0"/>
                <w:bCs w:val="0"/>
                <w:i w:val="0"/>
                <w:iCs w:val="0"/>
                <w:color w:val="000000"/>
                <w:kern w:val="0"/>
                <w:sz w:val="21"/>
                <w:szCs w:val="21"/>
                <w:u w:val="none"/>
                <w:lang w:val="en-US" w:eastAsia="zh-CN" w:bidi="ar"/>
              </w:rPr>
              <w:t>编码</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EBD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产品通用名</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9E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产品注册名称</w:t>
            </w:r>
            <w:r>
              <w:rPr>
                <w:rStyle w:val="17"/>
                <w:b w:val="0"/>
                <w:bCs w:val="0"/>
                <w:sz w:val="21"/>
                <w:szCs w:val="21"/>
                <w:lang w:val="en-US" w:eastAsia="zh-CN" w:bidi="ar"/>
              </w:rPr>
              <w:br w:type="textWrapping"/>
            </w:r>
            <w:r>
              <w:rPr>
                <w:rStyle w:val="18"/>
                <w:b w:val="0"/>
                <w:bCs w:val="0"/>
                <w:sz w:val="21"/>
                <w:szCs w:val="21"/>
                <w:lang w:val="en-US" w:eastAsia="zh-CN" w:bidi="ar"/>
              </w:rPr>
              <w:t>（与注册</w:t>
            </w:r>
            <w:r>
              <w:rPr>
                <w:rStyle w:val="18"/>
                <w:rFonts w:hint="eastAsia"/>
                <w:b w:val="0"/>
                <w:bCs w:val="0"/>
                <w:sz w:val="21"/>
                <w:szCs w:val="21"/>
                <w:lang w:val="en-US" w:eastAsia="zh-CN" w:bidi="ar"/>
              </w:rPr>
              <w:t>证</w:t>
            </w:r>
            <w:r>
              <w:rPr>
                <w:rStyle w:val="18"/>
                <w:b w:val="0"/>
                <w:bCs w:val="0"/>
                <w:sz w:val="21"/>
                <w:szCs w:val="21"/>
                <w:lang w:val="en-US" w:eastAsia="zh-CN" w:bidi="ar"/>
              </w:rPr>
              <w:t>严格一致）</w:t>
            </w:r>
            <w:r>
              <w:rPr>
                <w:rStyle w:val="19"/>
                <w:b w:val="0"/>
                <w:bCs w:val="0"/>
                <w:sz w:val="21"/>
                <w:szCs w:val="21"/>
                <w:lang w:val="en-US" w:eastAsia="zh-CN" w:bidi="ar"/>
              </w:rPr>
              <w:t>无需注册证的打</w:t>
            </w:r>
            <w:r>
              <w:rPr>
                <w:rStyle w:val="19"/>
                <w:rFonts w:hint="eastAsia"/>
                <w:b w:val="0"/>
                <w:bCs w:val="0"/>
                <w:sz w:val="21"/>
                <w:szCs w:val="21"/>
                <w:lang w:val="en-US" w:eastAsia="zh-CN" w:bidi="ar"/>
              </w:rPr>
              <w:t>/</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C5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可在</w:t>
            </w:r>
            <w:r>
              <w:rPr>
                <w:rStyle w:val="21"/>
                <w:b w:val="0"/>
                <w:bCs w:val="0"/>
                <w:sz w:val="21"/>
                <w:szCs w:val="21"/>
                <w:lang w:val="en-US" w:eastAsia="zh-CN" w:bidi="ar"/>
              </w:rPr>
              <w:t>药监局网站</w:t>
            </w:r>
            <w:r>
              <w:rPr>
                <w:rStyle w:val="20"/>
                <w:b w:val="0"/>
                <w:bCs w:val="0"/>
                <w:sz w:val="21"/>
                <w:szCs w:val="21"/>
                <w:lang w:val="en-US" w:eastAsia="zh-CN" w:bidi="ar"/>
              </w:rPr>
              <w:t>上查到的注册证号或批准文号，</w:t>
            </w:r>
            <w:r>
              <w:rPr>
                <w:rStyle w:val="19"/>
                <w:b w:val="0"/>
                <w:bCs w:val="0"/>
                <w:sz w:val="21"/>
                <w:szCs w:val="21"/>
                <w:lang w:val="en-US" w:eastAsia="zh-CN" w:bidi="ar"/>
              </w:rPr>
              <w:t>无需注册证的打</w:t>
            </w:r>
            <w:r>
              <w:rPr>
                <w:rStyle w:val="19"/>
                <w:rFonts w:hint="eastAsia"/>
                <w:b w:val="0"/>
                <w:bCs w:val="0"/>
                <w:sz w:val="21"/>
                <w:szCs w:val="21"/>
                <w:lang w:val="en-US" w:eastAsia="zh-CN" w:bidi="ar"/>
              </w:rPr>
              <w:t>/</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FF5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产品注册证有效期</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63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品牌名称</w:t>
            </w:r>
            <w:r>
              <w:rPr>
                <w:rStyle w:val="21"/>
                <w:b w:val="0"/>
                <w:bCs w:val="0"/>
                <w:color w:val="auto"/>
                <w:sz w:val="21"/>
                <w:szCs w:val="21"/>
                <w:lang w:val="en-US" w:eastAsia="zh-CN" w:bidi="ar"/>
              </w:rPr>
              <w:t>（</w:t>
            </w:r>
            <w:r>
              <w:rPr>
                <w:rStyle w:val="19"/>
                <w:b w:val="0"/>
                <w:bCs w:val="0"/>
                <w:sz w:val="21"/>
                <w:szCs w:val="21"/>
                <w:lang w:val="en-US" w:eastAsia="zh-CN" w:bidi="ar"/>
              </w:rPr>
              <w:t>如：美国强生或南京微创）</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FD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计量</w:t>
            </w:r>
            <w:r>
              <w:rPr>
                <w:rFonts w:hint="eastAsia" w:ascii="宋体" w:hAnsi="宋体" w:eastAsia="宋体" w:cs="宋体"/>
                <w:b w:val="0"/>
                <w:bCs w:val="0"/>
                <w:i w:val="0"/>
                <w:iCs w:val="0"/>
                <w:color w:val="000000"/>
                <w:kern w:val="0"/>
                <w:sz w:val="21"/>
                <w:szCs w:val="21"/>
                <w:u w:val="none"/>
                <w:lang w:val="en-US" w:eastAsia="zh-CN" w:bidi="ar"/>
              </w:rPr>
              <w:t>单位</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85F8">
            <w:pPr>
              <w:keepNext w:val="0"/>
              <w:keepLines w:val="0"/>
              <w:widowControl/>
              <w:suppressLineNumbers w:val="0"/>
              <w:jc w:val="center"/>
              <w:textAlignment w:val="center"/>
              <w:rPr>
                <w:rFonts w:hint="eastAsia" w:ascii="宋体" w:hAnsi="宋体" w:eastAsia="宋体" w:cs="宋体"/>
                <w:b w:val="0"/>
                <w:bCs w:val="0"/>
                <w:i w:val="0"/>
                <w:iCs w:val="0"/>
                <w:color w:val="FF0000"/>
                <w:sz w:val="21"/>
                <w:szCs w:val="21"/>
                <w:u w:val="none"/>
              </w:rPr>
            </w:pPr>
            <w:r>
              <w:rPr>
                <w:rStyle w:val="18"/>
                <w:b w:val="0"/>
                <w:bCs w:val="0"/>
                <w:sz w:val="21"/>
                <w:szCs w:val="21"/>
                <w:lang w:val="en-US" w:eastAsia="zh-CN" w:bidi="ar"/>
              </w:rPr>
              <w:t>国产产品</w:t>
            </w:r>
            <w:r>
              <w:rPr>
                <w:rStyle w:val="17"/>
                <w:b w:val="0"/>
                <w:bCs w:val="0"/>
                <w:sz w:val="21"/>
                <w:szCs w:val="21"/>
                <w:lang w:val="en-US" w:eastAsia="zh-CN" w:bidi="ar"/>
              </w:rPr>
              <w:t>生产商或</w:t>
            </w:r>
            <w:r>
              <w:rPr>
                <w:rStyle w:val="18"/>
                <w:b w:val="0"/>
                <w:bCs w:val="0"/>
                <w:sz w:val="21"/>
                <w:szCs w:val="21"/>
                <w:lang w:val="en-US" w:eastAsia="zh-CN" w:bidi="ar"/>
              </w:rPr>
              <w:t>进口产品</w:t>
            </w:r>
            <w:r>
              <w:rPr>
                <w:rStyle w:val="17"/>
                <w:b w:val="0"/>
                <w:bCs w:val="0"/>
                <w:sz w:val="21"/>
                <w:szCs w:val="21"/>
                <w:lang w:val="en-US" w:eastAsia="zh-CN" w:bidi="ar"/>
              </w:rPr>
              <w:t>中国总代理公司</w:t>
            </w:r>
            <w:r>
              <w:rPr>
                <w:rStyle w:val="18"/>
                <w:b w:val="0"/>
                <w:bCs w:val="0"/>
                <w:sz w:val="21"/>
                <w:szCs w:val="21"/>
                <w:lang w:val="en-US" w:eastAsia="zh-CN" w:bidi="ar"/>
              </w:rPr>
              <w:t>全称</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3AC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9"/>
                <w:b w:val="0"/>
                <w:bCs w:val="0"/>
                <w:sz w:val="21"/>
                <w:szCs w:val="21"/>
                <w:lang w:val="en-US" w:eastAsia="zh-CN" w:bidi="ar"/>
              </w:rPr>
              <w:t>报名公司上一级授权公司</w:t>
            </w:r>
            <w:r>
              <w:rPr>
                <w:rStyle w:val="18"/>
                <w:b w:val="0"/>
                <w:bCs w:val="0"/>
                <w:sz w:val="21"/>
                <w:szCs w:val="21"/>
                <w:lang w:val="en-US" w:eastAsia="zh-CN" w:bidi="ar"/>
              </w:rPr>
              <w:t>全称</w:t>
            </w:r>
          </w:p>
        </w:tc>
      </w:tr>
      <w:tr w14:paraId="273D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C232">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E5DE">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1E05">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2C9">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7DD2">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4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8070">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AA52">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E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2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E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AE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BC4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307C">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CE3F">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98C3">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5DA">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EEFB">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31B4">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3A6C">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1B29">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E570">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849C">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F169">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E377">
            <w:pPr>
              <w:jc w:val="center"/>
              <w:rPr>
                <w:rFonts w:hint="eastAsia" w:ascii="宋体" w:hAnsi="宋体" w:eastAsia="宋体" w:cs="宋体"/>
                <w:i w:val="0"/>
                <w:iCs w:val="0"/>
                <w:color w:val="000000"/>
                <w:sz w:val="22"/>
                <w:szCs w:val="22"/>
                <w:u w:val="none"/>
              </w:rPr>
            </w:pPr>
          </w:p>
        </w:tc>
      </w:tr>
      <w:tr w14:paraId="2CF0F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E1A9">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9A86">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F2B1">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62E1">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58C6">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FBDE">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62FF">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2A94">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2B0F">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65FD">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B40A">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DCE0">
            <w:pPr>
              <w:jc w:val="center"/>
              <w:rPr>
                <w:rFonts w:hint="eastAsia" w:ascii="宋体" w:hAnsi="宋体" w:eastAsia="宋体" w:cs="宋体"/>
                <w:i w:val="0"/>
                <w:iCs w:val="0"/>
                <w:color w:val="000000"/>
                <w:sz w:val="22"/>
                <w:szCs w:val="22"/>
                <w:u w:val="none"/>
              </w:rPr>
            </w:pPr>
          </w:p>
        </w:tc>
      </w:tr>
      <w:tr w14:paraId="76546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jc w:val="center"/>
        </w:trPr>
        <w:tc>
          <w:tcPr>
            <w:tcW w:w="1596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8B12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22"/>
                <w:sz w:val="24"/>
                <w:szCs w:val="24"/>
                <w:lang w:val="en-US" w:eastAsia="zh-CN" w:bidi="ar"/>
              </w:rPr>
              <w:t>备注：</w:t>
            </w:r>
            <w:r>
              <w:rPr>
                <w:rStyle w:val="22"/>
                <w:sz w:val="24"/>
                <w:szCs w:val="24"/>
                <w:lang w:val="en-US" w:eastAsia="zh-CN" w:bidi="ar"/>
              </w:rPr>
              <w:br w:type="textWrapping"/>
            </w:r>
            <w:r>
              <w:rPr>
                <w:rStyle w:val="22"/>
                <w:sz w:val="24"/>
                <w:szCs w:val="24"/>
                <w:lang w:val="en-US" w:eastAsia="zh-CN" w:bidi="ar"/>
              </w:rPr>
              <w:t>1、所标产品须写在一个表格里，且不能出现任何合并单元格的情况。</w:t>
            </w:r>
            <w:r>
              <w:rPr>
                <w:rStyle w:val="22"/>
                <w:sz w:val="24"/>
                <w:szCs w:val="24"/>
                <w:lang w:val="en-US" w:eastAsia="zh-CN" w:bidi="ar"/>
              </w:rPr>
              <w:br w:type="textWrapping"/>
            </w:r>
            <w:r>
              <w:rPr>
                <w:rStyle w:val="22"/>
                <w:sz w:val="24"/>
                <w:szCs w:val="24"/>
                <w:lang w:val="en-US" w:eastAsia="zh-CN" w:bidi="ar"/>
              </w:rPr>
              <w:t>2、填写注意事项：①序号为流水号，目录序号和品名详见“</w:t>
            </w:r>
            <w:r>
              <w:rPr>
                <w:rStyle w:val="22"/>
                <w:rFonts w:hint="eastAsia"/>
                <w:sz w:val="24"/>
                <w:szCs w:val="24"/>
                <w:lang w:val="en-US" w:eastAsia="zh-CN" w:bidi="ar"/>
              </w:rPr>
              <w:t>遴选</w:t>
            </w:r>
            <w:r>
              <w:rPr>
                <w:rStyle w:val="22"/>
                <w:sz w:val="24"/>
                <w:szCs w:val="24"/>
                <w:lang w:val="en-US" w:eastAsia="zh-CN" w:bidi="ar"/>
              </w:rPr>
              <w:t>目录”，不得随意修改；②产品注册名称必须与医疗器械注册证上的注册名称一致；③采集表分组填写。</w:t>
            </w:r>
            <w:r>
              <w:rPr>
                <w:rStyle w:val="22"/>
                <w:sz w:val="24"/>
                <w:szCs w:val="24"/>
                <w:lang w:val="en-US" w:eastAsia="zh-CN" w:bidi="ar"/>
              </w:rPr>
              <w:br w:type="textWrapping"/>
            </w:r>
            <w:r>
              <w:rPr>
                <w:rStyle w:val="18"/>
                <w:sz w:val="24"/>
                <w:szCs w:val="24"/>
                <w:lang w:val="en-US" w:eastAsia="zh-CN" w:bidi="ar"/>
              </w:rPr>
              <w:t>3、以上信息全部为必填项，市平台编码如正在审核须后附佐证资料。</w:t>
            </w:r>
            <w:r>
              <w:rPr>
                <w:rStyle w:val="22"/>
                <w:sz w:val="24"/>
                <w:szCs w:val="24"/>
                <w:lang w:val="en-US" w:eastAsia="zh-CN" w:bidi="ar"/>
              </w:rPr>
              <w:br w:type="textWrapping"/>
            </w:r>
            <w:r>
              <w:rPr>
                <w:rStyle w:val="22"/>
                <w:sz w:val="24"/>
                <w:szCs w:val="24"/>
                <w:lang w:val="en-US" w:eastAsia="zh-CN" w:bidi="ar"/>
              </w:rPr>
              <w:t>4、该表提供的信息将作为签订合同的依据，如有错误或漏写，后果严重且责任自负，提交后不得随意更改。该表格信息如有错误，责任自负。</w:t>
            </w:r>
          </w:p>
        </w:tc>
      </w:tr>
    </w:tbl>
    <w:p w14:paraId="288B212D">
      <w:pPr>
        <w:pStyle w:val="12"/>
        <w:sectPr>
          <w:pgSz w:w="16838" w:h="11906" w:orient="landscape"/>
          <w:pgMar w:top="1803" w:right="1440" w:bottom="1803" w:left="1440" w:header="851" w:footer="992" w:gutter="0"/>
          <w:cols w:space="0" w:num="1"/>
          <w:rtlGutter w:val="0"/>
          <w:docGrid w:type="lines" w:linePitch="319" w:charSpace="0"/>
        </w:sectPr>
      </w:pPr>
    </w:p>
    <w:p w14:paraId="6AF3CC98">
      <w:pPr>
        <w:pStyle w:val="12"/>
        <w:widowControl w:val="0"/>
        <w:numPr>
          <w:ilvl w:val="0"/>
          <w:numId w:val="0"/>
        </w:numPr>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2、报名公司《营业执照</w:t>
      </w:r>
      <w:r>
        <w:rPr>
          <w:rFonts w:hint="eastAsia" w:hAnsi="宋体" w:cs="宋体"/>
          <w:b/>
          <w:sz w:val="28"/>
          <w:szCs w:val="28"/>
          <w:lang w:val="en-US" w:eastAsia="zh-CN"/>
        </w:rPr>
        <w:t>》《</w:t>
      </w:r>
      <w:r>
        <w:rPr>
          <w:rFonts w:hint="eastAsia" w:ascii="宋体" w:hAnsi="宋体" w:eastAsia="宋体" w:cs="宋体"/>
          <w:b/>
          <w:sz w:val="28"/>
          <w:szCs w:val="28"/>
          <w:lang w:val="en-US" w:eastAsia="zh-CN"/>
        </w:rPr>
        <w:t>医疗器械经营许可证》或备案凭证（经营范围必须与所投产品一致，否则报名无效）；</w:t>
      </w:r>
    </w:p>
    <w:p w14:paraId="7E94688C">
      <w:pPr>
        <w:pStyle w:val="12"/>
        <w:widowControl w:val="0"/>
        <w:numPr>
          <w:ilvl w:val="0"/>
          <w:numId w:val="0"/>
        </w:numPr>
        <w:jc w:val="both"/>
        <w:rPr>
          <w:rFonts w:hint="eastAsia" w:ascii="宋体" w:hAnsi="宋体" w:eastAsia="宋体" w:cs="宋体"/>
          <w:lang w:val="en-US" w:eastAsia="zh-CN"/>
        </w:rPr>
      </w:pPr>
    </w:p>
    <w:p w14:paraId="72B700EC">
      <w:pPr>
        <w:pStyle w:val="12"/>
        <w:widowControl w:val="0"/>
        <w:numPr>
          <w:ilvl w:val="0"/>
          <w:numId w:val="0"/>
        </w:numPr>
        <w:jc w:val="both"/>
        <w:rPr>
          <w:rFonts w:hint="eastAsia" w:ascii="宋体" w:hAnsi="宋体" w:eastAsia="宋体" w:cs="宋体"/>
          <w:lang w:val="en-US" w:eastAsia="zh-CN"/>
        </w:rPr>
      </w:pPr>
    </w:p>
    <w:p w14:paraId="7F5B640F">
      <w:pPr>
        <w:numPr>
          <w:ilvl w:val="0"/>
          <w:numId w:val="0"/>
        </w:numPr>
        <w:tabs>
          <w:tab w:val="left" w:pos="4860"/>
          <w:tab w:val="left" w:pos="5400"/>
          <w:tab w:val="left" w:pos="5580"/>
        </w:tabs>
        <w:spacing w:line="480" w:lineRule="auto"/>
        <w:rPr>
          <w:rFonts w:hint="eastAsia" w:ascii="宋体" w:hAnsi="宋体" w:cs="宋体"/>
          <w:b/>
          <w:kern w:val="2"/>
          <w:sz w:val="28"/>
          <w:szCs w:val="28"/>
          <w:lang w:val="en-US" w:eastAsia="zh-CN" w:bidi="ar-SA"/>
        </w:rPr>
      </w:pPr>
      <w:r>
        <w:rPr>
          <w:rFonts w:hint="eastAsia" w:ascii="宋体" w:hAnsi="宋体" w:cs="宋体"/>
          <w:b/>
          <w:kern w:val="2"/>
          <w:sz w:val="28"/>
          <w:szCs w:val="28"/>
          <w:lang w:val="en-US" w:eastAsia="zh-CN" w:bidi="ar-SA"/>
        </w:rPr>
        <w:t>3、</w:t>
      </w:r>
      <w:r>
        <w:rPr>
          <w:rFonts w:hint="eastAsia" w:ascii="宋体" w:hAnsi="宋体" w:eastAsia="宋体" w:cs="宋体"/>
          <w:b/>
          <w:kern w:val="2"/>
          <w:sz w:val="28"/>
          <w:szCs w:val="28"/>
          <w:lang w:val="en-US" w:eastAsia="zh-CN" w:bidi="ar-SA"/>
        </w:rPr>
        <w:t>产品有效期内的各级企业授权书系列</w:t>
      </w:r>
      <w:r>
        <w:rPr>
          <w:rFonts w:hint="eastAsia" w:ascii="宋体" w:hAnsi="宋体" w:cs="宋体"/>
          <w:b/>
          <w:kern w:val="2"/>
          <w:sz w:val="28"/>
          <w:szCs w:val="28"/>
          <w:lang w:val="en-US" w:eastAsia="zh-CN" w:bidi="ar-SA"/>
        </w:rPr>
        <w:t>，</w:t>
      </w:r>
      <w:r>
        <w:rPr>
          <w:rFonts w:hint="eastAsia" w:ascii="宋体" w:hAnsi="宋体" w:eastAsia="宋体" w:cs="宋体"/>
          <w:b/>
          <w:kern w:val="2"/>
          <w:sz w:val="28"/>
          <w:szCs w:val="28"/>
          <w:lang w:val="en-US" w:eastAsia="zh-CN" w:bidi="ar-SA"/>
        </w:rPr>
        <w:t>必须含本次谈判产品的授权内容(有效期内的授权原件备查</w:t>
      </w:r>
      <w:r>
        <w:rPr>
          <w:rFonts w:hint="eastAsia" w:ascii="宋体" w:hAnsi="宋体" w:cs="宋体"/>
          <w:b/>
          <w:kern w:val="2"/>
          <w:sz w:val="28"/>
          <w:szCs w:val="28"/>
          <w:lang w:val="en-US" w:eastAsia="zh-CN" w:bidi="ar-SA"/>
        </w:rPr>
        <w:t>）；</w:t>
      </w:r>
    </w:p>
    <w:p w14:paraId="502AC213">
      <w:pPr>
        <w:pStyle w:val="12"/>
        <w:numPr>
          <w:ilvl w:val="0"/>
          <w:numId w:val="0"/>
        </w:numPr>
        <w:rPr>
          <w:rFonts w:hint="eastAsia"/>
          <w:lang w:val="en-US" w:eastAsia="zh-CN"/>
        </w:rPr>
      </w:pPr>
    </w:p>
    <w:p w14:paraId="40A43464">
      <w:pPr>
        <w:numPr>
          <w:ilvl w:val="0"/>
          <w:numId w:val="0"/>
        </w:numPr>
        <w:tabs>
          <w:tab w:val="left" w:pos="4860"/>
          <w:tab w:val="left" w:pos="5400"/>
          <w:tab w:val="left" w:pos="5580"/>
        </w:tabs>
        <w:spacing w:line="480" w:lineRule="auto"/>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4、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w:t>
      </w:r>
    </w:p>
    <w:p w14:paraId="4C9CF2C9">
      <w:pPr>
        <w:pStyle w:val="12"/>
        <w:numPr>
          <w:ilvl w:val="0"/>
          <w:numId w:val="0"/>
        </w:numPr>
        <w:rPr>
          <w:rFonts w:hint="default"/>
          <w:lang w:val="en-US" w:eastAsia="zh-CN"/>
        </w:rPr>
      </w:pPr>
    </w:p>
    <w:p w14:paraId="760C4A5A">
      <w:pPr>
        <w:pStyle w:val="12"/>
        <w:widowControl w:val="0"/>
        <w:numPr>
          <w:ilvl w:val="0"/>
          <w:numId w:val="0"/>
        </w:numPr>
        <w:jc w:val="both"/>
        <w:rPr>
          <w:rFonts w:hint="eastAsia" w:ascii="宋体" w:hAnsi="宋体" w:eastAsia="宋体" w:cs="宋体"/>
          <w:b/>
          <w:kern w:val="2"/>
          <w:sz w:val="28"/>
          <w:szCs w:val="28"/>
          <w:lang w:val="en-US" w:eastAsia="zh-CN" w:bidi="ar-SA"/>
        </w:rPr>
      </w:pPr>
    </w:p>
    <w:p w14:paraId="29790D8E">
      <w:pPr>
        <w:numPr>
          <w:ilvl w:val="0"/>
          <w:numId w:val="0"/>
        </w:numPr>
        <w:tabs>
          <w:tab w:val="left" w:pos="4860"/>
          <w:tab w:val="left" w:pos="5400"/>
          <w:tab w:val="left" w:pos="5580"/>
        </w:tabs>
        <w:spacing w:line="480" w:lineRule="auto"/>
        <w:ind w:leftChars="0"/>
        <w:rPr>
          <w:rFonts w:hint="eastAsia" w:ascii="宋体" w:hAnsi="宋体" w:eastAsia="宋体" w:cs="宋体"/>
          <w:b/>
          <w:kern w:val="2"/>
          <w:sz w:val="28"/>
          <w:szCs w:val="28"/>
          <w:lang w:val="en-US" w:eastAsia="zh-CN" w:bidi="ar-SA"/>
        </w:rPr>
      </w:pPr>
      <w:r>
        <w:rPr>
          <w:rFonts w:hint="eastAsia" w:ascii="宋体" w:hAnsi="宋体" w:cs="宋体"/>
          <w:b/>
          <w:kern w:val="2"/>
          <w:sz w:val="28"/>
          <w:szCs w:val="28"/>
          <w:lang w:val="en-US" w:eastAsia="zh-CN" w:bidi="ar-SA"/>
        </w:rPr>
        <w:t>5、</w:t>
      </w:r>
      <w:r>
        <w:rPr>
          <w:rFonts w:hint="eastAsia" w:ascii="宋体" w:hAnsi="宋体" w:eastAsia="宋体" w:cs="宋体"/>
          <w:b/>
          <w:kern w:val="2"/>
          <w:sz w:val="28"/>
          <w:szCs w:val="28"/>
          <w:lang w:val="en-US" w:eastAsia="zh-CN" w:bidi="ar-SA"/>
        </w:rPr>
        <w:t>产品的《医疗器械注册证》、制造认可表/注册登记表和附页；（若产品不属于医疗器械或消毒产品，则无需提供本项材料）</w:t>
      </w:r>
    </w:p>
    <w:p w14:paraId="29C0E1B7">
      <w:pPr>
        <w:numPr>
          <w:ilvl w:val="0"/>
          <w:numId w:val="0"/>
        </w:numPr>
        <w:tabs>
          <w:tab w:val="left" w:pos="4860"/>
          <w:tab w:val="left" w:pos="5400"/>
          <w:tab w:val="left" w:pos="5580"/>
        </w:tabs>
        <w:spacing w:line="480" w:lineRule="auto"/>
        <w:ind w:leftChars="0"/>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注意：必须提供制造认可表/注册登记表和附页；若制造认可表/注册登记表和附页中明确了规格型号，所报名的产品必须在其范围内，并将所报名产品的规格型号标记出来；注册证过期的须后附受理通知书，无需注册证的必须提供相关证明。</w:t>
      </w:r>
    </w:p>
    <w:p w14:paraId="1621EC51">
      <w:pPr>
        <w:tabs>
          <w:tab w:val="left" w:pos="4860"/>
          <w:tab w:val="left" w:pos="5400"/>
          <w:tab w:val="left" w:pos="5580"/>
        </w:tabs>
        <w:spacing w:line="480" w:lineRule="auto"/>
        <w:ind w:left="0" w:firstLine="562" w:firstLineChars="200"/>
        <w:rPr>
          <w:rFonts w:hint="eastAsia" w:ascii="宋体" w:hAnsi="宋体" w:eastAsia="宋体" w:cs="宋体"/>
          <w:b/>
          <w:kern w:val="2"/>
          <w:sz w:val="28"/>
          <w:szCs w:val="28"/>
          <w:lang w:val="en-US" w:eastAsia="zh-CN" w:bidi="ar-SA"/>
        </w:rPr>
        <w:sectPr>
          <w:pgSz w:w="11906" w:h="16838"/>
          <w:pgMar w:top="1440" w:right="1803" w:bottom="1440" w:left="1803" w:header="851" w:footer="992" w:gutter="0"/>
          <w:cols w:space="0" w:num="1"/>
          <w:rtlGutter w:val="0"/>
          <w:docGrid w:type="lines" w:linePitch="319" w:charSpace="0"/>
        </w:sectPr>
      </w:pPr>
    </w:p>
    <w:p w14:paraId="7DE8A64A">
      <w:pPr>
        <w:rPr>
          <w:rFonts w:hint="eastAsia" w:eastAsia="宋体"/>
          <w:lang w:val="en-US" w:eastAsia="zh-CN"/>
        </w:rPr>
      </w:pPr>
      <w:r>
        <w:rPr>
          <w:rFonts w:hint="eastAsia"/>
          <w:lang w:val="en-US" w:eastAsia="zh-CN"/>
        </w:rPr>
        <w:t>6、</w:t>
      </w: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p w14:paraId="552152C5">
      <w:pPr>
        <w:numPr>
          <w:ilvl w:val="0"/>
          <w:numId w:val="0"/>
        </w:numPr>
        <w:spacing w:before="0" w:after="0" w:line="240" w:lineRule="auto"/>
        <w:jc w:val="center"/>
        <w:outlineLvl w:val="9"/>
        <w:rPr>
          <w:rFonts w:hint="eastAsia"/>
        </w:rPr>
      </w:pPr>
      <w:r>
        <w:rPr>
          <w:rFonts w:ascii="Times New Roman" w:hAnsi="Times New Roman" w:eastAsia="仿宋_GB2312"/>
          <w:color w:val="000000"/>
          <w:kern w:val="0"/>
          <w:sz w:val="32"/>
          <w:szCs w:val="32"/>
        </w:rPr>
        <w:t xml:space="preserve"> </w:t>
      </w:r>
      <w:bookmarkStart w:id="0" w:name="_Toc28199"/>
      <w:bookmarkStart w:id="1" w:name="_Toc13235"/>
      <w:r>
        <w:rPr>
          <w:rStyle w:val="23"/>
          <w:rFonts w:hint="eastAsia" w:ascii="宋体" w:hAnsi="宋体" w:eastAsia="宋体"/>
          <w:b/>
          <w:bCs/>
          <w:sz w:val="28"/>
          <w:szCs w:val="28"/>
        </w:rPr>
        <w:t>法定代表人资格证明书</w:t>
      </w:r>
      <w:bookmarkEnd w:id="0"/>
      <w:bookmarkEnd w:id="1"/>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val="en-US" w:eastAsia="zh-CN"/>
        </w:rPr>
        <w:t>报名文件、</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cs="Times New Roman"/>
          <w:b/>
          <w:sz w:val="24"/>
          <w:lang w:val="en-US" w:eastAsia="zh-CN"/>
        </w:rPr>
        <w:t>报名</w:t>
      </w:r>
      <w:r>
        <w:rPr>
          <w:rFonts w:hint="eastAsia" w:ascii="Times New Roman" w:hAnsi="Times New Roman" w:eastAsia="宋体" w:cs="Times New Roman"/>
          <w:b/>
          <w:sz w:val="24"/>
          <w:lang w:eastAsia="zh-CN"/>
        </w:rPr>
        <w:t>文件</w:t>
      </w:r>
      <w:r>
        <w:rPr>
          <w:rFonts w:hint="eastAsia"/>
          <w:b/>
          <w:sz w:val="24"/>
        </w:rPr>
        <w:t>的）</w:t>
      </w:r>
    </w:p>
    <w:p w14:paraId="448C17F9">
      <w:pPr>
        <w:pStyle w:val="6"/>
        <w:rPr>
          <w:rFonts w:ascii="Times New Roman" w:hAnsi="Times New Roman" w:eastAsia="仿宋_GB2312"/>
          <w:color w:val="000000"/>
          <w:kern w:val="0"/>
          <w:sz w:val="32"/>
          <w:szCs w:val="32"/>
        </w:rPr>
      </w:pPr>
      <w:r>
        <w:rPr>
          <w:rFonts w:hint="eastAsia"/>
          <w:color w:val="FF0000"/>
        </w:rPr>
        <w:t>（法定代表人参与投标的，无需提供“法定代表人授权书”）</w:t>
      </w:r>
    </w:p>
    <w:p w14:paraId="7B2E1F71">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38935039">
      <w:pPr>
        <w:pStyle w:val="3"/>
        <w:tabs>
          <w:tab w:val="left" w:pos="426"/>
        </w:tabs>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0B49B38C">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SZLGRMYY-HC-202602</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DF37347">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252138DA">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2"/>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63BCDA19">
      <w:pPr>
        <w:rPr>
          <w:rFonts w:hint="default" w:ascii="Times New Roman" w:hAnsi="Times New Roman" w:eastAsia="仿宋_GB2312"/>
          <w:sz w:val="32"/>
          <w:szCs w:val="32"/>
          <w:lang w:val="en-US"/>
        </w:rPr>
      </w:pPr>
      <w:r>
        <w:rPr>
          <w:rFonts w:hint="eastAsia" w:ascii="宋体" w:hAnsi="宋体" w:eastAsia="宋体" w:cs="宋体"/>
          <w:sz w:val="24"/>
          <w:szCs w:val="24"/>
          <w:lang w:eastAsia="zh-CN"/>
        </w:rPr>
        <w:t>公司盖章：</w:t>
      </w:r>
      <w:r>
        <w:rPr>
          <w:rFonts w:hint="eastAsia" w:ascii="宋体" w:hAnsi="宋体" w:cs="宋体"/>
          <w:sz w:val="24"/>
          <w:szCs w:val="24"/>
          <w:lang w:val="en-US" w:eastAsia="zh-CN"/>
        </w:rPr>
        <w:t xml:space="preserve">             </w:t>
      </w:r>
    </w:p>
    <w:p w14:paraId="249570FB">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0288" behindDoc="0" locked="0" layoutInCell="1" allowOverlap="1">
                <wp:simplePos x="0" y="0"/>
                <wp:positionH relativeFrom="column">
                  <wp:posOffset>2804795</wp:posOffset>
                </wp:positionH>
                <wp:positionV relativeFrom="paragraph">
                  <wp:posOffset>15240</wp:posOffset>
                </wp:positionV>
                <wp:extent cx="2326640" cy="1470025"/>
                <wp:effectExtent l="4445" t="4445" r="12065" b="11430"/>
                <wp:wrapNone/>
                <wp:docPr id="5" name="矩形 5"/>
                <wp:cNvGraphicFramePr/>
                <a:graphic xmlns:a="http://schemas.openxmlformats.org/drawingml/2006/main">
                  <a:graphicData uri="http://schemas.microsoft.com/office/word/2010/wordprocessingShape">
                    <wps:wsp>
                      <wps:cNvSpPr/>
                      <wps:spPr>
                        <a:xfrm>
                          <a:off x="0" y="0"/>
                          <a:ext cx="2326640" cy="1470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15.75pt;width:183.2pt;z-index:251660288;mso-width-relative:page;mso-height-relative:page;" fillcolor="#FFFFFF" filled="t" stroked="t" coordsize="21600,21600" o:gfxdata="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SGtLXAAAACQEAAA8AAAAAAAAAAQAgAAAAIgAAAGRycy9k&#10;b3ducmV2LnhtbFBLAQIUABQAAAAIAIdO4kAnTU4GAwIAACoEAAAOAAAAAAAAAAEAIAAAACYBAABk&#10;cnMvZTJvRG9jLnhtbFBLBQYAAAAABgAGAFkBAACbBQAAAAA=&#10;">
                <v:fill on="t" focussize="0,0"/>
                <v:stroke color="#000000" joinstyle="miter"/>
                <v:imagedata o:title=""/>
                <o:lock v:ext="edit" aspectratio="f"/>
                <v:textbo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59264" behindDoc="0" locked="0" layoutInCell="1" allowOverlap="1">
                <wp:simplePos x="0" y="0"/>
                <wp:positionH relativeFrom="column">
                  <wp:posOffset>277495</wp:posOffset>
                </wp:positionH>
                <wp:positionV relativeFrom="paragraph">
                  <wp:posOffset>2540</wp:posOffset>
                </wp:positionV>
                <wp:extent cx="2326640" cy="1487170"/>
                <wp:effectExtent l="4445" t="4445" r="12065" b="13335"/>
                <wp:wrapNone/>
                <wp:docPr id="2" name="矩形 2"/>
                <wp:cNvGraphicFramePr/>
                <a:graphic xmlns:a="http://schemas.openxmlformats.org/drawingml/2006/main">
                  <a:graphicData uri="http://schemas.microsoft.com/office/word/2010/wordprocessingShape">
                    <wps:wsp>
                      <wps:cNvSpPr/>
                      <wps:spPr>
                        <a:xfrm>
                          <a:off x="0" y="0"/>
                          <a:ext cx="2326640" cy="1487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17.1pt;width:183.2pt;z-index:251659264;mso-width-relative:page;mso-height-relative:page;" fillcolor="#FFFFFF" filled="t" stroked="t" coordsize="21600,21600" o:gfxdata="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BtwZ1gAAAAcBAAAPAAAAAAAAAAEAIAAAACIAAABkcnMv&#10;ZG93bnJldi54bWxQSwECFAAUAAAACACHTuJAeCkSOwUCAAAqBAAADgAAAAAAAAABACAAAAAlAQAA&#10;ZHJzL2Uyb0RvYy54bWxQSwUGAAAAAAYABgBZAQAAnAUAAAAA&#10;">
                <v:fill on="t" focussize="0,0"/>
                <v:stroke color="#000000" joinstyle="miter"/>
                <v:imagedata o:title=""/>
                <o:lock v:ext="edit" aspectratio="f"/>
                <v:textbo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v:textbox>
              </v:rect>
            </w:pict>
          </mc:Fallback>
        </mc:AlternateContent>
      </w:r>
    </w:p>
    <w:p w14:paraId="2BB5EAD5">
      <w:pPr>
        <w:spacing w:line="560" w:lineRule="exact"/>
        <w:ind w:firstLine="640" w:firstLineChars="200"/>
        <w:rPr>
          <w:rFonts w:ascii="Times New Roman" w:hAnsi="Times New Roman" w:eastAsia="新宋体"/>
          <w:sz w:val="32"/>
          <w:szCs w:val="32"/>
        </w:rPr>
      </w:pPr>
    </w:p>
    <w:p w14:paraId="1FC28970">
      <w:pPr>
        <w:spacing w:line="560" w:lineRule="exact"/>
        <w:ind w:firstLine="640" w:firstLineChars="200"/>
        <w:rPr>
          <w:rFonts w:ascii="Times New Roman" w:hAnsi="Times New Roman" w:eastAsia="新宋体"/>
          <w:sz w:val="32"/>
          <w:szCs w:val="32"/>
        </w:rPr>
      </w:pPr>
    </w:p>
    <w:p w14:paraId="7B35E250">
      <w:pPr>
        <w:spacing w:line="560" w:lineRule="exact"/>
        <w:ind w:firstLine="640" w:firstLineChars="200"/>
        <w:rPr>
          <w:rFonts w:ascii="Times New Roman" w:hAnsi="Times New Roman" w:eastAsia="新宋体"/>
          <w:sz w:val="32"/>
          <w:szCs w:val="32"/>
        </w:rPr>
      </w:pPr>
    </w:p>
    <w:p w14:paraId="23496115">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2336" behindDoc="0" locked="0" layoutInCell="1" allowOverlap="1">
                <wp:simplePos x="0" y="0"/>
                <wp:positionH relativeFrom="column">
                  <wp:posOffset>2811145</wp:posOffset>
                </wp:positionH>
                <wp:positionV relativeFrom="paragraph">
                  <wp:posOffset>255270</wp:posOffset>
                </wp:positionV>
                <wp:extent cx="2326640" cy="1384300"/>
                <wp:effectExtent l="4445" t="4445" r="12065" b="20955"/>
                <wp:wrapNone/>
                <wp:docPr id="13" name="矩形 13"/>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09pt;width:183.2pt;z-index:251662336;mso-width-relative:page;mso-height-relative:page;" fillcolor="#FFFFFF" filled="t" stroked="t" coordsize="21600,21600" o:gfxdata="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mHN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tbvh2AAAAAoBAAAPAAAAAAAAAAEAIAAAACIAAABk&#10;cnMvZG93bnJldi54bWxQSwECFAAUAAAACACHTuJAJ2jq4gYCAAAsBAAADgAAAAAAAAABACAAAAAn&#10;AQAAZHJzL2Uyb0RvYy54bWxQSwUGAAAAAAYABgBZAQAAnwUAAAAA&#10;">
                <v:fill on="t" focussize="0,0"/>
                <v:stroke color="#000000" joinstyle="miter"/>
                <v:imagedata o:title=""/>
                <o:lock v:ext="edit" aspectratio="f"/>
                <v:textbo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1312" behindDoc="0" locked="0" layoutInCell="1" allowOverlap="1">
                <wp:simplePos x="0" y="0"/>
                <wp:positionH relativeFrom="column">
                  <wp:posOffset>283845</wp:posOffset>
                </wp:positionH>
                <wp:positionV relativeFrom="paragraph">
                  <wp:posOffset>256540</wp:posOffset>
                </wp:positionV>
                <wp:extent cx="2326640" cy="1384300"/>
                <wp:effectExtent l="4445" t="4445" r="12065" b="20955"/>
                <wp:wrapNone/>
                <wp:docPr id="16" name="矩形 16"/>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09pt;width:183.2pt;z-index:251661312;mso-width-relative:page;mso-height-relative:page;" fillcolor="#FFFFFF" filled="t" stroked="t" coordsize="21600,21600" o:gfxdata="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WHB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p4DQY2AAAAAkBAAAPAAAAAAAAAAEAIAAAACIAAABk&#10;cnMvZG93bnJldi54bWxQSwECFAAUAAAACACHTuJAOBfyXAYCAAAsBAAADgAAAAAAAAABACAAAAAn&#10;AQAAZHJzL2Uyb0RvYy54bWxQSwUGAAAAAAYABgBZAQAAnwUAAAAA&#10;">
                <v:fill on="t" focussize="0,0"/>
                <v:stroke color="#000000" joinstyle="miter"/>
                <v:imagedata o:title=""/>
                <o:lock v:ext="edit" aspectratio="f"/>
                <v:textbo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v:textbox>
              </v:rect>
            </w:pict>
          </mc:Fallback>
        </mc:AlternateContent>
      </w:r>
    </w:p>
    <w:p w14:paraId="3831DEFB">
      <w:pPr>
        <w:spacing w:line="560" w:lineRule="exact"/>
        <w:ind w:firstLine="640" w:firstLineChars="200"/>
        <w:rPr>
          <w:rFonts w:ascii="Times New Roman" w:hAnsi="Times New Roman" w:eastAsia="新宋体"/>
          <w:sz w:val="32"/>
          <w:szCs w:val="32"/>
        </w:rPr>
      </w:pPr>
    </w:p>
    <w:p w14:paraId="45499C50">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cs="宋体"/>
          <w:b/>
          <w:sz w:val="24"/>
          <w:szCs w:val="24"/>
          <w:lang w:val="en-US" w:eastAsia="zh-CN"/>
        </w:rPr>
        <w:t>报名</w:t>
      </w:r>
      <w:r>
        <w:rPr>
          <w:rFonts w:hint="eastAsia" w:ascii="宋体" w:hAnsi="宋体" w:eastAsia="宋体" w:cs="宋体"/>
          <w:b/>
          <w:sz w:val="24"/>
          <w:szCs w:val="24"/>
          <w:lang w:eastAsia="zh-CN"/>
        </w:rPr>
        <w:t>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w:t>
      </w:r>
      <w:r>
        <w:rPr>
          <w:rFonts w:hint="eastAsia" w:ascii="宋体" w:hAnsi="宋体" w:eastAsia="宋体" w:cs="宋体"/>
          <w:sz w:val="24"/>
          <w:szCs w:val="24"/>
          <w:lang w:eastAsia="zh-CN"/>
        </w:rPr>
        <w:t>报名文件</w:t>
      </w:r>
      <w:r>
        <w:rPr>
          <w:rFonts w:hint="eastAsia" w:ascii="宋体" w:hAnsi="宋体" w:eastAsia="宋体" w:cs="宋体"/>
          <w:sz w:val="24"/>
          <w:szCs w:val="24"/>
        </w:rPr>
        <w:t>系由本单位法定代表人_________（姓名）亲自签署，对我单位具有法律效力</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3"/>
        <w:tabs>
          <w:tab w:val="left" w:pos="426"/>
        </w:tabs>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4384;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3360;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3"/>
        <w:tabs>
          <w:tab w:val="left" w:pos="426"/>
        </w:tabs>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w:t>
      </w:r>
      <w:r>
        <w:rPr>
          <w:rFonts w:hint="eastAsia" w:ascii="宋体" w:hAnsi="宋体" w:cs="宋体"/>
          <w:sz w:val="24"/>
          <w:szCs w:val="24"/>
          <w:lang w:val="en-US" w:eastAsia="zh-CN"/>
        </w:rPr>
        <w:t>公司</w:t>
      </w:r>
      <w:r>
        <w:rPr>
          <w:rFonts w:hint="eastAsia" w:ascii="宋体" w:hAnsi="宋体" w:eastAsia="宋体" w:cs="宋体"/>
          <w:sz w:val="24"/>
          <w:szCs w:val="24"/>
        </w:rPr>
        <w:t>的实际情况，选择采用上述两种格式之一，并删除剩余不用的格式。</w:t>
      </w:r>
    </w:p>
    <w:p w14:paraId="21A5B207">
      <w:pPr>
        <w:spacing w:line="560" w:lineRule="exact"/>
        <w:rPr>
          <w:rFonts w:ascii="Times New Roman" w:hAnsi="Times New Roman" w:eastAsia="新宋体"/>
          <w:sz w:val="32"/>
          <w:szCs w:val="32"/>
        </w:rPr>
      </w:pPr>
    </w:p>
    <w:p w14:paraId="059FF83A">
      <w:pPr>
        <w:pStyle w:val="13"/>
      </w:pPr>
    </w:p>
    <w:p w14:paraId="1C7D17FA">
      <w:pPr>
        <w:pStyle w:val="13"/>
      </w:pPr>
    </w:p>
    <w:p w14:paraId="0B678CE7">
      <w:pPr>
        <w:pStyle w:val="13"/>
      </w:pPr>
    </w:p>
    <w:p w14:paraId="1FA86C4D">
      <w:pPr>
        <w:pStyle w:val="13"/>
      </w:pPr>
    </w:p>
    <w:p w14:paraId="55092F07">
      <w:pPr>
        <w:pStyle w:val="13"/>
      </w:pPr>
    </w:p>
    <w:p w14:paraId="22080DDB">
      <w:pPr>
        <w:pStyle w:val="13"/>
      </w:pPr>
    </w:p>
    <w:p w14:paraId="0A08D2F4">
      <w:pPr>
        <w:pStyle w:val="13"/>
      </w:pPr>
    </w:p>
    <w:p w14:paraId="3C434AE8">
      <w:pPr>
        <w:pStyle w:val="13"/>
      </w:pPr>
    </w:p>
    <w:p w14:paraId="3CEA72F9">
      <w:pPr>
        <w:pStyle w:val="13"/>
      </w:pPr>
    </w:p>
    <w:p w14:paraId="6829CFB2">
      <w:pPr>
        <w:pStyle w:val="13"/>
      </w:pPr>
    </w:p>
    <w:p w14:paraId="32E537DD">
      <w:pPr>
        <w:pStyle w:val="13"/>
      </w:pPr>
    </w:p>
    <w:p w14:paraId="0466C2A2">
      <w:pPr>
        <w:pStyle w:val="13"/>
      </w:pPr>
    </w:p>
    <w:p w14:paraId="6A90D8FF">
      <w:pPr>
        <w:pStyle w:val="13"/>
      </w:pPr>
    </w:p>
    <w:p w14:paraId="0B820FBE">
      <w:pPr>
        <w:pStyle w:val="13"/>
      </w:pPr>
    </w:p>
    <w:p w14:paraId="0FFED89C">
      <w:pPr>
        <w:pStyle w:val="13"/>
      </w:pPr>
    </w:p>
    <w:p w14:paraId="4DAC6F97">
      <w:pPr>
        <w:pStyle w:val="13"/>
      </w:pPr>
    </w:p>
    <w:p w14:paraId="5FBD965C">
      <w:pPr>
        <w:pStyle w:val="13"/>
      </w:pPr>
    </w:p>
    <w:p w14:paraId="6DDAEA50">
      <w:pPr>
        <w:pStyle w:val="13"/>
      </w:pPr>
    </w:p>
    <w:p w14:paraId="3C2F585A">
      <w:pPr>
        <w:pStyle w:val="13"/>
        <w:ind w:left="0" w:leftChars="0" w:firstLine="0" w:firstLineChars="0"/>
      </w:pPr>
    </w:p>
    <w:p w14:paraId="4B07BC22">
      <w:pPr>
        <w:pStyle w:val="13"/>
        <w:ind w:left="0" w:leftChars="0" w:firstLine="0" w:firstLineChars="0"/>
        <w:rPr>
          <w:rFonts w:hint="default" w:eastAsia="宋体"/>
          <w:lang w:val="en-US" w:eastAsia="zh-CN"/>
        </w:rPr>
      </w:pPr>
      <w:r>
        <w:rPr>
          <w:rFonts w:hint="eastAsia"/>
          <w:lang w:val="en-US" w:eastAsia="zh-CN"/>
        </w:rPr>
        <w:t>7、供应商基本情况表</w:t>
      </w:r>
    </w:p>
    <w:p w14:paraId="1542F9A0">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1E223BB9">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0"/>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59"/>
        <w:gridCol w:w="1658"/>
        <w:gridCol w:w="1033"/>
        <w:gridCol w:w="653"/>
        <w:gridCol w:w="1200"/>
        <w:gridCol w:w="1500"/>
        <w:gridCol w:w="1485"/>
      </w:tblGrid>
      <w:tr w14:paraId="4148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AAE95BB">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4605712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7F2F4F6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6793E77">
            <w:pPr>
              <w:jc w:val="center"/>
              <w:rPr>
                <w:rFonts w:hint="eastAsia" w:ascii="方正仿宋_GBK" w:hAnsi="方正仿宋_GBK" w:eastAsia="方正仿宋_GBK" w:cs="方正仿宋_GBK"/>
                <w:sz w:val="24"/>
                <w:szCs w:val="24"/>
                <w:vertAlign w:val="baseline"/>
                <w:lang w:val="en-US" w:eastAsia="zh-CN"/>
              </w:rPr>
            </w:pPr>
          </w:p>
        </w:tc>
      </w:tr>
      <w:tr w14:paraId="184D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979A9F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6A554EF4">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0823C39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5E3A8D11">
            <w:pPr>
              <w:jc w:val="center"/>
              <w:rPr>
                <w:rFonts w:hint="eastAsia" w:ascii="方正仿宋_GBK" w:hAnsi="方正仿宋_GBK" w:eastAsia="方正仿宋_GBK" w:cs="方正仿宋_GBK"/>
                <w:sz w:val="24"/>
                <w:szCs w:val="24"/>
                <w:vertAlign w:val="baseline"/>
                <w:lang w:val="en-US" w:eastAsia="zh-CN"/>
              </w:rPr>
            </w:pPr>
          </w:p>
        </w:tc>
      </w:tr>
      <w:tr w14:paraId="41FA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43CE06D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589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0D759638">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17" w:type="dxa"/>
            <w:gridSpan w:val="2"/>
            <w:tcBorders>
              <w:bottom w:val="single" w:color="auto" w:sz="4" w:space="0"/>
            </w:tcBorders>
            <w:noWrap w:val="0"/>
            <w:vAlign w:val="center"/>
          </w:tcPr>
          <w:p w14:paraId="2FE7DE8A">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3F779C8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61CD76E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3033C3A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530681F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7865111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45E753B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2CB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62E9A6A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58B99560">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4673B71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7D4D7462">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FC418F2">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6BF8621">
            <w:pPr>
              <w:jc w:val="center"/>
              <w:rPr>
                <w:rFonts w:hint="eastAsia" w:ascii="方正仿宋_GBK" w:hAnsi="方正仿宋_GBK" w:eastAsia="方正仿宋_GBK" w:cs="方正仿宋_GBK"/>
                <w:sz w:val="24"/>
                <w:szCs w:val="24"/>
                <w:vertAlign w:val="baseline"/>
                <w:lang w:val="en-US" w:eastAsia="zh-CN"/>
              </w:rPr>
            </w:pPr>
          </w:p>
        </w:tc>
      </w:tr>
      <w:tr w14:paraId="1718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06C6523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7AE1A888">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DAC6833">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9E1D8EB">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690FA8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18A2AC02">
            <w:pPr>
              <w:jc w:val="center"/>
              <w:rPr>
                <w:rFonts w:hint="eastAsia" w:ascii="方正仿宋_GBK" w:hAnsi="方正仿宋_GBK" w:eastAsia="方正仿宋_GBK" w:cs="方正仿宋_GBK"/>
                <w:sz w:val="24"/>
                <w:szCs w:val="24"/>
                <w:vertAlign w:val="baseline"/>
                <w:lang w:val="en-US" w:eastAsia="zh-CN"/>
              </w:rPr>
            </w:pPr>
          </w:p>
        </w:tc>
      </w:tr>
      <w:tr w14:paraId="567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tcBorders>
            <w:noWrap w:val="0"/>
            <w:vAlign w:val="center"/>
          </w:tcPr>
          <w:p w14:paraId="7782792C">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17" w:type="dxa"/>
            <w:gridSpan w:val="2"/>
            <w:tcBorders>
              <w:top w:val="single" w:color="auto" w:sz="4" w:space="0"/>
            </w:tcBorders>
            <w:noWrap w:val="0"/>
            <w:vAlign w:val="center"/>
          </w:tcPr>
          <w:p w14:paraId="7A8DD81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6535A175">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31AB4925">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0D13040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1EF71998">
            <w:pPr>
              <w:jc w:val="center"/>
              <w:rPr>
                <w:rFonts w:hint="eastAsia" w:ascii="方正仿宋_GBK" w:hAnsi="方正仿宋_GBK" w:eastAsia="方正仿宋_GBK" w:cs="方正仿宋_GBK"/>
                <w:sz w:val="24"/>
                <w:szCs w:val="24"/>
                <w:vertAlign w:val="baseline"/>
                <w:lang w:val="en-US" w:eastAsia="zh-CN"/>
              </w:rPr>
            </w:pPr>
          </w:p>
        </w:tc>
      </w:tr>
      <w:tr w14:paraId="39E5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0D5F82E2">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17" w:type="dxa"/>
            <w:gridSpan w:val="2"/>
            <w:noWrap w:val="0"/>
            <w:vAlign w:val="center"/>
          </w:tcPr>
          <w:p w14:paraId="59911DA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20C6A950">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E55231F">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3C361556">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23416CD4">
            <w:pPr>
              <w:jc w:val="center"/>
              <w:rPr>
                <w:rFonts w:hint="eastAsia" w:ascii="方正仿宋_GBK" w:hAnsi="方正仿宋_GBK" w:eastAsia="方正仿宋_GBK" w:cs="方正仿宋_GBK"/>
                <w:sz w:val="24"/>
                <w:szCs w:val="24"/>
                <w:vertAlign w:val="baseline"/>
                <w:lang w:val="en-US" w:eastAsia="zh-CN"/>
              </w:rPr>
            </w:pPr>
          </w:p>
        </w:tc>
      </w:tr>
      <w:tr w14:paraId="2230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7A79BCE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17" w:type="dxa"/>
            <w:gridSpan w:val="2"/>
            <w:noWrap w:val="0"/>
            <w:vAlign w:val="center"/>
          </w:tcPr>
          <w:p w14:paraId="4161C79A">
            <w:pPr>
              <w:pStyle w:val="2"/>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257494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569C9076">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6D0CFD0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4500CE58">
            <w:pPr>
              <w:jc w:val="center"/>
              <w:rPr>
                <w:rFonts w:hint="eastAsia" w:ascii="方正仿宋_GBK" w:hAnsi="方正仿宋_GBK" w:eastAsia="方正仿宋_GBK" w:cs="方正仿宋_GBK"/>
                <w:sz w:val="24"/>
                <w:szCs w:val="24"/>
                <w:vertAlign w:val="baseline"/>
                <w:lang w:val="en-US" w:eastAsia="zh-CN"/>
              </w:rPr>
            </w:pPr>
          </w:p>
        </w:tc>
      </w:tr>
      <w:tr w14:paraId="73AF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67F12229">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73653449">
            <w:pPr>
              <w:pStyle w:val="2"/>
              <w:spacing w:line="240" w:lineRule="auto"/>
              <w:ind w:firstLine="480" w:firstLineChars="20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37F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6B489FD2">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40F2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20F17263">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17" w:type="dxa"/>
            <w:gridSpan w:val="2"/>
            <w:tcBorders>
              <w:bottom w:val="single" w:color="auto" w:sz="4" w:space="0"/>
            </w:tcBorders>
            <w:noWrap w:val="0"/>
            <w:vAlign w:val="center"/>
          </w:tcPr>
          <w:p w14:paraId="2C009E73">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2E8B3936">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2894FAB">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5F56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3907A91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66437140">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2711C0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1E9056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65FD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5F6F1D69">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4B9291E1">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1A9629C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06C5EFBB">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AD6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4A9E964">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67B8C5C8">
      <w:pPr>
        <w:pStyle w:val="5"/>
        <w:widowControl/>
        <w:ind w:leftChars="0"/>
        <w:jc w:val="both"/>
        <w:rPr>
          <w:rFonts w:hint="default" w:ascii="宋体" w:hAnsi="宋体" w:eastAsia="宋体" w:cs="宋体"/>
          <w:b/>
          <w:bCs/>
          <w:kern w:val="0"/>
          <w:sz w:val="44"/>
          <w:szCs w:val="44"/>
          <w:lang w:val="en-US"/>
        </w:rPr>
      </w:pPr>
      <w:r>
        <w:rPr>
          <w:rFonts w:hint="eastAsia"/>
          <w:lang w:val="en-US" w:eastAsia="zh-CN"/>
        </w:rPr>
        <w:t>8、社会保险证明</w:t>
      </w:r>
    </w:p>
    <w:p w14:paraId="1B1EF11E">
      <w:pPr>
        <w:pStyle w:val="5"/>
        <w:widowControl/>
        <w:ind w:leftChars="0"/>
        <w:jc w:val="center"/>
        <w:rPr>
          <w:rFonts w:hint="eastAsia" w:ascii="宋体" w:hAnsi="宋体" w:eastAsia="宋体" w:cs="Times New Roman"/>
          <w:kern w:val="0"/>
          <w:sz w:val="32"/>
          <w:szCs w:val="32"/>
        </w:rPr>
      </w:pPr>
      <w:r>
        <w:rPr>
          <w:rFonts w:hint="eastAsia" w:ascii="宋体" w:hAnsi="宋体" w:eastAsia="宋体" w:cs="宋体"/>
          <w:b/>
          <w:bCs/>
          <w:kern w:val="0"/>
          <w:sz w:val="44"/>
          <w:szCs w:val="44"/>
        </w:rPr>
        <w:t>提供社会保险证明</w:t>
      </w:r>
    </w:p>
    <w:p w14:paraId="2825B830">
      <w:pPr>
        <w:spacing w:line="560" w:lineRule="exact"/>
        <w:rPr>
          <w:rFonts w:hint="eastAsia" w:ascii="仿宋_GB2312" w:hAnsi="Times New Roman" w:eastAsia="仿宋_GB2312"/>
          <w:sz w:val="32"/>
          <w:szCs w:val="32"/>
        </w:rPr>
      </w:pPr>
      <w:r>
        <w:rPr>
          <w:rFonts w:hint="eastAsia" w:ascii="宋体" w:hAnsi="宋体" w:eastAsia="宋体" w:cs="宋体"/>
          <w:b/>
          <w:bCs/>
          <w:kern w:val="2"/>
          <w:sz w:val="32"/>
          <w:szCs w:val="32"/>
          <w:highlight w:val="yellow"/>
          <w:u w:val="double"/>
          <w:lang w:val="en-US" w:eastAsia="zh-CN" w:bidi="ar"/>
        </w:rPr>
        <w:t>提供</w:t>
      </w:r>
      <w:r>
        <w:rPr>
          <w:rFonts w:hint="eastAsia" w:ascii="宋体" w:hAnsi="宋体" w:cs="宋体"/>
          <w:b/>
          <w:bCs/>
          <w:kern w:val="2"/>
          <w:sz w:val="32"/>
          <w:szCs w:val="32"/>
          <w:highlight w:val="yellow"/>
          <w:u w:val="double"/>
          <w:lang w:val="en-US" w:eastAsia="zh-CN" w:bidi="ar"/>
        </w:rPr>
        <w:t>法定代表人/单位</w:t>
      </w:r>
      <w:r>
        <w:rPr>
          <w:rFonts w:hint="eastAsia" w:ascii="宋体" w:hAnsi="宋体" w:eastAsia="宋体" w:cs="宋体"/>
          <w:b/>
          <w:bCs/>
          <w:kern w:val="2"/>
          <w:sz w:val="32"/>
          <w:szCs w:val="32"/>
          <w:highlight w:val="yellow"/>
          <w:u w:val="double"/>
          <w:lang w:val="en-US" w:eastAsia="zh-CN" w:bidi="ar"/>
        </w:rPr>
        <w:t>负责人</w:t>
      </w:r>
      <w:r>
        <w:rPr>
          <w:rFonts w:hint="eastAsia" w:ascii="宋体" w:hAnsi="宋体" w:cs="宋体"/>
          <w:b/>
          <w:bCs/>
          <w:kern w:val="2"/>
          <w:sz w:val="32"/>
          <w:szCs w:val="32"/>
          <w:highlight w:val="yellow"/>
          <w:u w:val="double"/>
          <w:lang w:val="en-US" w:eastAsia="zh-CN" w:bidi="ar"/>
        </w:rPr>
        <w:t>/</w:t>
      </w:r>
      <w:r>
        <w:rPr>
          <w:rFonts w:hint="eastAsia" w:ascii="宋体" w:hAnsi="宋体" w:eastAsia="宋体" w:cs="宋体"/>
          <w:b/>
          <w:bCs/>
          <w:kern w:val="2"/>
          <w:sz w:val="32"/>
          <w:szCs w:val="32"/>
          <w:highlight w:val="yellow"/>
          <w:u w:val="double"/>
          <w:lang w:val="en-US" w:eastAsia="zh-CN" w:bidi="ar"/>
        </w:rPr>
        <w:t>主要经营负责人、</w:t>
      </w:r>
      <w:r>
        <w:rPr>
          <w:rFonts w:hint="eastAsia" w:ascii="宋体" w:hAnsi="宋体" w:cs="宋体"/>
          <w:b/>
          <w:bCs/>
          <w:kern w:val="2"/>
          <w:sz w:val="32"/>
          <w:szCs w:val="32"/>
          <w:highlight w:val="yellow"/>
          <w:u w:val="double"/>
          <w:lang w:val="en-US" w:eastAsia="zh-CN" w:bidi="ar"/>
        </w:rPr>
        <w:t>项目投标被授权人、项目负责人、</w:t>
      </w:r>
      <w:r>
        <w:rPr>
          <w:rFonts w:hint="eastAsia" w:ascii="宋体" w:hAnsi="宋体" w:eastAsia="宋体" w:cs="宋体"/>
          <w:b/>
          <w:bCs/>
          <w:kern w:val="2"/>
          <w:sz w:val="32"/>
          <w:szCs w:val="32"/>
          <w:highlight w:val="yellow"/>
          <w:u w:val="double"/>
          <w:lang w:val="en-US" w:eastAsia="zh-CN" w:bidi="ar"/>
        </w:rPr>
        <w:t>主要技术人</w:t>
      </w:r>
      <w:r>
        <w:rPr>
          <w:rFonts w:hint="eastAsia" w:ascii="宋体" w:hAnsi="宋体" w:cs="宋体"/>
          <w:b/>
          <w:bCs/>
          <w:kern w:val="2"/>
          <w:sz w:val="32"/>
          <w:szCs w:val="32"/>
          <w:highlight w:val="yellow"/>
          <w:u w:val="double"/>
          <w:lang w:val="en-US" w:eastAsia="zh-CN" w:bidi="ar"/>
        </w:rPr>
        <w:t>员、投标文件编制人员近一个月的</w:t>
      </w:r>
      <w:r>
        <w:rPr>
          <w:rFonts w:hint="eastAsia" w:ascii="宋体" w:hAnsi="宋体" w:eastAsia="宋体" w:cs="宋体"/>
          <w:b/>
          <w:bCs/>
          <w:kern w:val="2"/>
          <w:sz w:val="32"/>
          <w:szCs w:val="32"/>
          <w:highlight w:val="yellow"/>
          <w:u w:val="double"/>
          <w:lang w:val="en-US" w:eastAsia="zh-CN" w:bidi="ar"/>
        </w:rPr>
        <w:t>社会保险证明。</w:t>
      </w:r>
      <w:r>
        <w:rPr>
          <w:rFonts w:hint="eastAsia" w:ascii="宋体" w:hAnsi="宋体" w:eastAsia="宋体" w:cs="宋体"/>
          <w:kern w:val="2"/>
          <w:sz w:val="32"/>
          <w:szCs w:val="32"/>
          <w:lang w:val="en-US" w:eastAsia="zh-CN" w:bidi="ar"/>
        </w:rPr>
        <w:br w:type="textWrapping"/>
      </w:r>
      <w:r>
        <w:rPr>
          <w:rFonts w:hint="eastAsia" w:ascii="仿宋_GB2312" w:hAnsi="Times New Roman" w:eastAsia="仿宋_GB2312"/>
          <w:sz w:val="32"/>
          <w:szCs w:val="32"/>
          <w:lang w:val="en-US" w:eastAsia="zh-CN"/>
        </w:rPr>
        <w:t>注：</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1</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报名公司应如实提供上述人员的社会保险证明，如上述人员的社会保险未由报名公司缴纳，亦须提供相应单位为其缴纳的社会保险证明。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2</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报名公司为新成立企业且成立时间不足一个月可提供加盖报名公司公章的情况说明或者证明材料亦视为符合。</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3</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若为退休人员，提供退休证明。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4</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如依法不需要缴纳社会保险的，应提供相应文件证明。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5</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w:t>
      </w:r>
      <w:r>
        <w:rPr>
          <w:rFonts w:hint="eastAsia" w:ascii="仿宋_GB2312" w:eastAsia="仿宋_GB2312"/>
          <w:sz w:val="32"/>
          <w:szCs w:val="32"/>
          <w:lang w:val="en-US" w:eastAsia="zh-CN"/>
        </w:rPr>
        <w:t>因</w:t>
      </w:r>
      <w:r>
        <w:rPr>
          <w:rFonts w:hint="eastAsia" w:ascii="仿宋_GB2312" w:hAnsi="Times New Roman" w:eastAsia="仿宋_GB2312"/>
          <w:sz w:val="32"/>
          <w:szCs w:val="32"/>
          <w:lang w:val="en-US" w:eastAsia="zh-CN"/>
        </w:rPr>
        <w:t>社保部门或税务部门原因无法提供的，需提供劳动合同及社保部门或税务部门官方通知证明（或官网公告截图）。</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6</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如本项目未安排项目投标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授权代表人、项目负责人、主要技术人员的，无需提供投标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授权代表人、项目负责人、主要技术人员的社保。</w:t>
      </w:r>
    </w:p>
    <w:p w14:paraId="35CC830B">
      <w:pPr>
        <w:spacing w:line="560" w:lineRule="exact"/>
        <w:rPr>
          <w:rFonts w:hint="eastAsia" w:ascii="宋体" w:hAnsi="宋体" w:eastAsia="宋体" w:cs="宋体"/>
          <w:kern w:val="2"/>
          <w:sz w:val="32"/>
          <w:szCs w:val="32"/>
          <w:lang w:val="en-US" w:eastAsia="zh-CN" w:bidi="ar"/>
        </w:rPr>
      </w:pPr>
      <w:r>
        <w:rPr>
          <w:rFonts w:hint="eastAsia" w:ascii="仿宋_GB2312" w:hAnsi="Times New Roman" w:eastAsia="仿宋_GB2312"/>
          <w:sz w:val="32"/>
          <w:szCs w:val="32"/>
          <w:lang w:val="en-US" w:eastAsia="zh-CN"/>
        </w:rPr>
        <w:t>7</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主要经营负责人即实际控制人，是指通过投资关系、协议或者其他安排，能够实际支配公司行为的人。如报名公司无主要经营负责人的，无需提供主要经营负责人的社保。</w:t>
      </w:r>
    </w:p>
    <w:p w14:paraId="58CC00BA">
      <w:pPr>
        <w:pStyle w:val="13"/>
        <w:ind w:left="0" w:leftChars="0" w:firstLine="0" w:firstLineChars="0"/>
      </w:pPr>
    </w:p>
    <w:p w14:paraId="22A7A37A">
      <w:pPr>
        <w:pStyle w:val="13"/>
        <w:ind w:left="0" w:leftChars="0" w:firstLine="0" w:firstLineChars="0"/>
      </w:pPr>
    </w:p>
    <w:p w14:paraId="4AFB423A">
      <w:pPr>
        <w:pStyle w:val="13"/>
        <w:ind w:left="0" w:leftChars="0" w:firstLine="0" w:firstLineChars="0"/>
        <w:sectPr>
          <w:pgSz w:w="11906" w:h="16838"/>
          <w:pgMar w:top="1440" w:right="1803" w:bottom="1440" w:left="1803" w:header="851" w:footer="992" w:gutter="0"/>
          <w:cols w:space="0" w:num="1"/>
          <w:rtlGutter w:val="0"/>
          <w:docGrid w:type="lines" w:linePitch="319" w:charSpace="0"/>
        </w:sectPr>
      </w:pPr>
    </w:p>
    <w:p w14:paraId="0523E46D">
      <w:pPr>
        <w:rPr>
          <w:rFonts w:hint="eastAsia" w:eastAsia="宋体"/>
          <w:lang w:val="en-US" w:eastAsia="zh-CN"/>
        </w:rPr>
      </w:pPr>
      <w:r>
        <w:rPr>
          <w:rFonts w:hint="eastAsia"/>
          <w:lang w:val="en-US" w:eastAsia="zh-CN"/>
        </w:rPr>
        <w:t>9、关于在深圳医用耗材阳光交易和监管平台签订合同的承诺书</w:t>
      </w:r>
    </w:p>
    <w:p w14:paraId="7317975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关于在深圳医用耗材阳光交易和监管平台</w:t>
      </w:r>
    </w:p>
    <w:p w14:paraId="20B3DAB9">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p w14:paraId="12C18BCB">
      <w:pPr>
        <w:jc w:val="center"/>
        <w:rPr>
          <w:rFonts w:hint="eastAsia" w:ascii="宋体" w:hAnsi="宋体" w:eastAsia="宋体" w:cs="宋体"/>
          <w:b/>
          <w:bCs/>
          <w:sz w:val="32"/>
          <w:szCs w:val="32"/>
          <w:lang w:val="en-US" w:eastAsia="zh-CN"/>
        </w:rPr>
      </w:pPr>
    </w:p>
    <w:p w14:paraId="05ADCEC9">
      <w:pPr>
        <w:pStyle w:val="15"/>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35F7F964">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-202602）中选后将严格按照深圳市医保局要求，所有中选产品必须在10天内在深圳医用耗材阳光交易和监管平台与深圳市龙岗区人民医院签订合同（非医疗器械除外）。</w:t>
      </w:r>
    </w:p>
    <w:p w14:paraId="1A5246A8">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highlight w:val="none"/>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1DEEC1C">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17D9088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24215E1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6464D13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5BADA2C5">
      <w:pPr>
        <w:pStyle w:val="13"/>
        <w:ind w:left="0" w:leftChars="0" w:firstLine="0" w:firstLineChars="0"/>
      </w:pPr>
    </w:p>
    <w:p w14:paraId="6D761FB2">
      <w:pPr>
        <w:pStyle w:val="13"/>
        <w:ind w:left="0" w:leftChars="0" w:firstLine="0" w:firstLineChars="0"/>
      </w:pPr>
    </w:p>
    <w:p w14:paraId="7A04AD6F">
      <w:pPr>
        <w:pStyle w:val="13"/>
        <w:ind w:left="0" w:leftChars="0" w:firstLine="0" w:firstLineChars="0"/>
        <w:rPr>
          <w:rFonts w:hint="default" w:eastAsia="宋体"/>
          <w:lang w:val="en-US" w:eastAsia="zh-CN"/>
        </w:rPr>
      </w:pPr>
      <w:r>
        <w:rPr>
          <w:rFonts w:hint="eastAsia"/>
          <w:lang w:val="en-US" w:eastAsia="zh-CN"/>
        </w:rPr>
        <w:t>10、信用记录承诺函及信用查询记录结果证明文件</w:t>
      </w:r>
    </w:p>
    <w:p w14:paraId="6CA34D48">
      <w:pPr>
        <w:pStyle w:val="13"/>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”“深圳市政府采购监管网”</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3"/>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3147F549">
      <w:pPr>
        <w:jc w:val="center"/>
        <w:rPr>
          <w:rFonts w:hint="eastAsia" w:asciiTheme="majorEastAsia" w:hAnsiTheme="majorEastAsia" w:eastAsiaTheme="majorEastAsia" w:cstheme="majorEastAsia"/>
          <w:b/>
          <w:bCs/>
          <w:sz w:val="44"/>
          <w:szCs w:val="44"/>
        </w:rPr>
      </w:pPr>
    </w:p>
    <w:p w14:paraId="245D07DD">
      <w:pPr>
        <w:jc w:val="center"/>
        <w:rPr>
          <w:rFonts w:hint="eastAsia" w:asciiTheme="majorEastAsia" w:hAnsiTheme="majorEastAsia" w:eastAsiaTheme="majorEastAsia" w:cstheme="majorEastAsia"/>
          <w:b/>
          <w:bCs/>
          <w:sz w:val="44"/>
          <w:szCs w:val="44"/>
        </w:rPr>
      </w:pPr>
    </w:p>
    <w:p w14:paraId="4D36EBF6">
      <w:pPr>
        <w:jc w:val="center"/>
        <w:rPr>
          <w:rFonts w:hint="eastAsia" w:asciiTheme="majorEastAsia" w:hAnsiTheme="majorEastAsia" w:eastAsiaTheme="majorEastAsia" w:cstheme="majorEastAsia"/>
          <w:b/>
          <w:bCs/>
          <w:sz w:val="44"/>
          <w:szCs w:val="44"/>
        </w:rPr>
      </w:pPr>
    </w:p>
    <w:p w14:paraId="1359B897">
      <w:pPr>
        <w:pStyle w:val="12"/>
        <w:rPr>
          <w:rFonts w:hint="eastAsia" w:asciiTheme="majorEastAsia" w:hAnsiTheme="majorEastAsia" w:eastAsiaTheme="majorEastAsia" w:cstheme="majorEastAsia"/>
          <w:b/>
          <w:bCs/>
          <w:sz w:val="44"/>
          <w:szCs w:val="44"/>
        </w:rPr>
      </w:pPr>
    </w:p>
    <w:p w14:paraId="5264B127">
      <w:pPr>
        <w:pStyle w:val="12"/>
        <w:rPr>
          <w:rFonts w:hint="eastAsia" w:asciiTheme="majorEastAsia" w:hAnsiTheme="majorEastAsia" w:eastAsiaTheme="majorEastAsia" w:cstheme="majorEastAsia"/>
          <w:b/>
          <w:bCs/>
          <w:sz w:val="44"/>
          <w:szCs w:val="44"/>
        </w:rPr>
      </w:pPr>
    </w:p>
    <w:p w14:paraId="26FABF38">
      <w:pPr>
        <w:pStyle w:val="12"/>
        <w:rPr>
          <w:rFonts w:hint="eastAsia" w:asciiTheme="majorEastAsia" w:hAnsiTheme="majorEastAsia" w:eastAsiaTheme="majorEastAsia" w:cstheme="majorEastAsia"/>
          <w:b/>
          <w:bCs/>
          <w:sz w:val="44"/>
          <w:szCs w:val="44"/>
        </w:rPr>
      </w:pPr>
    </w:p>
    <w:p w14:paraId="3AA0D027">
      <w:pPr>
        <w:pStyle w:val="12"/>
        <w:rPr>
          <w:rFonts w:hint="eastAsia" w:asciiTheme="majorEastAsia" w:hAnsiTheme="majorEastAsia" w:eastAsiaTheme="majorEastAsia" w:cstheme="majorEastAsia"/>
          <w:b/>
          <w:bCs/>
          <w:sz w:val="44"/>
          <w:szCs w:val="44"/>
        </w:rPr>
      </w:pPr>
    </w:p>
    <w:p w14:paraId="2E5E3A69">
      <w:pPr>
        <w:pStyle w:val="12"/>
        <w:rPr>
          <w:rFonts w:hint="eastAsia" w:asciiTheme="majorEastAsia" w:hAnsiTheme="majorEastAsia" w:eastAsiaTheme="majorEastAsia" w:cstheme="majorEastAsia"/>
          <w:b/>
          <w:bCs/>
          <w:sz w:val="44"/>
          <w:szCs w:val="44"/>
        </w:rPr>
      </w:pPr>
    </w:p>
    <w:p w14:paraId="23AC9A77">
      <w:pPr>
        <w:pStyle w:val="12"/>
        <w:rPr>
          <w:rFonts w:hint="eastAsia" w:asciiTheme="majorEastAsia" w:hAnsiTheme="majorEastAsia" w:eastAsiaTheme="majorEastAsia" w:cstheme="majorEastAsia"/>
          <w:b/>
          <w:bCs/>
          <w:sz w:val="44"/>
          <w:szCs w:val="44"/>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1"/>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1"/>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481320" cy="2359025"/>
                    </a:xfrm>
                    <a:prstGeom prst="rect">
                      <a:avLst/>
                    </a:prstGeom>
                    <a:noFill/>
                    <a:ln>
                      <a:noFill/>
                    </a:ln>
                  </pic:spPr>
                </pic:pic>
              </a:graphicData>
            </a:graphic>
          </wp:inline>
        </w:drawing>
      </w:r>
    </w:p>
    <w:p w14:paraId="4C10C02B">
      <w:pPr>
        <w:numPr>
          <w:ilvl w:val="0"/>
          <w:numId w:val="1"/>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2"/>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2"/>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8"/>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3"/>
        <w:ind w:left="0" w:leftChars="0" w:firstLine="0" w:firstLineChars="0"/>
      </w:pPr>
    </w:p>
    <w:p w14:paraId="5300E438">
      <w:pPr>
        <w:pStyle w:val="13"/>
        <w:ind w:left="0" w:leftChars="0" w:firstLine="0" w:firstLineChars="0"/>
      </w:pPr>
    </w:p>
    <w:p w14:paraId="26CD93EB">
      <w:pPr>
        <w:pStyle w:val="13"/>
        <w:ind w:left="0" w:leftChars="0" w:firstLine="0" w:firstLineChars="0"/>
      </w:pPr>
    </w:p>
    <w:p w14:paraId="7C087C7A">
      <w:pPr>
        <w:pStyle w:val="13"/>
        <w:ind w:left="0" w:leftChars="0" w:firstLine="0" w:firstLineChars="0"/>
      </w:pPr>
    </w:p>
    <w:p w14:paraId="184E18C6">
      <w:pPr>
        <w:pStyle w:val="13"/>
        <w:ind w:left="0" w:leftChars="0" w:firstLine="0" w:firstLineChars="0"/>
      </w:pPr>
    </w:p>
    <w:p w14:paraId="098E6CB7">
      <w:pPr>
        <w:pStyle w:val="13"/>
        <w:ind w:left="0" w:leftChars="0" w:firstLine="0" w:firstLineChars="0"/>
      </w:pPr>
    </w:p>
    <w:p w14:paraId="3272AF31">
      <w:pPr>
        <w:pStyle w:val="13"/>
        <w:ind w:left="0" w:leftChars="0" w:firstLine="0" w:firstLineChars="0"/>
      </w:pPr>
    </w:p>
    <w:p w14:paraId="7F921DD7">
      <w:pPr>
        <w:pStyle w:val="13"/>
        <w:ind w:left="0" w:leftChars="0" w:firstLine="0" w:firstLineChars="0"/>
      </w:pPr>
    </w:p>
    <w:p w14:paraId="13EAAD48">
      <w:pPr>
        <w:pStyle w:val="13"/>
        <w:ind w:left="0" w:leftChars="0" w:firstLine="0" w:firstLineChars="0"/>
      </w:pPr>
    </w:p>
    <w:p w14:paraId="4538D5CA">
      <w:pPr>
        <w:pStyle w:val="13"/>
        <w:ind w:left="0" w:leftChars="0" w:firstLine="0" w:firstLineChars="0"/>
      </w:pPr>
    </w:p>
    <w:p w14:paraId="42B7B716">
      <w:pPr>
        <w:pStyle w:val="13"/>
        <w:ind w:left="0" w:leftChars="0" w:firstLine="0" w:firstLineChars="0"/>
      </w:pPr>
    </w:p>
    <w:p w14:paraId="5F7BD535">
      <w:pPr>
        <w:pStyle w:val="13"/>
        <w:ind w:left="0" w:leftChars="0" w:firstLine="0" w:firstLineChars="0"/>
      </w:pPr>
    </w:p>
    <w:p w14:paraId="235C3CD2">
      <w:pPr>
        <w:pStyle w:val="13"/>
        <w:ind w:left="0" w:leftChars="0" w:firstLine="0" w:firstLineChars="0"/>
      </w:pPr>
    </w:p>
    <w:p w14:paraId="14D4DBEF">
      <w:pPr>
        <w:pStyle w:val="13"/>
        <w:ind w:left="0" w:leftChars="0" w:firstLine="0" w:firstLineChars="0"/>
      </w:pPr>
    </w:p>
    <w:p w14:paraId="57DAE2D5">
      <w:pPr>
        <w:pStyle w:val="13"/>
        <w:ind w:left="0" w:leftChars="0" w:firstLine="0" w:firstLineChars="0"/>
      </w:pPr>
    </w:p>
    <w:p w14:paraId="65DE1648">
      <w:pPr>
        <w:pStyle w:val="13"/>
        <w:ind w:left="0" w:leftChars="0" w:firstLine="0" w:firstLineChars="0"/>
      </w:pPr>
    </w:p>
    <w:p w14:paraId="154140EC">
      <w:pPr>
        <w:pStyle w:val="13"/>
        <w:ind w:left="0" w:leftChars="0" w:firstLine="0" w:firstLineChars="0"/>
      </w:pPr>
    </w:p>
    <w:p w14:paraId="5BB290DF">
      <w:pPr>
        <w:pStyle w:val="13"/>
        <w:ind w:left="0" w:leftChars="0" w:firstLine="0" w:firstLineChars="0"/>
      </w:pPr>
    </w:p>
    <w:p w14:paraId="3536439A">
      <w:pPr>
        <w:pStyle w:val="13"/>
        <w:ind w:left="0" w:leftChars="0" w:firstLine="0" w:firstLineChars="0"/>
      </w:pPr>
    </w:p>
    <w:p w14:paraId="567901B2">
      <w:pPr>
        <w:pStyle w:val="13"/>
        <w:ind w:left="0" w:leftChars="0" w:firstLine="0" w:firstLineChars="0"/>
      </w:pPr>
    </w:p>
    <w:p w14:paraId="272C3593">
      <w:pPr>
        <w:pStyle w:val="13"/>
        <w:ind w:left="0" w:leftChars="0" w:firstLine="0" w:firstLineChars="0"/>
      </w:pPr>
    </w:p>
    <w:p w14:paraId="21D8815A">
      <w:pPr>
        <w:pStyle w:val="13"/>
        <w:ind w:left="0" w:leftChars="0" w:firstLine="0" w:firstLineChars="0"/>
      </w:pPr>
    </w:p>
    <w:p w14:paraId="55C1B0DB">
      <w:pPr>
        <w:pStyle w:val="13"/>
        <w:ind w:left="0" w:leftChars="0" w:firstLine="0" w:firstLineChars="0"/>
      </w:pPr>
    </w:p>
    <w:p w14:paraId="30801AB8">
      <w:pPr>
        <w:pStyle w:val="13"/>
        <w:ind w:left="0" w:leftChars="0" w:firstLine="0" w:firstLineChars="0"/>
      </w:pPr>
    </w:p>
    <w:p w14:paraId="4394F881">
      <w:pPr>
        <w:pStyle w:val="13"/>
        <w:numPr>
          <w:ilvl w:val="0"/>
          <w:numId w:val="0"/>
        </w:numPr>
        <w:ind w:leftChars="0"/>
        <w:rPr>
          <w:rFonts w:hint="default"/>
          <w:lang w:val="en-US" w:eastAsia="zh-CN"/>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455C988-EA7A-4E32-8E7E-6733AD49E2CA}"/>
  </w:font>
  <w:font w:name="Courier New">
    <w:panose1 w:val="02070309020205020404"/>
    <w:charset w:val="01"/>
    <w:family w:val="modern"/>
    <w:pitch w:val="default"/>
    <w:sig w:usb0="E0002EFF" w:usb1="C0007843" w:usb2="00000009" w:usb3="00000000" w:csb0="400001FF" w:csb1="FFFF0000"/>
    <w:embedRegular r:id="rId2" w:fontKey="{16D88BE5-C35B-47FE-9E81-6F37F4F01298}"/>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921B250A-7F2A-4FF0-B537-809191339AA8}"/>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5E98A9B9-51A4-4577-8C1F-4053173B4D13}"/>
  </w:font>
  <w:font w:name="仿宋">
    <w:panose1 w:val="02010609060101010101"/>
    <w:charset w:val="86"/>
    <w:family w:val="auto"/>
    <w:pitch w:val="default"/>
    <w:sig w:usb0="800002BF" w:usb1="38CF7CFA" w:usb2="00000016" w:usb3="00000000" w:csb0="00040001" w:csb1="00000000"/>
    <w:embedRegular r:id="rId5" w:fontKey="{0A2B9287-2762-46E9-A6B2-A8E7236157DE}"/>
  </w:font>
  <w:font w:name="新宋体">
    <w:panose1 w:val="02010609030101010101"/>
    <w:charset w:val="86"/>
    <w:family w:val="modern"/>
    <w:pitch w:val="default"/>
    <w:sig w:usb0="00000203" w:usb1="288F0000" w:usb2="00000006" w:usb3="00000000" w:csb0="00040001" w:csb1="00000000"/>
    <w:embedRegular r:id="rId6" w:fontKey="{DCC30B0F-4320-4C0B-BD19-9D9FA51D7536}"/>
  </w:font>
  <w:font w:name="华文中宋">
    <w:panose1 w:val="02010600040101010101"/>
    <w:charset w:val="86"/>
    <w:family w:val="auto"/>
    <w:pitch w:val="default"/>
    <w:sig w:usb0="00000287" w:usb1="080F0000" w:usb2="00000000" w:usb3="00000000" w:csb0="0004009F" w:csb1="DFD70000"/>
    <w:embedRegular r:id="rId7" w:fontKey="{56B99EEC-F6E2-4F42-9F5C-1EE3734CC293}"/>
  </w:font>
  <w:font w:name="方正小标宋简体">
    <w:panose1 w:val="02000000000000000000"/>
    <w:charset w:val="86"/>
    <w:family w:val="auto"/>
    <w:pitch w:val="default"/>
    <w:sig w:usb0="00000001" w:usb1="08000000" w:usb2="00000000" w:usb3="00000000" w:csb0="00040000" w:csb1="00000000"/>
    <w:embedRegular r:id="rId8" w:fontKey="{383F7778-0377-47C8-8328-4D494727FFEA}"/>
  </w:font>
  <w:font w:name="方正仿宋_GBK">
    <w:altName w:val="微软雅黑"/>
    <w:panose1 w:val="02000000000000000000"/>
    <w:charset w:val="86"/>
    <w:family w:val="auto"/>
    <w:pitch w:val="default"/>
    <w:sig w:usb0="00000000" w:usb1="00000000" w:usb2="00000000" w:usb3="00000000" w:csb0="00040000" w:csb1="00000000"/>
    <w:embedRegular r:id="rId9" w:fontKey="{6D46CDEE-5388-4103-9A01-2DA495923AAF}"/>
  </w:font>
  <w:font w:name="微软雅黑">
    <w:panose1 w:val="020B0503020204020204"/>
    <w:charset w:val="86"/>
    <w:family w:val="auto"/>
    <w:pitch w:val="default"/>
    <w:sig w:usb0="80000287" w:usb1="2ACF3C50" w:usb2="00000016" w:usb3="00000000" w:csb0="0004001F" w:csb1="00000000"/>
  </w:font>
  <w:font w:name="WPSEMBED2">
    <w:panose1 w:val="02010600040101010101"/>
    <w:charset w:val="86"/>
    <w:family w:val="auto"/>
    <w:pitch w:val="default"/>
    <w:sig w:usb0="00000287" w:usb1="080F0000" w:usb2="00000000" w:usb3="00000000" w:csb0="0004009F" w:csb1="DFD70000"/>
  </w:font>
  <w:font w:name="WPSEMBED1">
    <w:panose1 w:val="02010609030101010101"/>
    <w:charset w:val="86"/>
    <w:family w:val="auto"/>
    <w:pitch w:val="default"/>
    <w:sig w:usb0="00000001" w:usb1="080E0000" w:usb2="00000000" w:usb3="00000000" w:csb0="00040000" w:csb1="00000000"/>
  </w:font>
  <w:font w:name="WPSEMBED3">
    <w:panose1 w:val="02000000000000000000"/>
    <w:charset w:val="86"/>
    <w:family w:val="auto"/>
    <w:pitch w:val="default"/>
    <w:sig w:usb0="00000001" w:usb1="08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E900E3"/>
    <w:rsid w:val="01E900E3"/>
    <w:rsid w:val="03CA2A11"/>
    <w:rsid w:val="03CA656D"/>
    <w:rsid w:val="0C857352"/>
    <w:rsid w:val="1477260E"/>
    <w:rsid w:val="17D905BB"/>
    <w:rsid w:val="1F8A26F5"/>
    <w:rsid w:val="1FD87FA4"/>
    <w:rsid w:val="22834685"/>
    <w:rsid w:val="257F7E8B"/>
    <w:rsid w:val="2ED230A1"/>
    <w:rsid w:val="338158AD"/>
    <w:rsid w:val="3540388C"/>
    <w:rsid w:val="36A27F30"/>
    <w:rsid w:val="38971E16"/>
    <w:rsid w:val="3C906875"/>
    <w:rsid w:val="3E3C35A9"/>
    <w:rsid w:val="42605092"/>
    <w:rsid w:val="43AF097C"/>
    <w:rsid w:val="44AB4F09"/>
    <w:rsid w:val="45E704DA"/>
    <w:rsid w:val="46610148"/>
    <w:rsid w:val="4684710D"/>
    <w:rsid w:val="47E34F9C"/>
    <w:rsid w:val="482328DC"/>
    <w:rsid w:val="487926F4"/>
    <w:rsid w:val="487B0369"/>
    <w:rsid w:val="4B450E37"/>
    <w:rsid w:val="4C6B54A0"/>
    <w:rsid w:val="4DCF0CCB"/>
    <w:rsid w:val="4E244FFF"/>
    <w:rsid w:val="533C4224"/>
    <w:rsid w:val="55554260"/>
    <w:rsid w:val="558242E1"/>
    <w:rsid w:val="56090111"/>
    <w:rsid w:val="5778495D"/>
    <w:rsid w:val="58B10657"/>
    <w:rsid w:val="599524D2"/>
    <w:rsid w:val="5A495130"/>
    <w:rsid w:val="5BA84666"/>
    <w:rsid w:val="5BB4681B"/>
    <w:rsid w:val="5CB27306"/>
    <w:rsid w:val="5D6B6A67"/>
    <w:rsid w:val="5DC26FFF"/>
    <w:rsid w:val="5E5611F7"/>
    <w:rsid w:val="63312BCA"/>
    <w:rsid w:val="638F2016"/>
    <w:rsid w:val="63F12655"/>
    <w:rsid w:val="66644649"/>
    <w:rsid w:val="66917E20"/>
    <w:rsid w:val="6A993CB1"/>
    <w:rsid w:val="6C7531FE"/>
    <w:rsid w:val="71211937"/>
    <w:rsid w:val="73420099"/>
    <w:rsid w:val="74B567FA"/>
    <w:rsid w:val="788B336C"/>
    <w:rsid w:val="7A354616"/>
    <w:rsid w:val="7A62437C"/>
    <w:rsid w:val="7AC63A78"/>
    <w:rsid w:val="7AFE25B0"/>
    <w:rsid w:val="7EE87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qFormat/>
    <w:uiPriority w:val="0"/>
    <w:pPr>
      <w:adjustRightInd w:val="0"/>
      <w:jc w:val="center"/>
      <w:textAlignment w:val="baseline"/>
      <w:outlineLvl w:val="1"/>
    </w:pPr>
    <w:rPr>
      <w:kern w:val="0"/>
      <w:sz w:val="24"/>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99"/>
    <w:pPr>
      <w:ind w:firstLine="420" w:firstLineChars="200"/>
    </w:pPr>
  </w:style>
  <w:style w:type="paragraph" w:styleId="3">
    <w:name w:val="Body Text"/>
    <w:basedOn w:val="1"/>
    <w:next w:val="4"/>
    <w:unhideWhenUsed/>
    <w:qFormat/>
    <w:uiPriority w:val="99"/>
    <w:pPr>
      <w:spacing w:after="120"/>
    </w:pPr>
  </w:style>
  <w:style w:type="paragraph" w:styleId="4">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6">
    <w:name w:val="toc 1"/>
    <w:basedOn w:val="1"/>
    <w:next w:val="1"/>
    <w:semiHidden/>
    <w:qFormat/>
    <w:uiPriority w:val="0"/>
    <w:pPr>
      <w:spacing w:before="120" w:after="120"/>
      <w:jc w:val="left"/>
    </w:pPr>
    <w:rPr>
      <w:b/>
      <w:bCs/>
      <w:caps/>
    </w:rPr>
  </w:style>
  <w:style w:type="paragraph" w:styleId="7">
    <w:name w:val="Body Text 2"/>
    <w:basedOn w:val="1"/>
    <w:qFormat/>
    <w:uiPriority w:val="0"/>
    <w:pPr>
      <w:spacing w:line="360" w:lineRule="auto"/>
    </w:pPr>
    <w:rPr>
      <w:rFonts w:ascii="Times New Roman" w:hAnsi="Times New Roman" w:eastAsia="宋体" w:cs="Times New Roman"/>
      <w:sz w:val="24"/>
      <w:szCs w:val="24"/>
    </w:rPr>
  </w:style>
  <w:style w:type="paragraph" w:styleId="8">
    <w:name w:val="Normal (Web)"/>
    <w:basedOn w:val="1"/>
    <w:qFormat/>
    <w:uiPriority w:val="99"/>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纯文本1"/>
    <w:basedOn w:val="1"/>
    <w:autoRedefine/>
    <w:qFormat/>
    <w:uiPriority w:val="0"/>
    <w:rPr>
      <w:rFonts w:ascii="宋体" w:hAnsi="Courier New"/>
      <w:szCs w:val="20"/>
    </w:rPr>
  </w:style>
  <w:style w:type="paragraph" w:customStyle="1" w:styleId="13">
    <w:name w:val="_Style 1"/>
    <w:basedOn w:val="1"/>
    <w:autoRedefine/>
    <w:qFormat/>
    <w:uiPriority w:val="99"/>
    <w:pPr>
      <w:ind w:firstLine="420" w:firstLineChars="200"/>
    </w:pPr>
  </w:style>
  <w:style w:type="paragraph" w:customStyle="1" w:styleId="14">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15">
    <w:name w:val="表格文字"/>
    <w:basedOn w:val="16"/>
    <w:autoRedefine/>
    <w:qFormat/>
    <w:uiPriority w:val="0"/>
    <w:pPr>
      <w:spacing w:before="25" w:after="25" w:line="240" w:lineRule="auto"/>
      <w:ind w:firstLine="0"/>
      <w:jc w:val="left"/>
    </w:pPr>
    <w:rPr>
      <w:bCs/>
      <w:spacing w:val="10"/>
      <w:kern w:val="0"/>
      <w:sz w:val="24"/>
    </w:rPr>
  </w:style>
  <w:style w:type="paragraph" w:customStyle="1" w:styleId="16">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17">
    <w:name w:val="font41"/>
    <w:basedOn w:val="11"/>
    <w:qFormat/>
    <w:uiPriority w:val="0"/>
    <w:rPr>
      <w:rFonts w:hint="eastAsia" w:ascii="宋体" w:hAnsi="宋体" w:eastAsia="宋体" w:cs="宋体"/>
      <w:b/>
      <w:bCs/>
      <w:color w:val="000000"/>
      <w:sz w:val="22"/>
      <w:szCs w:val="22"/>
      <w:u w:val="none"/>
    </w:rPr>
  </w:style>
  <w:style w:type="character" w:customStyle="1" w:styleId="18">
    <w:name w:val="font81"/>
    <w:basedOn w:val="11"/>
    <w:qFormat/>
    <w:uiPriority w:val="0"/>
    <w:rPr>
      <w:rFonts w:hint="eastAsia" w:ascii="宋体" w:hAnsi="宋体" w:eastAsia="宋体" w:cs="宋体"/>
      <w:b/>
      <w:bCs/>
      <w:color w:val="FF0000"/>
      <w:sz w:val="22"/>
      <w:szCs w:val="22"/>
      <w:u w:val="none"/>
    </w:rPr>
  </w:style>
  <w:style w:type="character" w:customStyle="1" w:styleId="19">
    <w:name w:val="font51"/>
    <w:basedOn w:val="11"/>
    <w:qFormat/>
    <w:uiPriority w:val="0"/>
    <w:rPr>
      <w:rFonts w:hint="eastAsia" w:ascii="宋体" w:hAnsi="宋体" w:eastAsia="宋体" w:cs="宋体"/>
      <w:b/>
      <w:bCs/>
      <w:color w:val="000000"/>
      <w:sz w:val="22"/>
      <w:szCs w:val="22"/>
      <w:u w:val="none"/>
    </w:rPr>
  </w:style>
  <w:style w:type="character" w:customStyle="1" w:styleId="20">
    <w:name w:val="font61"/>
    <w:basedOn w:val="11"/>
    <w:qFormat/>
    <w:uiPriority w:val="0"/>
    <w:rPr>
      <w:rFonts w:hint="eastAsia" w:ascii="宋体" w:hAnsi="宋体" w:eastAsia="宋体" w:cs="宋体"/>
      <w:b/>
      <w:bCs/>
      <w:color w:val="000000"/>
      <w:sz w:val="22"/>
      <w:szCs w:val="22"/>
      <w:u w:val="none"/>
    </w:rPr>
  </w:style>
  <w:style w:type="character" w:customStyle="1" w:styleId="21">
    <w:name w:val="font91"/>
    <w:basedOn w:val="11"/>
    <w:qFormat/>
    <w:uiPriority w:val="0"/>
    <w:rPr>
      <w:rFonts w:hint="eastAsia" w:ascii="宋体" w:hAnsi="宋体" w:eastAsia="宋体" w:cs="宋体"/>
      <w:b/>
      <w:bCs/>
      <w:color w:val="FF0000"/>
      <w:sz w:val="22"/>
      <w:szCs w:val="22"/>
      <w:u w:val="none"/>
    </w:rPr>
  </w:style>
  <w:style w:type="character" w:customStyle="1" w:styleId="22">
    <w:name w:val="font01"/>
    <w:basedOn w:val="11"/>
    <w:qFormat/>
    <w:uiPriority w:val="0"/>
    <w:rPr>
      <w:rFonts w:hint="eastAsia" w:ascii="宋体" w:hAnsi="宋体" w:eastAsia="宋体" w:cs="宋体"/>
      <w:color w:val="000000"/>
      <w:sz w:val="22"/>
      <w:szCs w:val="22"/>
      <w:u w:val="none"/>
    </w:rPr>
  </w:style>
  <w:style w:type="character" w:customStyle="1" w:styleId="23">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3422</Words>
  <Characters>3585</Characters>
  <Lines>0</Lines>
  <Paragraphs>0</Paragraphs>
  <TotalTime>3</TotalTime>
  <ScaleCrop>false</ScaleCrop>
  <LinksUpToDate>false</LinksUpToDate>
  <CharactersWithSpaces>4106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2025-01-21T06:33:00Z</dcterms:created>
  <dc:creator>鑫</dc:creator>
  <cp:lastModifiedBy>鑫</cp:lastModifiedBy>
  <dcterms:modified xsi:type="dcterms:W3CDTF">2025-12-30T07:19:53Z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AC0DED082DA14D1E9294BCE4D258F6DE_11</vt:lpwstr>
  </property>
  <property fmtid="{D5CDD505-2E9C-101B-9397-08002B2CF9AE}" pid="4" name="KSOTemplateDocerSaveRecord">
    <vt:lpwstr>eyJoZGlkIjoiMTg2YTZkNTU5MWVlYTU1MTRjY2NiZDZhM2NiOGRkMGMiLCJ1c2VySWQiOiI0Mjc4NzkyNzYifQ==</vt:lpwstr>
  </property>
</Properties>
</file>