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6B9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outlineLvl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  <w:t>：</w:t>
      </w:r>
    </w:p>
    <w:p w14:paraId="68B489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center"/>
        <w:textAlignment w:val="baseline"/>
        <w:rPr>
          <w:rFonts w:hint="eastAsia" w:ascii="宋体" w:hAnsi="宋体" w:eastAsia="宋体" w:cs="宋体"/>
          <w:b/>
          <w:bCs/>
          <w:spacing w:val="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7"/>
          <w:sz w:val="32"/>
          <w:szCs w:val="32"/>
        </w:rPr>
        <w:t>龙岗区进一步规范政商交往行为告知书</w:t>
      </w:r>
    </w:p>
    <w:p w14:paraId="6770F6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10" w:firstLineChars="200"/>
        <w:jc w:val="center"/>
        <w:textAlignment w:val="baseline"/>
        <w:rPr>
          <w:rFonts w:hint="eastAsia" w:ascii="宋体" w:hAnsi="宋体" w:eastAsia="宋体" w:cs="宋体"/>
          <w:b/>
          <w:bCs/>
          <w:spacing w:val="7"/>
          <w:sz w:val="24"/>
          <w:szCs w:val="24"/>
        </w:rPr>
      </w:pPr>
    </w:p>
    <w:p w14:paraId="7F258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为深入构建“亲”“清”新型政商关系，努力打造尊商、亲商、助商、安商良好营商环境，龙岗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区委、区</w:t>
      </w:r>
      <w:bookmarkStart w:id="0" w:name="_GoBack"/>
      <w:bookmarkEnd w:id="0"/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政府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770C1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一、不得向公职人员赠送礼品、礼金、消费卡等财物。</w:t>
      </w:r>
    </w:p>
    <w:p w14:paraId="368363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二、不得违规向公职人员提供宴请、旅游、娱乐等安排。</w:t>
      </w:r>
    </w:p>
    <w:p w14:paraId="3CFFA8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三、不得通过打麻将等形式向公职人员输送利益。</w:t>
      </w:r>
    </w:p>
    <w:p w14:paraId="7D2F6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四、不得为公职人员报销应由其个人支付的费用。</w:t>
      </w:r>
    </w:p>
    <w:p w14:paraId="26DD48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五、不得违规向公职人员及其亲友借贷款。</w:t>
      </w:r>
    </w:p>
    <w:p w14:paraId="33A61A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六、不得违规将车辆、住房等借给公职人员使用。</w:t>
      </w:r>
    </w:p>
    <w:p w14:paraId="4FDBB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七、不得在招投标中与公职人员搞暗箱操作、围标串标。</w:t>
      </w:r>
    </w:p>
    <w:p w14:paraId="5571DA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八、不得为利益相关人和公职人员牵线搭桥或者代为传递信息、传递财物。</w:t>
      </w:r>
    </w:p>
    <w:p w14:paraId="4721E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九、不得让公职人员在企业违规兼职取酬。</w:t>
      </w:r>
    </w:p>
    <w:p w14:paraId="3F5074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十、不得为公职人员亲友违规承揽业务提供便利。</w:t>
      </w:r>
    </w:p>
    <w:p w14:paraId="5C37DD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1E536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jc w:val="both"/>
        <w:textAlignment w:val="baseline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本人已知晓上述告知内容，并愿意遵照执行（签名）：</w:t>
      </w:r>
    </w:p>
    <w:p w14:paraId="6D4030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4F1D0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69E630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76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6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6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pacing w:val="-26"/>
          <w:sz w:val="24"/>
          <w:szCs w:val="24"/>
        </w:rPr>
        <w:t>日</w:t>
      </w:r>
    </w:p>
    <w:p w14:paraId="5B42064F">
      <w:pPr>
        <w:spacing w:before="72" w:line="219" w:lineRule="auto"/>
        <w:ind w:left="3565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 w14:paraId="6B8EC1A4"/>
    <w:sectPr>
      <w:headerReference r:id="rId5" w:type="default"/>
      <w:footerReference r:id="rId6" w:type="default"/>
      <w:pgSz w:w="11900" w:h="1683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BA2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513C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37C96"/>
    <w:rsid w:val="52D3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2025-12-05T08:05:00Z</dcterms:created>
  <dc:creator>沐风</dc:creator>
  <cp:lastModifiedBy>沐风</cp:lastModifiedBy>
  <dcterms:modified xsi:type="dcterms:W3CDTF">2025-12-05T08:05:38Z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66D1EFA8766441AA9835E9A5C1A17CFF_11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