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打印机租赁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套餐机型要求</w:t>
      </w:r>
    </w:p>
    <w:tbl>
      <w:tblPr>
        <w:tblStyle w:val="3"/>
        <w:tblpPr w:leftFromText="180" w:rightFromText="180" w:vertAnchor="text" w:horzAnchor="page" w:tblpX="938" w:tblpY="306"/>
        <w:tblOverlap w:val="never"/>
        <w:tblW w:w="14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0"/>
        <w:gridCol w:w="5175"/>
        <w:gridCol w:w="5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990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方正兰亭中粗黑_GBK" w:hAnsi="方正兰亭中粗黑_GBK" w:eastAsia="方正兰亭中粗黑_GBK" w:cs="方正兰亭中粗黑_GBK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方正兰亭中粗黑_GBK" w:hAnsi="方正兰亭中粗黑_GBK" w:eastAsia="方正兰亭中粗黑_GBK" w:cs="方正兰亭中粗黑_GBK"/>
                <w:b/>
                <w:sz w:val="24"/>
                <w:szCs w:val="24"/>
                <w:lang w:eastAsia="zh-CN"/>
              </w:rPr>
              <w:t>品牌</w:t>
            </w:r>
          </w:p>
        </w:tc>
        <w:tc>
          <w:tcPr>
            <w:tcW w:w="517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ascii="方正兰亭中粗黑_GBK" w:hAnsi="方正兰亭中粗黑_GBK" w:eastAsia="方正兰亭中粗黑_GBK" w:cs="方正兰亭中粗黑_GBK"/>
                <w:b/>
                <w:sz w:val="24"/>
                <w:szCs w:val="24"/>
              </w:rPr>
            </w:pPr>
            <w:r>
              <w:rPr>
                <w:rFonts w:hint="eastAsia" w:ascii="方正兰亭中粗黑_GBK" w:hAnsi="方正兰亭中粗黑_GBK" w:eastAsia="方正兰亭中粗黑_GBK" w:cs="方正兰亭中粗黑_GBK"/>
                <w:b/>
                <w:sz w:val="24"/>
                <w:szCs w:val="24"/>
              </w:rPr>
              <w:t>功能</w:t>
            </w:r>
            <w:r>
              <w:rPr>
                <w:rFonts w:hint="eastAsia" w:ascii="方正兰亭中粗黑_GBK" w:hAnsi="方正兰亭中粗黑_GBK" w:eastAsia="方正兰亭中粗黑_GBK" w:cs="方正兰亭中粗黑_GBK"/>
                <w:b/>
                <w:sz w:val="24"/>
                <w:szCs w:val="24"/>
                <w:lang w:eastAsia="zh-CN"/>
              </w:rPr>
              <w:t>要求</w:t>
            </w:r>
            <w:r>
              <w:rPr>
                <w:rFonts w:hint="eastAsia" w:ascii="方正兰亭中粗黑_GBK" w:hAnsi="方正兰亭中粗黑_GBK" w:eastAsia="方正兰亭中粗黑_GBK" w:cs="方正兰亭中粗黑_GBK"/>
                <w:b/>
                <w:sz w:val="24"/>
                <w:szCs w:val="24"/>
              </w:rPr>
              <w:t>简介</w:t>
            </w:r>
          </w:p>
        </w:tc>
        <w:tc>
          <w:tcPr>
            <w:tcW w:w="5475" w:type="dxa"/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方正兰亭中粗黑_GBK" w:hAnsi="方正兰亭中粗黑_GBK" w:eastAsia="方正兰亭中粗黑_GBK" w:cs="方正兰亭中粗黑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兰亭中粗黑_GBK" w:hAnsi="方正兰亭中粗黑_GBK" w:eastAsia="方正兰亭中粗黑_GBK" w:cs="方正兰亭中粗黑_GBK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3990" w:type="dxa"/>
          </w:tcPr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柯美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佳能、</w:t>
            </w:r>
            <w:r>
              <w:rPr>
                <w:rFonts w:hint="eastAsia"/>
                <w:b/>
                <w:bCs w:val="0"/>
                <w:color w:val="auto"/>
                <w:sz w:val="24"/>
                <w:szCs w:val="24"/>
                <w:lang w:val="en-US" w:eastAsia="zh-CN"/>
              </w:rPr>
              <w:t>理光等</w:t>
            </w:r>
          </w:p>
          <w:p>
            <w:pPr>
              <w:rPr>
                <w:bCs/>
                <w:color w:val="FF00FF"/>
                <w:sz w:val="18"/>
                <w:szCs w:val="18"/>
              </w:rPr>
            </w:pPr>
            <w:r>
              <w:rPr>
                <w:rFonts w:hint="eastAsia"/>
                <w:bCs/>
                <w:color w:val="FF00FF"/>
                <w:sz w:val="18"/>
                <w:szCs w:val="18"/>
              </w:rPr>
              <w:t>彩色黑白数码复合机</w:t>
            </w:r>
          </w:p>
          <w:p>
            <w:pPr>
              <w:rPr>
                <w:bCs/>
                <w:color w:val="FF00FF"/>
                <w:sz w:val="18"/>
                <w:szCs w:val="18"/>
              </w:rPr>
            </w:pPr>
          </w:p>
        </w:tc>
        <w:tc>
          <w:tcPr>
            <w:tcW w:w="5175" w:type="dxa"/>
          </w:tcPr>
          <w:p>
            <w:pPr>
              <w:jc w:val="left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功能：彩色复印打印/支持双面打印</w:t>
            </w:r>
          </w:p>
          <w:p>
            <w:pPr>
              <w:jc w:val="left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网络打印/彩色扫描等</w:t>
            </w:r>
          </w:p>
          <w:p>
            <w:pPr>
              <w:jc w:val="left"/>
              <w:rPr>
                <w:rFonts w:hint="eastAsia" w:eastAsiaTheme="minorEastAsia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打印速度：</w:t>
            </w:r>
            <w:r>
              <w:rPr>
                <w:rFonts w:hint="eastAsia"/>
                <w:bCs/>
                <w:sz w:val="18"/>
                <w:szCs w:val="18"/>
              </w:rPr>
              <w:t>36页</w:t>
            </w:r>
            <w:r>
              <w:rPr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分钟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以上</w:t>
            </w:r>
          </w:p>
          <w:p>
            <w:pPr>
              <w:jc w:val="left"/>
              <w:rPr>
                <w:rFonts w:hint="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分辨率：</w:t>
            </w:r>
            <w:r>
              <w:rPr>
                <w:rFonts w:hint="eastAsia"/>
                <w:bCs/>
                <w:sz w:val="18"/>
                <w:szCs w:val="18"/>
              </w:rPr>
              <w:t>1200*1200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dpi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 xml:space="preserve"> 以上</w:t>
            </w:r>
          </w:p>
          <w:p>
            <w:pPr>
              <w:jc w:val="left"/>
              <w:rPr>
                <w:rFonts w:hint="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扫描速度：</w:t>
            </w:r>
            <w:r>
              <w:rPr>
                <w:rFonts w:hint="eastAsia"/>
                <w:bCs/>
                <w:sz w:val="18"/>
                <w:szCs w:val="18"/>
              </w:rPr>
              <w:t>80页</w:t>
            </w:r>
            <w:r>
              <w:rPr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分</w:t>
            </w:r>
            <w:r>
              <w:rPr>
                <w:rFonts w:hint="eastAsia"/>
                <w:b/>
                <w:sz w:val="18"/>
                <w:szCs w:val="18"/>
              </w:rPr>
              <w:t>（同步双面）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 xml:space="preserve"> 以上</w:t>
            </w:r>
          </w:p>
          <w:p>
            <w:pPr>
              <w:jc w:val="left"/>
              <w:rPr>
                <w:rFonts w:hint="eastAsia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内存：</w:t>
            </w:r>
            <w:r>
              <w:rPr>
                <w:rFonts w:hint="eastAsia"/>
                <w:bCs/>
                <w:sz w:val="18"/>
                <w:szCs w:val="18"/>
              </w:rPr>
              <w:t>2GB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 xml:space="preserve"> 以上</w:t>
            </w:r>
          </w:p>
          <w:p>
            <w:pPr>
              <w:jc w:val="left"/>
              <w:rPr>
                <w:rFonts w:hint="default" w:eastAsiaTheme="minorEastAsia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硬盘：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/>
                <w:bCs/>
                <w:sz w:val="18"/>
                <w:szCs w:val="18"/>
              </w:rPr>
              <w:t>0GB</w:t>
            </w:r>
            <w:r>
              <w:rPr>
                <w:rFonts w:hint="eastAsia"/>
                <w:bCs/>
                <w:sz w:val="18"/>
                <w:szCs w:val="18"/>
                <w:lang w:val="en-US" w:eastAsia="zh-CN"/>
              </w:rPr>
              <w:t xml:space="preserve">  以上</w:t>
            </w:r>
          </w:p>
          <w:p>
            <w:pPr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打印幅面：</w:t>
            </w:r>
            <w:r>
              <w:rPr>
                <w:bCs/>
                <w:sz w:val="18"/>
                <w:szCs w:val="18"/>
              </w:rPr>
              <w:t>A3/A4/A5</w:t>
            </w:r>
            <w:r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5475" w:type="dxa"/>
          </w:tcPr>
          <w:p>
            <w:pPr>
              <w:ind w:firstLine="1084" w:firstLineChars="60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ind w:firstLine="1084" w:firstLineChars="60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ind w:firstLine="1084" w:firstLineChars="60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ind w:firstLine="1084" w:firstLineChars="60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全年需要8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台打印机，实施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总包年费报价，按月支付租金。</w:t>
            </w:r>
          </w:p>
          <w:p>
            <w:pPr>
              <w:ind w:firstLine="1084" w:firstLineChars="600"/>
              <w:jc w:val="left"/>
              <w:rPr>
                <w:rFonts w:hint="default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打印机押金2000元/台</w:t>
            </w:r>
          </w:p>
          <w:p>
            <w:pPr>
              <w:ind w:firstLine="1084" w:firstLineChars="60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ind w:firstLine="1084" w:firstLineChars="60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ind w:firstLine="1084" w:firstLineChars="600"/>
              <w:jc w:val="left"/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</w:pPr>
          </w:p>
        </w:tc>
      </w:tr>
    </w:tbl>
    <w:p>
      <w:pPr>
        <w:overflowPunct w:val="0"/>
        <w:spacing w:line="360" w:lineRule="auto"/>
        <w:ind w:right="-867" w:rightChars="-413" w:firstLine="316" w:firstLineChars="150"/>
        <w:rPr>
          <w:rFonts w:hint="eastAsia"/>
          <w:b/>
          <w:szCs w:val="21"/>
        </w:rPr>
      </w:pPr>
    </w:p>
    <w:p>
      <w:pPr>
        <w:overflowPunct w:val="0"/>
        <w:spacing w:line="360" w:lineRule="auto"/>
        <w:ind w:right="-867" w:rightChars="-413" w:firstLine="316" w:firstLineChars="150"/>
        <w:rPr>
          <w:rFonts w:hint="eastAsia"/>
          <w:b/>
          <w:szCs w:val="21"/>
        </w:rPr>
      </w:pPr>
    </w:p>
    <w:p>
      <w:pPr>
        <w:overflowPunct w:val="0"/>
        <w:spacing w:line="360" w:lineRule="auto"/>
        <w:ind w:right="-867" w:rightChars="-413" w:firstLine="316" w:firstLineChars="150"/>
        <w:rPr>
          <w:rFonts w:hint="eastAsia"/>
          <w:b/>
          <w:szCs w:val="21"/>
        </w:rPr>
      </w:pPr>
    </w:p>
    <w:p>
      <w:pPr>
        <w:overflowPunct w:val="0"/>
        <w:spacing w:line="360" w:lineRule="auto"/>
        <w:ind w:right="-867" w:rightChars="-413" w:firstLine="316" w:firstLineChars="150"/>
        <w:rPr>
          <w:rFonts w:hint="eastAsia"/>
          <w:b/>
          <w:szCs w:val="21"/>
        </w:rPr>
      </w:pPr>
    </w:p>
    <w:p>
      <w:pPr>
        <w:overflowPunct w:val="0"/>
        <w:spacing w:line="360" w:lineRule="auto"/>
        <w:ind w:right="-867" w:rightChars="-413" w:firstLine="316" w:firstLineChars="150"/>
        <w:rPr>
          <w:rFonts w:hint="eastAsia"/>
          <w:b/>
          <w:szCs w:val="21"/>
        </w:rPr>
      </w:pPr>
    </w:p>
    <w:p>
      <w:pPr>
        <w:overflowPunct w:val="0"/>
        <w:spacing w:line="360" w:lineRule="auto"/>
        <w:ind w:right="-867" w:rightChars="-413" w:firstLine="316" w:firstLineChars="150"/>
        <w:rPr>
          <w:rFonts w:hint="eastAsia"/>
          <w:b/>
          <w:szCs w:val="21"/>
        </w:rPr>
      </w:pPr>
    </w:p>
    <w:p>
      <w:pPr>
        <w:overflowPunct w:val="0"/>
        <w:spacing w:line="360" w:lineRule="auto"/>
        <w:ind w:right="-867" w:rightChars="-413" w:firstLine="316" w:firstLineChars="150"/>
        <w:rPr>
          <w:rFonts w:hint="eastAsia"/>
          <w:b/>
          <w:szCs w:val="21"/>
        </w:rPr>
      </w:pPr>
    </w:p>
    <w:p>
      <w:pPr>
        <w:overflowPunct w:val="0"/>
        <w:spacing w:line="360" w:lineRule="auto"/>
        <w:ind w:right="-867" w:rightChars="-413" w:firstLine="316" w:firstLineChars="150"/>
        <w:rPr>
          <w:rFonts w:hint="eastAsia"/>
          <w:b/>
          <w:szCs w:val="21"/>
        </w:rPr>
      </w:pPr>
    </w:p>
    <w:p>
      <w:pPr>
        <w:overflowPunct w:val="0"/>
        <w:spacing w:line="360" w:lineRule="auto"/>
        <w:ind w:right="-867" w:rightChars="-413" w:firstLine="316" w:firstLineChars="150"/>
        <w:rPr>
          <w:rFonts w:hint="eastAsia"/>
          <w:b/>
          <w:szCs w:val="21"/>
        </w:rPr>
      </w:pPr>
    </w:p>
    <w:p>
      <w:pPr>
        <w:overflowPunct w:val="0"/>
        <w:spacing w:line="360" w:lineRule="auto"/>
        <w:ind w:right="-867" w:rightChars="-413" w:firstLine="316" w:firstLineChars="150"/>
        <w:rPr>
          <w:b/>
          <w:szCs w:val="21"/>
        </w:rPr>
      </w:pPr>
      <w:r>
        <w:rPr>
          <w:rFonts w:hint="eastAsia"/>
          <w:b/>
          <w:szCs w:val="21"/>
        </w:rPr>
        <w:t>一：服务</w:t>
      </w:r>
      <w:r>
        <w:rPr>
          <w:rFonts w:hint="eastAsia"/>
          <w:b/>
          <w:szCs w:val="21"/>
          <w:lang w:eastAsia="zh-CN"/>
        </w:rPr>
        <w:t>要求</w:t>
      </w:r>
      <w:r>
        <w:rPr>
          <w:rFonts w:hint="eastAsia"/>
          <w:b/>
          <w:szCs w:val="21"/>
        </w:rPr>
        <w:t>：</w:t>
      </w:r>
    </w:p>
    <w:p>
      <w:pPr>
        <w:overflowPunct w:val="0"/>
        <w:spacing w:line="360" w:lineRule="auto"/>
        <w:ind w:right="-867" w:rightChars="-413" w:firstLine="527" w:firstLineChars="250"/>
        <w:rPr>
          <w:kern w:val="10"/>
          <w:szCs w:val="21"/>
        </w:rPr>
      </w:pPr>
      <w:r>
        <w:rPr>
          <w:rFonts w:hint="eastAsia"/>
          <w:b/>
          <w:szCs w:val="21"/>
        </w:rPr>
        <w:t>1：</w:t>
      </w:r>
      <w:r>
        <w:rPr>
          <w:rFonts w:hint="eastAsia"/>
          <w:kern w:val="10"/>
          <w:szCs w:val="21"/>
        </w:rPr>
        <w:t>负责复印机的耗材及配件例如：感光鼓，载体，刮片，加热轴，碳粉，搓纸轮等，（复印纸、装订针除外）。</w:t>
      </w:r>
    </w:p>
    <w:p>
      <w:pPr>
        <w:overflowPunct w:val="0"/>
        <w:spacing w:line="360" w:lineRule="auto"/>
        <w:ind w:right="-867" w:rightChars="-413" w:firstLine="525" w:firstLineChars="250"/>
        <w:rPr>
          <w:kern w:val="10"/>
          <w:szCs w:val="21"/>
        </w:rPr>
      </w:pPr>
      <w:r>
        <w:rPr>
          <w:rFonts w:hint="eastAsia"/>
          <w:kern w:val="10"/>
          <w:szCs w:val="21"/>
        </w:rPr>
        <w:t>2：负责免费送机上门，并进行安装调试和操作人员的培训。</w:t>
      </w:r>
    </w:p>
    <w:p>
      <w:pPr>
        <w:overflowPunct w:val="0"/>
        <w:spacing w:line="360" w:lineRule="auto"/>
        <w:ind w:left="840" w:leftChars="250" w:hanging="315" w:hangingChars="150"/>
        <w:rPr>
          <w:kern w:val="10"/>
          <w:szCs w:val="21"/>
        </w:rPr>
      </w:pPr>
      <w:r>
        <w:rPr>
          <w:rFonts w:hint="eastAsia"/>
          <w:kern w:val="10"/>
          <w:szCs w:val="21"/>
        </w:rPr>
        <w:t>3：在接到故障电话后，应在2个小时内赶到，8个小时内无法解除故障，应在24小时更换备用机器。如机器故障率高或同一问题1个月内维修3次后复印效果仍然不好，无条件更换同类型的、性能良好的机器，并扣除租赁费用（按坏的天数算）。</w:t>
      </w:r>
    </w:p>
    <w:p>
      <w:pPr>
        <w:spacing w:line="360" w:lineRule="auto"/>
        <w:ind w:firstLine="211" w:firstLineChars="100"/>
        <w:rPr>
          <w:szCs w:val="21"/>
        </w:rPr>
      </w:pPr>
      <w:r>
        <w:rPr>
          <w:rFonts w:hint="eastAsia"/>
          <w:b/>
          <w:szCs w:val="21"/>
        </w:rPr>
        <w:t>二：</w:t>
      </w:r>
      <w:r>
        <w:rPr>
          <w:rFonts w:hint="eastAsia"/>
          <w:b/>
          <w:bCs/>
          <w:szCs w:val="21"/>
        </w:rPr>
        <w:t>专业技术团队：</w:t>
      </w:r>
      <w:r>
        <w:rPr>
          <w:rFonts w:hint="eastAsia"/>
          <w:szCs w:val="21"/>
        </w:rPr>
        <w:t>所有技术员都</w:t>
      </w:r>
      <w:r>
        <w:rPr>
          <w:rFonts w:hint="eastAsia"/>
          <w:szCs w:val="21"/>
          <w:lang w:eastAsia="zh-CN"/>
        </w:rPr>
        <w:t>必须</w:t>
      </w:r>
      <w:r>
        <w:rPr>
          <w:rFonts w:hint="eastAsia"/>
          <w:szCs w:val="21"/>
        </w:rPr>
        <w:t>经过专门培训，指导后上岗。</w:t>
      </w:r>
    </w:p>
    <w:p>
      <w:pPr>
        <w:spacing w:line="360" w:lineRule="auto"/>
        <w:ind w:firstLine="211" w:firstLineChars="100"/>
        <w:rPr>
          <w:rFonts w:hint="eastAsia"/>
          <w:szCs w:val="21"/>
        </w:rPr>
      </w:pPr>
      <w:r>
        <w:rPr>
          <w:rFonts w:hint="eastAsia"/>
          <w:b/>
          <w:szCs w:val="21"/>
        </w:rPr>
        <w:t>三：设备性能：</w:t>
      </w:r>
      <w:r>
        <w:rPr>
          <w:rFonts w:hint="eastAsia"/>
          <w:bCs/>
          <w:szCs w:val="21"/>
        </w:rPr>
        <w:t>所租设备</w:t>
      </w:r>
      <w:r>
        <w:rPr>
          <w:rFonts w:hint="eastAsia"/>
          <w:szCs w:val="21"/>
        </w:rPr>
        <w:t>都经过严格测试，调试，并且每个月对机器进行维护保养。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中粗黑_GBK">
    <w:altName w:val="黑体"/>
    <w:panose1 w:val="00000000000000000000"/>
    <w:charset w:val="86"/>
    <w:family w:val="auto"/>
    <w:pitch w:val="default"/>
    <w:sig w:usb0="00000000" w:usb1="00000000" w:usb2="00082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NmMxZTdkMTJiMTcwNjE5MmI3NTVmZDUyOTRhYWYifQ=="/>
  </w:docVars>
  <w:rsids>
    <w:rsidRoot w:val="00D9496E"/>
    <w:rsid w:val="00045680"/>
    <w:rsid w:val="00056BD7"/>
    <w:rsid w:val="00090730"/>
    <w:rsid w:val="00095C7A"/>
    <w:rsid w:val="003D6DA1"/>
    <w:rsid w:val="008931E0"/>
    <w:rsid w:val="00D9496E"/>
    <w:rsid w:val="01A97651"/>
    <w:rsid w:val="037637FD"/>
    <w:rsid w:val="08792256"/>
    <w:rsid w:val="08DF424B"/>
    <w:rsid w:val="096D2FE0"/>
    <w:rsid w:val="0EAC16AE"/>
    <w:rsid w:val="11CC22D1"/>
    <w:rsid w:val="1911035E"/>
    <w:rsid w:val="197C784A"/>
    <w:rsid w:val="19EE2F59"/>
    <w:rsid w:val="1D242CA0"/>
    <w:rsid w:val="1E97384F"/>
    <w:rsid w:val="211A2C06"/>
    <w:rsid w:val="225D2973"/>
    <w:rsid w:val="24B36515"/>
    <w:rsid w:val="256A59ED"/>
    <w:rsid w:val="25F8486B"/>
    <w:rsid w:val="26807945"/>
    <w:rsid w:val="26996D11"/>
    <w:rsid w:val="269E4BE7"/>
    <w:rsid w:val="27B94560"/>
    <w:rsid w:val="28517A2B"/>
    <w:rsid w:val="309E7A54"/>
    <w:rsid w:val="357959AA"/>
    <w:rsid w:val="35A80937"/>
    <w:rsid w:val="37A33A5D"/>
    <w:rsid w:val="3B4B78AA"/>
    <w:rsid w:val="42903D39"/>
    <w:rsid w:val="46826F9B"/>
    <w:rsid w:val="478E593C"/>
    <w:rsid w:val="4B8978FC"/>
    <w:rsid w:val="4C7E560D"/>
    <w:rsid w:val="4E457CAF"/>
    <w:rsid w:val="4FD02435"/>
    <w:rsid w:val="535D6C48"/>
    <w:rsid w:val="56FF5E50"/>
    <w:rsid w:val="57400CA7"/>
    <w:rsid w:val="59E25E3C"/>
    <w:rsid w:val="5B4E76D2"/>
    <w:rsid w:val="5C9A7D01"/>
    <w:rsid w:val="5F4927F5"/>
    <w:rsid w:val="650A3206"/>
    <w:rsid w:val="655E53C5"/>
    <w:rsid w:val="65A87F14"/>
    <w:rsid w:val="67431E2B"/>
    <w:rsid w:val="67681D73"/>
    <w:rsid w:val="6C890700"/>
    <w:rsid w:val="6D2C3D25"/>
    <w:rsid w:val="75661CBF"/>
    <w:rsid w:val="75784848"/>
    <w:rsid w:val="79730996"/>
    <w:rsid w:val="7A9B5906"/>
    <w:rsid w:val="7E1B38C0"/>
    <w:rsid w:val="7F53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522</Words>
  <Characters>622</Characters>
  <Lines>2</Lines>
  <Paragraphs>1</Paragraphs>
  <TotalTime>6</TotalTime>
  <ScaleCrop>false</ScaleCrop>
  <LinksUpToDate>false</LinksUpToDate>
  <CharactersWithSpaces>644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2022-02-21T09:32:00Z</dcterms:created>
  <dc:creator>周自仁</dc:creator>
  <cp:lastModifiedBy>周自仁</cp:lastModifiedBy>
  <cp:lastPrinted>2022-06-01T06:04:00Z</cp:lastPrinted>
  <dcterms:modified xsi:type="dcterms:W3CDTF">2025-12-15T02:10:07Z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9C491769ED064F48BD4F2C74E18CE80E</vt:lpwstr>
  </property>
</Properties>
</file>