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958219">
      <w:pPr>
        <w:pStyle w:val="12"/>
        <w:widowControl/>
        <w:spacing w:before="454" w:beforeAutospacing="0" w:after="454" w:afterAutospacing="0"/>
        <w:ind w:right="454"/>
        <w:jc w:val="both"/>
        <w:outlineLvl w:val="0"/>
        <w:rPr>
          <w:rFonts w:hint="default"/>
          <w:b/>
          <w:bCs/>
          <w:sz w:val="40"/>
          <w:szCs w:val="40"/>
          <w:lang w:val="en-US" w:eastAsia="zh-CN"/>
        </w:rPr>
      </w:pPr>
      <w:bookmarkStart w:id="0" w:name="_Hlk71456902"/>
      <w:r>
        <w:rPr>
          <w:rFonts w:hint="eastAsia"/>
          <w:b/>
          <w:bCs/>
          <w:sz w:val="40"/>
          <w:szCs w:val="40"/>
          <w:lang w:val="en-US" w:eastAsia="zh-CN"/>
        </w:rPr>
        <w:t xml:space="preserve"> </w:t>
      </w:r>
    </w:p>
    <w:p w14:paraId="56A40231">
      <w:pPr>
        <w:pStyle w:val="12"/>
        <w:widowControl/>
        <w:spacing w:before="0" w:beforeAutospacing="0" w:after="0" w:afterAutospacing="0"/>
        <w:ind w:right="454"/>
        <w:jc w:val="center"/>
        <w:outlineLvl w:val="0"/>
        <w:rPr>
          <w:rFonts w:hint="eastAsia"/>
          <w:b/>
          <w:bCs/>
          <w:sz w:val="40"/>
          <w:szCs w:val="40"/>
          <w:highlight w:val="none"/>
          <w:u w:val="single"/>
          <w:lang w:val="en-US" w:eastAsia="zh-CN"/>
        </w:rPr>
      </w:pPr>
      <w:r>
        <w:rPr>
          <w:rFonts w:hint="eastAsia"/>
          <w:b/>
          <w:bCs/>
          <w:sz w:val="40"/>
          <w:szCs w:val="40"/>
          <w:lang w:val="en-US" w:eastAsia="zh-CN"/>
        </w:rPr>
        <w:t>深圳市龙岗区耳鼻咽喉医院</w:t>
      </w:r>
      <w:r>
        <w:rPr>
          <w:rFonts w:hint="eastAsia" w:cs="Times New Roman"/>
          <w:b/>
          <w:bCs/>
          <w:i w:val="0"/>
          <w:iCs w:val="0"/>
          <w:caps w:val="0"/>
          <w:spacing w:val="0"/>
          <w:sz w:val="40"/>
          <w:szCs w:val="40"/>
          <w:shd w:val="clear"/>
          <w:lang w:eastAsia="zh-CN"/>
        </w:rPr>
        <w:t>医用超声雾化器</w:t>
      </w:r>
      <w:r>
        <w:rPr>
          <w:rFonts w:hint="eastAsia"/>
          <w:b/>
          <w:bCs/>
          <w:sz w:val="40"/>
          <w:szCs w:val="40"/>
          <w:highlight w:val="none"/>
          <w:u w:val="none"/>
          <w:lang w:val="en-US" w:eastAsia="zh-CN"/>
        </w:rPr>
        <w:t>采购项目</w:t>
      </w:r>
    </w:p>
    <w:p w14:paraId="23A3E1C3">
      <w:pPr>
        <w:pStyle w:val="12"/>
        <w:widowControl/>
        <w:spacing w:before="0" w:beforeAutospacing="0" w:after="0" w:afterAutospacing="0"/>
        <w:ind w:right="454"/>
        <w:jc w:val="center"/>
        <w:outlineLvl w:val="0"/>
        <w:rPr>
          <w:rFonts w:hint="default"/>
          <w:b/>
          <w:bCs/>
          <w:sz w:val="40"/>
          <w:szCs w:val="40"/>
          <w:highlight w:val="none"/>
          <w:u w:val="single"/>
          <w:lang w:val="en-US" w:eastAsia="zh-CN"/>
        </w:rPr>
      </w:pPr>
    </w:p>
    <w:p w14:paraId="4170BE1E">
      <w:pPr>
        <w:pStyle w:val="12"/>
        <w:widowControl/>
        <w:jc w:val="center"/>
        <w:outlineLvl w:val="1"/>
        <w:rPr>
          <w:rFonts w:ascii="黑体" w:hAnsi="宋体" w:eastAsia="黑体" w:cs="黑体"/>
          <w:sz w:val="40"/>
          <w:szCs w:val="40"/>
        </w:rPr>
      </w:pPr>
      <w:r>
        <w:rPr>
          <w:rFonts w:hint="eastAsia" w:ascii="黑体" w:hAnsi="宋体" w:eastAsia="黑体" w:cs="黑体"/>
          <w:sz w:val="40"/>
          <w:szCs w:val="40"/>
        </w:rPr>
        <w:t>招标文件信息</w:t>
      </w:r>
    </w:p>
    <w:tbl>
      <w:tblPr>
        <w:tblStyle w:val="14"/>
        <w:tblW w:w="7943" w:type="dxa"/>
        <w:jc w:val="center"/>
        <w:tblCellSpacing w:w="0" w:type="dxa"/>
        <w:tblLayout w:type="autofit"/>
        <w:tblCellMar>
          <w:top w:w="45" w:type="dxa"/>
          <w:left w:w="45" w:type="dxa"/>
          <w:bottom w:w="45" w:type="dxa"/>
          <w:right w:w="45" w:type="dxa"/>
        </w:tblCellMar>
      </w:tblPr>
      <w:tblGrid>
        <w:gridCol w:w="2723"/>
        <w:gridCol w:w="5220"/>
      </w:tblGrid>
      <w:tr w14:paraId="09F1070A">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0F1CC796">
            <w:pPr>
              <w:widowControl/>
              <w:jc w:val="center"/>
              <w:rPr>
                <w:sz w:val="30"/>
                <w:szCs w:val="30"/>
                <w:highlight w:val="none"/>
              </w:rPr>
            </w:pPr>
            <w:r>
              <w:rPr>
                <w:rFonts w:hint="eastAsia" w:ascii="宋体" w:hAnsi="宋体" w:cs="宋体"/>
                <w:kern w:val="0"/>
                <w:sz w:val="30"/>
                <w:szCs w:val="30"/>
                <w:highlight w:val="none"/>
                <w:lang w:val="en-US" w:eastAsia="zh-CN" w:bidi="ar"/>
              </w:rPr>
              <w:t xml:space="preserve">       </w:t>
            </w:r>
            <w:r>
              <w:rPr>
                <w:rFonts w:ascii="宋体" w:hAnsi="宋体" w:cs="宋体"/>
                <w:kern w:val="0"/>
                <w:sz w:val="30"/>
                <w:szCs w:val="30"/>
                <w:highlight w:val="none"/>
                <w:lang w:bidi="ar"/>
              </w:rPr>
              <w:t>项目编号：</w:t>
            </w:r>
          </w:p>
        </w:tc>
        <w:tc>
          <w:tcPr>
            <w:tcW w:w="5220" w:type="dxa"/>
            <w:shd w:val="clear" w:color="auto" w:fill="auto"/>
            <w:vAlign w:val="center"/>
          </w:tcPr>
          <w:p w14:paraId="58977C90">
            <w:pPr>
              <w:widowControl/>
              <w:jc w:val="both"/>
              <w:rPr>
                <w:rFonts w:hint="default" w:eastAsiaTheme="minorEastAsia"/>
                <w:sz w:val="30"/>
                <w:szCs w:val="30"/>
                <w:highlight w:val="none"/>
                <w:lang w:val="en-US" w:eastAsia="zh-CN"/>
              </w:rPr>
            </w:pPr>
            <w:r>
              <w:rPr>
                <w:rFonts w:hint="eastAsia" w:eastAsia="宋体"/>
                <w:sz w:val="30"/>
                <w:szCs w:val="30"/>
                <w:highlight w:val="none"/>
                <w:u w:val="single"/>
                <w:lang w:val="en-US" w:eastAsia="zh-CN"/>
              </w:rPr>
              <w:t>ENT202512-005</w:t>
            </w:r>
          </w:p>
        </w:tc>
      </w:tr>
      <w:tr w14:paraId="2CA9107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78EE46E">
            <w:pPr>
              <w:widowControl/>
              <w:jc w:val="left"/>
              <w:rPr>
                <w:rFonts w:hint="default" w:eastAsiaTheme="minorEastAsia"/>
                <w:sz w:val="30"/>
                <w:szCs w:val="30"/>
                <w:highlight w:val="red"/>
                <w:u w:val="single"/>
                <w:lang w:val="en-US" w:eastAsia="zh-CN"/>
              </w:rPr>
            </w:pPr>
            <w:r>
              <w:rPr>
                <w:rFonts w:hint="eastAsia" w:ascii="宋体" w:hAnsi="宋体" w:cs="宋体"/>
                <w:kern w:val="0"/>
                <w:sz w:val="30"/>
                <w:szCs w:val="30"/>
                <w:highlight w:val="none"/>
                <w:u w:val="none"/>
                <w:lang w:val="en-US" w:eastAsia="zh-CN" w:bidi="ar"/>
              </w:rPr>
              <w:t xml:space="preserve">       项目名称：</w:t>
            </w:r>
          </w:p>
        </w:tc>
        <w:tc>
          <w:tcPr>
            <w:tcW w:w="5220" w:type="dxa"/>
            <w:shd w:val="clear" w:color="auto" w:fill="auto"/>
            <w:vAlign w:val="center"/>
          </w:tcPr>
          <w:p w14:paraId="5B2F3071">
            <w:pPr>
              <w:widowControl/>
              <w:jc w:val="left"/>
              <w:rPr>
                <w:rFonts w:hint="eastAsia" w:eastAsia="宋体"/>
                <w:sz w:val="30"/>
                <w:szCs w:val="30"/>
                <w:highlight w:val="yellow"/>
                <w:u w:val="single"/>
                <w:lang w:val="en-US" w:eastAsia="zh-CN"/>
              </w:rPr>
            </w:pPr>
            <w:r>
              <w:rPr>
                <w:rFonts w:hint="eastAsia" w:ascii="宋体" w:hAnsi="宋体" w:cs="宋体"/>
                <w:i w:val="0"/>
                <w:iCs w:val="0"/>
                <w:caps w:val="0"/>
                <w:spacing w:val="0"/>
                <w:sz w:val="30"/>
                <w:szCs w:val="30"/>
                <w:highlight w:val="none"/>
                <w:shd w:val="clear"/>
                <w:lang w:eastAsia="zh-CN" w:bidi="ar"/>
              </w:rPr>
              <w:t>医用超声雾化器</w:t>
            </w:r>
          </w:p>
        </w:tc>
      </w:tr>
      <w:tr w14:paraId="58C15892">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38FBB35">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项目类型：</w:t>
            </w:r>
          </w:p>
        </w:tc>
        <w:tc>
          <w:tcPr>
            <w:tcW w:w="5220" w:type="dxa"/>
            <w:shd w:val="clear" w:color="auto" w:fill="auto"/>
            <w:vAlign w:val="center"/>
          </w:tcPr>
          <w:p w14:paraId="6A938E55">
            <w:pPr>
              <w:widowControl/>
              <w:jc w:val="left"/>
              <w:rPr>
                <w:sz w:val="30"/>
                <w:szCs w:val="30"/>
              </w:rPr>
            </w:pPr>
            <w:r>
              <w:rPr>
                <w:rFonts w:ascii="宋体" w:hAnsi="宋体" w:cs="宋体"/>
                <w:kern w:val="0"/>
                <w:sz w:val="30"/>
                <w:szCs w:val="30"/>
                <w:lang w:bidi="ar"/>
              </w:rPr>
              <w:t>货物类</w:t>
            </w:r>
          </w:p>
        </w:tc>
      </w:tr>
      <w:tr w14:paraId="5EF54A3B">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7911FF0B">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采购方式：</w:t>
            </w:r>
          </w:p>
        </w:tc>
        <w:tc>
          <w:tcPr>
            <w:tcW w:w="5220" w:type="dxa"/>
            <w:shd w:val="clear" w:color="auto" w:fill="auto"/>
            <w:vAlign w:val="center"/>
          </w:tcPr>
          <w:p w14:paraId="6D9D876B">
            <w:pPr>
              <w:widowControl/>
              <w:jc w:val="left"/>
              <w:rPr>
                <w:sz w:val="30"/>
                <w:szCs w:val="30"/>
              </w:rPr>
            </w:pPr>
            <w:r>
              <w:rPr>
                <w:rFonts w:ascii="宋体" w:hAnsi="宋体" w:cs="宋体"/>
                <w:kern w:val="0"/>
                <w:sz w:val="30"/>
                <w:szCs w:val="30"/>
                <w:lang w:bidi="ar"/>
              </w:rPr>
              <w:t>公开招标</w:t>
            </w:r>
          </w:p>
        </w:tc>
      </w:tr>
      <w:tr w14:paraId="09B3F586">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667FF587">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货币类型：</w:t>
            </w:r>
          </w:p>
        </w:tc>
        <w:tc>
          <w:tcPr>
            <w:tcW w:w="5220" w:type="dxa"/>
            <w:shd w:val="clear" w:color="auto" w:fill="auto"/>
            <w:vAlign w:val="center"/>
          </w:tcPr>
          <w:p w14:paraId="0357EB91">
            <w:pPr>
              <w:widowControl/>
              <w:jc w:val="left"/>
              <w:rPr>
                <w:sz w:val="30"/>
                <w:szCs w:val="30"/>
              </w:rPr>
            </w:pPr>
            <w:r>
              <w:rPr>
                <w:rFonts w:ascii="宋体" w:hAnsi="宋体" w:cs="宋体"/>
                <w:kern w:val="0"/>
                <w:sz w:val="30"/>
                <w:szCs w:val="30"/>
                <w:lang w:bidi="ar"/>
              </w:rPr>
              <w:t>人民币</w:t>
            </w:r>
          </w:p>
        </w:tc>
      </w:tr>
      <w:tr w14:paraId="7750A9ED">
        <w:tblPrEx>
          <w:tblCellMar>
            <w:top w:w="45" w:type="dxa"/>
            <w:left w:w="45" w:type="dxa"/>
            <w:bottom w:w="45" w:type="dxa"/>
            <w:right w:w="45" w:type="dxa"/>
          </w:tblCellMar>
        </w:tblPrEx>
        <w:trPr>
          <w:trHeight w:val="845" w:hRule="atLeast"/>
          <w:tblCellSpacing w:w="0" w:type="dxa"/>
          <w:jc w:val="center"/>
        </w:trPr>
        <w:tc>
          <w:tcPr>
            <w:tcW w:w="2723" w:type="dxa"/>
            <w:shd w:val="clear" w:color="auto" w:fill="auto"/>
            <w:vAlign w:val="center"/>
          </w:tcPr>
          <w:p w14:paraId="48A056F7">
            <w:pPr>
              <w:widowControl/>
              <w:jc w:val="center"/>
              <w:rPr>
                <w:sz w:val="30"/>
                <w:szCs w:val="30"/>
              </w:rPr>
            </w:pPr>
            <w:r>
              <w:rPr>
                <w:rFonts w:hint="eastAsia" w:ascii="宋体" w:hAnsi="宋体" w:cs="宋体"/>
                <w:kern w:val="0"/>
                <w:sz w:val="30"/>
                <w:szCs w:val="30"/>
                <w:lang w:val="en-US" w:eastAsia="zh-CN" w:bidi="ar"/>
              </w:rPr>
              <w:t xml:space="preserve">      </w:t>
            </w:r>
            <w:r>
              <w:rPr>
                <w:rFonts w:ascii="宋体" w:hAnsi="宋体" w:cs="宋体"/>
                <w:kern w:val="0"/>
                <w:sz w:val="30"/>
                <w:szCs w:val="30"/>
                <w:lang w:bidi="ar"/>
              </w:rPr>
              <w:t>评标方法：</w:t>
            </w:r>
          </w:p>
        </w:tc>
        <w:tc>
          <w:tcPr>
            <w:tcW w:w="5220" w:type="dxa"/>
            <w:shd w:val="clear" w:color="auto" w:fill="auto"/>
            <w:vAlign w:val="center"/>
          </w:tcPr>
          <w:p w14:paraId="1E60AC31">
            <w:pPr>
              <w:widowControl/>
              <w:jc w:val="left"/>
              <w:rPr>
                <w:sz w:val="30"/>
                <w:szCs w:val="30"/>
              </w:rPr>
            </w:pPr>
            <w:r>
              <w:rPr>
                <w:rFonts w:ascii="宋体" w:hAnsi="宋体" w:cs="宋体"/>
                <w:kern w:val="0"/>
                <w:sz w:val="30"/>
                <w:szCs w:val="30"/>
                <w:lang w:bidi="ar"/>
              </w:rPr>
              <w:t>综合评分法</w:t>
            </w:r>
          </w:p>
        </w:tc>
      </w:tr>
      <w:bookmarkEnd w:id="0"/>
    </w:tbl>
    <w:p w14:paraId="1F24A550">
      <w:pPr>
        <w:spacing w:line="580" w:lineRule="exact"/>
        <w:rPr>
          <w:rFonts w:ascii="宋体" w:hAnsi="宋体" w:eastAsia="宋体" w:cs="宋体"/>
          <w:b/>
          <w:bCs/>
          <w:sz w:val="21"/>
          <w:szCs w:val="21"/>
        </w:rPr>
      </w:pPr>
    </w:p>
    <w:p w14:paraId="6B38E59B">
      <w:pPr>
        <w:spacing w:line="360" w:lineRule="auto"/>
        <w:ind w:firstLine="1687" w:firstLineChars="800"/>
        <w:rPr>
          <w:rFonts w:ascii="宋体" w:hAnsi="宋体" w:eastAsia="宋体" w:cs="宋体"/>
          <w:b/>
          <w:sz w:val="21"/>
          <w:szCs w:val="21"/>
        </w:rPr>
      </w:pPr>
    </w:p>
    <w:p w14:paraId="69361E84">
      <w:pPr>
        <w:pStyle w:val="6"/>
        <w:ind w:firstLine="422"/>
        <w:rPr>
          <w:rFonts w:ascii="宋体" w:hAnsi="宋体" w:eastAsia="宋体" w:cs="宋体"/>
          <w:b/>
          <w:sz w:val="21"/>
          <w:szCs w:val="21"/>
        </w:rPr>
      </w:pPr>
    </w:p>
    <w:p w14:paraId="1841E3DE">
      <w:pPr>
        <w:pStyle w:val="7"/>
        <w:rPr>
          <w:rFonts w:ascii="宋体" w:hAnsi="宋体" w:eastAsia="宋体" w:cs="宋体"/>
          <w:b/>
          <w:sz w:val="21"/>
          <w:szCs w:val="21"/>
        </w:rPr>
      </w:pPr>
    </w:p>
    <w:p w14:paraId="44F8793A">
      <w:pPr>
        <w:pStyle w:val="13"/>
        <w:rPr>
          <w:rFonts w:ascii="宋体" w:hAnsi="宋体" w:eastAsia="宋体" w:cs="宋体"/>
          <w:sz w:val="21"/>
          <w:szCs w:val="21"/>
        </w:rPr>
      </w:pPr>
    </w:p>
    <w:p w14:paraId="0B5D1892">
      <w:pPr>
        <w:rPr>
          <w:rFonts w:ascii="宋体" w:hAnsi="宋体" w:eastAsia="宋体" w:cs="宋体"/>
          <w:b/>
          <w:sz w:val="21"/>
          <w:szCs w:val="21"/>
        </w:rPr>
      </w:pPr>
    </w:p>
    <w:p w14:paraId="219CF9AF">
      <w:pPr>
        <w:pStyle w:val="6"/>
        <w:ind w:firstLine="422"/>
        <w:rPr>
          <w:rFonts w:ascii="宋体" w:hAnsi="宋体" w:eastAsia="宋体" w:cs="宋体"/>
          <w:b/>
          <w:sz w:val="21"/>
          <w:szCs w:val="21"/>
        </w:rPr>
      </w:pPr>
    </w:p>
    <w:p w14:paraId="286EC6BE">
      <w:pPr>
        <w:pStyle w:val="7"/>
        <w:rPr>
          <w:rFonts w:ascii="宋体" w:hAnsi="宋体" w:eastAsia="宋体" w:cs="宋体"/>
          <w:b/>
          <w:sz w:val="21"/>
          <w:szCs w:val="21"/>
        </w:rPr>
      </w:pPr>
    </w:p>
    <w:p w14:paraId="6DCAEA2E"/>
    <w:p w14:paraId="3EFA8915">
      <w:pPr>
        <w:pStyle w:val="13"/>
        <w:rPr>
          <w:rFonts w:ascii="宋体" w:hAnsi="宋体" w:eastAsia="宋体" w:cs="宋体"/>
          <w:sz w:val="21"/>
          <w:szCs w:val="21"/>
        </w:rPr>
      </w:pPr>
    </w:p>
    <w:p w14:paraId="465EDA92">
      <w:pPr>
        <w:rPr>
          <w:rFonts w:ascii="宋体" w:hAnsi="宋体" w:eastAsia="宋体" w:cs="宋体"/>
          <w:b/>
          <w:sz w:val="21"/>
          <w:szCs w:val="21"/>
        </w:rPr>
      </w:pPr>
    </w:p>
    <w:p w14:paraId="53CDCB91">
      <w:pPr>
        <w:pStyle w:val="12"/>
        <w:widowControl/>
        <w:jc w:val="center"/>
        <w:outlineLvl w:val="1"/>
        <w:rPr>
          <w:rFonts w:ascii="黑体" w:hAnsi="宋体" w:eastAsia="黑体" w:cs="黑体"/>
          <w:sz w:val="40"/>
          <w:szCs w:val="40"/>
        </w:rPr>
      </w:pPr>
      <w:r>
        <w:rPr>
          <w:rFonts w:hint="eastAsia" w:ascii="黑体" w:hAnsi="宋体" w:eastAsia="黑体" w:cs="黑体"/>
          <w:sz w:val="40"/>
          <w:szCs w:val="40"/>
        </w:rPr>
        <w:t>资格性审查表</w:t>
      </w:r>
    </w:p>
    <w:tbl>
      <w:tblPr>
        <w:tblStyle w:val="14"/>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21"/>
        <w:gridCol w:w="8573"/>
      </w:tblGrid>
      <w:tr w14:paraId="64EE9E6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CF96EF8">
            <w:pPr>
              <w:widowControl/>
              <w:jc w:val="center"/>
              <w:rPr>
                <w:sz w:val="28"/>
                <w:szCs w:val="28"/>
              </w:rPr>
            </w:pPr>
            <w:r>
              <w:rPr>
                <w:rFonts w:ascii="宋体" w:hAnsi="宋体" w:cs="宋体"/>
                <w:kern w:val="0"/>
                <w:sz w:val="28"/>
                <w:szCs w:val="28"/>
              </w:rPr>
              <w:t>序号</w:t>
            </w:r>
          </w:p>
        </w:tc>
        <w:tc>
          <w:tcPr>
            <w:tcW w:w="4562"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22189626">
            <w:pPr>
              <w:widowControl/>
              <w:jc w:val="center"/>
              <w:rPr>
                <w:sz w:val="28"/>
                <w:szCs w:val="28"/>
              </w:rPr>
            </w:pPr>
            <w:r>
              <w:rPr>
                <w:rFonts w:ascii="宋体" w:hAnsi="宋体" w:cs="宋体"/>
                <w:kern w:val="0"/>
                <w:sz w:val="28"/>
                <w:szCs w:val="28"/>
              </w:rPr>
              <w:t>内容</w:t>
            </w:r>
          </w:p>
        </w:tc>
      </w:tr>
      <w:tr w14:paraId="342026F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7" w:type="pct"/>
            <w:tcBorders>
              <w:top w:val="single" w:color="000000" w:sz="8" w:space="0"/>
              <w:left w:val="single" w:color="000000" w:sz="8" w:space="0"/>
              <w:bottom w:val="single" w:color="000000" w:sz="8" w:space="0"/>
              <w:right w:val="single" w:color="000000" w:sz="8" w:space="0"/>
            </w:tcBorders>
            <w:shd w:val="clear" w:color="auto" w:fill="auto"/>
          </w:tcPr>
          <w:p w14:paraId="1A6CC449">
            <w:pPr>
              <w:widowControl/>
              <w:ind w:firstLine="240" w:firstLineChars="100"/>
              <w:jc w:val="both"/>
              <w:textAlignment w:val="top"/>
              <w:rPr>
                <w:szCs w:val="21"/>
              </w:rPr>
            </w:pPr>
            <w:r>
              <w:rPr>
                <w:rFonts w:ascii="宋体" w:hAnsi="宋体" w:cs="宋体"/>
                <w:kern w:val="0"/>
                <w:szCs w:val="21"/>
              </w:rPr>
              <w:t>1</w:t>
            </w:r>
          </w:p>
        </w:tc>
        <w:tc>
          <w:tcPr>
            <w:tcW w:w="4562" w:type="pct"/>
            <w:tcBorders>
              <w:top w:val="single" w:color="000000" w:sz="8" w:space="0"/>
              <w:left w:val="single" w:color="000000" w:sz="8" w:space="0"/>
              <w:bottom w:val="single" w:color="000000" w:sz="8" w:space="0"/>
              <w:right w:val="single" w:color="000000" w:sz="8" w:space="0"/>
            </w:tcBorders>
            <w:shd w:val="clear" w:color="auto" w:fill="auto"/>
          </w:tcPr>
          <w:p w14:paraId="3D121C76">
            <w:pPr>
              <w:widowControl/>
              <w:jc w:val="left"/>
              <w:textAlignment w:val="top"/>
              <w:rPr>
                <w:szCs w:val="21"/>
              </w:rPr>
            </w:pPr>
            <w:r>
              <w:rPr>
                <w:rFonts w:ascii="宋体" w:hAnsi="宋体" w:cs="宋体"/>
                <w:kern w:val="0"/>
                <w:szCs w:val="21"/>
              </w:rPr>
              <w:t>投标人不</w:t>
            </w:r>
            <w:r>
              <w:rPr>
                <w:rFonts w:hint="eastAsia" w:ascii="宋体" w:hAnsi="宋体" w:cs="宋体"/>
                <w:kern w:val="0"/>
                <w:szCs w:val="21"/>
              </w:rPr>
              <w:t>符合</w:t>
            </w:r>
            <w:r>
              <w:rPr>
                <w:rFonts w:ascii="宋体" w:hAnsi="宋体" w:cs="宋体"/>
                <w:kern w:val="0"/>
                <w:szCs w:val="21"/>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rPr>
              <w:t>）</w:t>
            </w:r>
          </w:p>
        </w:tc>
      </w:tr>
    </w:tbl>
    <w:p w14:paraId="445985A3">
      <w:pPr>
        <w:pStyle w:val="18"/>
        <w:rPr>
          <w:rFonts w:hint="eastAsia" w:ascii="Calibri" w:hAnsi="Calibri" w:eastAsia="宋体"/>
          <w:b/>
          <w:bCs/>
          <w:kern w:val="2"/>
          <w:sz w:val="32"/>
          <w:szCs w:val="40"/>
        </w:rPr>
      </w:pPr>
    </w:p>
    <w:p w14:paraId="56967698">
      <w:pPr>
        <w:pStyle w:val="12"/>
        <w:widowControl/>
        <w:spacing w:before="280" w:beforeAutospacing="0"/>
        <w:jc w:val="center"/>
        <w:outlineLvl w:val="1"/>
        <w:rPr>
          <w:rFonts w:hint="eastAsia" w:ascii="黑体" w:hAnsi="宋体" w:eastAsia="黑体" w:cs="黑体"/>
          <w:sz w:val="40"/>
          <w:szCs w:val="40"/>
        </w:rPr>
      </w:pPr>
      <w:r>
        <w:rPr>
          <w:rFonts w:hint="eastAsia" w:ascii="黑体" w:hAnsi="宋体" w:eastAsia="黑体" w:cs="黑体"/>
          <w:sz w:val="40"/>
          <w:szCs w:val="40"/>
        </w:rPr>
        <w:t>符合性审查表</w:t>
      </w:r>
    </w:p>
    <w:tbl>
      <w:tblPr>
        <w:tblStyle w:val="14"/>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819"/>
        <w:gridCol w:w="8568"/>
      </w:tblGrid>
      <w:tr w14:paraId="787AE6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3E78173B">
            <w:pPr>
              <w:widowControl/>
              <w:jc w:val="center"/>
              <w:rPr>
                <w:rFonts w:hint="eastAsia" w:ascii="宋体" w:hAnsi="宋体" w:eastAsia="宋体" w:cs="宋体"/>
                <w:sz w:val="28"/>
                <w:szCs w:val="28"/>
              </w:rPr>
            </w:pPr>
            <w:r>
              <w:rPr>
                <w:rFonts w:hint="eastAsia" w:ascii="宋体" w:hAnsi="宋体" w:eastAsia="宋体" w:cs="宋体"/>
                <w:kern w:val="0"/>
                <w:sz w:val="28"/>
                <w:szCs w:val="28"/>
              </w:rPr>
              <w:t>序号</w:t>
            </w:r>
          </w:p>
        </w:tc>
        <w:tc>
          <w:tcPr>
            <w:tcW w:w="4563"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0DD7029">
            <w:pPr>
              <w:widowControl/>
              <w:jc w:val="center"/>
              <w:rPr>
                <w:rFonts w:hint="eastAsia" w:ascii="宋体" w:hAnsi="宋体" w:eastAsia="宋体" w:cs="宋体"/>
                <w:sz w:val="28"/>
                <w:szCs w:val="28"/>
              </w:rPr>
            </w:pPr>
            <w:r>
              <w:rPr>
                <w:rFonts w:hint="eastAsia" w:ascii="宋体" w:hAnsi="宋体" w:eastAsia="宋体" w:cs="宋体"/>
                <w:kern w:val="0"/>
                <w:sz w:val="28"/>
                <w:szCs w:val="28"/>
              </w:rPr>
              <w:t>内容</w:t>
            </w:r>
          </w:p>
        </w:tc>
      </w:tr>
      <w:tr w14:paraId="6E2BB6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AF6A52B">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CCC26E3">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不得将一个包的内容拆开投标；</w:t>
            </w:r>
          </w:p>
        </w:tc>
      </w:tr>
      <w:tr w14:paraId="646CDFB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41BAC4DD">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2</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386EA474">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对同一项目投标时，不得提供两套以上的投标方案（招标文件另有规定的除外）；</w:t>
            </w:r>
          </w:p>
        </w:tc>
      </w:tr>
      <w:tr w14:paraId="66A3F2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5C4FF08">
            <w:pPr>
              <w:widowControl/>
              <w:jc w:val="left"/>
              <w:textAlignment w:val="top"/>
              <w:rPr>
                <w:rFonts w:hint="eastAsia" w:ascii="宋体" w:hAnsi="宋体" w:cs="宋体"/>
                <w:kern w:val="0"/>
                <w:szCs w:val="21"/>
                <w:lang w:val="en-US" w:eastAsia="zh-CN"/>
              </w:rPr>
            </w:pPr>
          </w:p>
          <w:p w14:paraId="0B7913D5">
            <w:pPr>
              <w:widowControl/>
              <w:jc w:val="left"/>
              <w:textAlignment w:val="top"/>
              <w:rPr>
                <w:rFonts w:hint="eastAsia" w:ascii="宋体" w:hAnsi="宋体" w:cs="宋体"/>
                <w:kern w:val="0"/>
                <w:szCs w:val="21"/>
                <w:lang w:val="en-US" w:eastAsia="zh-CN"/>
              </w:rPr>
            </w:pPr>
          </w:p>
          <w:p w14:paraId="0FA6B8F8">
            <w:pPr>
              <w:widowControl/>
              <w:jc w:val="left"/>
              <w:textAlignment w:val="top"/>
              <w:rPr>
                <w:rFonts w:hint="eastAsia" w:ascii="宋体" w:hAnsi="宋体" w:cs="宋体"/>
                <w:kern w:val="0"/>
                <w:szCs w:val="21"/>
                <w:lang w:val="en-US" w:eastAsia="zh-CN"/>
              </w:rPr>
            </w:pPr>
          </w:p>
          <w:p w14:paraId="631F936C">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3</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0CCB6EC8">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投标报价：</w:t>
            </w:r>
          </w:p>
          <w:p w14:paraId="1A3A3E44">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（1）分项报价或投标总价不得高于相应预算金额（或设定的预算金额下的最高限价）；</w:t>
            </w:r>
          </w:p>
          <w:p w14:paraId="1075A5B7">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2）投标人的报价明显低于其他通过符合性审查投标人的报价，有可能影响产品质量或者不能诚信履约的，投标人不能在合理的时间内提供书面说明或者无法提交相关证明材料；不能证明其报价合理性的（若评审委员会成员对投标人提供的说明材料判断不一致的，按照“少数服从多数”的原则确定评审委员会的意见）；</w:t>
            </w:r>
          </w:p>
          <w:p w14:paraId="52E4E82F">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（3）投标报价有缺漏项目,或者对招标文件规定的项目需求内容或者需求数量进行修改，评审委员会判定投标响应不满足采购需求；</w:t>
            </w:r>
          </w:p>
        </w:tc>
      </w:tr>
      <w:tr w14:paraId="33072E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25A02CD0">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4</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5D7C440D">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未按招标文件对投标文件组成的要求提供投标文件；</w:t>
            </w:r>
          </w:p>
        </w:tc>
      </w:tr>
      <w:tr w14:paraId="190F80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5EA6EBF">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447E587A">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未按招标文件规定要求签署、盖章；</w:t>
            </w:r>
          </w:p>
        </w:tc>
      </w:tr>
      <w:tr w14:paraId="3AB1C2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34298CBE">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4563" w:type="pct"/>
            <w:tcBorders>
              <w:top w:val="single" w:color="000000" w:sz="8" w:space="0"/>
              <w:left w:val="single" w:color="000000" w:sz="8" w:space="0"/>
              <w:bottom w:val="single" w:color="000000" w:sz="8" w:space="0"/>
              <w:right w:val="single" w:color="000000" w:sz="8" w:space="0"/>
            </w:tcBorders>
            <w:shd w:val="clear" w:color="auto" w:fill="auto"/>
            <w:vAlign w:val="top"/>
          </w:tcPr>
          <w:p w14:paraId="7DE933E6">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投标人不得对实质性技术与商务的（即标注★号条款）条款产生偏离；</w:t>
            </w:r>
          </w:p>
        </w:tc>
      </w:tr>
      <w:tr w14:paraId="076FDC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436" w:type="pct"/>
            <w:tcBorders>
              <w:top w:val="single" w:color="000000" w:sz="8" w:space="0"/>
              <w:left w:val="single" w:color="000000" w:sz="8" w:space="0"/>
              <w:bottom w:val="single" w:color="000000" w:sz="8" w:space="0"/>
              <w:right w:val="single" w:color="000000" w:sz="8" w:space="0"/>
            </w:tcBorders>
            <w:shd w:val="clear" w:color="auto" w:fill="auto"/>
          </w:tcPr>
          <w:p w14:paraId="661ADD4B">
            <w:pPr>
              <w:widowControl/>
              <w:jc w:val="left"/>
              <w:textAlignment w:val="top"/>
              <w:rPr>
                <w:rFonts w:hint="default" w:ascii="宋体" w:hAnsi="宋体" w:cs="宋体"/>
                <w:kern w:val="0"/>
                <w:szCs w:val="21"/>
                <w:lang w:val="en-US" w:eastAsia="zh-CN"/>
              </w:rPr>
            </w:pPr>
            <w:r>
              <w:rPr>
                <w:rFonts w:hint="eastAsia" w:ascii="宋体" w:hAnsi="宋体" w:cs="宋体"/>
                <w:kern w:val="0"/>
                <w:szCs w:val="21"/>
                <w:lang w:val="en-US" w:eastAsia="zh-CN"/>
              </w:rPr>
              <w:t>7</w:t>
            </w:r>
          </w:p>
        </w:tc>
        <w:tc>
          <w:tcPr>
            <w:tcW w:w="4563" w:type="pct"/>
            <w:tcBorders>
              <w:top w:val="single" w:color="000000" w:sz="8" w:space="0"/>
              <w:left w:val="single" w:color="000000" w:sz="8" w:space="0"/>
              <w:bottom w:val="single" w:color="000000" w:sz="8" w:space="0"/>
              <w:right w:val="single" w:color="000000" w:sz="8" w:space="0"/>
            </w:tcBorders>
            <w:shd w:val="clear" w:color="auto" w:fill="auto"/>
          </w:tcPr>
          <w:p w14:paraId="12A92550">
            <w:pPr>
              <w:widowControl/>
              <w:jc w:val="left"/>
              <w:textAlignment w:val="top"/>
              <w:rPr>
                <w:rFonts w:hint="eastAsia" w:ascii="宋体" w:hAnsi="宋体" w:cs="宋体"/>
                <w:kern w:val="0"/>
                <w:szCs w:val="21"/>
                <w:lang w:val="en-US" w:eastAsia="zh-CN"/>
              </w:rPr>
            </w:pPr>
            <w:r>
              <w:rPr>
                <w:rFonts w:hint="eastAsia" w:ascii="宋体" w:hAnsi="宋体" w:cs="宋体"/>
                <w:kern w:val="0"/>
                <w:szCs w:val="21"/>
                <w:lang w:val="en-US" w:eastAsia="zh-CN"/>
              </w:rPr>
              <w:t>法律、法规、规章、规范性文件规定的其他情形。</w:t>
            </w:r>
          </w:p>
        </w:tc>
      </w:tr>
    </w:tbl>
    <w:p w14:paraId="3276F40C">
      <w:pPr>
        <w:widowControl w:val="0"/>
        <w:tabs>
          <w:tab w:val="left" w:pos="562"/>
          <w:tab w:val="left" w:pos="3372"/>
          <w:tab w:val="left" w:pos="3653"/>
        </w:tabs>
        <w:spacing w:line="360" w:lineRule="auto"/>
        <w:jc w:val="both"/>
        <w:rPr>
          <w:rFonts w:ascii="Calibri" w:hAnsi="Calibri" w:eastAsia="宋体"/>
          <w:b/>
          <w:bCs/>
          <w:kern w:val="2"/>
        </w:rPr>
      </w:pPr>
      <w:r>
        <w:rPr>
          <w:rFonts w:hint="eastAsia" w:asciiTheme="minorEastAsia" w:hAnsiTheme="minorEastAsia" w:eastAsiaTheme="minorEastAsia" w:cstheme="minorEastAsia"/>
          <w:b/>
          <w:bCs/>
          <w:kern w:val="2"/>
          <w:sz w:val="21"/>
          <w:szCs w:val="21"/>
        </w:rPr>
        <w:t>注：</w:t>
      </w:r>
    </w:p>
    <w:p w14:paraId="026E0688">
      <w:pPr>
        <w:widowControl w:val="0"/>
        <w:tabs>
          <w:tab w:val="left" w:pos="562"/>
          <w:tab w:val="left" w:pos="3372"/>
          <w:tab w:val="left" w:pos="3653"/>
        </w:tabs>
        <w:spacing w:line="360" w:lineRule="auto"/>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kern w:val="2"/>
          <w:sz w:val="24"/>
          <w:szCs w:val="24"/>
          <w:lang w:val="en-US" w:eastAsia="zh-CN"/>
        </w:rPr>
        <w:t>投标人必须严格按照《符合性审查表》的评审内容的要求如实提供证明材料并应加盖投标人公章，对缺漏或不符合项将直接导致无效投标。</w:t>
      </w:r>
    </w:p>
    <w:p w14:paraId="11E9FDE0">
      <w:pPr>
        <w:spacing w:line="240" w:lineRule="auto"/>
        <w:jc w:val="center"/>
        <w:rPr>
          <w:rFonts w:hint="eastAsia" w:asciiTheme="minorEastAsia" w:hAnsiTheme="minorEastAsia" w:eastAsiaTheme="minorEastAsia" w:cstheme="minorEastAsia"/>
          <w:b/>
          <w:sz w:val="24"/>
          <w:szCs w:val="24"/>
          <w:lang w:val="en-US" w:eastAsia="zh-CN"/>
        </w:rPr>
      </w:pPr>
    </w:p>
    <w:p w14:paraId="3745111D">
      <w:pPr>
        <w:spacing w:line="240" w:lineRule="auto"/>
        <w:jc w:val="left"/>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br w:type="page"/>
      </w:r>
    </w:p>
    <w:p w14:paraId="099761BE">
      <w:pPr>
        <w:spacing w:line="240" w:lineRule="auto"/>
        <w:jc w:val="center"/>
        <w:rPr>
          <w:rFonts w:hint="eastAsia" w:asciiTheme="minorEastAsia" w:hAnsiTheme="minorEastAsia" w:eastAsiaTheme="minorEastAsia" w:cstheme="minorEastAsia"/>
          <w:b/>
          <w:sz w:val="40"/>
          <w:szCs w:val="40"/>
        </w:rPr>
      </w:pPr>
      <w:r>
        <w:rPr>
          <w:rFonts w:hint="eastAsia" w:asciiTheme="minorEastAsia" w:hAnsiTheme="minorEastAsia" w:eastAsiaTheme="minorEastAsia" w:cstheme="minorEastAsia"/>
          <w:b/>
          <w:sz w:val="40"/>
          <w:szCs w:val="40"/>
        </w:rPr>
        <w:t>评分信息</w:t>
      </w:r>
    </w:p>
    <w:p w14:paraId="108862B6">
      <w:pPr>
        <w:spacing w:line="340" w:lineRule="exact"/>
        <w:ind w:firstLine="2409" w:firstLineChars="1000"/>
        <w:rPr>
          <w:rFonts w:hint="eastAsia" w:asciiTheme="minorEastAsia" w:hAnsiTheme="minorEastAsia" w:eastAsiaTheme="minorEastAsia" w:cstheme="minorEastAsia"/>
          <w:b/>
          <w:sz w:val="24"/>
          <w:szCs w:val="24"/>
        </w:rPr>
      </w:pPr>
    </w:p>
    <w:tbl>
      <w:tblPr>
        <w:tblStyle w:val="14"/>
        <w:tblW w:w="9072" w:type="dxa"/>
        <w:jc w:val="center"/>
        <w:tblCellSpacing w:w="0" w:type="dxa"/>
        <w:tblLayout w:type="autofit"/>
        <w:tblCellMar>
          <w:top w:w="45" w:type="dxa"/>
          <w:left w:w="45" w:type="dxa"/>
          <w:bottom w:w="45" w:type="dxa"/>
          <w:right w:w="45" w:type="dxa"/>
        </w:tblCellMar>
      </w:tblPr>
      <w:tblGrid>
        <w:gridCol w:w="9072"/>
      </w:tblGrid>
      <w:tr w14:paraId="291FA498">
        <w:tblPrEx>
          <w:tblCellMar>
            <w:top w:w="45" w:type="dxa"/>
            <w:left w:w="45" w:type="dxa"/>
            <w:bottom w:w="45" w:type="dxa"/>
            <w:right w:w="45" w:type="dxa"/>
          </w:tblCellMar>
        </w:tblPrEx>
        <w:trPr>
          <w:tblCellSpacing w:w="0" w:type="dxa"/>
          <w:jc w:val="center"/>
        </w:trPr>
        <w:tc>
          <w:tcPr>
            <w:tcW w:w="0" w:type="auto"/>
            <w:tcBorders>
              <w:top w:val="nil"/>
              <w:left w:val="nil"/>
              <w:bottom w:val="nil"/>
              <w:right w:val="nil"/>
            </w:tcBorders>
            <w:vAlign w:val="center"/>
          </w:tcPr>
          <w:p w14:paraId="08AD8BFE">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一、评标方法：综合评分法</w:t>
            </w:r>
          </w:p>
          <w:p w14:paraId="13144833">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综合评分法，是指投标文件满足招标文件全部实质性要求，且按照评审因素的量化指标评审得分最高的投标人为中标候选人的评标方法。 </w:t>
            </w:r>
          </w:p>
          <w:p w14:paraId="315069B2">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价格分计算方法：</w:t>
            </w:r>
          </w:p>
          <w:p w14:paraId="550DCFE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采用低价优先法计算，即满足招标文件要求且投标价格最低的投标报价为评标基准价，其价格分为满分。其他投标人的价格分统一按照下列公式计算： </w:t>
            </w:r>
          </w:p>
          <w:p w14:paraId="6BEFDE84">
            <w:pPr>
              <w:tabs>
                <w:tab w:val="left" w:pos="360"/>
              </w:tabs>
              <w:spacing w:line="460" w:lineRule="exact"/>
              <w:ind w:firstLine="480" w:firstLineChars="20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价格分=(</w:t>
            </w:r>
            <w:r>
              <w:rPr>
                <w:rFonts w:hint="eastAsia" w:asciiTheme="minorEastAsia" w:hAnsiTheme="minorEastAsia" w:eastAsiaTheme="minorEastAsia" w:cstheme="minorEastAsia"/>
                <w:sz w:val="24"/>
                <w:szCs w:val="24"/>
                <w:lang w:val="en-US" w:eastAsia="zh-CN"/>
              </w:rPr>
              <w:t>评标基准价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有效投标报价</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权重</w:t>
            </w:r>
          </w:p>
          <w:p w14:paraId="728340E4">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评标总得分＝F1×A1＋F2×A2＋……＋Fn×An </w:t>
            </w:r>
          </w:p>
          <w:p w14:paraId="67187892">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F1、F2……Fn分别为各项评审因素的得分； </w:t>
            </w:r>
          </w:p>
          <w:p w14:paraId="337C462A">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A1、A2、……An 分别为各项评审因素所占的权重(A1＋A2＋……＋An＝1)。 </w:t>
            </w:r>
          </w:p>
          <w:p w14:paraId="7E03A0AC">
            <w:p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此方法适用于货物类、服务类、工程类项目。 </w:t>
            </w:r>
          </w:p>
        </w:tc>
      </w:tr>
    </w:tbl>
    <w:p w14:paraId="2CF5066A">
      <w:pPr>
        <w:numPr>
          <w:ilvl w:val="0"/>
          <w:numId w:val="1"/>
        </w:numPr>
        <w:tabs>
          <w:tab w:val="left" w:pos="360"/>
        </w:tabs>
        <w:spacing w:line="46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评分表</w:t>
      </w:r>
    </w:p>
    <w:tbl>
      <w:tblPr>
        <w:tblStyle w:val="14"/>
        <w:tblW w:w="494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484"/>
        <w:gridCol w:w="508"/>
        <w:gridCol w:w="2044"/>
        <w:gridCol w:w="1004"/>
        <w:gridCol w:w="5255"/>
      </w:tblGrid>
      <w:tr w14:paraId="280E0AB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0B51FAD0">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序号</w:t>
            </w:r>
          </w:p>
        </w:tc>
        <w:tc>
          <w:tcPr>
            <w:tcW w:w="1912" w:type="pct"/>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09B4D1C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评分项</w:t>
            </w:r>
          </w:p>
        </w:tc>
        <w:tc>
          <w:tcPr>
            <w:tcW w:w="2826" w:type="pct"/>
            <w:tcBorders>
              <w:top w:val="single" w:color="000000" w:sz="8" w:space="0"/>
              <w:left w:val="single" w:color="000000" w:sz="8" w:space="0"/>
              <w:bottom w:val="single" w:color="000000" w:sz="8" w:space="0"/>
              <w:right w:val="single" w:color="000000" w:sz="8" w:space="0"/>
            </w:tcBorders>
            <w:shd w:val="clear" w:color="auto" w:fill="E6EFFA"/>
            <w:vAlign w:val="center"/>
          </w:tcPr>
          <w:p w14:paraId="4DD37AD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权重(%)</w:t>
            </w:r>
          </w:p>
        </w:tc>
      </w:tr>
      <w:tr w14:paraId="2D888B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tcBorders>
              <w:top w:val="single" w:color="000000" w:sz="8" w:space="0"/>
              <w:left w:val="single" w:color="000000" w:sz="8" w:space="0"/>
              <w:bottom w:val="single" w:color="000000" w:sz="8" w:space="0"/>
              <w:right w:val="single" w:color="000000" w:sz="8" w:space="0"/>
            </w:tcBorders>
          </w:tcPr>
          <w:p w14:paraId="7ECBD897">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p>
        </w:tc>
        <w:tc>
          <w:tcPr>
            <w:tcW w:w="1912" w:type="pct"/>
            <w:gridSpan w:val="3"/>
            <w:tcBorders>
              <w:top w:val="single" w:color="000000" w:sz="8" w:space="0"/>
              <w:left w:val="single" w:color="000000" w:sz="8" w:space="0"/>
              <w:bottom w:val="single" w:color="000000" w:sz="8" w:space="0"/>
              <w:right w:val="single" w:color="000000" w:sz="8" w:space="0"/>
            </w:tcBorders>
          </w:tcPr>
          <w:p w14:paraId="4AFB436B">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价格</w:t>
            </w:r>
          </w:p>
        </w:tc>
        <w:tc>
          <w:tcPr>
            <w:tcW w:w="2826" w:type="pct"/>
            <w:tcBorders>
              <w:top w:val="single" w:color="000000" w:sz="8" w:space="0"/>
              <w:left w:val="single" w:color="000000" w:sz="8" w:space="0"/>
              <w:bottom w:val="single" w:color="000000" w:sz="8" w:space="0"/>
              <w:right w:val="single" w:color="000000" w:sz="8" w:space="0"/>
            </w:tcBorders>
          </w:tcPr>
          <w:p w14:paraId="064C5475">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30</w:t>
            </w:r>
          </w:p>
        </w:tc>
      </w:tr>
      <w:tr w14:paraId="467578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275" w:hRule="atLeast"/>
          <w:jc w:val="center"/>
        </w:trPr>
        <w:tc>
          <w:tcPr>
            <w:tcW w:w="260" w:type="pct"/>
            <w:vMerge w:val="restart"/>
            <w:tcBorders>
              <w:top w:val="single" w:color="000000" w:sz="8" w:space="0"/>
              <w:left w:val="single" w:color="000000" w:sz="8" w:space="0"/>
              <w:right w:val="single" w:color="000000" w:sz="8" w:space="0"/>
            </w:tcBorders>
            <w:vAlign w:val="center"/>
          </w:tcPr>
          <w:p w14:paraId="3BDED14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w:t>
            </w:r>
          </w:p>
        </w:tc>
        <w:tc>
          <w:tcPr>
            <w:tcW w:w="1912" w:type="pct"/>
            <w:gridSpan w:val="3"/>
            <w:tcBorders>
              <w:top w:val="single" w:color="000000" w:sz="8" w:space="0"/>
              <w:left w:val="single" w:color="000000" w:sz="8" w:space="0"/>
              <w:bottom w:val="single" w:color="000000" w:sz="8" w:space="0"/>
              <w:right w:val="single" w:color="000000" w:sz="8" w:space="0"/>
            </w:tcBorders>
          </w:tcPr>
          <w:p w14:paraId="784536E1">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技术部分</w:t>
            </w:r>
          </w:p>
        </w:tc>
        <w:tc>
          <w:tcPr>
            <w:tcW w:w="2826" w:type="pct"/>
            <w:tcBorders>
              <w:top w:val="single" w:color="000000" w:sz="8" w:space="0"/>
              <w:left w:val="single" w:color="000000" w:sz="8" w:space="0"/>
              <w:bottom w:val="single" w:color="000000" w:sz="8" w:space="0"/>
              <w:right w:val="single" w:color="000000" w:sz="8" w:space="0"/>
            </w:tcBorders>
          </w:tcPr>
          <w:p w14:paraId="5A7F04DC">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cs="宋体"/>
                <w:b/>
                <w:bCs/>
                <w:color w:val="0000FF"/>
                <w:sz w:val="21"/>
                <w:szCs w:val="21"/>
                <w:highlight w:val="none"/>
                <w:lang w:val="en-US" w:eastAsia="zh-CN"/>
              </w:rPr>
              <w:t>50</w:t>
            </w:r>
          </w:p>
        </w:tc>
      </w:tr>
      <w:tr w14:paraId="05CD44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0FBC98AE">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68B51A1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8A302F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2F2D732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33B83B24">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31CE18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auto" w:sz="4" w:space="0"/>
              <w:right w:val="single" w:color="000000" w:sz="8" w:space="0"/>
            </w:tcBorders>
            <w:vAlign w:val="center"/>
          </w:tcPr>
          <w:p w14:paraId="27A62B41">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78988B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cs="仿宋"/>
                <w:szCs w:val="21"/>
                <w:lang w:val="en-US" w:eastAsia="zh-CN"/>
              </w:rPr>
            </w:pPr>
            <w:r>
              <w:rPr>
                <w:rFonts w:hint="eastAsia" w:ascii="宋体" w:hAnsi="宋体" w:cs="仿宋"/>
                <w:szCs w:val="21"/>
                <w:lang w:val="en-US" w:eastAsia="zh-CN"/>
              </w:rPr>
              <w:t>1</w:t>
            </w:r>
          </w:p>
        </w:tc>
        <w:tc>
          <w:tcPr>
            <w:tcW w:w="1099" w:type="pct"/>
            <w:tcBorders>
              <w:top w:val="single" w:color="000000" w:sz="8" w:space="0"/>
              <w:left w:val="single" w:color="000000" w:sz="8" w:space="0"/>
              <w:bottom w:val="single" w:color="000000" w:sz="8" w:space="0"/>
              <w:right w:val="single" w:color="000000" w:sz="8" w:space="0"/>
            </w:tcBorders>
            <w:vAlign w:val="center"/>
          </w:tcPr>
          <w:p w14:paraId="19C7168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技术参数偏离表</w:t>
            </w:r>
          </w:p>
        </w:tc>
        <w:tc>
          <w:tcPr>
            <w:tcW w:w="540" w:type="pct"/>
            <w:tcBorders>
              <w:top w:val="single" w:color="000000" w:sz="8" w:space="0"/>
              <w:left w:val="single" w:color="000000" w:sz="8" w:space="0"/>
              <w:bottom w:val="single" w:color="000000" w:sz="8" w:space="0"/>
              <w:right w:val="single" w:color="000000" w:sz="8" w:space="0"/>
            </w:tcBorders>
            <w:vAlign w:val="center"/>
          </w:tcPr>
          <w:p w14:paraId="03EF68B3">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50</w:t>
            </w:r>
          </w:p>
        </w:tc>
        <w:tc>
          <w:tcPr>
            <w:tcW w:w="2826" w:type="pct"/>
            <w:tcBorders>
              <w:top w:val="single" w:color="000000" w:sz="8" w:space="0"/>
              <w:left w:val="single" w:color="000000" w:sz="8" w:space="0"/>
              <w:bottom w:val="single" w:color="000000" w:sz="8" w:space="0"/>
              <w:right w:val="single" w:color="000000" w:sz="8" w:space="0"/>
            </w:tcBorders>
            <w:vAlign w:val="center"/>
          </w:tcPr>
          <w:p w14:paraId="578C3EE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（一）评审内容：</w:t>
            </w:r>
          </w:p>
          <w:p w14:paraId="0AD7076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投标人应如实填写《技术规格偏离表》，各项非实质性技术参数指标及要求全部满足的得</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分；其中“▲”参数为重要指标，每负偏离一项扣</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分；其余指标每负偏离一项扣</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分，最低0分。</w:t>
            </w:r>
          </w:p>
          <w:p w14:paraId="68EB8F4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2"/>
                <w:szCs w:val="22"/>
                <w:highlight w:val="none"/>
              </w:rPr>
            </w:pPr>
            <w:r>
              <w:rPr>
                <w:rFonts w:hint="eastAsia" w:ascii="宋体" w:hAnsi="宋体" w:eastAsia="宋体" w:cs="宋体"/>
                <w:b/>
                <w:bCs/>
                <w:sz w:val="22"/>
                <w:szCs w:val="22"/>
                <w:highlight w:val="none"/>
              </w:rPr>
              <w:t>（二）评</w:t>
            </w:r>
            <w:r>
              <w:rPr>
                <w:rFonts w:hint="eastAsia" w:ascii="宋体" w:hAnsi="宋体" w:eastAsia="宋体" w:cs="宋体"/>
                <w:b/>
                <w:bCs/>
                <w:sz w:val="22"/>
                <w:szCs w:val="22"/>
                <w:highlight w:val="none"/>
                <w:lang w:val="en-US" w:eastAsia="zh-CN"/>
              </w:rPr>
              <w:t>审</w:t>
            </w:r>
            <w:r>
              <w:rPr>
                <w:rFonts w:hint="eastAsia" w:ascii="宋体" w:hAnsi="宋体" w:eastAsia="宋体" w:cs="宋体"/>
                <w:b/>
                <w:bCs/>
                <w:sz w:val="22"/>
                <w:szCs w:val="22"/>
                <w:highlight w:val="none"/>
              </w:rPr>
              <w:t>依据：</w:t>
            </w:r>
          </w:p>
          <w:p w14:paraId="23EFAB25">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以投标文件《技术规格偏离表》为评分依据，投标人按招标文件要求提供相应的证明材料复印件或扫描件加盖投标人公章，并注明证明材料在投标文件中的具体位置。未提供有效证明材料或未注明证明材料在投标文件中的具体位置或提供的证明资料显示不符合招标文件要求、模糊不清无法判断或未显示是否满足招标文件参数的，该项技术指标按负偏离处理。</w:t>
            </w:r>
          </w:p>
          <w:p w14:paraId="0FDF6051">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特别提醒：投标人的技术响应情况、偏离情况等必须与客观实际保持一致，响应不实且情节严重的，经查实，将依法记入供应商诚信档案或受到行政处罚。</w:t>
            </w:r>
          </w:p>
        </w:tc>
      </w:tr>
      <w:tr w14:paraId="594E2F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auto" w:sz="4" w:space="0"/>
              <w:left w:val="single" w:color="000000" w:sz="8" w:space="0"/>
              <w:right w:val="single" w:color="000000" w:sz="8" w:space="0"/>
            </w:tcBorders>
            <w:vAlign w:val="center"/>
          </w:tcPr>
          <w:p w14:paraId="62BCA44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w:t>
            </w:r>
          </w:p>
        </w:tc>
        <w:tc>
          <w:tcPr>
            <w:tcW w:w="1912" w:type="pct"/>
            <w:gridSpan w:val="3"/>
            <w:tcBorders>
              <w:top w:val="single" w:color="000000" w:sz="8" w:space="0"/>
              <w:left w:val="single" w:color="000000" w:sz="8" w:space="0"/>
              <w:bottom w:val="single" w:color="000000" w:sz="8" w:space="0"/>
              <w:right w:val="single" w:color="000000" w:sz="8" w:space="0"/>
            </w:tcBorders>
            <w:vAlign w:val="center"/>
          </w:tcPr>
          <w:p w14:paraId="4C4DC59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rPr>
            </w:pPr>
            <w:r>
              <w:rPr>
                <w:rFonts w:hint="eastAsia" w:ascii="宋体" w:hAnsi="宋体" w:eastAsia="宋体" w:cs="宋体"/>
                <w:b/>
                <w:bCs/>
                <w:color w:val="0000FF"/>
                <w:sz w:val="21"/>
                <w:szCs w:val="21"/>
                <w:highlight w:val="none"/>
              </w:rPr>
              <w:t>综合实力部分</w:t>
            </w:r>
          </w:p>
        </w:tc>
        <w:tc>
          <w:tcPr>
            <w:tcW w:w="2826" w:type="pct"/>
            <w:tcBorders>
              <w:top w:val="single" w:color="000000" w:sz="8" w:space="0"/>
              <w:left w:val="single" w:color="000000" w:sz="8" w:space="0"/>
              <w:bottom w:val="single" w:color="000000" w:sz="8" w:space="0"/>
              <w:right w:val="single" w:color="000000" w:sz="8" w:space="0"/>
            </w:tcBorders>
            <w:vAlign w:val="center"/>
          </w:tcPr>
          <w:p w14:paraId="6F879442">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15</w:t>
            </w:r>
          </w:p>
        </w:tc>
      </w:tr>
      <w:tr w14:paraId="71DCC3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shd w:val="clear" w:color="auto" w:fill="E6EFFA"/>
            <w:vAlign w:val="center"/>
          </w:tcPr>
          <w:p w14:paraId="3E8E113A">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140A18D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099"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0315F24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tc>
        <w:tc>
          <w:tcPr>
            <w:tcW w:w="540"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3F151BE">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权重(%)</w:t>
            </w:r>
          </w:p>
        </w:tc>
        <w:tc>
          <w:tcPr>
            <w:tcW w:w="2826" w:type="pct"/>
            <w:tcBorders>
              <w:top w:val="outset" w:color="000000" w:sz="6" w:space="0"/>
              <w:left w:val="outset" w:color="000000" w:sz="6" w:space="0"/>
              <w:bottom w:val="outset" w:color="000000" w:sz="6" w:space="0"/>
              <w:right w:val="outset" w:color="000000" w:sz="6" w:space="0"/>
            </w:tcBorders>
            <w:shd w:val="clear" w:color="auto" w:fill="E6EFFA"/>
            <w:vAlign w:val="center"/>
          </w:tcPr>
          <w:p w14:paraId="7D200C88">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评分准则</w:t>
            </w:r>
          </w:p>
        </w:tc>
      </w:tr>
      <w:tr w14:paraId="4C75C2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58F3EDD8">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4F53EF63">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w:t>
            </w:r>
          </w:p>
        </w:tc>
        <w:tc>
          <w:tcPr>
            <w:tcW w:w="1099" w:type="pct"/>
            <w:tcBorders>
              <w:top w:val="single" w:color="000000" w:sz="8" w:space="0"/>
              <w:left w:val="single" w:color="000000" w:sz="8" w:space="0"/>
              <w:bottom w:val="single" w:color="000000" w:sz="8" w:space="0"/>
              <w:right w:val="single" w:color="000000" w:sz="8" w:space="0"/>
            </w:tcBorders>
            <w:vAlign w:val="center"/>
          </w:tcPr>
          <w:p w14:paraId="01517636">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cs="宋体"/>
                <w:color w:val="000000" w:themeColor="text1"/>
                <w:kern w:val="0"/>
                <w:szCs w:val="21"/>
                <w14:textFill>
                  <w14:solidFill>
                    <w14:schemeClr w14:val="tx1"/>
                  </w14:solidFill>
                </w14:textFill>
              </w:rPr>
              <w:t>供货安装进度及质量控制措施方案</w:t>
            </w:r>
          </w:p>
        </w:tc>
        <w:tc>
          <w:tcPr>
            <w:tcW w:w="540" w:type="pct"/>
            <w:tcBorders>
              <w:top w:val="single" w:color="000000" w:sz="8" w:space="0"/>
              <w:left w:val="single" w:color="000000" w:sz="8" w:space="0"/>
              <w:bottom w:val="single" w:color="000000" w:sz="8" w:space="0"/>
              <w:right w:val="single" w:color="000000" w:sz="8" w:space="0"/>
            </w:tcBorders>
            <w:vAlign w:val="center"/>
          </w:tcPr>
          <w:p w14:paraId="698108CD">
            <w:pPr>
              <w:keepNext w:val="0"/>
              <w:keepLines w:val="0"/>
              <w:pageBreakBefore w:val="0"/>
              <w:wordWrap w:val="0"/>
              <w:overflowPunct/>
              <w:topLinePunct w:val="0"/>
              <w:bidi w:val="0"/>
              <w:spacing w:line="240" w:lineRule="auto"/>
              <w:ind w:firstLine="0" w:firstLineChars="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w:t>
            </w:r>
          </w:p>
        </w:tc>
        <w:tc>
          <w:tcPr>
            <w:tcW w:w="2826" w:type="pct"/>
            <w:tcBorders>
              <w:top w:val="single" w:color="000000" w:sz="8" w:space="0"/>
              <w:left w:val="single" w:color="000000" w:sz="8" w:space="0"/>
              <w:bottom w:val="single" w:color="000000" w:sz="8" w:space="0"/>
              <w:right w:val="single" w:color="000000" w:sz="8" w:space="0"/>
            </w:tcBorders>
            <w:vAlign w:val="center"/>
          </w:tcPr>
          <w:p w14:paraId="4FFA5DA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（一）评审内容：</w:t>
            </w:r>
          </w:p>
          <w:p w14:paraId="730F96D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根据投标人提供的供货安装进度及质量控制措施方案进行评审：</w:t>
            </w:r>
          </w:p>
          <w:p w14:paraId="52CDB4AE">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1.供货流程；</w:t>
            </w:r>
          </w:p>
          <w:p w14:paraId="788CF553">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2.供货人员安排；</w:t>
            </w:r>
          </w:p>
          <w:p w14:paraId="3CD535D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3.应急供货措施；</w:t>
            </w:r>
          </w:p>
          <w:p w14:paraId="41287CCB">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w:t>
            </w:r>
          </w:p>
          <w:p w14:paraId="483810A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（二）评审依据：</w:t>
            </w:r>
          </w:p>
          <w:p w14:paraId="2C184C7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1.投标人提供的供货安装进度及质量控制措施方案每包含以上1点内容的，得2分，最高得8分。</w:t>
            </w:r>
          </w:p>
          <w:p w14:paraId="6E9B1FC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2.在此基础上，评审委员会根据投标人的具体响应内容进一步评审：</w:t>
            </w:r>
          </w:p>
          <w:p w14:paraId="0EAEDAB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（1）有具体的时间节点和步骤且内容全面具体，可操作性强；</w:t>
            </w:r>
          </w:p>
          <w:p w14:paraId="5266F8B9">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（2）有具体的人员安排及明确的分工；</w:t>
            </w:r>
          </w:p>
          <w:p w14:paraId="7E75E9E7">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（3）对突发情况有具体的应对措施且内容详实清晰，可操作性强；</w:t>
            </w:r>
          </w:p>
          <w:p w14:paraId="02604118">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（4）质量控制措施有具体的检验标准、方法及质量保证手段，且内容全面有效。</w:t>
            </w:r>
          </w:p>
          <w:p w14:paraId="1A0F9E54">
            <w:pPr>
              <w:keepNext w:val="0"/>
              <w:keepLines w:val="0"/>
              <w:pageBreakBefore w:val="0"/>
              <w:wordWrap w:val="0"/>
              <w:overflowPunct/>
              <w:topLinePunct w:val="0"/>
              <w:bidi w:val="0"/>
              <w:spacing w:line="240" w:lineRule="auto"/>
              <w:ind w:firstLine="0" w:firstLineChars="0"/>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体现以上4点内容的加7分，体现以上任意3点内容的加5分，体现以上任意2点内容的加3分，体现以上任意1点内容的加1分，其他情况不加分。</w:t>
            </w:r>
          </w:p>
        </w:tc>
      </w:tr>
      <w:tr w14:paraId="4DB2A3C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restart"/>
            <w:tcBorders>
              <w:top w:val="single" w:color="000000" w:sz="8" w:space="0"/>
              <w:left w:val="single" w:color="000000" w:sz="8" w:space="0"/>
              <w:right w:val="single" w:color="000000" w:sz="8" w:space="0"/>
            </w:tcBorders>
            <w:vAlign w:val="center"/>
          </w:tcPr>
          <w:p w14:paraId="45A6E945">
            <w:pPr>
              <w:keepNext w:val="0"/>
              <w:keepLines w:val="0"/>
              <w:pageBreakBefore w:val="0"/>
              <w:overflowPunct/>
              <w:topLinePunct w:val="0"/>
              <w:bidi w:val="0"/>
              <w:spacing w:line="240" w:lineRule="auto"/>
              <w:ind w:firstLine="0" w:firstLineChars="0"/>
              <w:jc w:val="center"/>
              <w:rPr>
                <w:rFonts w:hint="eastAsia"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3</w:t>
            </w:r>
          </w:p>
        </w:tc>
        <w:tc>
          <w:tcPr>
            <w:tcW w:w="1372" w:type="pct"/>
            <w:gridSpan w:val="2"/>
            <w:tcBorders>
              <w:top w:val="single" w:color="000000" w:sz="8" w:space="0"/>
              <w:left w:val="single" w:color="000000" w:sz="8" w:space="0"/>
              <w:bottom w:val="single" w:color="000000" w:sz="8" w:space="0"/>
              <w:right w:val="single" w:color="000000" w:sz="8" w:space="0"/>
            </w:tcBorders>
            <w:vAlign w:val="center"/>
          </w:tcPr>
          <w:p w14:paraId="0E5C5655">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诚信部分</w:t>
            </w:r>
          </w:p>
        </w:tc>
        <w:tc>
          <w:tcPr>
            <w:tcW w:w="3366" w:type="pct"/>
            <w:gridSpan w:val="2"/>
            <w:tcBorders>
              <w:top w:val="single" w:color="000000" w:sz="8" w:space="0"/>
              <w:left w:val="single" w:color="000000" w:sz="8" w:space="0"/>
              <w:bottom w:val="single" w:color="000000" w:sz="8" w:space="0"/>
              <w:right w:val="single" w:color="000000" w:sz="8" w:space="0"/>
            </w:tcBorders>
            <w:vAlign w:val="center"/>
          </w:tcPr>
          <w:p w14:paraId="68084C71">
            <w:pPr>
              <w:keepNext w:val="0"/>
              <w:keepLines w:val="0"/>
              <w:pageBreakBefore w:val="0"/>
              <w:overflowPunct/>
              <w:topLinePunct w:val="0"/>
              <w:bidi w:val="0"/>
              <w:spacing w:line="240" w:lineRule="auto"/>
              <w:ind w:firstLine="0" w:firstLineChars="0"/>
              <w:jc w:val="center"/>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5</w:t>
            </w:r>
          </w:p>
        </w:tc>
      </w:tr>
      <w:tr w14:paraId="57E81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right w:val="single" w:color="000000" w:sz="8" w:space="0"/>
            </w:tcBorders>
            <w:vAlign w:val="center"/>
          </w:tcPr>
          <w:p w14:paraId="28386C9B">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55D5479E">
            <w:pPr>
              <w:pStyle w:val="19"/>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序号</w:t>
            </w:r>
          </w:p>
        </w:tc>
        <w:tc>
          <w:tcPr>
            <w:tcW w:w="1099" w:type="pct"/>
            <w:tcBorders>
              <w:top w:val="single" w:color="000000" w:sz="8" w:space="0"/>
              <w:left w:val="single" w:color="000000" w:sz="8" w:space="0"/>
              <w:bottom w:val="single" w:color="000000" w:sz="8" w:space="0"/>
              <w:right w:val="single" w:color="000000" w:sz="8" w:space="0"/>
            </w:tcBorders>
            <w:vAlign w:val="center"/>
          </w:tcPr>
          <w:p w14:paraId="7E8E321E">
            <w:pPr>
              <w:pStyle w:val="19"/>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评分因素</w:t>
            </w:r>
          </w:p>
        </w:tc>
        <w:tc>
          <w:tcPr>
            <w:tcW w:w="540" w:type="pct"/>
            <w:tcBorders>
              <w:top w:val="single" w:color="000000" w:sz="8" w:space="0"/>
              <w:left w:val="single" w:color="000000" w:sz="8" w:space="0"/>
              <w:bottom w:val="single" w:color="000000" w:sz="8" w:space="0"/>
              <w:right w:val="single" w:color="000000" w:sz="8" w:space="0"/>
            </w:tcBorders>
            <w:vAlign w:val="center"/>
          </w:tcPr>
          <w:p w14:paraId="71B5F597">
            <w:pPr>
              <w:pStyle w:val="19"/>
              <w:keepNext w:val="0"/>
              <w:keepLines w:val="0"/>
              <w:pageBreakBefore w:val="0"/>
              <w:widowControl w:val="0"/>
              <w:kinsoku/>
              <w:wordWrap/>
              <w:overflowPunct/>
              <w:topLinePunct w:val="0"/>
              <w:bidi w:val="0"/>
              <w:adjustRightInd/>
              <w:snapToGrid/>
              <w:spacing w:line="360" w:lineRule="exact"/>
              <w:ind w:left="38" w:leftChars="16" w:firstLine="0" w:firstLineChars="0"/>
              <w:jc w:val="center"/>
              <w:textAlignment w:val="auto"/>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权重（%）</w:t>
            </w:r>
          </w:p>
        </w:tc>
        <w:tc>
          <w:tcPr>
            <w:tcW w:w="2826" w:type="pct"/>
            <w:tcBorders>
              <w:top w:val="single" w:color="000000" w:sz="8" w:space="0"/>
              <w:left w:val="single" w:color="000000" w:sz="8" w:space="0"/>
              <w:bottom w:val="single" w:color="000000" w:sz="8" w:space="0"/>
              <w:right w:val="single" w:color="000000" w:sz="8" w:space="0"/>
            </w:tcBorders>
            <w:vAlign w:val="center"/>
          </w:tcPr>
          <w:p w14:paraId="238F2955">
            <w:pPr>
              <w:keepNext w:val="0"/>
              <w:keepLines w:val="0"/>
              <w:pageBreakBefore w:val="0"/>
              <w:widowControl/>
              <w:wordWrap w:val="0"/>
              <w:overflowPunct/>
              <w:topLinePunct w:val="0"/>
              <w:bidi w:val="0"/>
              <w:spacing w:line="240" w:lineRule="auto"/>
              <w:ind w:firstLine="0" w:firstLineChars="0"/>
              <w:jc w:val="center"/>
              <w:textAlignment w:val="top"/>
              <w:rPr>
                <w:rFonts w:hint="default"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评分准则</w:t>
            </w:r>
          </w:p>
        </w:tc>
      </w:tr>
      <w:tr w14:paraId="58B636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260" w:type="pct"/>
            <w:vMerge w:val="continue"/>
            <w:tcBorders>
              <w:left w:val="single" w:color="000000" w:sz="8" w:space="0"/>
              <w:bottom w:val="single" w:color="000000" w:sz="8" w:space="0"/>
              <w:right w:val="single" w:color="000000" w:sz="8" w:space="0"/>
            </w:tcBorders>
            <w:vAlign w:val="center"/>
          </w:tcPr>
          <w:p w14:paraId="6EAE3C86">
            <w:pPr>
              <w:keepNext w:val="0"/>
              <w:keepLines w:val="0"/>
              <w:pageBreakBefore w:val="0"/>
              <w:overflowPunct/>
              <w:topLinePunct w:val="0"/>
              <w:bidi w:val="0"/>
              <w:spacing w:line="240" w:lineRule="auto"/>
              <w:ind w:firstLine="0" w:firstLineChars="0"/>
              <w:rPr>
                <w:rFonts w:hint="eastAsia" w:ascii="宋体" w:hAnsi="宋体" w:eastAsia="宋体" w:cs="宋体"/>
                <w:b/>
                <w:bCs/>
                <w:color w:val="0000FF"/>
                <w:sz w:val="21"/>
                <w:szCs w:val="21"/>
                <w:highlight w:val="none"/>
              </w:rPr>
            </w:pPr>
          </w:p>
        </w:tc>
        <w:tc>
          <w:tcPr>
            <w:tcW w:w="273" w:type="pct"/>
            <w:tcBorders>
              <w:top w:val="single" w:color="000000" w:sz="8" w:space="0"/>
              <w:left w:val="single" w:color="000000" w:sz="8" w:space="0"/>
              <w:bottom w:val="single" w:color="000000" w:sz="8" w:space="0"/>
              <w:right w:val="single" w:color="000000" w:sz="8" w:space="0"/>
            </w:tcBorders>
            <w:vAlign w:val="center"/>
          </w:tcPr>
          <w:p w14:paraId="0BB5DD4A">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w:t>
            </w:r>
          </w:p>
        </w:tc>
        <w:tc>
          <w:tcPr>
            <w:tcW w:w="1099" w:type="pct"/>
            <w:tcBorders>
              <w:top w:val="single" w:color="000000" w:sz="8" w:space="0"/>
              <w:left w:val="single" w:color="000000" w:sz="8" w:space="0"/>
              <w:bottom w:val="single" w:color="000000" w:sz="8" w:space="0"/>
              <w:right w:val="single" w:color="000000" w:sz="8" w:space="0"/>
            </w:tcBorders>
            <w:vAlign w:val="center"/>
          </w:tcPr>
          <w:p w14:paraId="5DA291D9">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诚信情况</w:t>
            </w:r>
          </w:p>
        </w:tc>
        <w:tc>
          <w:tcPr>
            <w:tcW w:w="540" w:type="pct"/>
            <w:tcBorders>
              <w:top w:val="single" w:color="000000" w:sz="8" w:space="0"/>
              <w:left w:val="single" w:color="000000" w:sz="8" w:space="0"/>
              <w:bottom w:val="single" w:color="000000" w:sz="8" w:space="0"/>
              <w:right w:val="single" w:color="000000" w:sz="8" w:space="0"/>
            </w:tcBorders>
            <w:vAlign w:val="center"/>
          </w:tcPr>
          <w:p w14:paraId="2085EA2C">
            <w:pPr>
              <w:keepNext w:val="0"/>
              <w:keepLines w:val="0"/>
              <w:pageBreakBefore w:val="0"/>
              <w:wordWrap w:val="0"/>
              <w:overflowPunct/>
              <w:topLinePunct w:val="0"/>
              <w:bidi w:val="0"/>
              <w:spacing w:line="240" w:lineRule="auto"/>
              <w:ind w:firstLine="0" w:firstLineChars="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w:t>
            </w:r>
          </w:p>
        </w:tc>
        <w:tc>
          <w:tcPr>
            <w:tcW w:w="2826" w:type="pct"/>
            <w:tcBorders>
              <w:top w:val="single" w:color="000000" w:sz="8" w:space="0"/>
              <w:left w:val="single" w:color="000000" w:sz="8" w:space="0"/>
              <w:bottom w:val="single" w:color="000000" w:sz="8" w:space="0"/>
              <w:right w:val="single" w:color="000000" w:sz="8" w:space="0"/>
            </w:tcBorders>
            <w:vAlign w:val="top"/>
          </w:tcPr>
          <w:p w14:paraId="19DD3857">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人存在《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w:t>
            </w:r>
          </w:p>
          <w:p w14:paraId="4579840F">
            <w:pPr>
              <w:keepNext w:val="0"/>
              <w:keepLines w:val="0"/>
              <w:pageBreakBefore w:val="0"/>
              <w:wordWrap w:val="0"/>
              <w:overflowPunct/>
              <w:topLinePunct w:val="0"/>
              <w:bidi w:val="0"/>
              <w:spacing w:line="240" w:lineRule="auto"/>
              <w:ind w:firstLine="0" w:firstLineChars="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查询渠道：通过“信用中国”（www.creditchina.gov.cn，下载信用信息报告）、“中国政府采购网”（www.ccgp.gov.cn）以及“深圳市政府采购监管网”（http://zfcg.sz.gov.cn）查询供应商信用信息，在三年内（自招标公告发布之日起倒推）</w:t>
            </w:r>
          </w:p>
        </w:tc>
      </w:tr>
    </w:tbl>
    <w:p w14:paraId="6F0A3D3B">
      <w:pPr>
        <w:pStyle w:val="7"/>
        <w:numPr>
          <w:ilvl w:val="0"/>
          <w:numId w:val="0"/>
        </w:numPr>
        <w:rPr>
          <w:rFonts w:hint="eastAsia"/>
        </w:rPr>
      </w:pPr>
    </w:p>
    <w:p w14:paraId="1C0C5F11">
      <w:pPr>
        <w:ind w:leftChars="0"/>
        <w:jc w:val="both"/>
        <w:rPr>
          <w:rFonts w:hint="eastAsia"/>
          <w:color w:val="auto"/>
          <w:lang w:val="en-US" w:eastAsia="zh-CN"/>
        </w:rPr>
      </w:pPr>
      <w:bookmarkStart w:id="1" w:name="bt投标文件签署授权委托书"/>
      <w:bookmarkEnd w:id="1"/>
      <w:bookmarkStart w:id="2" w:name="合同格式"/>
      <w:bookmarkEnd w:id="2"/>
      <w:bookmarkStart w:id="3" w:name="bt项目管理班子配备情况"/>
      <w:bookmarkEnd w:id="3"/>
      <w:bookmarkStart w:id="4" w:name="bt商务标投标文件格式"/>
      <w:bookmarkEnd w:id="4"/>
      <w:bookmarkStart w:id="5" w:name="bt说明"/>
      <w:bookmarkEnd w:id="5"/>
      <w:bookmarkStart w:id="6" w:name="bt其他资料由投标人自定"/>
      <w:bookmarkEnd w:id="6"/>
      <w:bookmarkStart w:id="7" w:name="bt合同条款及格式"/>
      <w:bookmarkEnd w:id="7"/>
      <w:bookmarkStart w:id="8" w:name="bt投标人须知"/>
      <w:bookmarkEnd w:id="8"/>
      <w:bookmarkStart w:id="9" w:name="bt投标人情况介绍"/>
      <w:bookmarkEnd w:id="9"/>
      <w:bookmarkStart w:id="10" w:name="bt合同格式"/>
      <w:bookmarkEnd w:id="10"/>
      <w:bookmarkStart w:id="11" w:name="bt本工程承诺书"/>
      <w:bookmarkEnd w:id="11"/>
      <w:bookmarkStart w:id="12" w:name="bt合同条款"/>
      <w:bookmarkEnd w:id="12"/>
      <w:bookmarkStart w:id="13" w:name="bt开标一览表"/>
      <w:bookmarkEnd w:id="13"/>
      <w:bookmarkStart w:id="14" w:name="bt其他资料2"/>
      <w:bookmarkEnd w:id="14"/>
      <w:bookmarkStart w:id="15" w:name="bt投标报价汇总表"/>
      <w:bookmarkEnd w:id="15"/>
      <w:bookmarkStart w:id="16" w:name="bt投标函"/>
      <w:bookmarkEnd w:id="16"/>
      <w:bookmarkStart w:id="17" w:name="bt技术标投标文件格式"/>
      <w:bookmarkEnd w:id="17"/>
      <w:bookmarkStart w:id="18" w:name="_Toc76544499"/>
      <w:bookmarkStart w:id="19" w:name="_Toc265483798"/>
      <w:bookmarkStart w:id="20" w:name="_Toc432592813"/>
      <w:r>
        <w:rPr>
          <w:rFonts w:hint="default" w:ascii="仿宋" w:hAnsi="仿宋" w:eastAsia="仿宋" w:cs="仿宋"/>
          <w:b/>
          <w:bCs/>
          <w:color w:val="FF0000"/>
          <w:sz w:val="24"/>
          <w:szCs w:val="24"/>
          <w:highlight w:val="yellow"/>
        </w:rPr>
        <w:t>注：以上评分项目如需提供资料/材料的，未提供证明材料或提供的不符合或专家无法凭所提供材料判断是否得分的情况，一律作不得分处理。</w:t>
      </w:r>
    </w:p>
    <w:p w14:paraId="34193F0B">
      <w:pPr>
        <w:ind w:leftChars="0"/>
        <w:jc w:val="both"/>
        <w:rPr>
          <w:rFonts w:hint="eastAsia"/>
          <w:color w:val="auto"/>
          <w:lang w:val="en-US" w:eastAsia="zh-CN"/>
        </w:rPr>
      </w:pPr>
    </w:p>
    <w:p w14:paraId="1DA218CD">
      <w:pPr>
        <w:ind w:leftChars="0"/>
        <w:jc w:val="center"/>
        <w:rPr>
          <w:color w:val="auto"/>
        </w:rPr>
      </w:pPr>
      <w:r>
        <w:rPr>
          <w:rFonts w:hint="eastAsia"/>
          <w:b/>
          <w:bCs/>
          <w:color w:val="auto"/>
          <w:sz w:val="28"/>
          <w:szCs w:val="28"/>
          <w:lang w:val="en-US" w:eastAsia="zh-CN"/>
        </w:rPr>
        <w:t>第一章  招标</w:t>
      </w:r>
      <w:r>
        <w:rPr>
          <w:rFonts w:hint="eastAsia"/>
          <w:b/>
          <w:bCs/>
          <w:color w:val="auto"/>
          <w:sz w:val="28"/>
          <w:szCs w:val="28"/>
        </w:rPr>
        <w:t>公告</w:t>
      </w:r>
      <w:bookmarkEnd w:id="18"/>
      <w:bookmarkEnd w:id="19"/>
      <w:bookmarkEnd w:id="20"/>
    </w:p>
    <w:p w14:paraId="736323CD">
      <w:pPr>
        <w:keepNext w:val="0"/>
        <w:keepLines w:val="0"/>
        <w:pageBreakBefore w:val="0"/>
        <w:widowControl/>
        <w:tabs>
          <w:tab w:val="left" w:pos="426"/>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rPr>
        <w:t>根据《中华人民共和国政府采购法》和《深圳经济特区政府采购条例实施细则》的有关规定，我院拟对以下项目进行</w:t>
      </w:r>
      <w:r>
        <w:rPr>
          <w:rFonts w:hint="eastAsia" w:ascii="宋体" w:hAnsi="宋体" w:eastAsia="宋体" w:cs="宋体"/>
          <w:bCs/>
          <w:color w:val="auto"/>
          <w:sz w:val="24"/>
          <w:szCs w:val="24"/>
          <w:shd w:val="clear" w:color="auto" w:fill="FFFFFF"/>
          <w:lang w:val="en-US" w:eastAsia="zh-CN"/>
        </w:rPr>
        <w:t>院内招标采购</w:t>
      </w:r>
      <w:r>
        <w:rPr>
          <w:rFonts w:hint="eastAsia" w:ascii="宋体" w:hAnsi="宋体" w:eastAsia="宋体" w:cs="宋体"/>
          <w:bCs/>
          <w:color w:val="auto"/>
          <w:sz w:val="24"/>
          <w:szCs w:val="24"/>
          <w:shd w:val="clear" w:color="auto" w:fill="FFFFFF"/>
        </w:rPr>
        <w:t>，欢迎符合条件具有供应能力的供应商或厂家前来报名参加。</w:t>
      </w:r>
    </w:p>
    <w:p w14:paraId="263BEAC2">
      <w:pPr>
        <w:pStyle w:val="20"/>
        <w:widowControl w:val="0"/>
        <w:numPr>
          <w:ilvl w:val="0"/>
          <w:numId w:val="0"/>
        </w:numPr>
        <w:shd w:val="clear" w:color="auto" w:fill="auto"/>
        <w:adjustRightInd/>
        <w:snapToGrid/>
        <w:spacing w:line="560" w:lineRule="exact"/>
        <w:ind w:leftChars="0" w:firstLine="480"/>
        <w:rPr>
          <w:rFonts w:hint="eastAsia" w:ascii="宋体" w:hAnsi="宋体" w:eastAsia="宋体" w:cs="宋体"/>
          <w:bCs/>
          <w:color w:val="auto"/>
          <w:sz w:val="24"/>
          <w:szCs w:val="24"/>
          <w:shd w:val="clear" w:color="auto" w:fill="FFFFFF"/>
        </w:rPr>
      </w:pPr>
      <w:r>
        <w:rPr>
          <w:rFonts w:hint="eastAsia" w:ascii="宋体" w:hAnsi="宋体" w:eastAsia="宋体" w:cs="宋体"/>
          <w:bCs/>
          <w:color w:val="auto"/>
          <w:sz w:val="24"/>
          <w:szCs w:val="24"/>
          <w:shd w:val="clear" w:color="auto" w:fill="FFFFFF"/>
          <w:lang w:val="en-US" w:eastAsia="zh-CN"/>
        </w:rPr>
        <w:t>一、</w:t>
      </w:r>
      <w:r>
        <w:rPr>
          <w:rFonts w:hint="eastAsia" w:ascii="宋体" w:hAnsi="宋体" w:eastAsia="宋体" w:cs="宋体"/>
          <w:bCs/>
          <w:color w:val="auto"/>
          <w:sz w:val="24"/>
          <w:szCs w:val="24"/>
          <w:shd w:val="clear" w:color="auto" w:fill="FFFFFF"/>
        </w:rPr>
        <w:t>项目基本情况</w:t>
      </w:r>
    </w:p>
    <w:tbl>
      <w:tblPr>
        <w:tblStyle w:val="14"/>
        <w:tblW w:w="4996"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13"/>
        <w:gridCol w:w="1931"/>
        <w:gridCol w:w="2027"/>
        <w:gridCol w:w="784"/>
        <w:gridCol w:w="798"/>
        <w:gridCol w:w="1186"/>
        <w:gridCol w:w="664"/>
        <w:gridCol w:w="1110"/>
      </w:tblGrid>
      <w:tr w14:paraId="18CABDF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109606C5">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序号</w:t>
            </w:r>
          </w:p>
        </w:tc>
        <w:tc>
          <w:tcPr>
            <w:tcW w:w="1047" w:type="pct"/>
            <w:tcBorders>
              <w:tl2br w:val="nil"/>
              <w:tr2bl w:val="nil"/>
            </w:tcBorders>
            <w:noWrap w:val="0"/>
            <w:tcMar>
              <w:top w:w="15" w:type="dxa"/>
              <w:left w:w="15" w:type="dxa"/>
              <w:bottom w:w="15" w:type="dxa"/>
              <w:right w:w="15" w:type="dxa"/>
            </w:tcMar>
            <w:vAlign w:val="center"/>
          </w:tcPr>
          <w:p w14:paraId="3C1525DD">
            <w:pPr>
              <w:widowControl/>
              <w:adjustRightInd w:val="0"/>
              <w:snapToGrid w:val="0"/>
              <w:spacing w:line="240" w:lineRule="auto"/>
              <w:jc w:val="center"/>
              <w:rPr>
                <w:rFonts w:hint="default" w:ascii="宋体" w:hAnsi="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项目编号</w:t>
            </w:r>
          </w:p>
        </w:tc>
        <w:tc>
          <w:tcPr>
            <w:tcW w:w="1099" w:type="pct"/>
            <w:noWrap w:val="0"/>
            <w:tcMar>
              <w:top w:w="15" w:type="dxa"/>
              <w:left w:w="15" w:type="dxa"/>
              <w:bottom w:w="15" w:type="dxa"/>
              <w:right w:w="15" w:type="dxa"/>
            </w:tcMar>
            <w:vAlign w:val="center"/>
          </w:tcPr>
          <w:p w14:paraId="13AAAA2C">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项目</w:t>
            </w:r>
            <w:r>
              <w:rPr>
                <w:rFonts w:hint="eastAsia" w:ascii="宋体" w:hAnsi="宋体" w:eastAsia="宋体" w:cs="宋体"/>
                <w:b w:val="0"/>
                <w:bCs w:val="0"/>
                <w:color w:val="auto"/>
                <w:kern w:val="0"/>
                <w:sz w:val="24"/>
                <w:szCs w:val="24"/>
                <w:highlight w:val="none"/>
                <w:lang w:eastAsia="zh-CN"/>
              </w:rPr>
              <w:t>名称</w:t>
            </w:r>
          </w:p>
        </w:tc>
        <w:tc>
          <w:tcPr>
            <w:tcW w:w="425" w:type="pct"/>
            <w:noWrap w:val="0"/>
            <w:tcMar>
              <w:top w:w="15" w:type="dxa"/>
              <w:left w:w="15" w:type="dxa"/>
              <w:bottom w:w="15" w:type="dxa"/>
              <w:right w:w="15" w:type="dxa"/>
            </w:tcMar>
            <w:vAlign w:val="center"/>
          </w:tcPr>
          <w:p w14:paraId="291E4008">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数量</w:t>
            </w:r>
          </w:p>
        </w:tc>
        <w:tc>
          <w:tcPr>
            <w:tcW w:w="433" w:type="pct"/>
            <w:noWrap w:val="0"/>
            <w:tcMar>
              <w:top w:w="15" w:type="dxa"/>
              <w:left w:w="15" w:type="dxa"/>
              <w:bottom w:w="15" w:type="dxa"/>
              <w:right w:w="15" w:type="dxa"/>
            </w:tcMar>
            <w:vAlign w:val="center"/>
          </w:tcPr>
          <w:p w14:paraId="78D2F6B2">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strike w:val="0"/>
                <w:dstrike w:val="0"/>
                <w:color w:val="auto"/>
                <w:kern w:val="0"/>
                <w:sz w:val="24"/>
                <w:szCs w:val="24"/>
                <w:highlight w:val="none"/>
                <w:lang w:val="en-US" w:eastAsia="zh-CN" w:bidi="ar"/>
              </w:rPr>
              <w:t>单位</w:t>
            </w:r>
          </w:p>
        </w:tc>
        <w:tc>
          <w:tcPr>
            <w:tcW w:w="643" w:type="pct"/>
            <w:noWrap w:val="0"/>
            <w:tcMar>
              <w:top w:w="15" w:type="dxa"/>
              <w:left w:w="15" w:type="dxa"/>
              <w:bottom w:w="15" w:type="dxa"/>
              <w:right w:w="15" w:type="dxa"/>
            </w:tcMar>
            <w:vAlign w:val="center"/>
          </w:tcPr>
          <w:p w14:paraId="0EB79D20">
            <w:pPr>
              <w:widowControl/>
              <w:adjustRightInd w:val="0"/>
              <w:snapToGrid w:val="0"/>
              <w:spacing w:line="240" w:lineRule="auto"/>
              <w:jc w:val="center"/>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预算总价</w:t>
            </w:r>
          </w:p>
          <w:p w14:paraId="76F0CD3B">
            <w:pPr>
              <w:widowControl/>
              <w:adjustRightInd w:val="0"/>
              <w:snapToGrid w:val="0"/>
              <w:spacing w:line="240" w:lineRule="auto"/>
              <w:jc w:val="center"/>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(元)</w:t>
            </w:r>
          </w:p>
        </w:tc>
        <w:tc>
          <w:tcPr>
            <w:tcW w:w="360" w:type="pct"/>
            <w:noWrap w:val="0"/>
            <w:tcMar>
              <w:top w:w="15" w:type="dxa"/>
              <w:left w:w="15" w:type="dxa"/>
              <w:bottom w:w="15" w:type="dxa"/>
              <w:right w:w="15" w:type="dxa"/>
            </w:tcMar>
            <w:vAlign w:val="center"/>
          </w:tcPr>
          <w:p w14:paraId="0B6E7D05">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是否进口</w:t>
            </w:r>
          </w:p>
        </w:tc>
        <w:tc>
          <w:tcPr>
            <w:tcW w:w="602" w:type="pct"/>
            <w:noWrap w:val="0"/>
            <w:tcMar>
              <w:top w:w="15" w:type="dxa"/>
              <w:left w:w="15" w:type="dxa"/>
              <w:bottom w:w="15" w:type="dxa"/>
              <w:right w:w="15" w:type="dxa"/>
            </w:tcMar>
            <w:vAlign w:val="center"/>
          </w:tcPr>
          <w:p w14:paraId="34558860">
            <w:pPr>
              <w:widowControl/>
              <w:adjustRightInd w:val="0"/>
              <w:snapToGrid w:val="0"/>
              <w:spacing w:line="240" w:lineRule="auto"/>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备注</w:t>
            </w:r>
          </w:p>
        </w:tc>
      </w:tr>
      <w:tr w14:paraId="370093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tblCellSpacing w:w="0" w:type="dxa"/>
          <w:jc w:val="center"/>
        </w:trPr>
        <w:tc>
          <w:tcPr>
            <w:tcW w:w="387" w:type="pct"/>
            <w:tcBorders>
              <w:tl2br w:val="nil"/>
              <w:tr2bl w:val="nil"/>
            </w:tcBorders>
            <w:noWrap w:val="0"/>
            <w:tcMar>
              <w:top w:w="15" w:type="dxa"/>
              <w:left w:w="15" w:type="dxa"/>
              <w:bottom w:w="15" w:type="dxa"/>
              <w:right w:w="15" w:type="dxa"/>
            </w:tcMar>
            <w:vAlign w:val="center"/>
          </w:tcPr>
          <w:p w14:paraId="09E087B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1</w:t>
            </w:r>
          </w:p>
        </w:tc>
        <w:tc>
          <w:tcPr>
            <w:tcW w:w="1047" w:type="pct"/>
            <w:tcBorders>
              <w:tl2br w:val="nil"/>
              <w:tr2bl w:val="nil"/>
            </w:tcBorders>
            <w:noWrap w:val="0"/>
            <w:tcMar>
              <w:top w:w="15" w:type="dxa"/>
              <w:left w:w="15" w:type="dxa"/>
              <w:bottom w:w="15" w:type="dxa"/>
              <w:right w:w="15" w:type="dxa"/>
            </w:tcMar>
            <w:vAlign w:val="center"/>
          </w:tcPr>
          <w:p w14:paraId="0D9C3E3C">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ENT202512-005</w:t>
            </w:r>
          </w:p>
        </w:tc>
        <w:tc>
          <w:tcPr>
            <w:tcW w:w="1099" w:type="pct"/>
            <w:noWrap w:val="0"/>
            <w:tcMar>
              <w:top w:w="15" w:type="dxa"/>
              <w:left w:w="15" w:type="dxa"/>
              <w:bottom w:w="15" w:type="dxa"/>
              <w:right w:w="15" w:type="dxa"/>
            </w:tcMar>
            <w:vAlign w:val="center"/>
          </w:tcPr>
          <w:p w14:paraId="3796DBB7">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shd w:val="clear"/>
                <w:lang w:eastAsia="zh-CN"/>
              </w:rPr>
              <w:t>医用超声雾化器</w:t>
            </w:r>
          </w:p>
        </w:tc>
        <w:tc>
          <w:tcPr>
            <w:tcW w:w="425" w:type="pct"/>
            <w:noWrap w:val="0"/>
            <w:tcMar>
              <w:top w:w="15" w:type="dxa"/>
              <w:left w:w="15" w:type="dxa"/>
              <w:bottom w:w="15" w:type="dxa"/>
              <w:right w:w="15" w:type="dxa"/>
            </w:tcMar>
            <w:vAlign w:val="center"/>
          </w:tcPr>
          <w:p w14:paraId="4BA7AD03">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2</w:t>
            </w:r>
          </w:p>
        </w:tc>
        <w:tc>
          <w:tcPr>
            <w:tcW w:w="433" w:type="pct"/>
            <w:noWrap w:val="0"/>
            <w:tcMar>
              <w:top w:w="15" w:type="dxa"/>
              <w:left w:w="15" w:type="dxa"/>
              <w:bottom w:w="15" w:type="dxa"/>
              <w:right w:w="15" w:type="dxa"/>
            </w:tcMar>
            <w:vAlign w:val="center"/>
          </w:tcPr>
          <w:p w14:paraId="6F1F224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val="0"/>
                <w:bCs w:val="0"/>
                <w:color w:val="auto"/>
                <w:sz w:val="24"/>
                <w:szCs w:val="24"/>
                <w:highlight w:val="none"/>
                <w:lang w:val="en-US" w:eastAsia="zh-CN"/>
              </w:rPr>
            </w:pPr>
            <w:r>
              <w:rPr>
                <w:rFonts w:hint="eastAsia" w:eastAsia="宋体" w:cs="Times New Roman"/>
                <w:b w:val="0"/>
                <w:bCs w:val="0"/>
                <w:color w:val="auto"/>
                <w:sz w:val="24"/>
                <w:szCs w:val="24"/>
                <w:highlight w:val="none"/>
                <w:lang w:val="en-US" w:eastAsia="zh-CN"/>
              </w:rPr>
              <w:t>套</w:t>
            </w:r>
          </w:p>
        </w:tc>
        <w:tc>
          <w:tcPr>
            <w:tcW w:w="643" w:type="pct"/>
            <w:noWrap w:val="0"/>
            <w:tcMar>
              <w:top w:w="15" w:type="dxa"/>
              <w:left w:w="15" w:type="dxa"/>
              <w:bottom w:w="15" w:type="dxa"/>
              <w:right w:w="15" w:type="dxa"/>
            </w:tcMar>
            <w:vAlign w:val="center"/>
          </w:tcPr>
          <w:p w14:paraId="6C2B479F">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120000</w:t>
            </w:r>
          </w:p>
        </w:tc>
        <w:tc>
          <w:tcPr>
            <w:tcW w:w="360" w:type="pct"/>
            <w:noWrap w:val="0"/>
            <w:tcMar>
              <w:top w:w="15" w:type="dxa"/>
              <w:left w:w="15" w:type="dxa"/>
              <w:bottom w:w="15" w:type="dxa"/>
              <w:right w:w="15" w:type="dxa"/>
            </w:tcMar>
            <w:vAlign w:val="center"/>
          </w:tcPr>
          <w:p w14:paraId="16E56EC6">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拒绝进口</w:t>
            </w:r>
          </w:p>
        </w:tc>
        <w:tc>
          <w:tcPr>
            <w:tcW w:w="602" w:type="pct"/>
            <w:noWrap w:val="0"/>
            <w:tcMar>
              <w:top w:w="15" w:type="dxa"/>
              <w:left w:w="15" w:type="dxa"/>
              <w:bottom w:w="15" w:type="dxa"/>
              <w:right w:w="15" w:type="dxa"/>
            </w:tcMar>
            <w:vAlign w:val="center"/>
          </w:tcPr>
          <w:p w14:paraId="43DA67AA">
            <w:pPr>
              <w:keepNext w:val="0"/>
              <w:keepLines w:val="0"/>
              <w:pageBreakBefore w:val="0"/>
              <w:widowControl/>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b w:val="0"/>
                <w:bCs w:val="0"/>
                <w:color w:val="auto"/>
                <w:kern w:val="0"/>
                <w:sz w:val="24"/>
                <w:szCs w:val="24"/>
                <w:highlight w:val="none"/>
                <w:lang w:val="en-US" w:eastAsia="zh-CN"/>
              </w:rPr>
            </w:pPr>
          </w:p>
        </w:tc>
      </w:tr>
    </w:tbl>
    <w:p w14:paraId="74534AC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default"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核心产品：</w:t>
      </w:r>
      <w:r>
        <w:rPr>
          <w:rFonts w:hint="eastAsia" w:ascii="宋体" w:hAnsi="宋体" w:eastAsia="宋体" w:cs="宋体"/>
          <w:bCs/>
          <w:color w:val="333333"/>
          <w:kern w:val="0"/>
          <w:sz w:val="24"/>
          <w:szCs w:val="24"/>
          <w:u w:val="single"/>
          <w:shd w:val="clear" w:color="auto" w:fill="FFFFFF"/>
          <w:lang w:val="en-US" w:eastAsia="zh-CN" w:bidi="ar-SA"/>
        </w:rPr>
        <w:t xml:space="preserve">  医用超声雾化器  </w:t>
      </w:r>
    </w:p>
    <w:p w14:paraId="3A9C6D0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Cs/>
          <w:color w:val="333333"/>
          <w:kern w:val="0"/>
          <w:sz w:val="24"/>
          <w:szCs w:val="24"/>
          <w:shd w:val="clear" w:color="auto" w:fill="FFFFFF"/>
          <w:lang w:val="en-US" w:eastAsia="zh-CN" w:bidi="ar-SA"/>
        </w:rPr>
      </w:pPr>
      <w:r>
        <w:rPr>
          <w:rFonts w:hint="eastAsia" w:ascii="宋体" w:hAnsi="宋体" w:eastAsia="宋体" w:cs="宋体"/>
          <w:bCs/>
          <w:color w:val="333333"/>
          <w:kern w:val="0"/>
          <w:sz w:val="24"/>
          <w:szCs w:val="24"/>
          <w:shd w:val="clear" w:color="auto" w:fill="FFFFFF"/>
          <w:lang w:val="en-US" w:eastAsia="zh-CN" w:bidi="ar-SA"/>
        </w:rPr>
        <w:t>二、供应商（参与人）资格要求：</w:t>
      </w:r>
    </w:p>
    <w:p w14:paraId="183152B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cs="宋体"/>
          <w:bCs/>
          <w:color w:val="333333"/>
          <w:kern w:val="0"/>
          <w:sz w:val="24"/>
          <w:szCs w:val="24"/>
          <w:highlight w:val="none"/>
          <w:shd w:val="clear" w:color="auto" w:fill="FFFFFF"/>
          <w:lang w:val="en-US" w:eastAsia="zh-CN" w:bidi="ar-SA"/>
        </w:rPr>
      </w:pPr>
      <w:r>
        <w:rPr>
          <w:rFonts w:hint="eastAsia" w:cs="宋体"/>
          <w:bCs/>
          <w:color w:val="333333"/>
          <w:kern w:val="0"/>
          <w:sz w:val="24"/>
          <w:szCs w:val="24"/>
          <w:highlight w:val="none"/>
          <w:shd w:val="clear" w:color="auto" w:fill="FFFFFF"/>
          <w:lang w:val="en-US" w:eastAsia="zh-CN" w:bidi="ar-SA"/>
        </w:rPr>
        <w:t>1</w:t>
      </w:r>
      <w:r>
        <w:rPr>
          <w:rFonts w:hint="eastAsia" w:ascii="宋体" w:hAnsi="宋体" w:eastAsia="宋体" w:cs="宋体"/>
          <w:bCs/>
          <w:color w:val="333333"/>
          <w:kern w:val="0"/>
          <w:sz w:val="24"/>
          <w:szCs w:val="24"/>
          <w:highlight w:val="none"/>
          <w:shd w:val="clear" w:color="auto" w:fill="FFFFFF"/>
          <w:lang w:val="en-US" w:eastAsia="zh-CN" w:bidi="ar-SA"/>
        </w:rPr>
        <w:t>、供应商须是在中华人民共和国境内经注册独立法人单位，具有独立法人资格或者具有独立承担民事责任的能力的其他组织（提供营业执照或事业单位法人证等法人证明扫描件，原件备查）</w:t>
      </w:r>
      <w:r>
        <w:rPr>
          <w:rFonts w:hint="eastAsia" w:cs="宋体"/>
          <w:bCs/>
          <w:color w:val="333333"/>
          <w:kern w:val="0"/>
          <w:sz w:val="24"/>
          <w:szCs w:val="24"/>
          <w:highlight w:val="none"/>
          <w:shd w:val="clear" w:color="auto" w:fill="FFFFFF"/>
          <w:lang w:val="en-US" w:eastAsia="zh-CN" w:bidi="ar-SA"/>
        </w:rPr>
        <w:t>。【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14:paraId="5C6F8B4B">
      <w:pPr>
        <w:keepNext w:val="0"/>
        <w:keepLines w:val="0"/>
        <w:pageBreakBefore w:val="0"/>
        <w:widowControl/>
        <w:shd w:val="clear" w:color="auto" w:fill="FFFFFF"/>
        <w:tabs>
          <w:tab w:val="left" w:pos="42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2、若投标人为所投产品的生产企业，必须提供《医疗器械生产企业许可证》或备案凭证，且生产范围包含该产品。若投标人为所投产品的代理商或授权供应商，必须提供《医疗器械经营企业许可证》或备案凭证，且经营范围包含该产品（须提供相关证书扫描件，原件备查）；当所投产品属于第一类医疗器械时必须提供第一类医疗器械备案证明。</w:t>
      </w:r>
    </w:p>
    <w:p w14:paraId="34C7A075">
      <w:pPr>
        <w:pStyle w:val="7"/>
        <w:keepNext w:val="0"/>
        <w:keepLines w:val="0"/>
        <w:pageBreakBefore w:val="0"/>
        <w:widowControl/>
        <w:suppressLineNumbers w:val="0"/>
        <w:pBdr>
          <w:top w:val="none" w:color="auto" w:sz="0" w:space="0"/>
          <w:left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3、投标人所投产品具备相关主管部门要求的认证资料:所投产品为第一类医疗器械的，提供监督管理部门签发的有效的《医疗器械备案凭证》扫描件，原件备查；所投产品为第二、三类医疗器械的，提供监督管理部门签发的涵盖所投产品的《医疗器械注册证》(有效期内)扫描件，原件备查。</w:t>
      </w:r>
    </w:p>
    <w:p w14:paraId="4A391530">
      <w:pPr>
        <w:keepNext w:val="0"/>
        <w:keepLines w:val="0"/>
        <w:pageBreakBefore w:val="0"/>
        <w:widowControl/>
        <w:shd w:val="clear" w:color="auto" w:fill="FFFFFF"/>
        <w:tabs>
          <w:tab w:val="left" w:pos="42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4、若投标人所投产品为进口设备，则必须提供所投产品制造商出具的销售授权书，原件备查；若所投产品为国产产品，则无需提供。</w:t>
      </w:r>
    </w:p>
    <w:p w14:paraId="46AD95DE">
      <w:pPr>
        <w:keepNext w:val="0"/>
        <w:keepLines w:val="0"/>
        <w:pageBreakBefore w:val="0"/>
        <w:widowControl/>
        <w:shd w:val="clear" w:color="auto" w:fill="FFFFFF"/>
        <w:tabs>
          <w:tab w:val="left" w:pos="42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5、本项目不接受任何形式的联合体投标，不接受同一母公司下属两家（含两家）以上的分、子公司参与投标。投标人不得将本项目进行分包、转包。</w:t>
      </w:r>
    </w:p>
    <w:p w14:paraId="514664AD">
      <w:pPr>
        <w:keepNext w:val="0"/>
        <w:keepLines w:val="0"/>
        <w:pageBreakBefore w:val="0"/>
        <w:widowControl/>
        <w:shd w:val="clear" w:color="auto" w:fill="FFFFFF"/>
        <w:tabs>
          <w:tab w:val="left" w:pos="42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6、参与本项目投标前三年内，在经营活动中没有重大违法记录（由供应商在《投标及履约承诺函》中作出声明）。</w:t>
      </w:r>
    </w:p>
    <w:p w14:paraId="5872F9B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7、参与本项目政府采购活动时不存在被有关部门禁止参与政府采购活动且在有效期内的情况（由供应商在《投标及履约承诺函》中作出声明）。</w:t>
      </w:r>
    </w:p>
    <w:p w14:paraId="73B7088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8、投标人未被列入失信被执行人、重大税收违法案件当事人名单及政府采购严重违法失信行为记录名单（由供应商在《投标及履约承诺函》中作出声明）。</w:t>
      </w:r>
    </w:p>
    <w:p w14:paraId="5EB4409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left" w:pos="426"/>
        </w:tabs>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left"/>
        <w:textAlignment w:val="auto"/>
        <w:rPr>
          <w:rFonts w:hint="eastAsia" w:ascii="宋体" w:hAnsi="宋体" w:eastAsia="宋体" w:cs="宋体"/>
          <w:bCs/>
          <w:color w:val="333333"/>
          <w:kern w:val="0"/>
          <w:sz w:val="24"/>
          <w:szCs w:val="24"/>
          <w:highlight w:val="none"/>
          <w:shd w:val="clear" w:color="auto" w:fill="FFFFFF"/>
          <w:lang w:val="en-US" w:eastAsia="zh-CN" w:bidi="ar-SA"/>
        </w:rPr>
      </w:pPr>
      <w:r>
        <w:rPr>
          <w:rFonts w:hint="eastAsia" w:ascii="宋体" w:hAnsi="宋体" w:eastAsia="宋体" w:cs="宋体"/>
          <w:bCs/>
          <w:color w:val="333333"/>
          <w:kern w:val="0"/>
          <w:sz w:val="24"/>
          <w:szCs w:val="24"/>
          <w:highlight w:val="none"/>
          <w:shd w:val="clear" w:color="auto" w:fill="FFFFFF"/>
          <w:lang w:val="en-US" w:eastAsia="zh-CN" w:bidi="ar-SA"/>
        </w:rPr>
        <w:t>9、单位负责人为同一人或者存在直接控股、管理关系的不同供应商，不得参加同一包号投标或者未划分包号的同一招标项目投标（由供应商在《投标及履约承诺函》中作出声明）。</w:t>
      </w:r>
    </w:p>
    <w:p w14:paraId="0E5FD22C">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default" w:asciiTheme="minorEastAsia" w:hAnsiTheme="minorEastAsia" w:eastAsiaTheme="minorEastAsia" w:cstheme="minorEastAsia"/>
          <w:bCs/>
          <w:lang w:val="en-US" w:eastAsia="zh-CN"/>
        </w:rPr>
      </w:pPr>
      <w:r>
        <w:rPr>
          <w:rFonts w:hint="eastAsia" w:ascii="宋体" w:hAnsi="宋体" w:eastAsia="宋体" w:cs="宋体"/>
          <w:bCs/>
          <w:color w:val="333333"/>
          <w:kern w:val="0"/>
          <w:sz w:val="24"/>
          <w:szCs w:val="24"/>
          <w:highlight w:val="none"/>
          <w:shd w:val="clear" w:color="auto" w:fill="FFFFFF"/>
          <w:lang w:val="en-US" w:eastAsia="zh-CN" w:bidi="ar-SA"/>
        </w:rPr>
        <w:t>10、为采购项目提供整体设计、规范编制或者项目管理、监理、检测等服务的供应商，不得再参加该采购项目的其他采购活动（由供应商在《投标及履约承诺函》中作出声明）。</w:t>
      </w:r>
    </w:p>
    <w:p w14:paraId="1A8BFA73">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三、投标须知</w:t>
      </w:r>
    </w:p>
    <w:p w14:paraId="7C49BD37">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highlight w:val="none"/>
          <w:shd w:val="clear" w:color="auto" w:fill="FFFFFF"/>
        </w:rPr>
      </w:pPr>
      <w:r>
        <w:rPr>
          <w:rFonts w:hint="eastAsia" w:ascii="宋体" w:hAnsi="宋体" w:eastAsia="宋体" w:cs="宋体"/>
          <w:bCs/>
          <w:color w:val="333333"/>
          <w:highlight w:val="none"/>
          <w:shd w:val="clear" w:color="auto" w:fill="FFFFFF"/>
          <w:lang w:val="en-US" w:eastAsia="zh-CN"/>
        </w:rPr>
        <w:t>1、投标人应在2025年12月16日17:00前在深圳市龙岗区耳鼻咽喉医院招采平台（zc.szenthn.com:9093）进行线上报名</w:t>
      </w:r>
      <w:r>
        <w:rPr>
          <w:rFonts w:hint="eastAsia" w:ascii="宋体" w:hAnsi="宋体" w:eastAsia="宋体" w:cs="宋体"/>
          <w:b/>
          <w:bCs w:val="0"/>
          <w:color w:val="333333"/>
          <w:highlight w:val="none"/>
          <w:shd w:val="clear" w:color="auto" w:fill="FFFFFF"/>
          <w:lang w:val="en-US" w:eastAsia="zh-CN"/>
        </w:rPr>
        <w:t>（凡第一次登录系统的供应商需先注册后再报名，报名审核通过后方可递交投标文件）</w:t>
      </w:r>
      <w:r>
        <w:rPr>
          <w:rFonts w:hint="eastAsia" w:ascii="宋体" w:hAnsi="宋体" w:eastAsia="宋体" w:cs="宋体"/>
          <w:bCs/>
          <w:color w:val="333333"/>
          <w:highlight w:val="none"/>
          <w:shd w:val="clear" w:color="auto" w:fill="FFFFFF"/>
          <w:lang w:val="en-US" w:eastAsia="zh-CN"/>
        </w:rPr>
        <w:t>。</w:t>
      </w:r>
    </w:p>
    <w:p w14:paraId="0C3B01CC">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highlight w:val="yellow"/>
          <w:shd w:val="clear" w:color="auto" w:fill="FFFFFF"/>
        </w:rPr>
      </w:pPr>
      <w:r>
        <w:rPr>
          <w:rFonts w:hint="eastAsia" w:ascii="宋体" w:hAnsi="宋体" w:eastAsia="宋体" w:cs="宋体"/>
          <w:bCs/>
          <w:color w:val="333333"/>
          <w:highlight w:val="none"/>
          <w:shd w:val="clear" w:color="auto" w:fill="FFFFFF"/>
          <w:lang w:val="en-US" w:eastAsia="zh-CN"/>
        </w:rPr>
        <w:t>2、投标文件递交截止时间：供应商需在2025年12月19日17:00前将投标文件电子版上传到深圳市龙岗区耳鼻咽喉医院招采平台。</w:t>
      </w:r>
    </w:p>
    <w:p w14:paraId="4A604D8A">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四、开标时间：以招采平台通知为准。</w:t>
      </w:r>
    </w:p>
    <w:p w14:paraId="28459FB9">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五、评审方式：综合评分法</w:t>
      </w:r>
    </w:p>
    <w:p w14:paraId="129A2F7E">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六、其他要求</w:t>
      </w:r>
    </w:p>
    <w:p w14:paraId="4885C1B9">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1、供应商报名后不参加投标的，请在系统上传弃标函。</w:t>
      </w:r>
    </w:p>
    <w:p w14:paraId="2D7AAE7F">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lang w:val="en-US" w:eastAsia="zh-CN"/>
        </w:rPr>
      </w:pPr>
      <w:r>
        <w:rPr>
          <w:rFonts w:hint="eastAsia" w:ascii="宋体" w:hAnsi="宋体" w:eastAsia="宋体" w:cs="宋体"/>
          <w:bCs/>
          <w:color w:val="333333"/>
          <w:shd w:val="clear" w:color="auto" w:fill="FFFFFF"/>
          <w:lang w:val="en-US" w:eastAsia="zh-CN"/>
        </w:rPr>
        <w:t>2、请投标供应商密切留意我院招采平台最新公告、通知，所有在本网站发布的公告、通知均视为有效送达。</w:t>
      </w:r>
    </w:p>
    <w:p w14:paraId="4F173712">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宋体" w:hAnsi="宋体" w:eastAsia="宋体" w:cs="宋体"/>
          <w:bCs/>
          <w:color w:val="333333"/>
          <w:shd w:val="clear" w:color="auto" w:fill="FFFFFF"/>
        </w:rPr>
      </w:pPr>
      <w:r>
        <w:rPr>
          <w:rFonts w:hint="eastAsia" w:ascii="宋体" w:hAnsi="宋体" w:eastAsia="宋体" w:cs="宋体"/>
          <w:bCs/>
          <w:color w:val="333333"/>
          <w:shd w:val="clear" w:color="auto" w:fill="FFFFFF"/>
          <w:lang w:val="en-US" w:eastAsia="zh-CN"/>
        </w:rPr>
        <w:t>3、特别提醒：我院招标采购系统实施电子投标，各投标商上传资料IP地址一致或投标商之间存在关联关系，一概视为围标串标，列入黑名单，三年之内禁止参与院内招标采购项目。</w:t>
      </w:r>
    </w:p>
    <w:p w14:paraId="082808D3">
      <w:pPr>
        <w:keepNext w:val="0"/>
        <w:keepLines w:val="0"/>
        <w:pageBreakBefore w:val="0"/>
        <w:widowControl/>
        <w:tabs>
          <w:tab w:val="left" w:pos="360"/>
        </w:tabs>
        <w:kinsoku/>
        <w:wordWrap/>
        <w:overflowPunct/>
        <w:topLinePunct w:val="0"/>
        <w:autoSpaceDE/>
        <w:autoSpaceDN/>
        <w:bidi w:val="0"/>
        <w:spacing w:line="360" w:lineRule="auto"/>
        <w:ind w:firstLine="480" w:firstLineChars="200"/>
        <w:jc w:val="both"/>
        <w:textAlignment w:val="auto"/>
        <w:rPr>
          <w:rFonts w:hint="eastAsia" w:asciiTheme="minorEastAsia" w:hAnsiTheme="minorEastAsia" w:cstheme="minorEastAsia"/>
          <w:bCs/>
        </w:rPr>
      </w:pPr>
      <w:r>
        <w:rPr>
          <w:rFonts w:hint="eastAsia" w:ascii="宋体" w:hAnsi="宋体" w:eastAsia="宋体" w:cs="宋体"/>
          <w:bCs/>
          <w:color w:val="333333"/>
          <w:shd w:val="clear" w:color="auto" w:fill="FFFFFF"/>
          <w:lang w:val="en-US" w:eastAsia="zh-CN"/>
        </w:rPr>
        <w:t>七、联系电话：曹老师 0755-28989999-61106。</w:t>
      </w:r>
      <w:r>
        <w:rPr>
          <w:rFonts w:hint="eastAsia" w:asciiTheme="minorEastAsia" w:hAnsiTheme="minorEastAsia" w:cstheme="minorEastAsia"/>
          <w:bCs/>
          <w:sz w:val="24"/>
          <w:szCs w:val="24"/>
          <w:lang w:val="en-US" w:eastAsia="zh-CN"/>
        </w:rPr>
        <w:t xml:space="preserve">  </w:t>
      </w:r>
      <w:r>
        <w:rPr>
          <w:rFonts w:hint="eastAsia" w:asciiTheme="minorEastAsia" w:hAnsiTheme="minorEastAsia" w:cstheme="minorEastAsia"/>
          <w:bCs/>
        </w:rPr>
        <w:br w:type="page"/>
      </w:r>
    </w:p>
    <w:p w14:paraId="58591C27">
      <w:pPr>
        <w:spacing w:line="560" w:lineRule="exact"/>
        <w:ind w:firstLine="562" w:firstLineChars="200"/>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t>第二章   投标人须知</w:t>
      </w:r>
    </w:p>
    <w:p w14:paraId="21D624FB">
      <w:pPr>
        <w:pStyle w:val="20"/>
        <w:numPr>
          <w:ilvl w:val="0"/>
          <w:numId w:val="0"/>
        </w:numPr>
        <w:spacing w:line="240" w:lineRule="auto"/>
        <w:ind w:leftChars="0" w:firstLine="482"/>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一、</w:t>
      </w:r>
      <w:r>
        <w:rPr>
          <w:rFonts w:hint="eastAsia" w:asciiTheme="minorEastAsia" w:hAnsiTheme="minorEastAsia" w:eastAsiaTheme="minorEastAsia" w:cstheme="minorEastAsia"/>
          <w:b/>
          <w:sz w:val="24"/>
          <w:szCs w:val="24"/>
          <w:highlight w:val="none"/>
        </w:rPr>
        <w:t>招标简介：</w:t>
      </w:r>
    </w:p>
    <w:p w14:paraId="1CB38AC2">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（一）招标单位：</w:t>
      </w:r>
      <w:r>
        <w:rPr>
          <w:rFonts w:hint="eastAsia" w:asciiTheme="minorEastAsia" w:hAnsiTheme="minorEastAsia" w:eastAsiaTheme="minorEastAsia" w:cstheme="minorEastAsia"/>
          <w:sz w:val="24"/>
          <w:szCs w:val="24"/>
          <w:highlight w:val="none"/>
          <w:lang w:eastAsia="zh-CN"/>
        </w:rPr>
        <w:t>深圳市龙岗区耳鼻咽喉医院</w:t>
      </w:r>
    </w:p>
    <w:p w14:paraId="6FCFFA20">
      <w:pPr>
        <w:widowControl w:val="0"/>
        <w:tabs>
          <w:tab w:val="left" w:pos="72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（二）地    址：深圳市龙岗区龙城街道黄阁路186号</w:t>
      </w:r>
    </w:p>
    <w:p w14:paraId="3B3C9547">
      <w:pPr>
        <w:widowControl w:val="0"/>
        <w:tabs>
          <w:tab w:val="left" w:pos="720"/>
        </w:tabs>
        <w:spacing w:line="560" w:lineRule="exact"/>
        <w:ind w:firstLine="480" w:firstLineChars="200"/>
        <w:jc w:val="both"/>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sz w:val="24"/>
          <w:szCs w:val="24"/>
          <w:highlight w:val="yellow"/>
        </w:rPr>
        <w:t>（三）</w:t>
      </w:r>
      <w:r>
        <w:rPr>
          <w:rFonts w:hint="eastAsia" w:asciiTheme="minorEastAsia" w:hAnsiTheme="minorEastAsia" w:eastAsiaTheme="minorEastAsia" w:cstheme="minorEastAsia"/>
          <w:color w:val="auto"/>
          <w:sz w:val="24"/>
          <w:szCs w:val="24"/>
          <w:highlight w:val="yellow"/>
        </w:rPr>
        <w:t>资金来源：</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 xml:space="preserve">财政资金 </w:t>
      </w:r>
      <w:r>
        <w:rPr>
          <w:rFonts w:hint="eastAsia"/>
          <w:color w:val="auto"/>
          <w:spacing w:val="-10"/>
          <w:lang w:eastAsia="zh-CN"/>
        </w:rPr>
        <w:t>□</w:t>
      </w:r>
      <w:r>
        <w:rPr>
          <w:rFonts w:hint="eastAsia" w:asciiTheme="minorEastAsia" w:hAnsiTheme="minorEastAsia" w:cstheme="minorEastAsia"/>
          <w:color w:val="auto"/>
          <w:sz w:val="24"/>
          <w:szCs w:val="24"/>
          <w:highlight w:val="yellow"/>
          <w:lang w:val="en-US" w:eastAsia="zh-CN"/>
        </w:rPr>
        <w:t>自筹资金</w:t>
      </w:r>
    </w:p>
    <w:p w14:paraId="591D7BEF">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lang w:val="en-US" w:eastAsia="zh-CN"/>
        </w:rPr>
        <w:t>二、</w:t>
      </w:r>
      <w:r>
        <w:rPr>
          <w:rFonts w:hint="eastAsia" w:asciiTheme="minorEastAsia" w:hAnsiTheme="minorEastAsia" w:cstheme="minorEastAsia"/>
          <w:b/>
          <w:sz w:val="24"/>
          <w:szCs w:val="24"/>
          <w:highlight w:val="none"/>
          <w:lang w:val="en-US" w:eastAsia="zh-CN"/>
        </w:rPr>
        <w:t>采购</w:t>
      </w:r>
      <w:r>
        <w:rPr>
          <w:rFonts w:hint="eastAsia" w:asciiTheme="minorEastAsia" w:hAnsiTheme="minorEastAsia" w:eastAsiaTheme="minorEastAsia" w:cstheme="minorEastAsia"/>
          <w:b/>
          <w:sz w:val="24"/>
          <w:szCs w:val="24"/>
          <w:highlight w:val="none"/>
        </w:rPr>
        <w:t>方式：</w:t>
      </w:r>
    </w:p>
    <w:p w14:paraId="4305AFBD">
      <w:pPr>
        <w:spacing w:line="560" w:lineRule="exact"/>
        <w:ind w:firstLine="480" w:firstLineChars="200"/>
        <w:jc w:val="both"/>
        <w:rPr>
          <w:rFonts w:hint="eastAsia" w:ascii="宋体" w:hAnsi="宋体"/>
          <w:sz w:val="24"/>
          <w:szCs w:val="24"/>
          <w:highlight w:val="none"/>
        </w:rPr>
      </w:pPr>
      <w:r>
        <w:rPr>
          <w:rFonts w:hint="eastAsia" w:ascii="宋体" w:hAnsi="宋体"/>
          <w:sz w:val="24"/>
          <w:szCs w:val="24"/>
          <w:highlight w:val="none"/>
          <w:lang w:val="en-US" w:eastAsia="zh-CN"/>
        </w:rPr>
        <w:t>深圳市龙岗区耳鼻咽喉医院</w:t>
      </w:r>
      <w:r>
        <w:rPr>
          <w:rFonts w:hint="eastAsia" w:ascii="宋体" w:hAnsi="宋体"/>
          <w:sz w:val="24"/>
          <w:szCs w:val="24"/>
          <w:highlight w:val="none"/>
        </w:rPr>
        <w:t>院内公开</w:t>
      </w:r>
      <w:r>
        <w:rPr>
          <w:rFonts w:hint="eastAsia" w:ascii="宋体" w:hAnsi="宋体"/>
          <w:sz w:val="24"/>
          <w:szCs w:val="24"/>
          <w:highlight w:val="none"/>
          <w:lang w:val="en-US" w:eastAsia="zh-CN"/>
        </w:rPr>
        <w:t>招标</w:t>
      </w:r>
      <w:r>
        <w:rPr>
          <w:rFonts w:hint="eastAsia" w:ascii="宋体" w:hAnsi="宋体"/>
          <w:sz w:val="24"/>
          <w:szCs w:val="24"/>
          <w:highlight w:val="none"/>
        </w:rPr>
        <w:t>。</w:t>
      </w:r>
    </w:p>
    <w:p w14:paraId="37CC5AD6">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三</w:t>
      </w:r>
      <w:r>
        <w:rPr>
          <w:rFonts w:hint="eastAsia" w:asciiTheme="minorEastAsia" w:hAnsiTheme="minorEastAsia" w:eastAsiaTheme="minorEastAsia" w:cstheme="minorEastAsia"/>
          <w:b/>
          <w:sz w:val="24"/>
          <w:szCs w:val="24"/>
          <w:highlight w:val="none"/>
        </w:rPr>
        <w:t>、投标</w:t>
      </w:r>
      <w:r>
        <w:rPr>
          <w:rFonts w:hint="eastAsia" w:asciiTheme="minorEastAsia" w:hAnsiTheme="minorEastAsia" w:eastAsiaTheme="minorEastAsia" w:cstheme="minorEastAsia"/>
          <w:b/>
          <w:sz w:val="24"/>
          <w:szCs w:val="24"/>
          <w:highlight w:val="none"/>
          <w:lang w:val="en-US" w:eastAsia="zh-CN"/>
        </w:rPr>
        <w:t>人</w:t>
      </w:r>
      <w:r>
        <w:rPr>
          <w:rFonts w:hint="eastAsia" w:asciiTheme="minorEastAsia" w:hAnsiTheme="minorEastAsia" w:eastAsiaTheme="minorEastAsia" w:cstheme="minorEastAsia"/>
          <w:b/>
          <w:sz w:val="24"/>
          <w:szCs w:val="24"/>
          <w:highlight w:val="none"/>
        </w:rPr>
        <w:t>应满足及同意如下条款：</w:t>
      </w:r>
    </w:p>
    <w:p w14:paraId="3E6A92EA">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（一）同意按招标文件的要求提供完整投标资料，不在</w:t>
      </w:r>
      <w:r>
        <w:rPr>
          <w:rFonts w:hint="eastAsia" w:asciiTheme="minorEastAsia" w:hAnsiTheme="minorEastAsia" w:eastAsiaTheme="minorEastAsia" w:cstheme="minorEastAsia"/>
          <w:bCs/>
          <w:kern w:val="44"/>
          <w:sz w:val="24"/>
          <w:szCs w:val="24"/>
          <w:highlight w:val="none"/>
        </w:rPr>
        <w:t>投标文件的行间插字、涂改或增删。</w:t>
      </w:r>
    </w:p>
    <w:p w14:paraId="5C1178D5">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（二）同意承担因中标后违反招标文件要求而直接影响招标单位的工作正常运转，甚至造成不良后果的全部责任。</w:t>
      </w:r>
    </w:p>
    <w:p w14:paraId="02E21CD2">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（三）同意招标单位的招标项目需求。</w:t>
      </w:r>
    </w:p>
    <w:p w14:paraId="1458A092">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（四）保证在投标报价时按实际情况报价，并保证按质按量完成交付成果。</w:t>
      </w:r>
    </w:p>
    <w:p w14:paraId="001ACA4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（五）同意承担因用极端低价进行恶意竞争而造成的各种不良后果的全部责任。</w:t>
      </w:r>
    </w:p>
    <w:p w14:paraId="21D58B9E">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（六）同意中标后，如在履行合同过程中不能按本招标文件的要求和服务满足招标方，同意招标方单方中止合同。</w:t>
      </w:r>
    </w:p>
    <w:p w14:paraId="6C7984C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（七）在中标人被终止合同后，候选中标人如接到招标方通知要求时，应按照投标文件的要求提供服务启动签合同程序。</w:t>
      </w:r>
    </w:p>
    <w:p w14:paraId="04463C65">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（八）同意在接到中标通知书之日起10个工作日内到招标单位签订合同。</w:t>
      </w:r>
    </w:p>
    <w:p w14:paraId="2D65CABF">
      <w:pPr>
        <w:spacing w:line="56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cstheme="minorEastAsia"/>
          <w:b/>
          <w:sz w:val="24"/>
          <w:szCs w:val="24"/>
          <w:highlight w:val="none"/>
          <w:lang w:val="en-US" w:eastAsia="zh-CN"/>
        </w:rPr>
        <w:t>四、中标结果公示：</w:t>
      </w:r>
      <w:r>
        <w:rPr>
          <w:rFonts w:hint="eastAsia" w:asciiTheme="minorEastAsia" w:hAnsiTheme="minorEastAsia" w:eastAsiaTheme="minorEastAsia" w:cstheme="minorEastAsia"/>
          <w:sz w:val="24"/>
          <w:szCs w:val="24"/>
          <w:highlight w:val="none"/>
        </w:rPr>
        <w:t>中标结果将在龙岗区政府在线网公示3</w:t>
      </w:r>
      <w:r>
        <w:rPr>
          <w:rFonts w:hint="eastAsia" w:asciiTheme="minorEastAsia" w:hAnsiTheme="minorEastAsia" w:cstheme="minorEastAsia"/>
          <w:sz w:val="24"/>
          <w:szCs w:val="24"/>
          <w:highlight w:val="none"/>
          <w:lang w:val="en-US" w:eastAsia="zh-CN"/>
        </w:rPr>
        <w:t>个工作</w:t>
      </w:r>
      <w:r>
        <w:rPr>
          <w:rFonts w:hint="eastAsia" w:asciiTheme="minorEastAsia" w:hAnsiTheme="minorEastAsia" w:eastAsiaTheme="minorEastAsia" w:cstheme="minorEastAsia"/>
          <w:sz w:val="24"/>
          <w:szCs w:val="24"/>
          <w:highlight w:val="none"/>
        </w:rPr>
        <w:t>日，如无质疑，医院将与中标单位签订合同，未入围的单位不再另行通知。</w:t>
      </w:r>
    </w:p>
    <w:p w14:paraId="5E5A4017">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五</w:t>
      </w:r>
      <w:r>
        <w:rPr>
          <w:rFonts w:hint="eastAsia" w:asciiTheme="minorEastAsia" w:hAnsiTheme="minorEastAsia" w:eastAsiaTheme="minorEastAsia" w:cstheme="minorEastAsia"/>
          <w:b/>
          <w:sz w:val="24"/>
          <w:szCs w:val="24"/>
          <w:highlight w:val="none"/>
        </w:rPr>
        <w:t>、定标原则：</w:t>
      </w:r>
    </w:p>
    <w:p w14:paraId="64CB0A0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（一）遵循公开、公平、公正的原则；</w:t>
      </w:r>
    </w:p>
    <w:p w14:paraId="5B550707">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（二）坚持质量优先、服务至上的原则。</w:t>
      </w:r>
    </w:p>
    <w:p w14:paraId="7E5C918E">
      <w:pPr>
        <w:tabs>
          <w:tab w:val="left" w:pos="7200"/>
        </w:tabs>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pacing w:val="6"/>
          <w:kern w:val="11"/>
          <w:sz w:val="24"/>
          <w:szCs w:val="24"/>
          <w:highlight w:val="none"/>
        </w:rPr>
        <w:t>开标评审（定标）</w:t>
      </w:r>
      <w:r>
        <w:rPr>
          <w:rFonts w:hint="eastAsia" w:asciiTheme="minorEastAsia" w:hAnsiTheme="minorEastAsia" w:eastAsiaTheme="minorEastAsia" w:cstheme="minorEastAsia"/>
          <w:sz w:val="24"/>
          <w:szCs w:val="24"/>
          <w:highlight w:val="none"/>
        </w:rPr>
        <w:t>：招标人当众拆封，宣读投标人名称、投标价格以及投标文件中的其他主要内容，并进行审查。</w:t>
      </w:r>
    </w:p>
    <w:p w14:paraId="4A9A452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（四）医院纪审部门全程有效监督。</w:t>
      </w:r>
    </w:p>
    <w:p w14:paraId="157933D7">
      <w:pPr>
        <w:widowControl/>
        <w:shd w:val="clear" w:color="auto" w:fill="FFFFFF"/>
        <w:spacing w:line="560" w:lineRule="exact"/>
        <w:ind w:firstLine="482" w:firstLineChars="200"/>
        <w:jc w:val="left"/>
        <w:rPr>
          <w:rFonts w:ascii="仿宋" w:hAnsi="仿宋" w:eastAsia="仿宋" w:cs="仿宋"/>
          <w:b/>
          <w:bCs/>
          <w:color w:val="000000"/>
          <w:sz w:val="24"/>
          <w:szCs w:val="24"/>
          <w:highlight w:val="none"/>
        </w:rPr>
      </w:pPr>
      <w:r>
        <w:rPr>
          <w:rFonts w:hint="eastAsia" w:asciiTheme="minorEastAsia" w:hAnsiTheme="minorEastAsia" w:cstheme="minorEastAsia"/>
          <w:b/>
          <w:sz w:val="24"/>
          <w:szCs w:val="24"/>
          <w:highlight w:val="none"/>
          <w:lang w:val="en-US" w:eastAsia="zh-CN"/>
        </w:rPr>
        <w:t>六、评标方法</w:t>
      </w:r>
    </w:p>
    <w:p w14:paraId="48300486">
      <w:pPr>
        <w:spacing w:line="560" w:lineRule="exact"/>
        <w:ind w:firstLine="480" w:firstLineChars="200"/>
        <w:rPr>
          <w:rFonts w:hint="eastAsia"/>
          <w:sz w:val="24"/>
          <w:szCs w:val="24"/>
          <w:highlight w:val="none"/>
        </w:rPr>
      </w:pPr>
      <w:r>
        <w:rPr>
          <w:rFonts w:hint="eastAsia" w:asciiTheme="minorEastAsia" w:hAnsiTheme="minorEastAsia" w:eastAsiaTheme="minorEastAsia" w:cstheme="minorEastAsia"/>
          <w:sz w:val="24"/>
          <w:szCs w:val="24"/>
          <w:highlight w:val="none"/>
        </w:rPr>
        <w:t>本次采用综合评标法，最高分为中标单位，并经龙岗</w:t>
      </w:r>
      <w:r>
        <w:rPr>
          <w:rFonts w:hint="eastAsia" w:asciiTheme="minorEastAsia" w:hAnsiTheme="minorEastAsia" w:cstheme="minorEastAsia"/>
          <w:sz w:val="24"/>
          <w:szCs w:val="24"/>
          <w:highlight w:val="none"/>
          <w:lang w:val="en-US" w:eastAsia="zh-CN"/>
        </w:rPr>
        <w:t>区耳鼻咽喉医院</w:t>
      </w:r>
      <w:r>
        <w:rPr>
          <w:rFonts w:hint="eastAsia" w:asciiTheme="minorEastAsia" w:hAnsiTheme="minorEastAsia" w:eastAsiaTheme="minorEastAsia" w:cstheme="minorEastAsia"/>
          <w:sz w:val="24"/>
          <w:szCs w:val="24"/>
          <w:highlight w:val="none"/>
        </w:rPr>
        <w:t>评标小组审核确定中标单位。</w:t>
      </w:r>
    </w:p>
    <w:p w14:paraId="18A32E6C">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eastAsiaTheme="minorEastAsia" w:cstheme="minorEastAsia"/>
          <w:b/>
          <w:bCs/>
          <w:sz w:val="24"/>
          <w:szCs w:val="24"/>
          <w:highlight w:val="none"/>
        </w:rPr>
        <w:t>、</w:t>
      </w:r>
      <w:r>
        <w:rPr>
          <w:rFonts w:hint="eastAsia" w:asciiTheme="minorEastAsia" w:hAnsiTheme="minorEastAsia" w:eastAsiaTheme="minorEastAsia" w:cstheme="minorEastAsia"/>
          <w:b/>
          <w:sz w:val="24"/>
          <w:szCs w:val="24"/>
          <w:highlight w:val="none"/>
        </w:rPr>
        <w:t>无效标（废标）的认定：</w:t>
      </w:r>
    </w:p>
    <w:p w14:paraId="3CA23759">
      <w:pPr>
        <w:spacing w:line="560" w:lineRule="exact"/>
        <w:ind w:firstLine="480"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出现下列情况之一，“投标文件”为无效标（废标）：</w:t>
      </w:r>
    </w:p>
    <w:p w14:paraId="7AA2241D">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（一）</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未按招投标文件的要求填报相关资料（包括样式和顺序等）；</w:t>
      </w:r>
    </w:p>
    <w:p w14:paraId="5753A0F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（二）</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违反本招标文件的规定；</w:t>
      </w:r>
    </w:p>
    <w:p w14:paraId="48919CFF">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（三）</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未准时递交投标书，未准时出席开标评审会议；</w:t>
      </w:r>
    </w:p>
    <w:p w14:paraId="4529DFB4">
      <w:pPr>
        <w:spacing w:line="560" w:lineRule="exact"/>
        <w:ind w:firstLine="480" w:firstLineChars="200"/>
        <w:jc w:val="both"/>
        <w:rPr>
          <w:rFonts w:hint="eastAsia" w:asciiTheme="minorEastAsia" w:hAnsiTheme="minorEastAsia" w:eastAsiaTheme="minorEastAsia" w:cstheme="minorEastAsia"/>
          <w:bCs/>
          <w:kern w:val="44"/>
          <w:sz w:val="24"/>
          <w:szCs w:val="24"/>
          <w:highlight w:val="none"/>
        </w:rPr>
      </w:pPr>
      <w:r>
        <w:rPr>
          <w:rFonts w:hint="eastAsia" w:asciiTheme="minorEastAsia" w:hAnsiTheme="minorEastAsia" w:eastAsiaTheme="minorEastAsia" w:cstheme="minorEastAsia"/>
          <w:sz w:val="24"/>
          <w:szCs w:val="24"/>
          <w:highlight w:val="none"/>
        </w:rPr>
        <w:t>（四）</w:t>
      </w:r>
      <w:r>
        <w:rPr>
          <w:rFonts w:hint="eastAsia" w:asciiTheme="minorEastAsia" w:hAnsiTheme="minorEastAsia" w:eastAsiaTheme="minorEastAsia" w:cstheme="minorEastAsia"/>
          <w:sz w:val="24"/>
          <w:szCs w:val="24"/>
          <w:highlight w:val="none"/>
          <w:lang w:eastAsia="zh-CN"/>
        </w:rPr>
        <w:t>投标人</w:t>
      </w:r>
      <w:r>
        <w:rPr>
          <w:rFonts w:hint="eastAsia" w:asciiTheme="minorEastAsia" w:hAnsiTheme="minorEastAsia" w:eastAsiaTheme="minorEastAsia" w:cstheme="minorEastAsia"/>
          <w:sz w:val="24"/>
          <w:szCs w:val="24"/>
          <w:highlight w:val="none"/>
        </w:rPr>
        <w:t>的投标文件资料不齐全或填报不完整或</w:t>
      </w:r>
      <w:r>
        <w:rPr>
          <w:rFonts w:hint="eastAsia" w:asciiTheme="minorEastAsia" w:hAnsiTheme="minorEastAsia" w:eastAsiaTheme="minorEastAsia" w:cstheme="minorEastAsia"/>
          <w:bCs/>
          <w:kern w:val="44"/>
          <w:sz w:val="24"/>
          <w:szCs w:val="24"/>
          <w:highlight w:val="none"/>
        </w:rPr>
        <w:t>对提交的投标文件行间插字、涂改</w:t>
      </w:r>
      <w:r>
        <w:rPr>
          <w:rFonts w:hint="eastAsia" w:asciiTheme="minorEastAsia" w:hAnsiTheme="minorEastAsia" w:cstheme="minorEastAsia"/>
          <w:bCs/>
          <w:kern w:val="44"/>
          <w:sz w:val="24"/>
          <w:szCs w:val="24"/>
          <w:highlight w:val="none"/>
          <w:lang w:eastAsia="zh-CN"/>
        </w:rPr>
        <w:t>、</w:t>
      </w:r>
      <w:r>
        <w:rPr>
          <w:rFonts w:hint="eastAsia" w:asciiTheme="minorEastAsia" w:hAnsiTheme="minorEastAsia" w:eastAsiaTheme="minorEastAsia" w:cstheme="minorEastAsia"/>
          <w:bCs/>
          <w:kern w:val="44"/>
          <w:sz w:val="24"/>
          <w:szCs w:val="24"/>
          <w:highlight w:val="none"/>
        </w:rPr>
        <w:t>增删；</w:t>
      </w:r>
    </w:p>
    <w:p w14:paraId="72470893">
      <w:pPr>
        <w:spacing w:line="560" w:lineRule="exact"/>
        <w:ind w:firstLine="482" w:firstLineChars="20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cstheme="minorEastAsia"/>
          <w:b/>
          <w:sz w:val="24"/>
          <w:szCs w:val="24"/>
          <w:highlight w:val="none"/>
          <w:lang w:val="en-US" w:eastAsia="zh-CN"/>
        </w:rPr>
        <w:t>八</w:t>
      </w:r>
      <w:r>
        <w:rPr>
          <w:rFonts w:hint="eastAsia" w:asciiTheme="minorEastAsia" w:hAnsiTheme="minorEastAsia" w:eastAsiaTheme="minorEastAsia" w:cstheme="minorEastAsia"/>
          <w:b/>
          <w:sz w:val="24"/>
          <w:szCs w:val="24"/>
          <w:highlight w:val="none"/>
        </w:rPr>
        <w:t>、其他要求：</w:t>
      </w:r>
    </w:p>
    <w:p w14:paraId="4733BED6">
      <w:pPr>
        <w:spacing w:line="560" w:lineRule="exact"/>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投标报价表建议采用电脑打印，如手工填写必须在有涂改的地方盖上公章，否则视为报价不规范。如出现报价不规范的视为废标，有故意涂改情节的单位列入我院黑名单，3年内不得参加我院的任何投标。</w:t>
      </w:r>
    </w:p>
    <w:p w14:paraId="5EB17A7D">
      <w:pPr>
        <w:spacing w:line="560" w:lineRule="exact"/>
        <w:ind w:firstLine="480" w:firstLineChars="2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br w:type="page"/>
      </w:r>
    </w:p>
    <w:p w14:paraId="617B2CC0">
      <w:pPr>
        <w:spacing w:line="560" w:lineRule="exact"/>
        <w:ind w:firstLine="0" w:firstLineChars="0"/>
        <w:jc w:val="center"/>
        <w:rPr>
          <w:rFonts w:hint="eastAsia" w:asciiTheme="minorEastAsia" w:hAnsiTheme="minorEastAsia" w:eastAsiaTheme="minorEastAsia" w:cstheme="minorEastAsia"/>
          <w:bCs/>
          <w:sz w:val="24"/>
          <w:szCs w:val="24"/>
          <w:lang w:val="en-US" w:eastAsia="zh-CN"/>
        </w:rPr>
      </w:pPr>
      <w:r>
        <w:rPr>
          <w:rFonts w:hint="eastAsia" w:ascii="Cambria" w:hAnsi="Cambria" w:cs="Times New Roman" w:eastAsiaTheme="minorEastAsia"/>
          <w:b/>
          <w:bCs/>
          <w:kern w:val="28"/>
          <w:sz w:val="28"/>
          <w:szCs w:val="32"/>
          <w:highlight w:val="none"/>
          <w:lang w:val="en-US" w:eastAsia="zh-CN" w:bidi="ar-SA"/>
        </w:rPr>
        <w:t>第三章   用户需求书</w:t>
      </w:r>
    </w:p>
    <w:p w14:paraId="58E804AA">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说明：</w:t>
      </w:r>
    </w:p>
    <w:p w14:paraId="33BDE8E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cstheme="minorEastAsia"/>
          <w:b/>
          <w:bCs/>
          <w:color w:val="FF0000"/>
          <w:sz w:val="24"/>
          <w:szCs w:val="24"/>
          <w:lang w:val="en-US" w:eastAsia="zh-CN"/>
        </w:rPr>
        <w:t>1.</w:t>
      </w:r>
      <w:r>
        <w:rPr>
          <w:rFonts w:hint="eastAsia" w:asciiTheme="minorEastAsia" w:hAnsiTheme="minorEastAsia" w:eastAsiaTheme="minorEastAsia" w:cstheme="minorEastAsia"/>
          <w:b/>
          <w:bCs/>
          <w:color w:val="FF0000"/>
          <w:sz w:val="24"/>
          <w:szCs w:val="24"/>
        </w:rPr>
        <w:t>投标人须对本项目的采购标的或服务内容进行整体响应，任何只对采购标的或服务内容其中一部分内容进行的响应都被视为无效投标。</w:t>
      </w:r>
    </w:p>
    <w:p w14:paraId="36DBA292">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lang w:val="en-US" w:eastAsia="zh-CN"/>
        </w:rPr>
      </w:pPr>
      <w:r>
        <w:rPr>
          <w:rFonts w:hint="eastAsia" w:asciiTheme="minorEastAsia" w:hAnsiTheme="minorEastAsia" w:cstheme="minorEastAsia"/>
          <w:b/>
          <w:bCs/>
          <w:color w:val="FF0000"/>
          <w:sz w:val="24"/>
          <w:szCs w:val="24"/>
          <w:lang w:val="en-US" w:eastAsia="zh-CN"/>
        </w:rPr>
        <w:t>2.</w:t>
      </w:r>
      <w:r>
        <w:rPr>
          <w:rFonts w:hint="eastAsia" w:asciiTheme="minorEastAsia" w:hAnsiTheme="minorEastAsia" w:eastAsiaTheme="minorEastAsia" w:cstheme="minorEastAsia"/>
          <w:b/>
          <w:bCs/>
          <w:color w:val="FF0000"/>
          <w:sz w:val="24"/>
          <w:szCs w:val="24"/>
          <w:lang w:val="en-US" w:eastAsia="zh-CN"/>
        </w:rPr>
        <w:t>评分时，如对一项招标商务要求（以划分框为准）中的内容存在两处（或以上）负偏离的，</w:t>
      </w:r>
      <w:r>
        <w:rPr>
          <w:rFonts w:hint="eastAsia" w:asciiTheme="minorEastAsia" w:hAnsiTheme="minorEastAsia" w:cstheme="minorEastAsia"/>
          <w:b/>
          <w:bCs/>
          <w:color w:val="FF0000"/>
          <w:sz w:val="24"/>
          <w:szCs w:val="24"/>
          <w:lang w:val="en-US" w:eastAsia="zh-CN"/>
        </w:rPr>
        <w:t>每条内容</w:t>
      </w:r>
      <w:r>
        <w:rPr>
          <w:rFonts w:hint="eastAsia" w:asciiTheme="minorEastAsia" w:hAnsiTheme="minorEastAsia" w:eastAsiaTheme="minorEastAsia" w:cstheme="minorEastAsia"/>
          <w:b/>
          <w:bCs/>
          <w:color w:val="FF0000"/>
          <w:sz w:val="24"/>
          <w:szCs w:val="24"/>
          <w:lang w:val="en-US" w:eastAsia="zh-CN"/>
        </w:rPr>
        <w:t>作一项负偏离扣分。</w:t>
      </w:r>
    </w:p>
    <w:p w14:paraId="17D4B5EB">
      <w:pPr>
        <w:tabs>
          <w:tab w:val="left" w:pos="360"/>
        </w:tabs>
        <w:spacing w:line="460" w:lineRule="exact"/>
        <w:ind w:firstLine="482" w:firstLineChars="200"/>
        <w:jc w:val="both"/>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3.</w:t>
      </w:r>
      <w:r>
        <w:rPr>
          <w:rFonts w:hint="eastAsia" w:asciiTheme="minorEastAsia" w:hAnsiTheme="minorEastAsia" w:eastAsiaTheme="minorEastAsia" w:cstheme="minorEastAsia"/>
          <w:b/>
          <w:bCs/>
          <w:color w:val="FF0000"/>
          <w:sz w:val="24"/>
          <w:szCs w:val="24"/>
        </w:rPr>
        <w:t>用户需求书中打“★”号条款为实质性条款，有任何一条负偏离则导致无效投标。</w:t>
      </w:r>
    </w:p>
    <w:p w14:paraId="3EDD2900">
      <w:pPr>
        <w:tabs>
          <w:tab w:val="left" w:pos="360"/>
        </w:tabs>
        <w:spacing w:line="460" w:lineRule="exact"/>
        <w:ind w:firstLine="482" w:firstLineChars="200"/>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lang w:val="en-US" w:eastAsia="zh-CN"/>
        </w:rPr>
        <w:t>4.</w:t>
      </w:r>
      <w:r>
        <w:rPr>
          <w:rFonts w:hint="eastAsia" w:asciiTheme="minorEastAsia" w:hAnsiTheme="minorEastAsia" w:eastAsiaTheme="minorEastAsia" w:cstheme="minorEastAsia"/>
          <w:b/>
          <w:bCs/>
          <w:color w:val="FF0000"/>
          <w:sz w:val="24"/>
          <w:szCs w:val="24"/>
        </w:rPr>
        <w:t>用户需求书中打“▲”号条款为重要技术参数，但不作为无效投标条款。</w:t>
      </w:r>
    </w:p>
    <w:p w14:paraId="66CA8F14">
      <w:pPr>
        <w:tabs>
          <w:tab w:val="left" w:pos="360"/>
        </w:tabs>
        <w:spacing w:line="460" w:lineRule="exact"/>
        <w:ind w:firstLine="482" w:firstLineChars="200"/>
        <w:rPr>
          <w:rFonts w:ascii="Times New Roman" w:hAnsi="Times New Roman" w:cs="Times New Roman"/>
          <w:b/>
          <w:bCs/>
          <w:szCs w:val="21"/>
          <w:highlight w:val="yellow"/>
        </w:rPr>
      </w:pPr>
      <w:r>
        <w:rPr>
          <w:rStyle w:val="16"/>
          <w:rFonts w:hint="eastAsia" w:ascii="宋体" w:hAnsi="宋体" w:cs="宋体"/>
          <w:bCs w:val="0"/>
          <w:color w:val="000000"/>
          <w:spacing w:val="0"/>
          <w:kern w:val="0"/>
          <w:sz w:val="24"/>
          <w:szCs w:val="24"/>
          <w:highlight w:val="none"/>
          <w:lang w:val="en-US"/>
        </w:rPr>
        <w:t>一</w:t>
      </w:r>
      <w:r>
        <w:rPr>
          <w:rStyle w:val="16"/>
          <w:rFonts w:hint="eastAsia" w:ascii="宋体" w:hAnsi="宋体" w:eastAsia="宋体" w:cs="宋体"/>
          <w:bCs w:val="0"/>
          <w:color w:val="000000"/>
          <w:spacing w:val="0"/>
          <w:kern w:val="0"/>
          <w:sz w:val="24"/>
          <w:szCs w:val="24"/>
          <w:highlight w:val="none"/>
          <w:lang w:val="en-US"/>
        </w:rPr>
        <w:t>、</w:t>
      </w:r>
      <w:r>
        <w:rPr>
          <w:rStyle w:val="16"/>
          <w:rFonts w:hint="eastAsia" w:ascii="宋体" w:hAnsi="宋体" w:cs="宋体"/>
          <w:bCs w:val="0"/>
          <w:color w:val="000000"/>
          <w:spacing w:val="0"/>
          <w:kern w:val="0"/>
          <w:sz w:val="24"/>
          <w:szCs w:val="24"/>
          <w:highlight w:val="none"/>
          <w:lang w:val="en-US"/>
        </w:rPr>
        <w:t>项目基本信息</w:t>
      </w:r>
    </w:p>
    <w:tbl>
      <w:tblPr>
        <w:tblStyle w:val="14"/>
        <w:tblW w:w="4977" w:type="pct"/>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79"/>
        <w:gridCol w:w="1600"/>
        <w:gridCol w:w="1949"/>
        <w:gridCol w:w="797"/>
        <w:gridCol w:w="797"/>
        <w:gridCol w:w="1249"/>
        <w:gridCol w:w="1257"/>
        <w:gridCol w:w="950"/>
      </w:tblGrid>
      <w:tr w14:paraId="4BB6C3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4" w:hRule="atLeast"/>
          <w:tblHeader/>
          <w:tblCellSpacing w:w="0" w:type="dxa"/>
          <w:jc w:val="center"/>
        </w:trPr>
        <w:tc>
          <w:tcPr>
            <w:tcW w:w="330" w:type="pct"/>
            <w:tcBorders>
              <w:tl2br w:val="nil"/>
              <w:tr2bl w:val="nil"/>
            </w:tcBorders>
            <w:noWrap w:val="0"/>
            <w:tcMar>
              <w:top w:w="15" w:type="dxa"/>
              <w:left w:w="15" w:type="dxa"/>
              <w:bottom w:w="15" w:type="dxa"/>
              <w:right w:w="15" w:type="dxa"/>
            </w:tcMar>
            <w:vAlign w:val="center"/>
          </w:tcPr>
          <w:p w14:paraId="431FEA5C">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序号</w:t>
            </w:r>
          </w:p>
        </w:tc>
        <w:tc>
          <w:tcPr>
            <w:tcW w:w="771" w:type="pct"/>
            <w:tcBorders>
              <w:tl2br w:val="nil"/>
              <w:tr2bl w:val="nil"/>
            </w:tcBorders>
            <w:noWrap w:val="0"/>
            <w:tcMar>
              <w:top w:w="15" w:type="dxa"/>
              <w:left w:w="15" w:type="dxa"/>
              <w:bottom w:w="15" w:type="dxa"/>
              <w:right w:w="15" w:type="dxa"/>
            </w:tcMar>
            <w:vAlign w:val="center"/>
          </w:tcPr>
          <w:p w14:paraId="3B81100B">
            <w:pPr>
              <w:widowControl/>
              <w:adjustRightInd/>
              <w:snapToGrid/>
              <w:spacing w:line="240" w:lineRule="auto"/>
              <w:jc w:val="center"/>
              <w:textAlignment w:val="center"/>
              <w:rPr>
                <w:rFonts w:hint="eastAsia" w:asciiTheme="minorEastAsia" w:hAnsi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项目编号</w:t>
            </w:r>
          </w:p>
        </w:tc>
        <w:tc>
          <w:tcPr>
            <w:tcW w:w="1075" w:type="pct"/>
            <w:noWrap w:val="0"/>
            <w:tcMar>
              <w:top w:w="15" w:type="dxa"/>
              <w:left w:w="15" w:type="dxa"/>
              <w:bottom w:w="15" w:type="dxa"/>
              <w:right w:w="15" w:type="dxa"/>
            </w:tcMar>
            <w:vAlign w:val="center"/>
          </w:tcPr>
          <w:p w14:paraId="2D30BA30">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color w:val="444444"/>
                <w:kern w:val="0"/>
                <w:sz w:val="24"/>
                <w:szCs w:val="24"/>
                <w:u w:val="none"/>
                <w:lang w:val="en-US" w:eastAsia="zh-CN"/>
              </w:rPr>
              <w:t>设备名称</w:t>
            </w:r>
          </w:p>
        </w:tc>
        <w:tc>
          <w:tcPr>
            <w:tcW w:w="448" w:type="pct"/>
            <w:noWrap w:val="0"/>
            <w:tcMar>
              <w:top w:w="15" w:type="dxa"/>
              <w:left w:w="15" w:type="dxa"/>
              <w:bottom w:w="15" w:type="dxa"/>
              <w:right w:w="15" w:type="dxa"/>
            </w:tcMar>
            <w:vAlign w:val="center"/>
          </w:tcPr>
          <w:p w14:paraId="305F8B94">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rPr>
              <w:t>数量</w:t>
            </w:r>
          </w:p>
        </w:tc>
        <w:tc>
          <w:tcPr>
            <w:tcW w:w="448" w:type="pct"/>
            <w:noWrap w:val="0"/>
            <w:tcMar>
              <w:top w:w="15" w:type="dxa"/>
              <w:left w:w="15" w:type="dxa"/>
              <w:bottom w:w="15" w:type="dxa"/>
              <w:right w:w="15" w:type="dxa"/>
            </w:tcMar>
            <w:vAlign w:val="center"/>
          </w:tcPr>
          <w:p w14:paraId="3F607F79">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cstheme="minorEastAsia"/>
                <w:b w:val="0"/>
                <w:bCs w:val="0"/>
                <w:strike w:val="0"/>
                <w:dstrike w:val="0"/>
                <w:color w:val="444444"/>
                <w:kern w:val="0"/>
                <w:sz w:val="24"/>
                <w:szCs w:val="24"/>
                <w:u w:val="none"/>
                <w:lang w:val="en-US" w:eastAsia="zh-CN" w:bidi="ar"/>
              </w:rPr>
              <w:t>单位</w:t>
            </w:r>
          </w:p>
        </w:tc>
        <w:tc>
          <w:tcPr>
            <w:tcW w:w="694" w:type="pct"/>
            <w:noWrap w:val="0"/>
            <w:tcMar>
              <w:top w:w="15" w:type="dxa"/>
              <w:left w:w="15" w:type="dxa"/>
              <w:bottom w:w="15" w:type="dxa"/>
              <w:right w:w="15" w:type="dxa"/>
            </w:tcMar>
            <w:vAlign w:val="center"/>
          </w:tcPr>
          <w:p w14:paraId="493E4D34">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rPr>
            </w:pPr>
            <w:r>
              <w:rPr>
                <w:rFonts w:hint="eastAsia" w:asciiTheme="minorEastAsia" w:hAnsiTheme="minorEastAsia" w:eastAsiaTheme="minorEastAsia" w:cstheme="minorEastAsia"/>
                <w:b w:val="0"/>
                <w:bCs w:val="0"/>
                <w:color w:val="444444"/>
                <w:kern w:val="0"/>
                <w:sz w:val="24"/>
                <w:szCs w:val="24"/>
                <w:u w:val="none"/>
                <w:lang w:val="en-US" w:eastAsia="zh-CN"/>
              </w:rPr>
              <w:t>预算总价</w:t>
            </w:r>
            <w:r>
              <w:rPr>
                <w:rFonts w:hint="eastAsia" w:asciiTheme="minorEastAsia" w:hAnsiTheme="minorEastAsia" w:eastAsiaTheme="minorEastAsia" w:cstheme="minorEastAsia"/>
                <w:b w:val="0"/>
                <w:bCs w:val="0"/>
                <w:color w:val="444444"/>
                <w:kern w:val="0"/>
                <w:sz w:val="24"/>
                <w:szCs w:val="24"/>
                <w:u w:val="none"/>
              </w:rPr>
              <w:t>(元)</w:t>
            </w:r>
          </w:p>
        </w:tc>
        <w:tc>
          <w:tcPr>
            <w:tcW w:w="698" w:type="pct"/>
            <w:noWrap w:val="0"/>
            <w:tcMar>
              <w:top w:w="15" w:type="dxa"/>
              <w:left w:w="15" w:type="dxa"/>
              <w:bottom w:w="15" w:type="dxa"/>
              <w:right w:w="15" w:type="dxa"/>
            </w:tcMar>
            <w:vAlign w:val="center"/>
          </w:tcPr>
          <w:p w14:paraId="62E78795">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是否进口</w:t>
            </w:r>
          </w:p>
        </w:tc>
        <w:tc>
          <w:tcPr>
            <w:tcW w:w="531" w:type="pct"/>
            <w:noWrap w:val="0"/>
            <w:tcMar>
              <w:top w:w="15" w:type="dxa"/>
              <w:left w:w="15" w:type="dxa"/>
              <w:bottom w:w="15" w:type="dxa"/>
              <w:right w:w="15" w:type="dxa"/>
            </w:tcMar>
            <w:vAlign w:val="center"/>
          </w:tcPr>
          <w:p w14:paraId="2B078076">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备注</w:t>
            </w:r>
          </w:p>
        </w:tc>
      </w:tr>
      <w:tr w14:paraId="060F70E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30" w:type="pct"/>
            <w:tcBorders>
              <w:tl2br w:val="nil"/>
              <w:tr2bl w:val="nil"/>
            </w:tcBorders>
            <w:noWrap w:val="0"/>
            <w:tcMar>
              <w:top w:w="15" w:type="dxa"/>
              <w:left w:w="15" w:type="dxa"/>
              <w:bottom w:w="15" w:type="dxa"/>
              <w:right w:w="15" w:type="dxa"/>
            </w:tcMar>
            <w:vAlign w:val="center"/>
          </w:tcPr>
          <w:p w14:paraId="7AFE9F16">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b w:val="0"/>
                <w:bCs w:val="0"/>
                <w:color w:val="444444"/>
                <w:sz w:val="24"/>
                <w:szCs w:val="24"/>
                <w:u w:val="none"/>
                <w:lang w:val="en-US" w:eastAsia="zh-CN"/>
              </w:rPr>
              <w:t>1</w:t>
            </w:r>
          </w:p>
        </w:tc>
        <w:tc>
          <w:tcPr>
            <w:tcW w:w="771" w:type="pct"/>
            <w:tcBorders>
              <w:tl2br w:val="nil"/>
              <w:tr2bl w:val="nil"/>
            </w:tcBorders>
            <w:noWrap w:val="0"/>
            <w:tcMar>
              <w:top w:w="15" w:type="dxa"/>
              <w:left w:w="15" w:type="dxa"/>
              <w:bottom w:w="15" w:type="dxa"/>
              <w:right w:w="15" w:type="dxa"/>
            </w:tcMar>
            <w:vAlign w:val="center"/>
          </w:tcPr>
          <w:p w14:paraId="71D8325B">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u w:val="none"/>
                <w:lang w:val="en-US" w:eastAsia="zh-CN"/>
              </w:rPr>
            </w:pPr>
            <w:r>
              <w:rPr>
                <w:rFonts w:hint="eastAsia" w:ascii="宋体" w:hAnsi="宋体" w:cs="宋体"/>
                <w:b w:val="0"/>
                <w:bCs w:val="0"/>
                <w:color w:val="auto"/>
                <w:sz w:val="24"/>
                <w:szCs w:val="24"/>
                <w:highlight w:val="none"/>
                <w:lang w:val="en-US" w:eastAsia="zh-CN"/>
              </w:rPr>
              <w:t>ENT202512-005</w:t>
            </w:r>
          </w:p>
        </w:tc>
        <w:tc>
          <w:tcPr>
            <w:tcW w:w="1075" w:type="pct"/>
            <w:noWrap w:val="0"/>
            <w:tcMar>
              <w:top w:w="15" w:type="dxa"/>
              <w:left w:w="15" w:type="dxa"/>
              <w:bottom w:w="15" w:type="dxa"/>
              <w:right w:w="15" w:type="dxa"/>
            </w:tcMar>
            <w:vAlign w:val="center"/>
          </w:tcPr>
          <w:p w14:paraId="51EE8B9D">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i w:val="0"/>
                <w:iCs w:val="0"/>
                <w:caps w:val="0"/>
                <w:color w:val="444444"/>
                <w:spacing w:val="0"/>
                <w:sz w:val="24"/>
                <w:szCs w:val="24"/>
                <w:u w:val="none"/>
                <w:shd w:val="clear"/>
              </w:rPr>
              <w:t>医用超声雾化器</w:t>
            </w:r>
            <w:r>
              <w:rPr>
                <w:rFonts w:hint="eastAsia" w:asciiTheme="minorEastAsia" w:hAnsiTheme="minorEastAsia" w:cstheme="minorEastAsia"/>
                <w:i w:val="0"/>
                <w:iCs w:val="0"/>
                <w:caps w:val="0"/>
                <w:color w:val="444444"/>
                <w:spacing w:val="0"/>
                <w:sz w:val="24"/>
                <w:szCs w:val="24"/>
                <w:u w:val="none"/>
                <w:shd w:val="clear"/>
                <w:lang w:val="en-US" w:eastAsia="zh-CN"/>
              </w:rPr>
              <w:t>1</w:t>
            </w:r>
          </w:p>
        </w:tc>
        <w:tc>
          <w:tcPr>
            <w:tcW w:w="448" w:type="pct"/>
            <w:noWrap w:val="0"/>
            <w:tcMar>
              <w:top w:w="15" w:type="dxa"/>
              <w:left w:w="15" w:type="dxa"/>
              <w:bottom w:w="15" w:type="dxa"/>
              <w:right w:w="15" w:type="dxa"/>
            </w:tcMar>
            <w:vAlign w:val="center"/>
          </w:tcPr>
          <w:p w14:paraId="668879E2">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1</w:t>
            </w:r>
          </w:p>
        </w:tc>
        <w:tc>
          <w:tcPr>
            <w:tcW w:w="448" w:type="pct"/>
            <w:noWrap w:val="0"/>
            <w:tcMar>
              <w:top w:w="15" w:type="dxa"/>
              <w:left w:w="15" w:type="dxa"/>
              <w:bottom w:w="15" w:type="dxa"/>
              <w:right w:w="15" w:type="dxa"/>
            </w:tcMar>
            <w:vAlign w:val="center"/>
          </w:tcPr>
          <w:p w14:paraId="15DC7425">
            <w:pPr>
              <w:widowControl/>
              <w:adjustRightInd/>
              <w:snapToGrid/>
              <w:spacing w:line="240" w:lineRule="auto"/>
              <w:jc w:val="center"/>
              <w:textAlignment w:val="center"/>
              <w:rPr>
                <w:rFonts w:hint="eastAsia"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eastAsiaTheme="minorEastAsia" w:cstheme="minorEastAsia"/>
                <w:b w:val="0"/>
                <w:bCs w:val="0"/>
                <w:color w:val="444444"/>
                <w:sz w:val="24"/>
                <w:szCs w:val="24"/>
                <w:u w:val="none"/>
                <w:lang w:val="en-US" w:eastAsia="zh-CN"/>
              </w:rPr>
              <w:t>套</w:t>
            </w:r>
          </w:p>
        </w:tc>
        <w:tc>
          <w:tcPr>
            <w:tcW w:w="694" w:type="pct"/>
            <w:noWrap w:val="0"/>
            <w:tcMar>
              <w:top w:w="15" w:type="dxa"/>
              <w:left w:w="15" w:type="dxa"/>
              <w:bottom w:w="15" w:type="dxa"/>
              <w:right w:w="15" w:type="dxa"/>
            </w:tcMar>
            <w:vAlign w:val="center"/>
          </w:tcPr>
          <w:p w14:paraId="3137AB86">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60000</w:t>
            </w:r>
          </w:p>
        </w:tc>
        <w:tc>
          <w:tcPr>
            <w:tcW w:w="698" w:type="pct"/>
            <w:noWrap w:val="0"/>
            <w:tcMar>
              <w:top w:w="15" w:type="dxa"/>
              <w:left w:w="15" w:type="dxa"/>
              <w:bottom w:w="15" w:type="dxa"/>
              <w:right w:w="15" w:type="dxa"/>
            </w:tcMar>
            <w:vAlign w:val="center"/>
          </w:tcPr>
          <w:p w14:paraId="66FF335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拒绝进口</w:t>
            </w:r>
          </w:p>
        </w:tc>
        <w:tc>
          <w:tcPr>
            <w:tcW w:w="531" w:type="pct"/>
            <w:noWrap w:val="0"/>
            <w:tcMar>
              <w:top w:w="15" w:type="dxa"/>
              <w:left w:w="15" w:type="dxa"/>
              <w:bottom w:w="15" w:type="dxa"/>
              <w:right w:w="15" w:type="dxa"/>
            </w:tcMar>
            <w:vAlign w:val="center"/>
          </w:tcPr>
          <w:p w14:paraId="26FA5FF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p>
        </w:tc>
      </w:tr>
      <w:tr w14:paraId="387CCA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5" w:hRule="atLeast"/>
          <w:tblCellSpacing w:w="0" w:type="dxa"/>
          <w:jc w:val="center"/>
        </w:trPr>
        <w:tc>
          <w:tcPr>
            <w:tcW w:w="330" w:type="pct"/>
            <w:tcBorders>
              <w:tl2br w:val="nil"/>
              <w:tr2bl w:val="nil"/>
            </w:tcBorders>
            <w:noWrap w:val="0"/>
            <w:tcMar>
              <w:top w:w="15" w:type="dxa"/>
              <w:left w:w="15" w:type="dxa"/>
              <w:bottom w:w="15" w:type="dxa"/>
              <w:right w:w="15" w:type="dxa"/>
            </w:tcMar>
            <w:vAlign w:val="center"/>
          </w:tcPr>
          <w:p w14:paraId="4D3EF403">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2</w:t>
            </w:r>
          </w:p>
        </w:tc>
        <w:tc>
          <w:tcPr>
            <w:tcW w:w="771" w:type="pct"/>
            <w:tcBorders>
              <w:tl2br w:val="nil"/>
              <w:tr2bl w:val="nil"/>
            </w:tcBorders>
            <w:noWrap w:val="0"/>
            <w:tcMar>
              <w:top w:w="15" w:type="dxa"/>
              <w:left w:w="15" w:type="dxa"/>
              <w:bottom w:w="15" w:type="dxa"/>
              <w:right w:w="15" w:type="dxa"/>
            </w:tcMar>
            <w:vAlign w:val="center"/>
          </w:tcPr>
          <w:p w14:paraId="7D41F0C0">
            <w:pPr>
              <w:widowControl/>
              <w:adjustRightInd/>
              <w:snapToGrid/>
              <w:spacing w:line="240" w:lineRule="auto"/>
              <w:jc w:val="center"/>
              <w:textAlignment w:val="center"/>
              <w:rPr>
                <w:rFonts w:hint="eastAsia" w:asciiTheme="minorEastAsia" w:hAnsiTheme="minorEastAsia" w:cstheme="minorEastAsia"/>
                <w:b w:val="0"/>
                <w:bCs w:val="0"/>
                <w:color w:val="444444"/>
                <w:sz w:val="24"/>
                <w:szCs w:val="24"/>
                <w:u w:val="none"/>
                <w:lang w:val="en-US" w:eastAsia="zh-CN"/>
              </w:rPr>
            </w:pPr>
            <w:r>
              <w:rPr>
                <w:rFonts w:hint="eastAsia" w:ascii="宋体" w:hAnsi="宋体" w:cs="宋体"/>
                <w:b w:val="0"/>
                <w:bCs w:val="0"/>
                <w:color w:val="auto"/>
                <w:sz w:val="24"/>
                <w:szCs w:val="24"/>
                <w:highlight w:val="none"/>
                <w:lang w:val="en-US" w:eastAsia="zh-CN"/>
              </w:rPr>
              <w:t>ENT202512-005</w:t>
            </w:r>
          </w:p>
        </w:tc>
        <w:tc>
          <w:tcPr>
            <w:tcW w:w="1075" w:type="pct"/>
            <w:noWrap w:val="0"/>
            <w:tcMar>
              <w:top w:w="15" w:type="dxa"/>
              <w:left w:w="15" w:type="dxa"/>
              <w:bottom w:w="15" w:type="dxa"/>
              <w:right w:w="15" w:type="dxa"/>
            </w:tcMar>
            <w:vAlign w:val="center"/>
          </w:tcPr>
          <w:p w14:paraId="22DD2E29">
            <w:pPr>
              <w:widowControl/>
              <w:adjustRightInd/>
              <w:snapToGrid/>
              <w:spacing w:line="240" w:lineRule="auto"/>
              <w:jc w:val="center"/>
              <w:textAlignment w:val="center"/>
              <w:rPr>
                <w:rFonts w:hint="eastAsia" w:asciiTheme="minorEastAsia" w:hAnsiTheme="minorEastAsia" w:eastAsiaTheme="minorEastAsia" w:cstheme="minorEastAsia"/>
                <w:i w:val="0"/>
                <w:iCs w:val="0"/>
                <w:caps w:val="0"/>
                <w:color w:val="444444"/>
                <w:spacing w:val="0"/>
                <w:sz w:val="24"/>
                <w:szCs w:val="24"/>
                <w:u w:val="none"/>
                <w:shd w:val="clear"/>
                <w:lang w:val="en-US" w:eastAsia="zh-CN"/>
              </w:rPr>
            </w:pPr>
            <w:r>
              <w:rPr>
                <w:rFonts w:hint="eastAsia" w:asciiTheme="minorEastAsia" w:hAnsiTheme="minorEastAsia" w:eastAsiaTheme="minorEastAsia" w:cstheme="minorEastAsia"/>
                <w:i w:val="0"/>
                <w:iCs w:val="0"/>
                <w:caps w:val="0"/>
                <w:color w:val="444444"/>
                <w:spacing w:val="0"/>
                <w:sz w:val="24"/>
                <w:szCs w:val="24"/>
                <w:u w:val="none"/>
                <w:shd w:val="clear"/>
              </w:rPr>
              <w:t>医用超声雾化器</w:t>
            </w:r>
            <w:r>
              <w:rPr>
                <w:rFonts w:hint="eastAsia" w:asciiTheme="minorEastAsia" w:hAnsiTheme="minorEastAsia" w:cstheme="minorEastAsia"/>
                <w:i w:val="0"/>
                <w:iCs w:val="0"/>
                <w:caps w:val="0"/>
                <w:color w:val="444444"/>
                <w:spacing w:val="0"/>
                <w:sz w:val="24"/>
                <w:szCs w:val="24"/>
                <w:u w:val="none"/>
                <w:shd w:val="clear"/>
                <w:lang w:val="en-US" w:eastAsia="zh-CN"/>
              </w:rPr>
              <w:t>2</w:t>
            </w:r>
          </w:p>
        </w:tc>
        <w:tc>
          <w:tcPr>
            <w:tcW w:w="448" w:type="pct"/>
            <w:noWrap w:val="0"/>
            <w:tcMar>
              <w:top w:w="15" w:type="dxa"/>
              <w:left w:w="15" w:type="dxa"/>
              <w:bottom w:w="15" w:type="dxa"/>
              <w:right w:w="15" w:type="dxa"/>
            </w:tcMar>
            <w:vAlign w:val="center"/>
          </w:tcPr>
          <w:p w14:paraId="28C97297">
            <w:pPr>
              <w:widowControl/>
              <w:adjustRightInd/>
              <w:snapToGrid/>
              <w:spacing w:line="240" w:lineRule="auto"/>
              <w:jc w:val="center"/>
              <w:textAlignment w:val="center"/>
              <w:rPr>
                <w:rFonts w:hint="default" w:asciiTheme="minorEastAsia" w:hAnsi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1</w:t>
            </w:r>
          </w:p>
        </w:tc>
        <w:tc>
          <w:tcPr>
            <w:tcW w:w="448" w:type="pct"/>
            <w:noWrap w:val="0"/>
            <w:tcMar>
              <w:top w:w="15" w:type="dxa"/>
              <w:left w:w="15" w:type="dxa"/>
              <w:bottom w:w="15" w:type="dxa"/>
              <w:right w:w="15" w:type="dxa"/>
            </w:tcMar>
            <w:vAlign w:val="center"/>
          </w:tcPr>
          <w:p w14:paraId="3DF124AF">
            <w:pPr>
              <w:widowControl/>
              <w:adjustRightInd/>
              <w:snapToGrid/>
              <w:spacing w:line="240" w:lineRule="auto"/>
              <w:jc w:val="center"/>
              <w:textAlignment w:val="center"/>
              <w:rPr>
                <w:rFonts w:hint="default" w:asciiTheme="minorEastAsia" w:hAnsiTheme="minorEastAsia" w:eastAsiaTheme="minorEastAsia" w:cstheme="minorEastAsia"/>
                <w:b w:val="0"/>
                <w:bCs w:val="0"/>
                <w:color w:val="444444"/>
                <w:sz w:val="24"/>
                <w:szCs w:val="24"/>
                <w:u w:val="none"/>
                <w:lang w:val="en-US" w:eastAsia="zh-CN"/>
              </w:rPr>
            </w:pPr>
            <w:r>
              <w:rPr>
                <w:rFonts w:hint="eastAsia" w:asciiTheme="minorEastAsia" w:hAnsiTheme="minorEastAsia" w:cstheme="minorEastAsia"/>
                <w:b w:val="0"/>
                <w:bCs w:val="0"/>
                <w:color w:val="444444"/>
                <w:sz w:val="24"/>
                <w:szCs w:val="24"/>
                <w:u w:val="none"/>
                <w:lang w:val="en-US" w:eastAsia="zh-CN"/>
              </w:rPr>
              <w:t>套</w:t>
            </w:r>
          </w:p>
        </w:tc>
        <w:tc>
          <w:tcPr>
            <w:tcW w:w="694" w:type="pct"/>
            <w:noWrap w:val="0"/>
            <w:tcMar>
              <w:top w:w="15" w:type="dxa"/>
              <w:left w:w="15" w:type="dxa"/>
              <w:bottom w:w="15" w:type="dxa"/>
              <w:right w:w="15" w:type="dxa"/>
            </w:tcMar>
            <w:vAlign w:val="center"/>
          </w:tcPr>
          <w:p w14:paraId="018DFDA0">
            <w:pPr>
              <w:widowControl/>
              <w:adjustRightInd/>
              <w:snapToGrid/>
              <w:spacing w:line="240" w:lineRule="auto"/>
              <w:jc w:val="center"/>
              <w:textAlignment w:val="center"/>
              <w:rPr>
                <w:rFonts w:hint="default" w:asciiTheme="minorEastAsia" w:hAnsiTheme="minorEastAsia" w:cstheme="minorEastAsia"/>
                <w:b w:val="0"/>
                <w:bCs w:val="0"/>
                <w:color w:val="444444"/>
                <w:kern w:val="0"/>
                <w:sz w:val="24"/>
                <w:szCs w:val="24"/>
                <w:u w:val="none"/>
                <w:lang w:val="en-US" w:eastAsia="zh-CN"/>
              </w:rPr>
            </w:pPr>
            <w:r>
              <w:rPr>
                <w:rFonts w:hint="eastAsia" w:asciiTheme="minorEastAsia" w:hAnsiTheme="minorEastAsia" w:cstheme="minorEastAsia"/>
                <w:b w:val="0"/>
                <w:bCs w:val="0"/>
                <w:color w:val="444444"/>
                <w:kern w:val="0"/>
                <w:sz w:val="24"/>
                <w:szCs w:val="24"/>
                <w:u w:val="none"/>
                <w:lang w:val="en-US" w:eastAsia="zh-CN"/>
              </w:rPr>
              <w:t>60000</w:t>
            </w:r>
          </w:p>
        </w:tc>
        <w:tc>
          <w:tcPr>
            <w:tcW w:w="698" w:type="pct"/>
            <w:noWrap w:val="0"/>
            <w:tcMar>
              <w:top w:w="15" w:type="dxa"/>
              <w:left w:w="15" w:type="dxa"/>
              <w:bottom w:w="15" w:type="dxa"/>
              <w:right w:w="15" w:type="dxa"/>
            </w:tcMar>
            <w:vAlign w:val="center"/>
          </w:tcPr>
          <w:p w14:paraId="1D4074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r>
              <w:rPr>
                <w:rFonts w:hint="eastAsia" w:asciiTheme="minorEastAsia" w:hAnsiTheme="minorEastAsia" w:eastAsiaTheme="minorEastAsia" w:cstheme="minorEastAsia"/>
                <w:b w:val="0"/>
                <w:bCs w:val="0"/>
                <w:color w:val="444444"/>
                <w:kern w:val="0"/>
                <w:sz w:val="24"/>
                <w:szCs w:val="24"/>
                <w:u w:val="none"/>
                <w:lang w:val="en-US" w:eastAsia="zh-CN"/>
              </w:rPr>
              <w:t>拒绝进口</w:t>
            </w:r>
          </w:p>
        </w:tc>
        <w:tc>
          <w:tcPr>
            <w:tcW w:w="531" w:type="pct"/>
            <w:noWrap w:val="0"/>
            <w:tcMar>
              <w:top w:w="15" w:type="dxa"/>
              <w:left w:w="15" w:type="dxa"/>
              <w:bottom w:w="15" w:type="dxa"/>
              <w:right w:w="15" w:type="dxa"/>
            </w:tcMar>
            <w:vAlign w:val="center"/>
          </w:tcPr>
          <w:p w14:paraId="0B5022B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Theme="minorEastAsia" w:hAnsiTheme="minorEastAsia" w:eastAsiaTheme="minorEastAsia" w:cstheme="minorEastAsia"/>
                <w:b w:val="0"/>
                <w:bCs w:val="0"/>
                <w:color w:val="444444"/>
                <w:kern w:val="0"/>
                <w:sz w:val="24"/>
                <w:szCs w:val="24"/>
                <w:u w:val="none"/>
                <w:lang w:val="en-US" w:eastAsia="zh-CN"/>
              </w:rPr>
            </w:pPr>
          </w:p>
        </w:tc>
      </w:tr>
    </w:tbl>
    <w:p w14:paraId="38F04ED2">
      <w:pPr>
        <w:pStyle w:val="20"/>
        <w:numPr>
          <w:ilvl w:val="-1"/>
          <w:numId w:val="0"/>
        </w:numPr>
        <w:spacing w:line="240" w:lineRule="auto"/>
        <w:ind w:left="0" w:firstLine="522" w:firstLineChars="200"/>
        <w:rPr>
          <w:rStyle w:val="16"/>
          <w:rFonts w:ascii="宋体" w:hAnsi="宋体" w:eastAsia="宋体" w:cs="宋体"/>
          <w:color w:val="000000"/>
          <w:kern w:val="0"/>
        </w:rPr>
      </w:pPr>
    </w:p>
    <w:p w14:paraId="1893F6AB">
      <w:pPr>
        <w:pStyle w:val="20"/>
        <w:numPr>
          <w:ilvl w:val="-1"/>
          <w:numId w:val="0"/>
        </w:numPr>
        <w:spacing w:line="240" w:lineRule="auto"/>
        <w:ind w:left="0" w:firstLine="522" w:firstLineChars="200"/>
        <w:rPr>
          <w:rFonts w:hint="default" w:ascii="Times New Roman" w:hAnsi="Times New Roman" w:cs="Times New Roman"/>
          <w:b/>
          <w:bCs/>
          <w:szCs w:val="21"/>
          <w:highlight w:val="yellow"/>
          <w:lang w:val="en-US"/>
        </w:rPr>
      </w:pPr>
      <w:r>
        <w:rPr>
          <w:rStyle w:val="16"/>
          <w:rFonts w:hint="eastAsia" w:ascii="宋体" w:hAnsi="宋体" w:eastAsia="宋体" w:cs="宋体"/>
          <w:b/>
          <w:bCs/>
          <w:color w:val="000000"/>
          <w:kern w:val="0"/>
          <w:sz w:val="24"/>
          <w:szCs w:val="24"/>
          <w:highlight w:val="none"/>
          <w:lang w:val="en-US" w:eastAsia="zh-CN"/>
        </w:rPr>
        <w:t>二、货物需求明细</w:t>
      </w:r>
      <w:r>
        <w:rPr>
          <w:rStyle w:val="16"/>
          <w:rFonts w:hint="eastAsia" w:ascii="宋体" w:hAnsi="宋体" w:cs="宋体"/>
          <w:b/>
          <w:bCs/>
          <w:color w:val="000000"/>
          <w:kern w:val="0"/>
          <w:sz w:val="24"/>
          <w:szCs w:val="24"/>
          <w:highlight w:val="none"/>
          <w:lang w:val="en-US" w:eastAsia="zh-CN"/>
        </w:rPr>
        <w:t>清单</w:t>
      </w:r>
    </w:p>
    <w:tbl>
      <w:tblPr>
        <w:tblStyle w:val="14"/>
        <w:tblW w:w="4883" w:type="pct"/>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7"/>
        <w:gridCol w:w="3433"/>
        <w:gridCol w:w="1450"/>
        <w:gridCol w:w="1450"/>
        <w:gridCol w:w="1667"/>
      </w:tblGrid>
      <w:tr w14:paraId="36795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DE9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7E4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aps w:val="0"/>
                <w:color w:val="444444"/>
                <w:spacing w:val="0"/>
                <w:sz w:val="24"/>
                <w:szCs w:val="24"/>
              </w:rPr>
              <w:t>货物名称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960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616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515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u w:val="none"/>
                <w:lang w:val="en-US"/>
              </w:rPr>
            </w:pPr>
            <w:r>
              <w:rPr>
                <w:rFonts w:hint="eastAsia" w:asciiTheme="minorEastAsia" w:hAnsiTheme="minorEastAsia" w:cstheme="minorEastAsia"/>
                <w:i w:val="0"/>
                <w:iCs w:val="0"/>
                <w:color w:val="000000"/>
                <w:kern w:val="0"/>
                <w:sz w:val="24"/>
                <w:szCs w:val="24"/>
                <w:u w:val="none"/>
                <w:lang w:val="en-US" w:eastAsia="zh-CN" w:bidi="ar"/>
              </w:rPr>
              <w:t>备注</w:t>
            </w:r>
          </w:p>
        </w:tc>
      </w:tr>
      <w:tr w14:paraId="74E42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999D">
            <w:pPr>
              <w:keepNext w:val="0"/>
              <w:keepLines w:val="0"/>
              <w:widowControl/>
              <w:suppressLineNumbers w:val="0"/>
              <w:jc w:val="left"/>
              <w:textAlignment w:val="center"/>
              <w:rPr>
                <w:rFonts w:hint="eastAsia" w:eastAsia="宋体" w:asciiTheme="minorEastAsia" w:hAnsiTheme="minorEastAsia" w:cstheme="minorEastAsia"/>
                <w:i w:val="0"/>
                <w:iCs w:val="0"/>
                <w:color w:val="000000"/>
                <w:sz w:val="24"/>
                <w:szCs w:val="24"/>
                <w:u w:val="none"/>
                <w:lang w:val="en-US" w:eastAsia="zh-CN"/>
              </w:rPr>
            </w:pPr>
            <w:r>
              <w:rPr>
                <w:rFonts w:hint="eastAsia" w:ascii="Times New Roman" w:hAnsi="Times New Roman" w:eastAsia="宋体" w:cs="Times New Roman"/>
                <w:b/>
                <w:bCs/>
                <w:i w:val="0"/>
                <w:iCs w:val="0"/>
                <w:caps w:val="0"/>
                <w:color w:val="auto"/>
                <w:spacing w:val="0"/>
                <w:sz w:val="24"/>
                <w:szCs w:val="24"/>
                <w:highlight w:val="none"/>
                <w:shd w:val="clear"/>
              </w:rPr>
              <w:t>医用超声雾化器</w:t>
            </w:r>
            <w:r>
              <w:rPr>
                <w:rFonts w:hint="eastAsia" w:eastAsia="宋体" w:cs="Times New Roman"/>
                <w:b/>
                <w:bCs/>
                <w:i w:val="0"/>
                <w:iCs w:val="0"/>
                <w:caps w:val="0"/>
                <w:color w:val="auto"/>
                <w:spacing w:val="0"/>
                <w:sz w:val="24"/>
                <w:szCs w:val="24"/>
                <w:highlight w:val="none"/>
                <w:shd w:val="clear"/>
                <w:lang w:val="en-US" w:eastAsia="zh-CN"/>
              </w:rPr>
              <w:t>1</w:t>
            </w:r>
          </w:p>
        </w:tc>
      </w:tr>
      <w:tr w14:paraId="4FFD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C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8DF3">
            <w:pPr>
              <w:numPr>
                <w:ilvl w:val="0"/>
                <w:numId w:val="0"/>
              </w:numPr>
              <w:spacing w:line="240" w:lineRule="auto"/>
              <w:jc w:val="both"/>
              <w:textAlignment w:val="center"/>
              <w:rPr>
                <w:rFonts w:hint="eastAsia" w:asciiTheme="minorEastAsia" w:hAnsiTheme="minorEastAsia" w:eastAsiaTheme="minorEastAsia" w:cstheme="minorEastAsia"/>
                <w:color w:val="444444"/>
                <w:sz w:val="24"/>
                <w:szCs w:val="24"/>
              </w:rPr>
            </w:pPr>
            <w:r>
              <w:rPr>
                <w:rFonts w:hint="eastAsia" w:ascii="宋体" w:hAnsi="宋体" w:eastAsia="宋体" w:cs="宋体"/>
                <w:color w:val="000000"/>
                <w:sz w:val="24"/>
                <w:szCs w:val="24"/>
              </w:rPr>
              <w:t>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D181E">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3494A">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ABF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38292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3"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7F5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A1A45">
            <w:pPr>
              <w:numPr>
                <w:ilvl w:val="0"/>
                <w:numId w:val="0"/>
              </w:numPr>
              <w:spacing w:line="240" w:lineRule="auto"/>
              <w:jc w:val="both"/>
              <w:textAlignment w:val="center"/>
              <w:rPr>
                <w:rFonts w:hint="eastAsia" w:asciiTheme="minorEastAsia" w:hAnsiTheme="minorEastAsia" w:eastAsiaTheme="minorEastAsia" w:cstheme="minorEastAsia"/>
                <w:color w:val="444444"/>
                <w:sz w:val="24"/>
                <w:szCs w:val="24"/>
              </w:rPr>
            </w:pPr>
            <w:r>
              <w:rPr>
                <w:rFonts w:hint="eastAsia" w:ascii="宋体" w:hAnsi="宋体" w:eastAsia="宋体" w:cs="宋体"/>
                <w:color w:val="000000"/>
                <w:sz w:val="24"/>
                <w:szCs w:val="24"/>
              </w:rPr>
              <w:t>雾化系统</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BD41">
            <w:pPr>
              <w:spacing w:line="240" w:lineRule="auto"/>
              <w:jc w:val="center"/>
              <w:textAlignment w:val="center"/>
              <w:rPr>
                <w:rFonts w:hint="eastAsia" w:asciiTheme="minorEastAsia" w:hAnsiTheme="minorEastAsia" w:eastAsiaTheme="minorEastAsia" w:cstheme="minorEastAsia"/>
                <w:color w:val="444444"/>
                <w:sz w:val="24"/>
                <w:szCs w:val="24"/>
                <w:lang w:val="en-US"/>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52F8">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37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AD5E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185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F3AD3">
            <w:pPr>
              <w:numPr>
                <w:ilvl w:val="0"/>
                <w:numId w:val="0"/>
              </w:numPr>
              <w:spacing w:line="240" w:lineRule="auto"/>
              <w:jc w:val="both"/>
              <w:textAlignment w:val="center"/>
              <w:rPr>
                <w:rFonts w:hint="default" w:asciiTheme="minorEastAsia" w:hAnsiTheme="minorEastAsia" w:eastAsiaTheme="minorEastAsia" w:cstheme="minorEastAsia"/>
                <w:color w:val="444444"/>
                <w:sz w:val="24"/>
                <w:szCs w:val="24"/>
              </w:rPr>
            </w:pPr>
            <w:r>
              <w:rPr>
                <w:rFonts w:hint="eastAsia" w:ascii="宋体" w:hAnsi="宋体" w:eastAsia="宋体" w:cs="宋体"/>
                <w:color w:val="000000"/>
                <w:sz w:val="24"/>
                <w:szCs w:val="24"/>
              </w:rPr>
              <w:t>电源线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799AB">
            <w:pPr>
              <w:spacing w:line="240" w:lineRule="auto"/>
              <w:jc w:val="center"/>
              <w:textAlignment w:val="center"/>
              <w:rPr>
                <w:rFonts w:hint="default" w:asciiTheme="minorEastAsia" w:hAnsiTheme="minorEastAsia" w:eastAsiaTheme="minorEastAsia" w:cstheme="minorEastAsia"/>
                <w:color w:val="444444"/>
                <w:sz w:val="24"/>
                <w:szCs w:val="24"/>
              </w:rPr>
            </w:pPr>
            <w:r>
              <w:rPr>
                <w:rFonts w:hint="eastAsia" w:asciiTheme="minorEastAsia" w:hAnsiTheme="minorEastAsia" w:cstheme="minorEastAsia"/>
                <w:color w:val="444444"/>
                <w:sz w:val="24"/>
                <w:szCs w:val="24"/>
                <w:lang w:val="en-US" w:eastAsia="zh-CN"/>
              </w:rPr>
              <w:t>根</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1529">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default"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B4762">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6B47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0ABF1">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B3FB">
            <w:pPr>
              <w:numPr>
                <w:ilvl w:val="0"/>
                <w:numId w:val="0"/>
              </w:numPr>
              <w:spacing w:line="240" w:lineRule="auto"/>
              <w:jc w:val="both"/>
              <w:textAlignment w:val="center"/>
              <w:rPr>
                <w:rFonts w:hint="default" w:asciiTheme="minorEastAsia" w:hAnsiTheme="minorEastAsia" w:eastAsiaTheme="minorEastAsia" w:cstheme="minorEastAsia"/>
                <w:color w:val="444444"/>
                <w:sz w:val="24"/>
                <w:szCs w:val="24"/>
              </w:rPr>
            </w:pPr>
            <w:r>
              <w:rPr>
                <w:rFonts w:hint="eastAsia" w:ascii="宋体" w:hAnsi="宋体" w:eastAsia="宋体" w:cs="宋体"/>
                <w:color w:val="000000"/>
                <w:sz w:val="24"/>
                <w:szCs w:val="24"/>
              </w:rPr>
              <w:t>喷雾管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1B3">
            <w:pPr>
              <w:spacing w:line="240" w:lineRule="auto"/>
              <w:jc w:val="center"/>
              <w:textAlignment w:val="center"/>
              <w:rPr>
                <w:rFonts w:hint="default" w:asciiTheme="minorEastAsia" w:hAnsiTheme="minorEastAsia" w:eastAsiaTheme="minorEastAsia" w:cstheme="minorEastAsia"/>
                <w:color w:val="444444"/>
                <w:sz w:val="24"/>
                <w:szCs w:val="24"/>
              </w:rPr>
            </w:pPr>
            <w:r>
              <w:rPr>
                <w:rFonts w:hint="eastAsia" w:asciiTheme="minorEastAsia" w:hAnsiTheme="minorEastAsia" w:cstheme="minorEastAsia"/>
                <w:color w:val="444444"/>
                <w:sz w:val="24"/>
                <w:szCs w:val="24"/>
                <w:lang w:val="en-US" w:eastAsia="zh-CN"/>
              </w:rPr>
              <w:t>根</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78330">
            <w:pPr>
              <w:spacing w:line="240" w:lineRule="auto"/>
              <w:ind w:firstLine="0" w:firstLineChars="0"/>
              <w:jc w:val="center"/>
              <w:textAlignment w:val="center"/>
              <w:rPr>
                <w:rFonts w:hint="eastAsia" w:asciiTheme="minorEastAsia" w:hAnsiTheme="minorEastAsia" w:eastAsiaTheme="minorEastAsia" w:cstheme="minorEastAsia"/>
                <w:color w:val="444444"/>
                <w:sz w:val="24"/>
                <w:szCs w:val="24"/>
                <w:lang w:eastAsia="zh-CN"/>
              </w:rPr>
            </w:pPr>
            <w:r>
              <w:rPr>
                <w:rFonts w:hint="eastAsia" w:asciiTheme="minorEastAsia" w:hAnsiTheme="minorEastAsia" w:cstheme="minorEastAsia"/>
                <w:color w:val="444444"/>
                <w:sz w:val="24"/>
                <w:szCs w:val="24"/>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2D130">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437C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50"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F174">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91C08">
            <w:pPr>
              <w:numPr>
                <w:ilvl w:val="0"/>
                <w:numId w:val="0"/>
              </w:numPr>
              <w:spacing w:line="240" w:lineRule="auto"/>
              <w:jc w:val="both"/>
              <w:textAlignment w:val="center"/>
              <w:rPr>
                <w:rFonts w:hint="default" w:asciiTheme="minorEastAsia" w:hAnsiTheme="minorEastAsia" w:eastAsiaTheme="minorEastAsia" w:cstheme="minorEastAsia"/>
                <w:color w:val="444444"/>
                <w:sz w:val="24"/>
                <w:szCs w:val="24"/>
              </w:rPr>
            </w:pPr>
            <w:r>
              <w:rPr>
                <w:rFonts w:hint="eastAsia" w:ascii="宋体" w:hAnsi="宋体" w:eastAsia="宋体" w:cs="宋体"/>
                <w:sz w:val="24"/>
                <w:szCs w:val="24"/>
              </w:rPr>
              <w:t>喷雾眼罩</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26AC0">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6ABFF">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default" w:asciiTheme="minorEastAsia" w:hAnsiTheme="minorEastAsia" w:eastAsiaTheme="minorEastAsia" w:cstheme="minorEastAsia"/>
                <w:color w:val="444444"/>
                <w:sz w:val="24"/>
                <w:szCs w:val="24"/>
                <w:lang w:val="en-US" w:eastAsia="zh-CN"/>
              </w:rPr>
              <w:t>1</w:t>
            </w:r>
            <w:r>
              <w:rPr>
                <w:rFonts w:hint="eastAsia" w:asciiTheme="minorEastAsia" w:hAnsiTheme="minorEastAsia" w:cstheme="minorEastAsia"/>
                <w:color w:val="444444"/>
                <w:sz w:val="24"/>
                <w:szCs w:val="24"/>
                <w:lang w:val="en-US" w:eastAsia="zh-CN"/>
              </w:rPr>
              <w:t>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F8D50">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61F94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73A8B">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A36D1">
            <w:pPr>
              <w:numPr>
                <w:ilvl w:val="0"/>
                <w:numId w:val="0"/>
              </w:numPr>
              <w:spacing w:line="240" w:lineRule="auto"/>
              <w:jc w:val="both"/>
              <w:textAlignment w:val="center"/>
              <w:rPr>
                <w:rFonts w:hint="default" w:asciiTheme="minorEastAsia" w:hAnsiTheme="minorEastAsia" w:eastAsiaTheme="minorEastAsia" w:cstheme="minorEastAsia"/>
                <w:color w:val="444444"/>
                <w:sz w:val="24"/>
                <w:szCs w:val="24"/>
                <w:lang w:val="en-US" w:eastAsia="zh-CN"/>
              </w:rPr>
            </w:pPr>
            <w:r>
              <w:rPr>
                <w:rFonts w:hint="eastAsia" w:ascii="宋体" w:hAnsi="宋体" w:eastAsia="宋体" w:cs="宋体"/>
                <w:sz w:val="24"/>
                <w:szCs w:val="24"/>
                <w:lang w:val="en-US" w:eastAsia="zh-CN"/>
              </w:rPr>
              <w:t>说明书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02BD6">
            <w:pPr>
              <w:spacing w:line="240" w:lineRule="auto"/>
              <w:jc w:val="center"/>
              <w:textAlignment w:val="center"/>
              <w:rPr>
                <w:rFonts w:hint="default"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本</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99B90">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default"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234FD">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47C9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180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448E0">
            <w:pPr>
              <w:numPr>
                <w:ilvl w:val="0"/>
                <w:numId w:val="0"/>
              </w:numPr>
              <w:spacing w:line="240" w:lineRule="auto"/>
              <w:jc w:val="both"/>
              <w:textAlignment w:val="center"/>
              <w:rPr>
                <w:rFonts w:hint="default" w:asciiTheme="minorEastAsia" w:hAnsiTheme="minorEastAsia" w:eastAsiaTheme="minorEastAsia" w:cstheme="minorEastAsia"/>
                <w:color w:val="444444"/>
                <w:sz w:val="24"/>
                <w:szCs w:val="24"/>
              </w:rPr>
            </w:pPr>
            <w:r>
              <w:rPr>
                <w:rFonts w:hint="eastAsia" w:ascii="宋体" w:hAnsi="宋体" w:eastAsia="宋体" w:cs="宋体"/>
                <w:sz w:val="24"/>
                <w:szCs w:val="24"/>
                <w:lang w:val="en-US" w:eastAsia="zh-CN"/>
              </w:rPr>
              <w:t>合格证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8101">
            <w:pPr>
              <w:spacing w:line="240" w:lineRule="auto"/>
              <w:jc w:val="center"/>
              <w:textAlignment w:val="center"/>
              <w:rPr>
                <w:rFonts w:hint="eastAsia" w:asciiTheme="minorEastAsia" w:hAnsiTheme="minorEastAsia" w:eastAsiaTheme="minorEastAsia" w:cstheme="minorEastAsia"/>
                <w:color w:val="444444"/>
                <w:sz w:val="24"/>
                <w:szCs w:val="24"/>
                <w:lang w:val="en-US" w:eastAsia="zh-CN"/>
              </w:rPr>
            </w:pPr>
            <w:r>
              <w:rPr>
                <w:rFonts w:hint="eastAsia" w:asciiTheme="minorEastAsia" w:hAnsiTheme="minorEastAsia" w:cstheme="minorEastAsia"/>
                <w:color w:val="444444"/>
                <w:sz w:val="24"/>
                <w:szCs w:val="24"/>
                <w:lang w:val="en-US" w:eastAsia="zh-CN"/>
              </w:rPr>
              <w:t>张</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4CDF">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lang w:val="en-US" w:eastAsia="zh-CN"/>
              </w:rPr>
            </w:pPr>
            <w:r>
              <w:rPr>
                <w:rFonts w:hint="default" w:asciiTheme="minorEastAsia" w:hAnsiTheme="minorEastAsia" w:eastAsiaTheme="minorEastAsia" w:cstheme="minorEastAsia"/>
                <w:color w:val="444444"/>
                <w:sz w:val="24"/>
                <w:szCs w:val="24"/>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C71D">
            <w:pPr>
              <w:keepNext w:val="0"/>
              <w:keepLines w:val="0"/>
              <w:widowControl/>
              <w:suppressLineNumbers w:val="0"/>
              <w:jc w:val="center"/>
              <w:textAlignment w:val="center"/>
              <w:rPr>
                <w:rFonts w:hint="default" w:asciiTheme="minorEastAsia" w:hAnsiTheme="minorEastAsia" w:eastAsiaTheme="minorEastAsia" w:cstheme="minorEastAsia"/>
                <w:i w:val="0"/>
                <w:iCs w:val="0"/>
                <w:color w:val="444444"/>
                <w:sz w:val="24"/>
                <w:szCs w:val="24"/>
                <w:u w:val="none"/>
              </w:rPr>
            </w:pPr>
          </w:p>
        </w:tc>
      </w:tr>
      <w:tr w14:paraId="70209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6218">
            <w:pPr>
              <w:keepNext w:val="0"/>
              <w:keepLines w:val="0"/>
              <w:widowControl/>
              <w:suppressLineNumbers w:val="0"/>
              <w:adjustRightInd/>
              <w:snapToGrid/>
              <w:spacing w:line="240" w:lineRule="auto"/>
              <w:jc w:val="center"/>
              <w:textAlignment w:val="center"/>
              <w:rPr>
                <w:rFonts w:hint="default" w:asciiTheme="minorEastAsia" w:hAnsiTheme="minorEastAsia" w:eastAsiaTheme="minorEastAsia" w:cstheme="minorEastAsia"/>
                <w:i w:val="0"/>
                <w:iCs w:val="0"/>
                <w:color w:val="444444"/>
                <w:sz w:val="24"/>
                <w:szCs w:val="24"/>
                <w:u w:val="none"/>
                <w:lang w:val="en-US" w:eastAsia="zh-CN"/>
              </w:rPr>
            </w:pPr>
            <w:r>
              <w:rPr>
                <w:rFonts w:hint="default" w:asciiTheme="minorEastAsia" w:hAnsiTheme="minorEastAsia" w:eastAsiaTheme="minorEastAsia" w:cstheme="minorEastAsia"/>
                <w:i w:val="0"/>
                <w:iCs w:val="0"/>
                <w:color w:val="444444"/>
                <w:sz w:val="24"/>
                <w:szCs w:val="24"/>
                <w:u w:val="none"/>
                <w:lang w:val="en-US" w:eastAsia="zh-CN"/>
              </w:rPr>
              <w:t>8</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AFAEB">
            <w:pPr>
              <w:numPr>
                <w:ilvl w:val="0"/>
                <w:numId w:val="0"/>
              </w:numPr>
              <w:adjustRightInd/>
              <w:snapToGrid/>
              <w:spacing w:line="240" w:lineRule="auto"/>
              <w:jc w:val="both"/>
              <w:textAlignment w:val="center"/>
              <w:rPr>
                <w:rFonts w:hint="default" w:asciiTheme="minorEastAsia" w:hAnsiTheme="minorEastAsia" w:eastAsiaTheme="minorEastAsia" w:cstheme="minorEastAsia"/>
                <w:color w:val="444444"/>
                <w:sz w:val="24"/>
                <w:szCs w:val="24"/>
                <w:u w:val="none"/>
              </w:rPr>
            </w:pPr>
            <w:r>
              <w:rPr>
                <w:rFonts w:hint="eastAsia" w:ascii="宋体" w:hAnsi="宋体" w:eastAsia="宋体" w:cs="宋体"/>
                <w:sz w:val="24"/>
                <w:szCs w:val="24"/>
              </w:rPr>
              <w:t>防尘罩</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2E96">
            <w:pPr>
              <w:spacing w:line="240" w:lineRule="auto"/>
              <w:jc w:val="center"/>
              <w:textAlignment w:val="center"/>
              <w:rPr>
                <w:rFonts w:hint="default" w:asciiTheme="minorEastAsia" w:hAnsiTheme="minorEastAsia" w:eastAsiaTheme="minorEastAsia" w:cstheme="minorEastAsia"/>
                <w:color w:val="444444"/>
                <w:sz w:val="24"/>
                <w:szCs w:val="24"/>
                <w:u w:val="none"/>
                <w:lang w:eastAsia="zh-CN"/>
              </w:rPr>
            </w:pPr>
            <w:r>
              <w:rPr>
                <w:rFonts w:hint="eastAsia" w:asciiTheme="minorEastAsia" w:hAnsiTheme="minorEastAsia" w:cstheme="minorEastAsia"/>
                <w:color w:val="444444"/>
                <w:sz w:val="24"/>
                <w:szCs w:val="24"/>
                <w:u w:val="none"/>
                <w:lang w:val="en-US" w:eastAsia="zh-CN"/>
              </w:rPr>
              <w:t>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36ECE">
            <w:pPr>
              <w:spacing w:line="240" w:lineRule="auto"/>
              <w:ind w:firstLine="0" w:firstLineChars="0"/>
              <w:jc w:val="center"/>
              <w:textAlignment w:val="center"/>
              <w:rPr>
                <w:rFonts w:hint="default" w:asciiTheme="minorEastAsia" w:hAnsiTheme="minorEastAsia" w:eastAsiaTheme="minorEastAsia" w:cstheme="minorEastAsia"/>
                <w:color w:val="444444"/>
                <w:sz w:val="24"/>
                <w:szCs w:val="24"/>
                <w:u w:val="none"/>
              </w:rPr>
            </w:pPr>
            <w:r>
              <w:rPr>
                <w:rFonts w:hint="default" w:asciiTheme="minorEastAsia" w:hAnsiTheme="minorEastAsia" w:eastAsiaTheme="minorEastAsia" w:cstheme="minorEastAsia"/>
                <w:color w:val="444444"/>
                <w:sz w:val="24"/>
                <w:szCs w:val="24"/>
                <w:u w:val="none"/>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1B86">
            <w:pPr>
              <w:keepNext w:val="0"/>
              <w:keepLines w:val="0"/>
              <w:widowControl/>
              <w:suppressLineNumbers w:val="0"/>
              <w:spacing w:line="240" w:lineRule="auto"/>
              <w:jc w:val="center"/>
              <w:textAlignment w:val="center"/>
              <w:rPr>
                <w:rFonts w:hint="default" w:asciiTheme="minorEastAsia" w:hAnsiTheme="minorEastAsia" w:eastAsiaTheme="minorEastAsia" w:cstheme="minorEastAsia"/>
                <w:i w:val="0"/>
                <w:iCs w:val="0"/>
                <w:color w:val="444444"/>
                <w:sz w:val="24"/>
                <w:szCs w:val="24"/>
                <w:u w:val="none"/>
              </w:rPr>
            </w:pPr>
          </w:p>
        </w:tc>
      </w:tr>
      <w:tr w14:paraId="0ADE0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3CEBB">
            <w:pPr>
              <w:keepNext w:val="0"/>
              <w:keepLines w:val="0"/>
              <w:widowControl/>
              <w:suppressLineNumbers w:val="0"/>
              <w:jc w:val="left"/>
              <w:textAlignment w:val="center"/>
              <w:rPr>
                <w:rFonts w:hint="eastAsia" w:eastAsia="宋体" w:asciiTheme="minorEastAsia" w:hAnsiTheme="minorEastAsia" w:cstheme="minorEastAsia"/>
                <w:i w:val="0"/>
                <w:iCs w:val="0"/>
                <w:color w:val="000000"/>
                <w:sz w:val="24"/>
                <w:szCs w:val="24"/>
                <w:u w:val="none"/>
                <w:lang w:val="en-US" w:eastAsia="zh-CN"/>
              </w:rPr>
            </w:pPr>
            <w:r>
              <w:rPr>
                <w:rFonts w:hint="eastAsia" w:ascii="Times New Roman" w:hAnsi="Times New Roman" w:eastAsia="宋体" w:cs="Times New Roman"/>
                <w:b/>
                <w:bCs/>
                <w:i w:val="0"/>
                <w:iCs w:val="0"/>
                <w:caps w:val="0"/>
                <w:color w:val="auto"/>
                <w:spacing w:val="0"/>
                <w:sz w:val="24"/>
                <w:szCs w:val="24"/>
                <w:highlight w:val="none"/>
                <w:shd w:val="clear"/>
              </w:rPr>
              <w:t>医用超声雾化器</w:t>
            </w:r>
            <w:r>
              <w:rPr>
                <w:rFonts w:hint="eastAsia" w:eastAsia="宋体" w:cs="Times New Roman"/>
                <w:b/>
                <w:bCs/>
                <w:i w:val="0"/>
                <w:iCs w:val="0"/>
                <w:caps w:val="0"/>
                <w:color w:val="auto"/>
                <w:spacing w:val="0"/>
                <w:sz w:val="24"/>
                <w:szCs w:val="24"/>
                <w:highlight w:val="none"/>
                <w:shd w:val="clear"/>
                <w:lang w:val="en-US" w:eastAsia="zh-CN"/>
              </w:rPr>
              <w:t>2</w:t>
            </w:r>
          </w:p>
        </w:tc>
      </w:tr>
      <w:tr w14:paraId="5354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A44F">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1</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2FBC">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color w:val="000000"/>
                <w:sz w:val="24"/>
                <w:szCs w:val="24"/>
              </w:rPr>
              <w:t>主机</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7ED4">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lang w:val="en-US" w:eastAsia="zh-CN"/>
              </w:rPr>
              <w:t>台</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D332">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17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69AA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00EE">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2</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561B">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color w:val="000000"/>
                <w:sz w:val="24"/>
                <w:szCs w:val="24"/>
              </w:rPr>
              <w:t>中药煮锅</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19F76">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FA5F">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CD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68D65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94340">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3</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4994">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color w:val="000000"/>
                <w:sz w:val="24"/>
                <w:szCs w:val="24"/>
              </w:rPr>
              <w:t>雾化系统</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65F34">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cstheme="minorEastAsia"/>
                <w:color w:val="444444"/>
                <w:sz w:val="24"/>
                <w:szCs w:val="24"/>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8420">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lang w:val="en-US"/>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37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6115A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C3A02">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4</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0503A">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color w:val="000000"/>
                <w:sz w:val="24"/>
                <w:szCs w:val="24"/>
              </w:rPr>
              <w:t>电源线</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51AD9">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color w:val="444444"/>
                <w:sz w:val="24"/>
                <w:szCs w:val="24"/>
                <w:u w:val="none"/>
                <w:lang w:val="en-US" w:eastAsia="zh-CN"/>
              </w:rPr>
              <w:t>根</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BBC68">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F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7A23F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4B4C2">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5</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9A254">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color w:val="000000"/>
                <w:sz w:val="24"/>
                <w:szCs w:val="24"/>
              </w:rPr>
              <w:t>喷雾管</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CB6F7">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color w:val="444444"/>
                <w:sz w:val="24"/>
                <w:szCs w:val="24"/>
                <w:u w:val="none"/>
                <w:lang w:val="en-US" w:eastAsia="zh-CN"/>
              </w:rPr>
              <w:t>根</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ADA58">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color w:val="444444"/>
                <w:sz w:val="24"/>
                <w:szCs w:val="24"/>
                <w:u w:val="none"/>
                <w:lang w:val="en-US" w:eastAsia="zh-CN"/>
              </w:rPr>
              <w:t>2</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D1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6FE4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E5997">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6</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B1FE8">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sz w:val="24"/>
                <w:szCs w:val="24"/>
              </w:rPr>
              <w:t>喷雾眼罩</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B9A3F">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rPr>
            </w:pPr>
            <w:r>
              <w:rPr>
                <w:rFonts w:hint="eastAsia" w:asciiTheme="minorEastAsia" w:hAnsiTheme="minorEastAsia" w:eastAsiaTheme="minorEastAsia" w:cstheme="minorEastAsia"/>
                <w:color w:val="444444"/>
                <w:sz w:val="24"/>
                <w:szCs w:val="24"/>
                <w:u w:val="none"/>
                <w:lang w:val="en-US" w:eastAsia="zh-CN"/>
              </w:rPr>
              <w:t>套</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EBC8">
            <w:pPr>
              <w:adjustRightInd/>
              <w:snapToGrid/>
              <w:spacing w:line="240" w:lineRule="auto"/>
              <w:ind w:firstLine="0" w:firstLineChars="0"/>
              <w:jc w:val="center"/>
              <w:textAlignment w:val="center"/>
              <w:rPr>
                <w:rFonts w:hint="default" w:asciiTheme="minorEastAsia" w:hAnsiTheme="minorEastAsia" w:eastAsiaTheme="minorEastAsia" w:cstheme="minorEastAsia"/>
                <w:color w:val="444444"/>
                <w:sz w:val="24"/>
                <w:szCs w:val="24"/>
                <w:u w:val="none"/>
                <w:lang w:val="en-US"/>
              </w:rPr>
            </w:pPr>
            <w:r>
              <w:rPr>
                <w:rFonts w:hint="eastAsia" w:asciiTheme="minorEastAsia" w:hAnsiTheme="minorEastAsia" w:eastAsiaTheme="minorEastAsia" w:cstheme="minorEastAsia"/>
                <w:color w:val="444444"/>
                <w:sz w:val="24"/>
                <w:szCs w:val="24"/>
                <w:u w:val="none"/>
                <w:lang w:val="en-US" w:eastAsia="zh-CN"/>
              </w:rPr>
              <w:t>1</w:t>
            </w:r>
            <w:r>
              <w:rPr>
                <w:rFonts w:hint="eastAsia" w:asciiTheme="minorEastAsia" w:hAnsiTheme="minorEastAsia" w:cstheme="minorEastAsia"/>
                <w:color w:val="444444"/>
                <w:sz w:val="24"/>
                <w:szCs w:val="24"/>
                <w:u w:val="none"/>
                <w:lang w:val="en-US" w:eastAsia="zh-CN"/>
              </w:rPr>
              <w:t>0</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4E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FBD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978CC">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7</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D0A62">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sz w:val="24"/>
                <w:szCs w:val="24"/>
                <w:lang w:val="en-US" w:eastAsia="zh-CN"/>
              </w:rPr>
              <w:t>说明书</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DEB1D">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color w:val="444444"/>
                <w:sz w:val="24"/>
                <w:szCs w:val="24"/>
                <w:u w:val="none"/>
                <w:lang w:val="en-US" w:eastAsia="zh-CN"/>
              </w:rPr>
              <w:t>本</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BDEC">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FAB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2A0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C07E">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8</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FADDB">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sz w:val="24"/>
                <w:szCs w:val="24"/>
                <w:lang w:val="en-US" w:eastAsia="zh-CN"/>
              </w:rPr>
              <w:t>合格证</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D8EC">
            <w:pPr>
              <w:adjustRightInd/>
              <w:snapToGrid/>
              <w:spacing w:line="240" w:lineRule="auto"/>
              <w:jc w:val="center"/>
              <w:textAlignment w:val="center"/>
              <w:rPr>
                <w:rFonts w:hint="default"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color w:val="444444"/>
                <w:sz w:val="24"/>
                <w:szCs w:val="24"/>
                <w:u w:val="none"/>
                <w:lang w:val="en-US" w:eastAsia="zh-CN"/>
              </w:rPr>
              <w:t>张</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9EA10">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FAC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r w14:paraId="22094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C6F1C">
            <w:pPr>
              <w:keepNext w:val="0"/>
              <w:keepLines w:val="0"/>
              <w:widowControl/>
              <w:suppressLineNumbers w:val="0"/>
              <w:adjustRightInd/>
              <w:snapToGrid/>
              <w:spacing w:line="240" w:lineRule="auto"/>
              <w:jc w:val="center"/>
              <w:textAlignment w:val="center"/>
              <w:rPr>
                <w:rFonts w:hint="eastAsia" w:asciiTheme="minorEastAsia" w:hAnsiTheme="minorEastAsia" w:eastAsiaTheme="minorEastAsia" w:cstheme="minorEastAsia"/>
                <w:i w:val="0"/>
                <w:iCs w:val="0"/>
                <w:color w:val="444444"/>
                <w:sz w:val="24"/>
                <w:szCs w:val="24"/>
                <w:u w:val="none"/>
                <w:lang w:val="en-US" w:eastAsia="zh-CN"/>
              </w:rPr>
            </w:pPr>
            <w:r>
              <w:rPr>
                <w:rFonts w:hint="eastAsia" w:asciiTheme="minorEastAsia" w:hAnsiTheme="minorEastAsia" w:eastAsiaTheme="minorEastAsia" w:cstheme="minorEastAsia"/>
                <w:i w:val="0"/>
                <w:iCs w:val="0"/>
                <w:color w:val="444444"/>
                <w:sz w:val="24"/>
                <w:szCs w:val="24"/>
                <w:u w:val="none"/>
                <w:lang w:val="en-US" w:eastAsia="zh-CN"/>
              </w:rPr>
              <w:t>9</w:t>
            </w:r>
          </w:p>
        </w:tc>
        <w:tc>
          <w:tcPr>
            <w:tcW w:w="18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F8FC">
            <w:pPr>
              <w:numPr>
                <w:ilvl w:val="0"/>
                <w:numId w:val="0"/>
              </w:numPr>
              <w:adjustRightInd/>
              <w:snapToGrid/>
              <w:spacing w:line="240" w:lineRule="auto"/>
              <w:jc w:val="both"/>
              <w:textAlignment w:val="center"/>
              <w:rPr>
                <w:rFonts w:hint="eastAsia" w:asciiTheme="minorEastAsia" w:hAnsiTheme="minorEastAsia" w:eastAsiaTheme="minorEastAsia" w:cstheme="minorEastAsia"/>
                <w:color w:val="444444"/>
                <w:sz w:val="24"/>
                <w:szCs w:val="24"/>
                <w:u w:val="none"/>
                <w:lang w:val="en-US" w:eastAsia="zh-CN" w:bidi="ar-SA"/>
              </w:rPr>
            </w:pPr>
            <w:r>
              <w:rPr>
                <w:rFonts w:hint="eastAsia" w:ascii="宋体" w:hAnsi="宋体" w:eastAsia="宋体" w:cs="宋体"/>
                <w:sz w:val="24"/>
                <w:szCs w:val="24"/>
              </w:rPr>
              <w:t>防尘罩</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04D2">
            <w:pPr>
              <w:adjustRightInd/>
              <w:snapToGrid/>
              <w:spacing w:line="240" w:lineRule="auto"/>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cstheme="minorEastAsia"/>
                <w:color w:val="444444"/>
                <w:sz w:val="24"/>
                <w:szCs w:val="24"/>
                <w:u w:val="none"/>
                <w:lang w:val="en-US" w:eastAsia="zh-CN"/>
              </w:rPr>
              <w:t>件</w:t>
            </w:r>
          </w:p>
        </w:tc>
        <w:tc>
          <w:tcPr>
            <w:tcW w:w="7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C241A">
            <w:pPr>
              <w:adjustRightInd/>
              <w:snapToGrid/>
              <w:spacing w:line="240" w:lineRule="auto"/>
              <w:ind w:firstLine="0" w:firstLineChars="0"/>
              <w:jc w:val="center"/>
              <w:textAlignment w:val="center"/>
              <w:rPr>
                <w:rFonts w:hint="eastAsia" w:asciiTheme="minorEastAsia" w:hAnsiTheme="minorEastAsia" w:eastAsiaTheme="minorEastAsia" w:cstheme="minorEastAsia"/>
                <w:color w:val="444444"/>
                <w:sz w:val="24"/>
                <w:szCs w:val="24"/>
                <w:u w:val="none"/>
                <w:lang w:val="en-US" w:eastAsia="zh-CN"/>
              </w:rPr>
            </w:pPr>
            <w:r>
              <w:rPr>
                <w:rFonts w:hint="eastAsia" w:asciiTheme="minorEastAsia" w:hAnsiTheme="minorEastAsia" w:eastAsiaTheme="minorEastAsia" w:cstheme="minorEastAsia"/>
                <w:color w:val="444444"/>
                <w:sz w:val="24"/>
                <w:szCs w:val="24"/>
                <w:u w:val="none"/>
                <w:lang w:val="en-US" w:eastAsia="zh-CN"/>
              </w:rPr>
              <w:t>1</w:t>
            </w:r>
          </w:p>
        </w:tc>
        <w:tc>
          <w:tcPr>
            <w:tcW w:w="9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366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444444"/>
                <w:sz w:val="24"/>
                <w:szCs w:val="24"/>
                <w:u w:val="none"/>
              </w:rPr>
            </w:pPr>
          </w:p>
        </w:tc>
      </w:tr>
    </w:tbl>
    <w:p w14:paraId="0139D826">
      <w:pPr>
        <w:spacing w:line="560" w:lineRule="exact"/>
        <w:ind w:firstLine="482" w:firstLineChars="200"/>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三、技术要求</w:t>
      </w:r>
    </w:p>
    <w:tbl>
      <w:tblPr>
        <w:tblStyle w:val="14"/>
        <w:tblW w:w="49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1712"/>
        <w:gridCol w:w="6595"/>
      </w:tblGrid>
      <w:tr w14:paraId="3FF59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002AED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92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56CE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货物名称</w:t>
            </w:r>
          </w:p>
        </w:tc>
        <w:tc>
          <w:tcPr>
            <w:tcW w:w="355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101A77">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技术要求</w:t>
            </w:r>
          </w:p>
        </w:tc>
      </w:tr>
      <w:tr w14:paraId="7DE4F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1E347CF">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auto"/>
                <w:kern w:val="0"/>
                <w:sz w:val="22"/>
                <w:szCs w:val="28"/>
                <w:highlight w:val="none"/>
                <w:lang w:val="en-US" w:eastAsia="zh-CN"/>
              </w:rPr>
              <w:t>1</w:t>
            </w:r>
          </w:p>
        </w:tc>
        <w:tc>
          <w:tcPr>
            <w:tcW w:w="924" w:type="pct"/>
            <w:vMerge w:val="restart"/>
            <w:tcBorders>
              <w:top w:val="single" w:color="auto" w:sz="4" w:space="0"/>
              <w:left w:val="single" w:color="auto" w:sz="4" w:space="0"/>
              <w:right w:val="single" w:color="auto" w:sz="4" w:space="0"/>
            </w:tcBorders>
            <w:noWrap w:val="0"/>
            <w:vAlign w:val="center"/>
          </w:tcPr>
          <w:p w14:paraId="0715751C">
            <w:pPr>
              <w:numPr>
                <w:ilvl w:val="0"/>
                <w:numId w:val="0"/>
              </w:numPr>
              <w:jc w:val="center"/>
              <w:rPr>
                <w:rFonts w:hint="eastAsia" w:cs="Times New Roman"/>
                <w:szCs w:val="21"/>
                <w:highlight w:val="none"/>
                <w:lang w:val="en-US" w:eastAsia="zh-CN"/>
              </w:rPr>
            </w:pPr>
          </w:p>
          <w:p w14:paraId="001E48DF">
            <w:pPr>
              <w:numPr>
                <w:ilvl w:val="0"/>
                <w:numId w:val="0"/>
              </w:numPr>
              <w:jc w:val="center"/>
              <w:rPr>
                <w:rFonts w:hint="eastAsia" w:cs="Times New Roman"/>
                <w:szCs w:val="21"/>
                <w:highlight w:val="none"/>
                <w:lang w:val="en-US" w:eastAsia="zh-CN"/>
              </w:rPr>
            </w:pPr>
          </w:p>
          <w:p w14:paraId="48EF4E3E">
            <w:pPr>
              <w:numPr>
                <w:ilvl w:val="0"/>
                <w:numId w:val="0"/>
              </w:numPr>
              <w:jc w:val="center"/>
              <w:rPr>
                <w:rFonts w:hint="eastAsia" w:cs="Times New Roman"/>
                <w:szCs w:val="21"/>
                <w:highlight w:val="none"/>
                <w:lang w:val="en-US" w:eastAsia="zh-CN"/>
              </w:rPr>
            </w:pPr>
          </w:p>
          <w:p w14:paraId="0E31E3FC">
            <w:pPr>
              <w:numPr>
                <w:ilvl w:val="0"/>
                <w:numId w:val="0"/>
              </w:numPr>
              <w:jc w:val="center"/>
              <w:rPr>
                <w:rFonts w:hint="eastAsia" w:cs="Times New Roman"/>
                <w:szCs w:val="21"/>
                <w:highlight w:val="none"/>
                <w:lang w:val="en-US" w:eastAsia="zh-CN"/>
              </w:rPr>
            </w:pPr>
          </w:p>
          <w:p w14:paraId="4986C11E">
            <w:pPr>
              <w:numPr>
                <w:ilvl w:val="0"/>
                <w:numId w:val="0"/>
              </w:numPr>
              <w:jc w:val="center"/>
              <w:rPr>
                <w:rFonts w:hint="eastAsia" w:cs="Times New Roman"/>
                <w:szCs w:val="21"/>
                <w:highlight w:val="none"/>
                <w:lang w:val="en-US" w:eastAsia="zh-CN"/>
              </w:rPr>
            </w:pPr>
          </w:p>
          <w:p w14:paraId="3FC40DE9">
            <w:pPr>
              <w:numPr>
                <w:ilvl w:val="0"/>
                <w:numId w:val="0"/>
              </w:numPr>
              <w:jc w:val="center"/>
              <w:rPr>
                <w:rFonts w:hint="eastAsia" w:cs="Times New Roman"/>
                <w:szCs w:val="21"/>
                <w:highlight w:val="none"/>
                <w:lang w:val="en-US" w:eastAsia="zh-CN"/>
              </w:rPr>
            </w:pPr>
          </w:p>
          <w:p w14:paraId="6DBA504A">
            <w:pPr>
              <w:numPr>
                <w:ilvl w:val="0"/>
                <w:numId w:val="0"/>
              </w:numPr>
              <w:jc w:val="center"/>
              <w:rPr>
                <w:rFonts w:hint="eastAsia" w:cs="Times New Roman"/>
                <w:szCs w:val="21"/>
                <w:highlight w:val="none"/>
                <w:lang w:val="en-US" w:eastAsia="zh-CN"/>
              </w:rPr>
            </w:pPr>
          </w:p>
          <w:p w14:paraId="6CE87FBF">
            <w:pPr>
              <w:numPr>
                <w:ilvl w:val="0"/>
                <w:numId w:val="0"/>
              </w:numPr>
              <w:jc w:val="center"/>
              <w:rPr>
                <w:rFonts w:hint="eastAsia" w:cs="Times New Roman"/>
                <w:szCs w:val="21"/>
                <w:highlight w:val="none"/>
                <w:lang w:val="en-US" w:eastAsia="zh-CN"/>
              </w:rPr>
            </w:pPr>
          </w:p>
          <w:p w14:paraId="03B54009">
            <w:pPr>
              <w:numPr>
                <w:ilvl w:val="0"/>
                <w:numId w:val="0"/>
              </w:numPr>
              <w:jc w:val="center"/>
              <w:rPr>
                <w:rFonts w:hint="eastAsia" w:cs="Times New Roman"/>
                <w:szCs w:val="21"/>
                <w:highlight w:val="none"/>
                <w:lang w:val="en-US" w:eastAsia="zh-CN"/>
              </w:rPr>
            </w:pPr>
          </w:p>
          <w:p w14:paraId="7002A41D">
            <w:pPr>
              <w:numPr>
                <w:ilvl w:val="0"/>
                <w:numId w:val="0"/>
              </w:numPr>
              <w:jc w:val="center"/>
              <w:rPr>
                <w:rFonts w:hint="eastAsia" w:cs="Times New Roman"/>
                <w:szCs w:val="21"/>
                <w:highlight w:val="none"/>
                <w:lang w:val="en-US" w:eastAsia="zh-CN"/>
              </w:rPr>
            </w:pPr>
          </w:p>
          <w:p w14:paraId="4983AA5E">
            <w:pPr>
              <w:numPr>
                <w:ilvl w:val="0"/>
                <w:numId w:val="0"/>
              </w:numPr>
              <w:jc w:val="center"/>
              <w:rPr>
                <w:rFonts w:hint="eastAsia" w:cs="Times New Roman"/>
                <w:szCs w:val="21"/>
                <w:highlight w:val="none"/>
                <w:lang w:val="en-US" w:eastAsia="zh-CN"/>
              </w:rPr>
            </w:pPr>
          </w:p>
          <w:p w14:paraId="5B4A1045">
            <w:pPr>
              <w:numPr>
                <w:ilvl w:val="0"/>
                <w:numId w:val="0"/>
              </w:numPr>
              <w:jc w:val="center"/>
              <w:rPr>
                <w:rFonts w:hint="eastAsia" w:cs="Times New Roman"/>
                <w:szCs w:val="21"/>
                <w:highlight w:val="none"/>
                <w:lang w:val="en-US" w:eastAsia="zh-CN"/>
              </w:rPr>
            </w:pPr>
          </w:p>
          <w:p w14:paraId="627634E6">
            <w:pPr>
              <w:numPr>
                <w:ilvl w:val="0"/>
                <w:numId w:val="0"/>
              </w:numPr>
              <w:jc w:val="center"/>
              <w:rPr>
                <w:rFonts w:hint="eastAsia" w:cs="Times New Roman"/>
                <w:szCs w:val="21"/>
                <w:highlight w:val="none"/>
                <w:lang w:val="en-US" w:eastAsia="zh-CN"/>
              </w:rPr>
            </w:pPr>
          </w:p>
          <w:p w14:paraId="01A17B3F">
            <w:pPr>
              <w:numPr>
                <w:ilvl w:val="0"/>
                <w:numId w:val="0"/>
              </w:numPr>
              <w:jc w:val="center"/>
              <w:rPr>
                <w:rFonts w:hint="default" w:ascii="Times New Roman" w:hAnsi="Times New Roman" w:cs="Times New Roman" w:eastAsiaTheme="minorEastAsia"/>
                <w:szCs w:val="21"/>
                <w:highlight w:val="yellow"/>
                <w:lang w:val="en-US" w:eastAsia="zh-CN"/>
              </w:rPr>
            </w:pPr>
            <w:r>
              <w:rPr>
                <w:rFonts w:hint="eastAsia" w:cs="Times New Roman"/>
                <w:szCs w:val="21"/>
                <w:highlight w:val="none"/>
                <w:lang w:val="en-US" w:eastAsia="zh-CN"/>
              </w:rPr>
              <w:t>医用超声雾化器1</w:t>
            </w: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FF9BB26">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vertAlign w:val="baseline"/>
                <w:lang w:val="en-US" w:eastAsia="zh-CN"/>
              </w:rPr>
              <w:t>1、用于眼科干眼症治疗，</w:t>
            </w:r>
            <w:r>
              <w:rPr>
                <w:rFonts w:hint="eastAsia" w:ascii="宋体" w:hAnsi="宋体" w:eastAsia="宋体" w:cs="宋体"/>
                <w:b w:val="0"/>
                <w:bCs w:val="0"/>
                <w:color w:val="auto"/>
                <w:kern w:val="0"/>
                <w:sz w:val="24"/>
                <w:szCs w:val="24"/>
                <w:lang w:val="en-US" w:eastAsia="zh-CN" w:bidi="ar"/>
              </w:rPr>
              <w:t>药物溶液通过超声振动形成微米雾滴，使其悬浮于气体中形成气雾剂，从而直接、持续、 全面的将药滴作用于患者眼球角结膜的一种治疗干眼的方法；</w:t>
            </w:r>
            <w:r>
              <w:rPr>
                <w:rFonts w:hint="eastAsia" w:ascii="宋体" w:hAnsi="宋体" w:eastAsia="宋体" w:cs="宋体"/>
                <w:b w:val="0"/>
                <w:bCs w:val="0"/>
                <w:color w:val="0000FF"/>
                <w:kern w:val="0"/>
                <w:sz w:val="24"/>
                <w:szCs w:val="24"/>
                <w:lang w:val="en-US" w:eastAsia="zh-CN" w:bidi="ar"/>
              </w:rPr>
              <w:t>（须</w:t>
            </w:r>
            <w:r>
              <w:rPr>
                <w:rFonts w:hint="eastAsia" w:ascii="宋体" w:hAnsi="宋体" w:cs="宋体"/>
                <w:b w:val="0"/>
                <w:bCs w:val="0"/>
                <w:color w:val="0000FF"/>
                <w:kern w:val="0"/>
                <w:sz w:val="24"/>
                <w:szCs w:val="24"/>
                <w:lang w:val="en-US" w:eastAsia="zh-CN" w:bidi="ar"/>
              </w:rPr>
              <w:t>提供产品</w:t>
            </w:r>
            <w:r>
              <w:rPr>
                <w:rFonts w:hint="eastAsia" w:ascii="宋体" w:hAnsi="宋体" w:eastAsia="宋体" w:cs="宋体"/>
                <w:b w:val="0"/>
                <w:bCs w:val="0"/>
                <w:color w:val="0000FF"/>
                <w:kern w:val="0"/>
                <w:sz w:val="24"/>
                <w:szCs w:val="24"/>
                <w:lang w:val="en-US" w:eastAsia="zh-CN" w:bidi="ar"/>
              </w:rPr>
              <w:t>注册证</w:t>
            </w:r>
            <w:r>
              <w:rPr>
                <w:rFonts w:hint="eastAsia" w:ascii="宋体" w:hAnsi="宋体" w:cs="宋体"/>
                <w:b w:val="0"/>
                <w:bCs w:val="0"/>
                <w:color w:val="0000FF"/>
                <w:kern w:val="0"/>
                <w:sz w:val="24"/>
                <w:szCs w:val="24"/>
                <w:lang w:val="en-US" w:eastAsia="zh-CN" w:bidi="ar"/>
              </w:rPr>
              <w:t>附件，</w:t>
            </w:r>
            <w:r>
              <w:rPr>
                <w:rFonts w:hint="eastAsia" w:ascii="宋体" w:hAnsi="宋体" w:eastAsia="宋体" w:cs="宋体"/>
                <w:b w:val="0"/>
                <w:bCs w:val="0"/>
                <w:color w:val="0000FF"/>
                <w:kern w:val="0"/>
                <w:sz w:val="24"/>
                <w:szCs w:val="24"/>
                <w:lang w:val="en-US" w:eastAsia="zh-CN" w:bidi="ar"/>
              </w:rPr>
              <w:t>明确干眼症治疗适用范围</w:t>
            </w:r>
            <w:r>
              <w:rPr>
                <w:rFonts w:hint="eastAsia" w:ascii="宋体" w:hAnsi="宋体" w:cs="宋体"/>
                <w:b w:val="0"/>
                <w:bCs w:val="0"/>
                <w:color w:val="0000FF"/>
                <w:kern w:val="0"/>
                <w:sz w:val="24"/>
                <w:szCs w:val="24"/>
                <w:lang w:val="en-US" w:eastAsia="zh-CN" w:bidi="ar"/>
              </w:rPr>
              <w:t>作为佐证材料</w:t>
            </w:r>
            <w:r>
              <w:rPr>
                <w:rFonts w:hint="eastAsia" w:ascii="宋体" w:hAnsi="宋体" w:eastAsia="宋体" w:cs="宋体"/>
                <w:b w:val="0"/>
                <w:bCs w:val="0"/>
                <w:color w:val="0000FF"/>
                <w:kern w:val="0"/>
                <w:sz w:val="24"/>
                <w:szCs w:val="24"/>
                <w:lang w:val="en-US" w:eastAsia="zh-CN" w:bidi="ar"/>
              </w:rPr>
              <w:t>）</w:t>
            </w:r>
          </w:p>
        </w:tc>
      </w:tr>
      <w:tr w14:paraId="4609E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C896002">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924" w:type="pct"/>
            <w:vMerge w:val="continue"/>
            <w:tcBorders>
              <w:left w:val="single" w:color="auto" w:sz="4" w:space="0"/>
              <w:right w:val="single" w:color="auto" w:sz="4" w:space="0"/>
            </w:tcBorders>
            <w:noWrap w:val="0"/>
            <w:vAlign w:val="center"/>
          </w:tcPr>
          <w:p w14:paraId="1222E85E">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BA2D76A">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2、同时具有恒温中西药冷熏、恒温中西药热熏功能；</w:t>
            </w:r>
          </w:p>
        </w:tc>
      </w:tr>
      <w:tr w14:paraId="0E52F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F189DC3">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924" w:type="pct"/>
            <w:vMerge w:val="continue"/>
            <w:tcBorders>
              <w:left w:val="single" w:color="auto" w:sz="4" w:space="0"/>
              <w:right w:val="single" w:color="auto" w:sz="4" w:space="0"/>
            </w:tcBorders>
            <w:noWrap w:val="0"/>
            <w:vAlign w:val="center"/>
          </w:tcPr>
          <w:p w14:paraId="00AB1F14">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7597CEA">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2.1、恒温热熏温度调节范围为40℃～44℃，误差±1℃；</w:t>
            </w:r>
          </w:p>
        </w:tc>
      </w:tr>
      <w:tr w14:paraId="325D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CD82F0A">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924" w:type="pct"/>
            <w:vMerge w:val="continue"/>
            <w:tcBorders>
              <w:left w:val="single" w:color="auto" w:sz="4" w:space="0"/>
              <w:right w:val="single" w:color="auto" w:sz="4" w:space="0"/>
            </w:tcBorders>
            <w:noWrap w:val="0"/>
            <w:vAlign w:val="center"/>
          </w:tcPr>
          <w:p w14:paraId="53B754CC">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256D3584">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▲2.2、恒温冷熏温度调节范围为7℃～15℃，误差±1℃；</w:t>
            </w:r>
            <w:r>
              <w:rPr>
                <w:rFonts w:hint="eastAsia" w:ascii="宋体" w:hAnsi="宋体" w:cs="宋体"/>
                <w:b w:val="0"/>
                <w:bCs w:val="0"/>
                <w:color w:val="0000FF"/>
                <w:kern w:val="0"/>
                <w:sz w:val="24"/>
                <w:szCs w:val="24"/>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785E0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52ABD4D">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924" w:type="pct"/>
            <w:vMerge w:val="continue"/>
            <w:tcBorders>
              <w:left w:val="single" w:color="auto" w:sz="4" w:space="0"/>
              <w:right w:val="single" w:color="auto" w:sz="4" w:space="0"/>
            </w:tcBorders>
            <w:noWrap w:val="0"/>
            <w:vAlign w:val="center"/>
          </w:tcPr>
          <w:p w14:paraId="7FFFBFF3">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03645A5">
            <w:pPr>
              <w:keepNext w:val="0"/>
              <w:keepLines w:val="0"/>
              <w:widowControl/>
              <w:suppressLineNumbers w:val="0"/>
              <w:bidi w:val="0"/>
              <w:spacing w:line="240" w:lineRule="auto"/>
              <w:ind w:left="0" w:leftChars="0"/>
              <w:jc w:val="left"/>
              <w:textAlignment w:val="center"/>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▲3、中文操作显示触摸屏幕≥9寸，操作简便，方便医护使用；</w:t>
            </w:r>
            <w:r>
              <w:rPr>
                <w:rFonts w:hint="eastAsia" w:ascii="宋体" w:hAnsi="宋体" w:cs="宋体"/>
                <w:b w:val="0"/>
                <w:bCs w:val="0"/>
                <w:color w:val="0000FF"/>
                <w:kern w:val="0"/>
                <w:sz w:val="24"/>
                <w:szCs w:val="24"/>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6A5E7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5ABBE02">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924" w:type="pct"/>
            <w:vMerge w:val="continue"/>
            <w:tcBorders>
              <w:left w:val="single" w:color="auto" w:sz="4" w:space="0"/>
              <w:right w:val="single" w:color="auto" w:sz="4" w:space="0"/>
            </w:tcBorders>
            <w:noWrap w:val="0"/>
            <w:vAlign w:val="center"/>
          </w:tcPr>
          <w:p w14:paraId="1C76CC50">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30E1238A">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宋体" w:hAnsi="宋体" w:eastAsia="宋体" w:cs="宋体"/>
                <w:b w:val="0"/>
                <w:bCs w:val="0"/>
                <w:color w:val="000000"/>
                <w:sz w:val="24"/>
                <w:szCs w:val="24"/>
                <w:u w:val="none"/>
                <w:lang w:val="en-US" w:eastAsia="zh-CN"/>
              </w:rPr>
              <w:t>4、设备有温度监测功能，屏幕分别有设置温度和实际出雾温度显示，治疗过程中屏幕能实时查看出雾温度，确保冷热雾</w:t>
            </w:r>
            <w:r>
              <w:rPr>
                <w:rFonts w:hint="eastAsia" w:ascii="宋体" w:hAnsi="宋体" w:eastAsia="宋体" w:cs="宋体"/>
                <w:b w:val="0"/>
                <w:bCs w:val="0"/>
                <w:color w:val="000000"/>
                <w:sz w:val="24"/>
                <w:szCs w:val="24"/>
                <w:u w:val="none"/>
                <w:vertAlign w:val="baseline"/>
                <w:lang w:val="en-US" w:eastAsia="zh-CN"/>
              </w:rPr>
              <w:t>温度稳定</w:t>
            </w:r>
            <w:r>
              <w:rPr>
                <w:rFonts w:hint="eastAsia" w:ascii="宋体" w:hAnsi="宋体" w:cs="宋体"/>
                <w:b w:val="0"/>
                <w:bCs w:val="0"/>
                <w:color w:val="000000"/>
                <w:sz w:val="24"/>
                <w:szCs w:val="24"/>
                <w:u w:val="none"/>
                <w:vertAlign w:val="baseline"/>
                <w:lang w:val="en-US" w:eastAsia="zh-CN"/>
              </w:rPr>
              <w:t>；</w:t>
            </w:r>
          </w:p>
        </w:tc>
      </w:tr>
      <w:tr w14:paraId="55537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F6E83F3">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924" w:type="pct"/>
            <w:vMerge w:val="continue"/>
            <w:tcBorders>
              <w:left w:val="single" w:color="auto" w:sz="4" w:space="0"/>
              <w:right w:val="single" w:color="auto" w:sz="4" w:space="0"/>
            </w:tcBorders>
            <w:noWrap w:val="0"/>
            <w:vAlign w:val="center"/>
          </w:tcPr>
          <w:p w14:paraId="14EC2F10">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66817DF">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eastAsia="宋体" w:cs="宋体"/>
                <w:b w:val="0"/>
                <w:bCs w:val="0"/>
                <w:color w:val="auto"/>
                <w:sz w:val="24"/>
                <w:szCs w:val="24"/>
                <w:u w:val="none"/>
                <w:lang w:val="en-US" w:eastAsia="zh-CN"/>
              </w:rPr>
              <w:t>5、有安全装置，当治疗仪喷雾口温度超过45℃时或者低于6℃时，治疗仪会有安全保护，有提示声音</w:t>
            </w:r>
            <w:r>
              <w:rPr>
                <w:rFonts w:hint="eastAsia" w:ascii="宋体" w:hAnsi="宋体" w:cs="宋体"/>
                <w:b w:val="0"/>
                <w:bCs w:val="0"/>
                <w:color w:val="auto"/>
                <w:sz w:val="24"/>
                <w:szCs w:val="24"/>
                <w:u w:val="none"/>
                <w:lang w:val="en-US" w:eastAsia="zh-CN"/>
              </w:rPr>
              <w:t>；</w:t>
            </w:r>
            <w:r>
              <w:rPr>
                <w:rFonts w:hint="eastAsia" w:ascii="宋体" w:hAnsi="宋体" w:cs="宋体"/>
                <w:b w:val="0"/>
                <w:bCs w:val="0"/>
                <w:color w:val="0000FF"/>
                <w:kern w:val="0"/>
                <w:sz w:val="24"/>
                <w:szCs w:val="24"/>
                <w:u w:val="none"/>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r>
      <w:tr w14:paraId="7E12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0122919B">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924" w:type="pct"/>
            <w:vMerge w:val="continue"/>
            <w:tcBorders>
              <w:left w:val="single" w:color="auto" w:sz="4" w:space="0"/>
              <w:right w:val="single" w:color="auto" w:sz="4" w:space="0"/>
            </w:tcBorders>
            <w:noWrap w:val="0"/>
            <w:vAlign w:val="center"/>
          </w:tcPr>
          <w:p w14:paraId="61B3E161">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68F42BB">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eastAsia="宋体" w:cs="宋体"/>
                <w:b w:val="0"/>
                <w:bCs w:val="0"/>
                <w:sz w:val="24"/>
                <w:szCs w:val="24"/>
                <w:u w:val="none"/>
                <w:lang w:val="en-US" w:eastAsia="zh-CN"/>
              </w:rPr>
              <w:t>6、雾化</w:t>
            </w:r>
            <w:r>
              <w:rPr>
                <w:rFonts w:hint="eastAsia" w:ascii="宋体" w:hAnsi="宋体" w:eastAsia="宋体" w:cs="宋体"/>
                <w:b w:val="0"/>
                <w:bCs w:val="0"/>
                <w:sz w:val="24"/>
                <w:szCs w:val="24"/>
                <w:u w:val="none"/>
              </w:rPr>
              <w:t>时间可</w:t>
            </w:r>
            <w:r>
              <w:rPr>
                <w:rFonts w:hint="eastAsia" w:ascii="宋体" w:hAnsi="宋体" w:eastAsia="宋体" w:cs="宋体"/>
                <w:b w:val="0"/>
                <w:bCs w:val="0"/>
                <w:sz w:val="24"/>
                <w:szCs w:val="24"/>
                <w:u w:val="none"/>
                <w:lang w:val="en-US" w:eastAsia="zh-CN"/>
              </w:rPr>
              <w:t>调节</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15分钟、20分钟、25分钟和30分钟四个时间档位，误差均在±30S</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雾量可调节，出雾量可设置1-3挡位</w:t>
            </w:r>
            <w:r>
              <w:rPr>
                <w:rFonts w:hint="eastAsia" w:ascii="宋体" w:hAnsi="宋体" w:cs="宋体"/>
                <w:b w:val="0"/>
                <w:bCs w:val="0"/>
                <w:sz w:val="24"/>
                <w:szCs w:val="24"/>
                <w:u w:val="none"/>
                <w:lang w:val="en-US" w:eastAsia="zh-CN"/>
              </w:rPr>
              <w:t>；</w:t>
            </w:r>
          </w:p>
        </w:tc>
      </w:tr>
      <w:tr w14:paraId="66384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2F920525">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924" w:type="pct"/>
            <w:vMerge w:val="continue"/>
            <w:tcBorders>
              <w:left w:val="single" w:color="auto" w:sz="4" w:space="0"/>
              <w:right w:val="single" w:color="auto" w:sz="4" w:space="0"/>
            </w:tcBorders>
            <w:noWrap w:val="0"/>
            <w:vAlign w:val="center"/>
          </w:tcPr>
          <w:p w14:paraId="340264BC">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52AE569D">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sz w:val="24"/>
                <w:szCs w:val="24"/>
                <w:u w:val="none"/>
                <w:lang w:val="en-US" w:eastAsia="zh-CN"/>
              </w:rPr>
              <w:t>7、设备</w:t>
            </w:r>
            <w:r>
              <w:rPr>
                <w:rFonts w:hint="eastAsia" w:ascii="宋体" w:hAnsi="宋体" w:eastAsia="宋体" w:cs="宋体"/>
                <w:b w:val="0"/>
                <w:bCs w:val="0"/>
                <w:sz w:val="24"/>
                <w:szCs w:val="24"/>
                <w:u w:val="none"/>
              </w:rPr>
              <w:t>具有当雾化盒缺水时,治疗仪具备</w:t>
            </w:r>
            <w:r>
              <w:rPr>
                <w:rFonts w:hint="eastAsia" w:ascii="宋体" w:hAnsi="宋体" w:eastAsia="宋体" w:cs="宋体"/>
                <w:b w:val="0"/>
                <w:bCs w:val="0"/>
                <w:sz w:val="24"/>
                <w:szCs w:val="24"/>
                <w:u w:val="none"/>
                <w:lang w:val="en-US" w:eastAsia="zh-CN"/>
              </w:rPr>
              <w:t>提示且自动</w:t>
            </w:r>
            <w:r>
              <w:rPr>
                <w:rFonts w:hint="eastAsia" w:ascii="宋体" w:hAnsi="宋体" w:eastAsia="宋体" w:cs="宋体"/>
                <w:b w:val="0"/>
                <w:bCs w:val="0"/>
                <w:sz w:val="24"/>
                <w:szCs w:val="24"/>
                <w:u w:val="none"/>
              </w:rPr>
              <w:t>关闭功能</w:t>
            </w:r>
            <w:r>
              <w:rPr>
                <w:rFonts w:hint="eastAsia" w:ascii="宋体" w:hAnsi="宋体" w:cs="宋体"/>
                <w:b w:val="0"/>
                <w:bCs w:val="0"/>
                <w:sz w:val="24"/>
                <w:szCs w:val="24"/>
                <w:u w:val="none"/>
                <w:lang w:eastAsia="zh-CN"/>
              </w:rPr>
              <w:t>；</w:t>
            </w:r>
          </w:p>
        </w:tc>
      </w:tr>
      <w:tr w14:paraId="4156C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43824E93">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10</w:t>
            </w:r>
          </w:p>
        </w:tc>
        <w:tc>
          <w:tcPr>
            <w:tcW w:w="924" w:type="pct"/>
            <w:vMerge w:val="continue"/>
            <w:tcBorders>
              <w:left w:val="single" w:color="auto" w:sz="4" w:space="0"/>
              <w:right w:val="single" w:color="auto" w:sz="4" w:space="0"/>
            </w:tcBorders>
            <w:noWrap w:val="0"/>
            <w:vAlign w:val="center"/>
          </w:tcPr>
          <w:p w14:paraId="2AB53D9B">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48087295">
            <w:pPr>
              <w:pStyle w:val="25"/>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vertAlign w:val="baseline"/>
                <w:lang w:val="en-US" w:eastAsia="zh-CN"/>
              </w:rPr>
              <w:t>、雾化药水槽于机身隐藏式设计，避免患者接触</w:t>
            </w:r>
            <w:r>
              <w:rPr>
                <w:rFonts w:hint="eastAsia" w:ascii="宋体" w:hAnsi="宋体" w:cs="宋体"/>
                <w:b w:val="0"/>
                <w:bCs w:val="0"/>
                <w:color w:val="000000"/>
                <w:sz w:val="24"/>
                <w:szCs w:val="24"/>
                <w:vertAlign w:val="baseline"/>
                <w:lang w:val="en-US" w:eastAsia="zh-CN"/>
              </w:rPr>
              <w:t>；</w:t>
            </w:r>
          </w:p>
        </w:tc>
      </w:tr>
      <w:tr w14:paraId="13D58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53AB5F5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11</w:t>
            </w:r>
          </w:p>
        </w:tc>
        <w:tc>
          <w:tcPr>
            <w:tcW w:w="924" w:type="pct"/>
            <w:vMerge w:val="continue"/>
            <w:tcBorders>
              <w:left w:val="single" w:color="auto" w:sz="4" w:space="0"/>
              <w:right w:val="single" w:color="auto" w:sz="4" w:space="0"/>
            </w:tcBorders>
            <w:noWrap w:val="0"/>
            <w:vAlign w:val="center"/>
          </w:tcPr>
          <w:p w14:paraId="6C94B4C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012EEEC0">
            <w:pPr>
              <w:pStyle w:val="25"/>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sz w:val="24"/>
                <w:szCs w:val="24"/>
                <w:vertAlign w:val="baseline"/>
                <w:lang w:val="en-US" w:eastAsia="zh-CN"/>
              </w:rPr>
              <w:t>9、雾化机身具有雾化管道及眼罩挂耳处，便于医护人员使用</w:t>
            </w:r>
            <w:r>
              <w:rPr>
                <w:rFonts w:hint="eastAsia" w:ascii="宋体" w:hAnsi="宋体" w:cs="宋体"/>
                <w:b w:val="0"/>
                <w:bCs w:val="0"/>
                <w:color w:val="000000"/>
                <w:sz w:val="24"/>
                <w:szCs w:val="24"/>
                <w:vertAlign w:val="baseline"/>
                <w:lang w:val="en-US" w:eastAsia="zh-CN"/>
              </w:rPr>
              <w:t>；</w:t>
            </w:r>
          </w:p>
        </w:tc>
      </w:tr>
      <w:tr w14:paraId="363FA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390757B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12</w:t>
            </w:r>
          </w:p>
        </w:tc>
        <w:tc>
          <w:tcPr>
            <w:tcW w:w="924" w:type="pct"/>
            <w:vMerge w:val="continue"/>
            <w:tcBorders>
              <w:left w:val="single" w:color="auto" w:sz="4" w:space="0"/>
              <w:right w:val="single" w:color="auto" w:sz="4" w:space="0"/>
            </w:tcBorders>
            <w:noWrap w:val="0"/>
            <w:vAlign w:val="center"/>
          </w:tcPr>
          <w:p w14:paraId="2D4BC67D">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612168B7">
            <w:pPr>
              <w:pStyle w:val="25"/>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auto"/>
                <w:sz w:val="24"/>
                <w:szCs w:val="24"/>
                <w:lang w:val="en-US" w:eastAsia="zh-CN"/>
              </w:rPr>
              <w:t>10、设备是使用年限≥10年，满足高年限使用要求</w:t>
            </w:r>
            <w:r>
              <w:rPr>
                <w:rFonts w:hint="eastAsia" w:ascii="宋体" w:hAnsi="宋体" w:cs="宋体"/>
                <w:b w:val="0"/>
                <w:bCs w:val="0"/>
                <w:color w:val="auto"/>
                <w:sz w:val="24"/>
                <w:szCs w:val="24"/>
                <w:lang w:val="en-US" w:eastAsia="zh-CN"/>
              </w:rPr>
              <w:t>；</w:t>
            </w:r>
            <w:r>
              <w:rPr>
                <w:rFonts w:hint="eastAsia" w:ascii="宋体" w:hAnsi="宋体" w:cs="宋体" w:eastAsiaTheme="minorEastAsia"/>
                <w:b w:val="0"/>
                <w:bCs w:val="0"/>
                <w:color w:val="0000FF"/>
                <w:kern w:val="0"/>
                <w:sz w:val="24"/>
                <w:szCs w:val="24"/>
                <w:u w:val="none"/>
                <w:lang w:val="en-US" w:eastAsia="zh-CN" w:bidi="ar"/>
              </w:rPr>
              <w:t>(须提供产品设备铭牌照片或产品说明书作为佐证材料，如提供产品说明书请在佐证材料中圈出相对应的参数要求)</w:t>
            </w:r>
          </w:p>
        </w:tc>
      </w:tr>
      <w:tr w14:paraId="6EAD9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59909A1F">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13</w:t>
            </w:r>
          </w:p>
        </w:tc>
        <w:tc>
          <w:tcPr>
            <w:tcW w:w="924" w:type="pct"/>
            <w:vMerge w:val="continue"/>
            <w:tcBorders>
              <w:left w:val="single" w:color="auto" w:sz="4" w:space="0"/>
              <w:right w:val="single" w:color="auto" w:sz="4" w:space="0"/>
            </w:tcBorders>
            <w:noWrap w:val="0"/>
            <w:vAlign w:val="center"/>
          </w:tcPr>
          <w:p w14:paraId="231E733F">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1A119D4B">
            <w:pPr>
              <w:keepNext w:val="0"/>
              <w:keepLines w:val="0"/>
              <w:widowControl/>
              <w:numPr>
                <w:ilvl w:val="0"/>
                <w:numId w:val="2"/>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kern w:val="0"/>
                <w:sz w:val="24"/>
                <w:szCs w:val="24"/>
                <w:lang w:val="en-US" w:eastAsia="zh-CN" w:bidi="ar"/>
              </w:rPr>
              <w:t>设备侧面有放水口，旋转放水口螺丝，可对设备内雾化水箱内液体进行排放；</w:t>
            </w:r>
          </w:p>
        </w:tc>
      </w:tr>
      <w:tr w14:paraId="1BAC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nil"/>
            </w:tcBorders>
            <w:noWrap w:val="0"/>
            <w:vAlign w:val="center"/>
          </w:tcPr>
          <w:p w14:paraId="7C7C7EB6">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14</w:t>
            </w:r>
          </w:p>
        </w:tc>
        <w:tc>
          <w:tcPr>
            <w:tcW w:w="924" w:type="pct"/>
            <w:vMerge w:val="continue"/>
            <w:tcBorders>
              <w:left w:val="single" w:color="auto" w:sz="4" w:space="0"/>
              <w:right w:val="single" w:color="auto" w:sz="4" w:space="0"/>
            </w:tcBorders>
            <w:noWrap w:val="0"/>
            <w:vAlign w:val="center"/>
          </w:tcPr>
          <w:p w14:paraId="458F9B5A">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nil"/>
              <w:bottom w:val="single" w:color="auto" w:sz="4" w:space="0"/>
              <w:right w:val="single" w:color="auto" w:sz="4" w:space="0"/>
            </w:tcBorders>
            <w:noWrap w:val="0"/>
            <w:vAlign w:val="center"/>
          </w:tcPr>
          <w:p w14:paraId="15946CC0">
            <w:pPr>
              <w:keepNext w:val="0"/>
              <w:keepLines w:val="0"/>
              <w:widowControl/>
              <w:numPr>
                <w:ilvl w:val="0"/>
                <w:numId w:val="0"/>
              </w:numPr>
              <w:suppressLineNumbers w:val="0"/>
              <w:spacing w:line="240" w:lineRule="auto"/>
              <w:ind w:left="0" w:leftChars="0" w:firstLine="0" w:firstLineChars="0"/>
              <w:jc w:val="left"/>
              <w:textAlignment w:val="center"/>
              <w:rPr>
                <w:rFonts w:hint="eastAsia" w:ascii="宋体" w:hAnsi="宋体" w:eastAsia="宋体" w:cs="宋体"/>
                <w:b w:val="0"/>
                <w:bCs w:val="0"/>
                <w:color w:val="000000"/>
                <w:sz w:val="24"/>
                <w:szCs w:val="24"/>
                <w:vertAlign w:val="baseline"/>
                <w:lang w:val="en-US" w:eastAsia="zh-CN"/>
              </w:rPr>
            </w:pPr>
            <w:r>
              <w:rPr>
                <w:rFonts w:hint="eastAsia" w:ascii="宋体" w:hAnsi="宋体" w:eastAsia="宋体" w:cs="宋体"/>
                <w:b w:val="0"/>
                <w:bCs w:val="0"/>
                <w:color w:val="000000"/>
                <w:kern w:val="0"/>
                <w:sz w:val="24"/>
                <w:szCs w:val="24"/>
                <w:lang w:val="en-US" w:eastAsia="zh-CN" w:bidi="ar"/>
              </w:rPr>
              <w:t>12、雾化管道采用一体式纺织布加厚材质，具有出雾保温作用；</w:t>
            </w:r>
          </w:p>
        </w:tc>
      </w:tr>
      <w:tr w14:paraId="48069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26CE4A1">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15</w:t>
            </w:r>
          </w:p>
        </w:tc>
        <w:tc>
          <w:tcPr>
            <w:tcW w:w="924" w:type="pct"/>
            <w:vMerge w:val="restart"/>
            <w:tcBorders>
              <w:left w:val="single" w:color="auto" w:sz="4" w:space="0"/>
              <w:right w:val="single" w:color="auto" w:sz="4" w:space="0"/>
            </w:tcBorders>
            <w:noWrap w:val="0"/>
            <w:vAlign w:val="center"/>
          </w:tcPr>
          <w:p w14:paraId="45D37028">
            <w:pPr>
              <w:numPr>
                <w:ilvl w:val="0"/>
                <w:numId w:val="0"/>
              </w:numPr>
              <w:jc w:val="center"/>
              <w:rPr>
                <w:rFonts w:hint="eastAsia" w:cs="Times New Roman"/>
                <w:szCs w:val="21"/>
                <w:highlight w:val="none"/>
                <w:lang w:val="en-US" w:eastAsia="zh-CN"/>
              </w:rPr>
            </w:pPr>
          </w:p>
          <w:p w14:paraId="3838C75B">
            <w:pPr>
              <w:numPr>
                <w:ilvl w:val="0"/>
                <w:numId w:val="0"/>
              </w:numPr>
              <w:jc w:val="center"/>
              <w:rPr>
                <w:rFonts w:hint="eastAsia" w:cs="Times New Roman"/>
                <w:szCs w:val="21"/>
                <w:highlight w:val="none"/>
                <w:lang w:val="en-US" w:eastAsia="zh-CN"/>
              </w:rPr>
            </w:pPr>
          </w:p>
          <w:p w14:paraId="36806E38">
            <w:pPr>
              <w:numPr>
                <w:ilvl w:val="0"/>
                <w:numId w:val="0"/>
              </w:numPr>
              <w:jc w:val="center"/>
              <w:rPr>
                <w:rFonts w:hint="eastAsia" w:cs="Times New Roman"/>
                <w:szCs w:val="21"/>
                <w:highlight w:val="none"/>
                <w:lang w:val="en-US" w:eastAsia="zh-CN"/>
              </w:rPr>
            </w:pPr>
          </w:p>
          <w:p w14:paraId="4A3E2AA9">
            <w:pPr>
              <w:numPr>
                <w:ilvl w:val="0"/>
                <w:numId w:val="0"/>
              </w:numPr>
              <w:jc w:val="center"/>
              <w:rPr>
                <w:rFonts w:hint="eastAsia" w:cs="Times New Roman"/>
                <w:szCs w:val="21"/>
                <w:highlight w:val="none"/>
                <w:lang w:val="en-US" w:eastAsia="zh-CN"/>
              </w:rPr>
            </w:pPr>
          </w:p>
          <w:p w14:paraId="7B81C0E8">
            <w:pPr>
              <w:numPr>
                <w:ilvl w:val="0"/>
                <w:numId w:val="0"/>
              </w:numPr>
              <w:jc w:val="center"/>
              <w:rPr>
                <w:rFonts w:hint="default" w:ascii="宋体" w:hAnsi="宋体" w:eastAsia="宋体" w:cs="宋体"/>
                <w:sz w:val="24"/>
                <w:szCs w:val="24"/>
                <w:highlight w:val="none"/>
                <w:lang w:val="en-US" w:eastAsia="zh-CN"/>
              </w:rPr>
            </w:pPr>
            <w:r>
              <w:rPr>
                <w:rFonts w:hint="eastAsia" w:cs="Times New Roman"/>
                <w:szCs w:val="21"/>
                <w:highlight w:val="none"/>
                <w:lang w:val="en-US" w:eastAsia="zh-CN"/>
              </w:rPr>
              <w:t>医用超声雾化器2</w:t>
            </w:r>
          </w:p>
        </w:tc>
        <w:tc>
          <w:tcPr>
            <w:tcW w:w="3559" w:type="pct"/>
            <w:tcBorders>
              <w:top w:val="single" w:color="auto" w:sz="4" w:space="0"/>
              <w:left w:val="single" w:color="auto" w:sz="4" w:space="0"/>
              <w:bottom w:val="single" w:color="auto" w:sz="4" w:space="0"/>
              <w:right w:val="single" w:color="auto" w:sz="4" w:space="0"/>
            </w:tcBorders>
            <w:noWrap w:val="0"/>
            <w:vAlign w:val="center"/>
          </w:tcPr>
          <w:p w14:paraId="3E732F69">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宋体" w:hAnsi="宋体" w:eastAsia="宋体" w:cs="宋体"/>
                <w:b w:val="0"/>
                <w:bCs w:val="0"/>
                <w:color w:val="auto"/>
                <w:sz w:val="24"/>
                <w:szCs w:val="24"/>
                <w:vertAlign w:val="baseline"/>
                <w:lang w:val="en-US" w:eastAsia="zh-CN"/>
              </w:rPr>
              <w:t>1、用于眼科干眼症治疗，</w:t>
            </w:r>
            <w:r>
              <w:rPr>
                <w:rFonts w:hint="eastAsia" w:ascii="宋体" w:hAnsi="宋体" w:eastAsia="宋体" w:cs="宋体"/>
                <w:b w:val="0"/>
                <w:bCs w:val="0"/>
                <w:color w:val="auto"/>
                <w:kern w:val="0"/>
                <w:sz w:val="24"/>
                <w:szCs w:val="24"/>
                <w:lang w:val="en-US" w:eastAsia="zh-CN" w:bidi="ar"/>
              </w:rPr>
              <w:t>药物溶液通过超声振动</w:t>
            </w:r>
            <w:r>
              <w:rPr>
                <w:rFonts w:hint="eastAsia" w:ascii="宋体" w:hAnsi="宋体" w:eastAsia="宋体" w:cs="宋体"/>
                <w:b w:val="0"/>
                <w:bCs w:val="0"/>
                <w:color w:val="auto"/>
                <w:kern w:val="0"/>
                <w:sz w:val="24"/>
                <w:szCs w:val="24"/>
                <w:highlight w:val="yellow"/>
                <w:lang w:val="en-US" w:eastAsia="zh-CN" w:bidi="ar"/>
              </w:rPr>
              <w:t>或中药材蒸煮功能</w:t>
            </w:r>
            <w:r>
              <w:rPr>
                <w:rFonts w:hint="eastAsia" w:ascii="宋体" w:hAnsi="宋体" w:eastAsia="宋体" w:cs="宋体"/>
                <w:b w:val="0"/>
                <w:bCs w:val="0"/>
                <w:color w:val="auto"/>
                <w:kern w:val="0"/>
                <w:sz w:val="24"/>
                <w:szCs w:val="24"/>
                <w:lang w:val="en-US" w:eastAsia="zh-CN" w:bidi="ar"/>
              </w:rPr>
              <w:t>形成微米雾滴，使其悬浮于气体中形成气雾剂，从而直接、持续、 全面的将药滴作用于患者眼球角结膜的一种治疗干眼的方法；</w:t>
            </w:r>
            <w:r>
              <w:rPr>
                <w:rFonts w:hint="eastAsia" w:ascii="宋体" w:hAnsi="宋体" w:eastAsia="宋体" w:cs="宋体"/>
                <w:b w:val="0"/>
                <w:bCs w:val="0"/>
                <w:color w:val="0000FF"/>
                <w:kern w:val="0"/>
                <w:sz w:val="24"/>
                <w:szCs w:val="24"/>
                <w:lang w:val="en-US" w:eastAsia="zh-CN" w:bidi="ar"/>
              </w:rPr>
              <w:t>（须</w:t>
            </w:r>
            <w:r>
              <w:rPr>
                <w:rFonts w:hint="eastAsia" w:ascii="宋体" w:hAnsi="宋体" w:cs="宋体"/>
                <w:b w:val="0"/>
                <w:bCs w:val="0"/>
                <w:color w:val="0000FF"/>
                <w:kern w:val="0"/>
                <w:sz w:val="24"/>
                <w:szCs w:val="24"/>
                <w:lang w:val="en-US" w:eastAsia="zh-CN" w:bidi="ar"/>
              </w:rPr>
              <w:t>提供产品</w:t>
            </w:r>
            <w:r>
              <w:rPr>
                <w:rFonts w:hint="eastAsia" w:ascii="宋体" w:hAnsi="宋体" w:eastAsia="宋体" w:cs="宋体"/>
                <w:b w:val="0"/>
                <w:bCs w:val="0"/>
                <w:color w:val="0000FF"/>
                <w:kern w:val="0"/>
                <w:sz w:val="24"/>
                <w:szCs w:val="24"/>
                <w:lang w:val="en-US" w:eastAsia="zh-CN" w:bidi="ar"/>
              </w:rPr>
              <w:t>注册证</w:t>
            </w:r>
            <w:r>
              <w:rPr>
                <w:rFonts w:hint="eastAsia" w:ascii="宋体" w:hAnsi="宋体" w:cs="宋体"/>
                <w:b w:val="0"/>
                <w:bCs w:val="0"/>
                <w:color w:val="0000FF"/>
                <w:kern w:val="0"/>
                <w:sz w:val="24"/>
                <w:szCs w:val="24"/>
                <w:lang w:val="en-US" w:eastAsia="zh-CN" w:bidi="ar"/>
              </w:rPr>
              <w:t>附件，</w:t>
            </w:r>
            <w:r>
              <w:rPr>
                <w:rFonts w:hint="eastAsia" w:ascii="宋体" w:hAnsi="宋体" w:eastAsia="宋体" w:cs="宋体"/>
                <w:b w:val="0"/>
                <w:bCs w:val="0"/>
                <w:color w:val="0000FF"/>
                <w:kern w:val="0"/>
                <w:sz w:val="24"/>
                <w:szCs w:val="24"/>
                <w:lang w:val="en-US" w:eastAsia="zh-CN" w:bidi="ar"/>
              </w:rPr>
              <w:t>明确干眼症治疗适用范围</w:t>
            </w:r>
            <w:r>
              <w:rPr>
                <w:rFonts w:hint="eastAsia" w:ascii="宋体" w:hAnsi="宋体" w:cs="宋体"/>
                <w:b w:val="0"/>
                <w:bCs w:val="0"/>
                <w:color w:val="0000FF"/>
                <w:kern w:val="0"/>
                <w:sz w:val="24"/>
                <w:szCs w:val="24"/>
                <w:lang w:val="en-US" w:eastAsia="zh-CN" w:bidi="ar"/>
              </w:rPr>
              <w:t>作为佐证材料</w:t>
            </w:r>
            <w:r>
              <w:rPr>
                <w:rFonts w:hint="eastAsia" w:ascii="宋体" w:hAnsi="宋体" w:eastAsia="宋体" w:cs="宋体"/>
                <w:b w:val="0"/>
                <w:bCs w:val="0"/>
                <w:color w:val="0000FF"/>
                <w:kern w:val="0"/>
                <w:sz w:val="24"/>
                <w:szCs w:val="24"/>
                <w:lang w:val="en-US" w:eastAsia="zh-CN" w:bidi="ar"/>
              </w:rPr>
              <w:t>）</w:t>
            </w:r>
          </w:p>
        </w:tc>
      </w:tr>
      <w:tr w14:paraId="4898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2DE71DFE">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16</w:t>
            </w:r>
          </w:p>
        </w:tc>
        <w:tc>
          <w:tcPr>
            <w:tcW w:w="924" w:type="pct"/>
            <w:vMerge w:val="continue"/>
            <w:tcBorders>
              <w:left w:val="single" w:color="auto" w:sz="4" w:space="0"/>
              <w:right w:val="single" w:color="auto" w:sz="4" w:space="0"/>
            </w:tcBorders>
            <w:noWrap w:val="0"/>
            <w:vAlign w:val="center"/>
          </w:tcPr>
          <w:p w14:paraId="6FCFD99C">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C68A4DF">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2、恒温熏蒸治疗仪同时具有恒温中西药冷熏、恒温中西药热熏功能；</w:t>
            </w:r>
          </w:p>
        </w:tc>
      </w:tr>
      <w:tr w14:paraId="5D714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507C709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17</w:t>
            </w:r>
          </w:p>
        </w:tc>
        <w:tc>
          <w:tcPr>
            <w:tcW w:w="924" w:type="pct"/>
            <w:vMerge w:val="continue"/>
            <w:tcBorders>
              <w:left w:val="single" w:color="auto" w:sz="4" w:space="0"/>
              <w:right w:val="single" w:color="auto" w:sz="4" w:space="0"/>
            </w:tcBorders>
            <w:noWrap w:val="0"/>
            <w:vAlign w:val="center"/>
          </w:tcPr>
          <w:p w14:paraId="3036619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885E4B8">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2.1、恒温热熏温度调节范围为40℃～44℃，误差±1℃；</w:t>
            </w:r>
          </w:p>
        </w:tc>
      </w:tr>
      <w:tr w14:paraId="432C4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1A1EB15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18</w:t>
            </w:r>
          </w:p>
        </w:tc>
        <w:tc>
          <w:tcPr>
            <w:tcW w:w="924" w:type="pct"/>
            <w:vMerge w:val="continue"/>
            <w:tcBorders>
              <w:left w:val="single" w:color="auto" w:sz="4" w:space="0"/>
              <w:right w:val="single" w:color="auto" w:sz="4" w:space="0"/>
            </w:tcBorders>
            <w:noWrap w:val="0"/>
            <w:vAlign w:val="center"/>
          </w:tcPr>
          <w:p w14:paraId="5073890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E71A6B2">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2.2、恒温冷熏温度调节范围为7℃～15℃，误差±1℃；（</w:t>
            </w:r>
            <w:r>
              <w:rPr>
                <w:rFonts w:hint="eastAsia" w:ascii="宋体" w:hAnsi="宋体" w:cs="宋体"/>
                <w:b w:val="0"/>
                <w:bCs w:val="0"/>
                <w:color w:val="auto"/>
                <w:sz w:val="24"/>
                <w:szCs w:val="24"/>
                <w:u w:val="none"/>
                <w:lang w:val="en-US" w:eastAsia="zh-CN"/>
              </w:rPr>
              <w:t>提供产品技术白皮书或产品说明书作为佐证材料</w:t>
            </w:r>
            <w:r>
              <w:rPr>
                <w:rFonts w:hint="eastAsia" w:ascii="宋体" w:hAnsi="宋体" w:eastAsia="宋体" w:cs="宋体"/>
                <w:b w:val="0"/>
                <w:bCs w:val="0"/>
                <w:color w:val="auto"/>
                <w:sz w:val="24"/>
                <w:szCs w:val="24"/>
                <w:u w:val="none"/>
                <w:lang w:val="en-US" w:eastAsia="zh-CN"/>
              </w:rPr>
              <w:t>）</w:t>
            </w:r>
          </w:p>
        </w:tc>
      </w:tr>
      <w:tr w14:paraId="6798C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63FA6B4">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19</w:t>
            </w:r>
          </w:p>
        </w:tc>
        <w:tc>
          <w:tcPr>
            <w:tcW w:w="924" w:type="pct"/>
            <w:vMerge w:val="continue"/>
            <w:tcBorders>
              <w:left w:val="single" w:color="auto" w:sz="4" w:space="0"/>
              <w:right w:val="single" w:color="auto" w:sz="4" w:space="0"/>
            </w:tcBorders>
            <w:noWrap w:val="0"/>
            <w:vAlign w:val="center"/>
          </w:tcPr>
          <w:p w14:paraId="0D97D708">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67AB8A4E">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▲3、具有中药材蒸煮功能，煮锅容积≥2L；</w:t>
            </w:r>
            <w:r>
              <w:rPr>
                <w:rFonts w:hint="eastAsia" w:ascii="宋体" w:hAnsi="宋体" w:cs="宋体"/>
                <w:b w:val="0"/>
                <w:bCs w:val="0"/>
                <w:color w:val="0000FF"/>
                <w:kern w:val="0"/>
                <w:sz w:val="24"/>
                <w:szCs w:val="24"/>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r>
      <w:tr w14:paraId="71C29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37F3E35C">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20</w:t>
            </w:r>
          </w:p>
        </w:tc>
        <w:tc>
          <w:tcPr>
            <w:tcW w:w="924" w:type="pct"/>
            <w:vMerge w:val="continue"/>
            <w:tcBorders>
              <w:left w:val="single" w:color="auto" w:sz="4" w:space="0"/>
              <w:right w:val="single" w:color="auto" w:sz="4" w:space="0"/>
            </w:tcBorders>
            <w:noWrap w:val="0"/>
            <w:vAlign w:val="center"/>
          </w:tcPr>
          <w:p w14:paraId="6599C8C8">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018245E5">
            <w:pPr>
              <w:keepNext w:val="0"/>
              <w:keepLines w:val="0"/>
              <w:widowControl/>
              <w:suppressLineNumbers w:val="0"/>
              <w:bidi w:val="0"/>
              <w:spacing w:line="240" w:lineRule="auto"/>
              <w:ind w:left="0" w:leftChars="0"/>
              <w:jc w:val="left"/>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4、中文操作显示触摸屏幕≥9寸，操作简便，方便医护使用；</w:t>
            </w:r>
          </w:p>
        </w:tc>
      </w:tr>
      <w:tr w14:paraId="68274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632F959A">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21</w:t>
            </w:r>
          </w:p>
        </w:tc>
        <w:tc>
          <w:tcPr>
            <w:tcW w:w="924" w:type="pct"/>
            <w:vMerge w:val="continue"/>
            <w:tcBorders>
              <w:left w:val="single" w:color="auto" w:sz="4" w:space="0"/>
              <w:right w:val="single" w:color="auto" w:sz="4" w:space="0"/>
            </w:tcBorders>
            <w:noWrap w:val="0"/>
            <w:vAlign w:val="center"/>
          </w:tcPr>
          <w:p w14:paraId="4B657274">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2A2D14D8">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sz w:val="24"/>
                <w:szCs w:val="24"/>
                <w:u w:val="none"/>
                <w:lang w:val="en-US" w:eastAsia="zh-CN"/>
              </w:rPr>
              <w:t>5、设备有温度监测功能，屏幕分别有设置温度和实际出雾温度显示，治疗过程中屏幕能实时查看出雾温度，确保冷热雾</w:t>
            </w:r>
            <w:r>
              <w:rPr>
                <w:rFonts w:hint="eastAsia" w:ascii="宋体" w:hAnsi="宋体" w:eastAsia="宋体" w:cs="宋体"/>
                <w:b w:val="0"/>
                <w:bCs w:val="0"/>
                <w:color w:val="auto"/>
                <w:sz w:val="24"/>
                <w:szCs w:val="24"/>
                <w:u w:val="none"/>
                <w:vertAlign w:val="baseline"/>
                <w:lang w:val="en-US" w:eastAsia="zh-CN"/>
              </w:rPr>
              <w:t>温度稳定</w:t>
            </w:r>
            <w:r>
              <w:rPr>
                <w:rFonts w:hint="eastAsia" w:ascii="宋体" w:hAnsi="宋体" w:cs="宋体"/>
                <w:b w:val="0"/>
                <w:bCs w:val="0"/>
                <w:color w:val="auto"/>
                <w:sz w:val="24"/>
                <w:szCs w:val="24"/>
                <w:u w:val="none"/>
                <w:vertAlign w:val="baseline"/>
                <w:lang w:val="en-US" w:eastAsia="zh-CN"/>
              </w:rPr>
              <w:t>；</w:t>
            </w:r>
          </w:p>
        </w:tc>
      </w:tr>
      <w:tr w14:paraId="79316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224B8D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22</w:t>
            </w:r>
          </w:p>
        </w:tc>
        <w:tc>
          <w:tcPr>
            <w:tcW w:w="924" w:type="pct"/>
            <w:vMerge w:val="continue"/>
            <w:tcBorders>
              <w:left w:val="single" w:color="auto" w:sz="4" w:space="0"/>
              <w:right w:val="single" w:color="auto" w:sz="4" w:space="0"/>
            </w:tcBorders>
            <w:noWrap w:val="0"/>
            <w:vAlign w:val="center"/>
          </w:tcPr>
          <w:p w14:paraId="57CB1C3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7A419F96">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sz w:val="24"/>
                <w:szCs w:val="24"/>
                <w:u w:val="none"/>
                <w:lang w:val="en-US" w:eastAsia="zh-CN"/>
              </w:rPr>
              <w:t>▲6、有安全装置，当治疗仪喷雾口温度超过45℃时或者低于6℃时，治疗仪会有安全保护，有提示声音</w:t>
            </w:r>
            <w:r>
              <w:rPr>
                <w:rFonts w:hint="eastAsia" w:ascii="宋体" w:hAnsi="宋体" w:cs="宋体"/>
                <w:b w:val="0"/>
                <w:bCs w:val="0"/>
                <w:color w:val="auto"/>
                <w:sz w:val="24"/>
                <w:szCs w:val="24"/>
                <w:u w:val="none"/>
                <w:lang w:val="en-US" w:eastAsia="zh-CN"/>
              </w:rPr>
              <w:t>；</w:t>
            </w:r>
            <w:r>
              <w:rPr>
                <w:rFonts w:hint="eastAsia" w:ascii="宋体" w:hAnsi="宋体" w:cs="宋体"/>
                <w:b w:val="0"/>
                <w:bCs w:val="0"/>
                <w:color w:val="0000FF"/>
                <w:kern w:val="0"/>
                <w:sz w:val="24"/>
                <w:szCs w:val="24"/>
                <w:u w:val="none"/>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r>
      <w:tr w14:paraId="3186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bottom w:val="single" w:color="auto" w:sz="4" w:space="0"/>
              <w:right w:val="single" w:color="auto" w:sz="4" w:space="0"/>
            </w:tcBorders>
            <w:noWrap w:val="0"/>
            <w:vAlign w:val="center"/>
          </w:tcPr>
          <w:p w14:paraId="7566D56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23</w:t>
            </w:r>
          </w:p>
        </w:tc>
        <w:tc>
          <w:tcPr>
            <w:tcW w:w="924" w:type="pct"/>
            <w:vMerge w:val="continue"/>
            <w:tcBorders>
              <w:left w:val="single" w:color="auto" w:sz="4" w:space="0"/>
              <w:right w:val="single" w:color="auto" w:sz="4" w:space="0"/>
            </w:tcBorders>
            <w:noWrap w:val="0"/>
            <w:vAlign w:val="center"/>
          </w:tcPr>
          <w:p w14:paraId="7634F3B6">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40520BBE">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sz w:val="24"/>
                <w:szCs w:val="24"/>
                <w:u w:val="none"/>
                <w:lang w:val="en-US" w:eastAsia="zh-CN"/>
              </w:rPr>
              <w:t>7、雾化</w:t>
            </w:r>
            <w:r>
              <w:rPr>
                <w:rFonts w:hint="eastAsia" w:ascii="宋体" w:hAnsi="宋体" w:eastAsia="宋体" w:cs="宋体"/>
                <w:b w:val="0"/>
                <w:bCs w:val="0"/>
                <w:color w:val="auto"/>
                <w:sz w:val="24"/>
                <w:szCs w:val="24"/>
                <w:u w:val="none"/>
              </w:rPr>
              <w:t>时间可</w:t>
            </w:r>
            <w:r>
              <w:rPr>
                <w:rFonts w:hint="eastAsia" w:ascii="宋体" w:hAnsi="宋体" w:eastAsia="宋体" w:cs="宋体"/>
                <w:b w:val="0"/>
                <w:bCs w:val="0"/>
                <w:color w:val="auto"/>
                <w:sz w:val="24"/>
                <w:szCs w:val="24"/>
                <w:u w:val="none"/>
                <w:lang w:val="en-US" w:eastAsia="zh-CN"/>
              </w:rPr>
              <w:t>调节</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15分钟、20分钟、25分钟和30分钟四个时间档位，误差均在±30S</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lang w:val="en-US" w:eastAsia="zh-CN"/>
              </w:rPr>
              <w:t>雾量可调节，出雾量可设置1-3挡位</w:t>
            </w:r>
            <w:r>
              <w:rPr>
                <w:rFonts w:hint="eastAsia" w:ascii="宋体" w:hAnsi="宋体" w:cs="宋体"/>
                <w:b w:val="0"/>
                <w:bCs w:val="0"/>
                <w:color w:val="auto"/>
                <w:sz w:val="24"/>
                <w:szCs w:val="24"/>
                <w:u w:val="none"/>
                <w:lang w:val="en-US" w:eastAsia="zh-CN"/>
              </w:rPr>
              <w:t>；</w:t>
            </w:r>
          </w:p>
        </w:tc>
      </w:tr>
      <w:tr w14:paraId="0D64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top w:val="single" w:color="auto" w:sz="4" w:space="0"/>
              <w:left w:val="single" w:color="auto" w:sz="4" w:space="0"/>
              <w:right w:val="single" w:color="auto" w:sz="4" w:space="0"/>
            </w:tcBorders>
            <w:noWrap w:val="0"/>
            <w:vAlign w:val="center"/>
          </w:tcPr>
          <w:p w14:paraId="39BAD4F1">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24</w:t>
            </w:r>
          </w:p>
        </w:tc>
        <w:tc>
          <w:tcPr>
            <w:tcW w:w="924" w:type="pct"/>
            <w:vMerge w:val="continue"/>
            <w:tcBorders>
              <w:left w:val="single" w:color="auto" w:sz="4" w:space="0"/>
              <w:right w:val="single" w:color="auto" w:sz="4" w:space="0"/>
            </w:tcBorders>
            <w:noWrap w:val="0"/>
            <w:vAlign w:val="center"/>
          </w:tcPr>
          <w:p w14:paraId="12256F3C">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8C7E111">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left"/>
              <w:textAlignment w:val="center"/>
              <w:rPr>
                <w:rFonts w:hint="eastAsia" w:eastAsia="宋体" w:asciiTheme="minorEastAsia" w:hAnsiTheme="minorEastAsia" w:cstheme="minorEastAsia"/>
                <w:color w:val="auto"/>
                <w:sz w:val="24"/>
                <w:szCs w:val="24"/>
                <w:u w:val="none"/>
                <w:lang w:eastAsia="zh-CN" w:bidi="ar"/>
              </w:rPr>
            </w:pPr>
            <w:r>
              <w:rPr>
                <w:rFonts w:hint="eastAsia" w:ascii="宋体" w:hAnsi="宋体" w:eastAsia="宋体" w:cs="宋体"/>
                <w:b w:val="0"/>
                <w:bCs w:val="0"/>
                <w:color w:val="auto"/>
                <w:sz w:val="24"/>
                <w:szCs w:val="24"/>
                <w:u w:val="none"/>
                <w:lang w:val="en-US" w:eastAsia="zh-CN"/>
              </w:rPr>
              <w:t>8、设备</w:t>
            </w:r>
            <w:r>
              <w:rPr>
                <w:rFonts w:hint="eastAsia" w:ascii="宋体" w:hAnsi="宋体" w:eastAsia="宋体" w:cs="宋体"/>
                <w:b w:val="0"/>
                <w:bCs w:val="0"/>
                <w:color w:val="auto"/>
                <w:sz w:val="24"/>
                <w:szCs w:val="24"/>
                <w:u w:val="none"/>
              </w:rPr>
              <w:t>具有当雾化盒缺水时,治疗仪具备</w:t>
            </w:r>
            <w:r>
              <w:rPr>
                <w:rFonts w:hint="eastAsia" w:ascii="宋体" w:hAnsi="宋体" w:eastAsia="宋体" w:cs="宋体"/>
                <w:b w:val="0"/>
                <w:bCs w:val="0"/>
                <w:color w:val="auto"/>
                <w:sz w:val="24"/>
                <w:szCs w:val="24"/>
                <w:u w:val="none"/>
                <w:lang w:val="en-US" w:eastAsia="zh-CN"/>
              </w:rPr>
              <w:t>提示且自动</w:t>
            </w:r>
            <w:r>
              <w:rPr>
                <w:rFonts w:hint="eastAsia" w:ascii="宋体" w:hAnsi="宋体" w:eastAsia="宋体" w:cs="宋体"/>
                <w:b w:val="0"/>
                <w:bCs w:val="0"/>
                <w:color w:val="auto"/>
                <w:sz w:val="24"/>
                <w:szCs w:val="24"/>
                <w:u w:val="none"/>
              </w:rPr>
              <w:t>关闭功能</w:t>
            </w:r>
            <w:r>
              <w:rPr>
                <w:rFonts w:hint="eastAsia" w:ascii="宋体" w:hAnsi="宋体" w:cs="宋体"/>
                <w:b w:val="0"/>
                <w:bCs w:val="0"/>
                <w:color w:val="auto"/>
                <w:sz w:val="24"/>
                <w:szCs w:val="24"/>
                <w:u w:val="none"/>
                <w:lang w:eastAsia="zh-CN"/>
              </w:rPr>
              <w:t>；</w:t>
            </w:r>
          </w:p>
        </w:tc>
      </w:tr>
      <w:tr w14:paraId="0E14C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left w:val="single" w:color="auto" w:sz="4" w:space="0"/>
              <w:right w:val="single" w:color="auto" w:sz="4" w:space="0"/>
            </w:tcBorders>
            <w:noWrap w:val="0"/>
            <w:vAlign w:val="center"/>
          </w:tcPr>
          <w:p w14:paraId="2CC1B041">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25</w:t>
            </w:r>
          </w:p>
        </w:tc>
        <w:tc>
          <w:tcPr>
            <w:tcW w:w="924" w:type="pct"/>
            <w:vMerge w:val="continue"/>
            <w:tcBorders>
              <w:left w:val="single" w:color="auto" w:sz="4" w:space="0"/>
              <w:right w:val="single" w:color="auto" w:sz="4" w:space="0"/>
            </w:tcBorders>
            <w:noWrap w:val="0"/>
            <w:vAlign w:val="center"/>
          </w:tcPr>
          <w:p w14:paraId="16CE6D4F">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221106FC">
            <w:pPr>
              <w:pStyle w:val="25"/>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sz w:val="24"/>
                <w:szCs w:val="24"/>
                <w:vertAlign w:val="baseline"/>
                <w:lang w:val="en-US" w:eastAsia="zh-CN"/>
              </w:rPr>
              <w:t>9、雾化药水槽于机身隐藏式设计，避免患者接触</w:t>
            </w:r>
            <w:r>
              <w:rPr>
                <w:rFonts w:hint="eastAsia" w:ascii="宋体" w:hAnsi="宋体" w:cs="宋体"/>
                <w:b w:val="0"/>
                <w:bCs w:val="0"/>
                <w:color w:val="auto"/>
                <w:sz w:val="24"/>
                <w:szCs w:val="24"/>
                <w:vertAlign w:val="baseline"/>
                <w:lang w:val="en-US" w:eastAsia="zh-CN"/>
              </w:rPr>
              <w:t>；</w:t>
            </w:r>
          </w:p>
        </w:tc>
      </w:tr>
      <w:tr w14:paraId="47CA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left w:val="single" w:color="auto" w:sz="4" w:space="0"/>
              <w:right w:val="single" w:color="auto" w:sz="4" w:space="0"/>
            </w:tcBorders>
            <w:noWrap w:val="0"/>
            <w:vAlign w:val="center"/>
          </w:tcPr>
          <w:p w14:paraId="32E0DFD9">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26</w:t>
            </w:r>
          </w:p>
        </w:tc>
        <w:tc>
          <w:tcPr>
            <w:tcW w:w="924" w:type="pct"/>
            <w:vMerge w:val="continue"/>
            <w:tcBorders>
              <w:left w:val="single" w:color="auto" w:sz="4" w:space="0"/>
              <w:right w:val="single" w:color="auto" w:sz="4" w:space="0"/>
            </w:tcBorders>
            <w:noWrap w:val="0"/>
            <w:vAlign w:val="center"/>
          </w:tcPr>
          <w:p w14:paraId="60860EAB">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78303445">
            <w:pPr>
              <w:pStyle w:val="25"/>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sz w:val="24"/>
                <w:szCs w:val="24"/>
                <w:vertAlign w:val="baseline"/>
                <w:lang w:val="en-US" w:eastAsia="zh-CN"/>
              </w:rPr>
              <w:t>10、雾化机身具有雾化管道及眼罩挂耳处，便于医护人员使用</w:t>
            </w:r>
            <w:r>
              <w:rPr>
                <w:rFonts w:hint="eastAsia" w:ascii="宋体" w:hAnsi="宋体" w:cs="宋体"/>
                <w:b w:val="0"/>
                <w:bCs w:val="0"/>
                <w:color w:val="auto"/>
                <w:sz w:val="24"/>
                <w:szCs w:val="24"/>
                <w:vertAlign w:val="baseline"/>
                <w:lang w:val="en-US" w:eastAsia="zh-CN"/>
              </w:rPr>
              <w:t>；</w:t>
            </w:r>
          </w:p>
        </w:tc>
      </w:tr>
      <w:tr w14:paraId="440E8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left w:val="single" w:color="auto" w:sz="4" w:space="0"/>
              <w:right w:val="single" w:color="auto" w:sz="4" w:space="0"/>
            </w:tcBorders>
            <w:noWrap w:val="0"/>
            <w:vAlign w:val="center"/>
          </w:tcPr>
          <w:p w14:paraId="54803F68">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27</w:t>
            </w:r>
          </w:p>
        </w:tc>
        <w:tc>
          <w:tcPr>
            <w:tcW w:w="924" w:type="pct"/>
            <w:vMerge w:val="continue"/>
            <w:tcBorders>
              <w:left w:val="single" w:color="auto" w:sz="4" w:space="0"/>
              <w:right w:val="single" w:color="auto" w:sz="4" w:space="0"/>
            </w:tcBorders>
            <w:noWrap w:val="0"/>
            <w:vAlign w:val="center"/>
          </w:tcPr>
          <w:p w14:paraId="72267389">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2D037835">
            <w:pPr>
              <w:pStyle w:val="25"/>
              <w:keepNext w:val="0"/>
              <w:keepLines w:val="0"/>
              <w:widowControl/>
              <w:numPr>
                <w:ilvl w:val="0"/>
                <w:numId w:val="0"/>
              </w:numPr>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sz w:val="24"/>
                <w:szCs w:val="24"/>
                <w:lang w:val="en-US" w:eastAsia="zh-CN"/>
              </w:rPr>
              <w:t>11、设备是使用年限≥10年，满足高年限使用要求</w:t>
            </w:r>
            <w:r>
              <w:rPr>
                <w:rFonts w:hint="eastAsia" w:ascii="宋体" w:hAnsi="宋体" w:cs="宋体"/>
                <w:b w:val="0"/>
                <w:bCs w:val="0"/>
                <w:color w:val="auto"/>
                <w:sz w:val="24"/>
                <w:szCs w:val="24"/>
                <w:lang w:val="en-US" w:eastAsia="zh-CN"/>
              </w:rPr>
              <w:t>；</w:t>
            </w:r>
            <w:r>
              <w:rPr>
                <w:rFonts w:hint="eastAsia" w:ascii="宋体" w:hAnsi="宋体" w:cs="宋体" w:eastAsiaTheme="minorEastAsia"/>
                <w:b w:val="0"/>
                <w:bCs w:val="0"/>
                <w:color w:val="0000FF"/>
                <w:kern w:val="0"/>
                <w:sz w:val="24"/>
                <w:szCs w:val="24"/>
                <w:u w:val="none"/>
                <w:lang w:val="en-US" w:eastAsia="zh-CN" w:bidi="ar"/>
              </w:rPr>
              <w:t>(须提供产品设备铭牌照片或产品说明书作为佐证材料，如提供产品说明书请在佐证材料中圈出相对应的参数要求)</w:t>
            </w:r>
          </w:p>
        </w:tc>
      </w:tr>
      <w:tr w14:paraId="2B5F2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left w:val="single" w:color="auto" w:sz="4" w:space="0"/>
              <w:right w:val="single" w:color="auto" w:sz="4" w:space="0"/>
            </w:tcBorders>
            <w:noWrap w:val="0"/>
            <w:vAlign w:val="center"/>
          </w:tcPr>
          <w:p w14:paraId="6050A5BC">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28</w:t>
            </w:r>
          </w:p>
        </w:tc>
        <w:tc>
          <w:tcPr>
            <w:tcW w:w="924" w:type="pct"/>
            <w:vMerge w:val="continue"/>
            <w:tcBorders>
              <w:left w:val="single" w:color="auto" w:sz="4" w:space="0"/>
              <w:right w:val="single" w:color="auto" w:sz="4" w:space="0"/>
            </w:tcBorders>
            <w:noWrap w:val="0"/>
            <w:vAlign w:val="center"/>
          </w:tcPr>
          <w:p w14:paraId="6242739F">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13F5494E">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kern w:val="0"/>
                <w:sz w:val="24"/>
                <w:szCs w:val="24"/>
                <w:lang w:val="en-US" w:eastAsia="zh-CN" w:bidi="ar"/>
              </w:rPr>
              <w:t>12、设备侧面有放水口，旋转放水口螺丝，可对设备内雾化水箱内液体进行排放；</w:t>
            </w:r>
          </w:p>
        </w:tc>
      </w:tr>
      <w:tr w14:paraId="4FEF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516" w:type="pct"/>
            <w:tcBorders>
              <w:left w:val="single" w:color="auto" w:sz="4" w:space="0"/>
              <w:right w:val="single" w:color="auto" w:sz="4" w:space="0"/>
            </w:tcBorders>
            <w:noWrap w:val="0"/>
            <w:vAlign w:val="center"/>
          </w:tcPr>
          <w:p w14:paraId="208F013D">
            <w:pPr>
              <w:spacing w:after="78" w:afterLines="25" w:line="300" w:lineRule="auto"/>
              <w:jc w:val="center"/>
              <w:rPr>
                <w:rFonts w:hint="default"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29</w:t>
            </w:r>
          </w:p>
        </w:tc>
        <w:tc>
          <w:tcPr>
            <w:tcW w:w="924" w:type="pct"/>
            <w:vMerge w:val="continue"/>
            <w:tcBorders>
              <w:left w:val="single" w:color="auto" w:sz="4" w:space="0"/>
              <w:right w:val="single" w:color="auto" w:sz="4" w:space="0"/>
            </w:tcBorders>
            <w:noWrap w:val="0"/>
            <w:vAlign w:val="center"/>
          </w:tcPr>
          <w:p w14:paraId="79E82CC8">
            <w:pPr>
              <w:numPr>
                <w:ilvl w:val="0"/>
                <w:numId w:val="0"/>
              </w:numPr>
              <w:jc w:val="center"/>
              <w:rPr>
                <w:rFonts w:hint="default" w:ascii="宋体" w:hAnsi="宋体" w:eastAsia="宋体" w:cs="宋体"/>
                <w:sz w:val="24"/>
                <w:szCs w:val="24"/>
                <w:highlight w:val="none"/>
                <w:lang w:val="en-US" w:eastAsia="zh-CN"/>
              </w:rPr>
            </w:pPr>
          </w:p>
        </w:tc>
        <w:tc>
          <w:tcPr>
            <w:tcW w:w="3559" w:type="pct"/>
            <w:tcBorders>
              <w:top w:val="single" w:color="auto" w:sz="4" w:space="0"/>
              <w:left w:val="single" w:color="auto" w:sz="4" w:space="0"/>
              <w:bottom w:val="single" w:color="auto" w:sz="4" w:space="0"/>
              <w:right w:val="single" w:color="auto" w:sz="4" w:space="0"/>
            </w:tcBorders>
            <w:noWrap w:val="0"/>
            <w:vAlign w:val="center"/>
          </w:tcPr>
          <w:p w14:paraId="5B0736E6">
            <w:pPr>
              <w:keepNext w:val="0"/>
              <w:keepLines w:val="0"/>
              <w:widowControl/>
              <w:suppressLineNumbers w:val="0"/>
              <w:spacing w:line="240" w:lineRule="auto"/>
              <w:ind w:left="0" w:firstLine="0" w:firstLineChars="0"/>
              <w:jc w:val="left"/>
              <w:textAlignment w:val="center"/>
              <w:rPr>
                <w:rFonts w:hint="eastAsia" w:asciiTheme="minorEastAsia" w:hAnsiTheme="minorEastAsia" w:eastAsiaTheme="minorEastAsia" w:cstheme="minorEastAsia"/>
                <w:color w:val="auto"/>
                <w:sz w:val="24"/>
                <w:szCs w:val="24"/>
                <w:u w:val="none"/>
                <w:lang w:bidi="ar"/>
              </w:rPr>
            </w:pPr>
            <w:r>
              <w:rPr>
                <w:rFonts w:hint="eastAsia" w:ascii="宋体" w:hAnsi="宋体" w:eastAsia="宋体" w:cs="宋体"/>
                <w:b w:val="0"/>
                <w:bCs w:val="0"/>
                <w:color w:val="auto"/>
                <w:kern w:val="0"/>
                <w:sz w:val="24"/>
                <w:szCs w:val="24"/>
                <w:lang w:val="en-US" w:eastAsia="zh-CN" w:bidi="ar"/>
              </w:rPr>
              <w:t>13、雾化管道采用一体式纺织布加厚材质，具有出雾保温作用；</w:t>
            </w:r>
          </w:p>
        </w:tc>
      </w:tr>
    </w:tbl>
    <w:p w14:paraId="44454AEE">
      <w:pPr>
        <w:spacing w:line="560" w:lineRule="exact"/>
        <w:jc w:val="both"/>
        <w:rPr>
          <w:rFonts w:hint="eastAsia" w:asciiTheme="minorEastAsia" w:hAnsiTheme="minorEastAsia" w:cstheme="minorEastAsia"/>
          <w:b/>
          <w:bCs w:val="0"/>
          <w:sz w:val="24"/>
          <w:szCs w:val="24"/>
          <w:lang w:val="en-US" w:eastAsia="zh-CN"/>
        </w:rPr>
      </w:pPr>
      <w:r>
        <w:rPr>
          <w:rFonts w:hint="eastAsia" w:asciiTheme="minorEastAsia" w:hAnsiTheme="minorEastAsia" w:cstheme="minorEastAsia"/>
          <w:b/>
          <w:bCs w:val="0"/>
          <w:sz w:val="24"/>
          <w:szCs w:val="24"/>
          <w:lang w:val="en-US" w:eastAsia="zh-CN"/>
        </w:rPr>
        <w:t>四、商务要求</w:t>
      </w:r>
    </w:p>
    <w:tbl>
      <w:tblPr>
        <w:tblStyle w:val="14"/>
        <w:tblW w:w="49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869"/>
        <w:gridCol w:w="6612"/>
      </w:tblGrid>
      <w:tr w14:paraId="49AC7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A8D9884">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序号</w:t>
            </w:r>
          </w:p>
        </w:tc>
        <w:tc>
          <w:tcPr>
            <w:tcW w:w="1004"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081B6F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目录</w:t>
            </w:r>
          </w:p>
        </w:tc>
        <w:tc>
          <w:tcPr>
            <w:tcW w:w="355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66161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cstheme="minorEastAsia"/>
                <w:i w:val="0"/>
                <w:iCs w:val="0"/>
                <w:color w:val="000000"/>
                <w:kern w:val="0"/>
                <w:sz w:val="24"/>
                <w:szCs w:val="24"/>
                <w:u w:val="none"/>
                <w:lang w:val="en-US" w:eastAsia="zh-CN" w:bidi="ar"/>
              </w:rPr>
              <w:t>招标商务要求</w:t>
            </w:r>
          </w:p>
        </w:tc>
      </w:tr>
      <w:tr w14:paraId="22E0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40F15D19">
            <w:pPr>
              <w:spacing w:after="78" w:afterLines="25" w:line="300" w:lineRule="auto"/>
              <w:jc w:val="center"/>
              <w:rPr>
                <w:rFonts w:hint="default" w:ascii="宋体" w:hAnsi="宋体" w:cs="宋体"/>
                <w:b/>
                <w:bCs/>
                <w:color w:val="FF0000"/>
                <w:kern w:val="0"/>
                <w:sz w:val="22"/>
                <w:szCs w:val="28"/>
                <w:highlight w:val="none"/>
                <w:lang w:val="en-US" w:eastAsia="zh-CN"/>
              </w:rPr>
            </w:pPr>
            <w:r>
              <w:rPr>
                <w:rFonts w:hint="eastAsia" w:ascii="宋体" w:hAnsi="宋体" w:cs="宋体"/>
                <w:b/>
                <w:bCs/>
                <w:color w:val="FF0000"/>
                <w:kern w:val="0"/>
                <w:sz w:val="22"/>
                <w:szCs w:val="28"/>
                <w:highlight w:val="none"/>
                <w:lang w:val="en-US" w:eastAsia="zh-CN"/>
              </w:rPr>
              <w:t>1</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2A049B0B">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★报价及设备出厂时间要求</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6066B98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人民币报价</w:t>
            </w:r>
          </w:p>
        </w:tc>
      </w:tr>
      <w:tr w14:paraId="127AC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7EE658E6">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2</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46FB6680">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★交货地点</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46330A1A">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采购人指定位置（深圳市龙岗区龙城街道黄阁路186号）</w:t>
            </w:r>
          </w:p>
        </w:tc>
      </w:tr>
      <w:tr w14:paraId="1094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D329EAE">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3</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0A6BA286">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★交货期或完工期</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7814DE4B">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合同签订后60个日历日内完成交货。</w:t>
            </w:r>
          </w:p>
        </w:tc>
      </w:tr>
      <w:tr w14:paraId="1E3A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20A29F12">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4</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1E9962DC">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★付款方式</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054B5F5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1.设备到货验收合格、财政资金到位且收到中标人全额发票，按照相应规定支付中标人100%设备货款。当采购人本年度的资金预算不足以支付项目款项时，则需顺延至下年度支付。</w:t>
            </w:r>
          </w:p>
          <w:p w14:paraId="770945B6">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2、签订合同时需提交厂家出具的3年质保售后服务承诺书。</w:t>
            </w:r>
          </w:p>
          <w:p w14:paraId="55D1824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1</w:t>
            </w:r>
            <w:r>
              <w:rPr>
                <w:rFonts w:hint="eastAsia" w:asciiTheme="minorEastAsia" w:hAnsiTheme="minorEastAsia" w:eastAsiaTheme="minorEastAsia" w:cstheme="minorEastAsia"/>
                <w:b w:val="0"/>
                <w:bCs w:val="0"/>
                <w:color w:val="000000"/>
                <w:sz w:val="24"/>
                <w:szCs w:val="24"/>
                <w:u w:val="none"/>
                <w:lang w:eastAsia="zh-CN"/>
              </w:rPr>
              <w:t>）如果采购人对中标人提供的产品有质量异议的，可以视具体情况暂时中止支付争议款项或其他相关款项，直到争议解除，采购人不因此承担延期付款的违约责任。</w:t>
            </w:r>
          </w:p>
          <w:p w14:paraId="5F5BC1E8">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2</w:t>
            </w:r>
            <w:r>
              <w:rPr>
                <w:rFonts w:hint="eastAsia" w:asciiTheme="minorEastAsia" w:hAnsiTheme="minorEastAsia" w:eastAsiaTheme="minorEastAsia" w:cstheme="minorEastAsia"/>
                <w:b w:val="0"/>
                <w:bCs w:val="0"/>
                <w:color w:val="000000"/>
                <w:sz w:val="24"/>
                <w:szCs w:val="24"/>
                <w:u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61A116B2">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）中标人提供的产品不合格，或产品存在瑕疵、缺陷，采购人有权暂停支付中标人项目相应到期应付货款，且不视为采购人违约，直到双方正式处理完不合格产品为止。</w:t>
            </w:r>
          </w:p>
          <w:p w14:paraId="2A6A04F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4</w:t>
            </w:r>
            <w:r>
              <w:rPr>
                <w:rFonts w:hint="eastAsia" w:asciiTheme="minorEastAsia" w:hAnsiTheme="minorEastAsia" w:eastAsiaTheme="minorEastAsia" w:cstheme="minorEastAsia"/>
                <w:b w:val="0"/>
                <w:bCs w:val="0"/>
                <w:color w:val="000000"/>
                <w:sz w:val="24"/>
                <w:szCs w:val="24"/>
                <w:u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442DE719">
            <w:pP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eastAsia="zh-CN"/>
              </w:rPr>
              <w:t>）采购人在规定时间向支付部门提出支付申请，如因财政支付部门审核时间导致无法按期支付的，采购人不承担违约责任。</w:t>
            </w:r>
          </w:p>
        </w:tc>
      </w:tr>
      <w:tr w14:paraId="2208C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613C1CDB">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5</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72B7D32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★验收方式</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50BE29F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1.货到安装，现场验收。中标人应派有经验的技术人员到现场进行安装、调试，直到设备正常使用。</w:t>
            </w:r>
          </w:p>
          <w:p w14:paraId="7FAE9933">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2.交付、安装、调试</w:t>
            </w:r>
            <w:r>
              <w:rPr>
                <w:rFonts w:hint="eastAsia" w:asciiTheme="minorEastAsia" w:hAnsiTheme="minorEastAsia" w:eastAsiaTheme="minorEastAsia" w:cstheme="minorEastAsia"/>
                <w:b w:val="0"/>
                <w:bCs w:val="0"/>
                <w:color w:val="000000"/>
                <w:sz w:val="24"/>
                <w:szCs w:val="24"/>
                <w:u w:val="none"/>
                <w:lang w:val="en-US" w:eastAsia="zh-CN"/>
              </w:rPr>
              <w:t>需</w:t>
            </w:r>
            <w:r>
              <w:rPr>
                <w:rFonts w:hint="eastAsia" w:asciiTheme="minorEastAsia" w:hAnsiTheme="minorEastAsia" w:eastAsiaTheme="minorEastAsia" w:cstheme="minorEastAsia"/>
                <w:b w:val="0"/>
                <w:bCs w:val="0"/>
                <w:color w:val="000000"/>
                <w:sz w:val="24"/>
                <w:szCs w:val="24"/>
                <w:u w:val="none"/>
                <w:lang w:eastAsia="zh-CN"/>
              </w:rPr>
              <w:t>由采购人使用科室、设备科、中标人等代表在场进行。</w:t>
            </w:r>
          </w:p>
          <w:p w14:paraId="01B2D85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在本</w:t>
            </w:r>
            <w:r>
              <w:rPr>
                <w:rFonts w:hint="eastAsia" w:asciiTheme="minorEastAsia" w:hAnsiTheme="minorEastAsia" w:eastAsiaTheme="minorEastAsia" w:cstheme="minorEastAsia"/>
                <w:b w:val="0"/>
                <w:bCs w:val="0"/>
                <w:color w:val="000000"/>
                <w:sz w:val="24"/>
                <w:szCs w:val="24"/>
                <w:u w:val="none"/>
                <w:lang w:val="en-US" w:eastAsia="zh-CN"/>
              </w:rPr>
              <w:t>项目</w:t>
            </w:r>
            <w:r>
              <w:rPr>
                <w:rFonts w:hint="eastAsia" w:asciiTheme="minorEastAsia" w:hAnsiTheme="minorEastAsia" w:eastAsiaTheme="minorEastAsia" w:cstheme="minorEastAsia"/>
                <w:b w:val="0"/>
                <w:bCs w:val="0"/>
                <w:color w:val="000000"/>
                <w:sz w:val="24"/>
                <w:szCs w:val="24"/>
                <w:u w:val="none"/>
                <w:lang w:eastAsia="zh-CN"/>
              </w:rPr>
              <w:t>涉及的医疗设备安装过程中，若安装场地需进行改造以满足设备安装要求，</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应承担全部改造工作及相关费用。改造工作包括但不限于拆除、新建、装修、水电线路改造、通风系统调整等一切为实现设备正常安装及后续使用所必需的工程内容。改造工程费用由</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全额承担，费用包含但不限于材料采购、施工人员薪酬、设备租赁、运输、税费等所有与改造工程相关的支出。</w:t>
            </w:r>
          </w:p>
          <w:p w14:paraId="20B8E61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4.产品质量和安装调试检验标准遵照国家相关规定和最新标准执行。提供的货物必须为全新、经检验合格的产品，且</w:t>
            </w:r>
            <w:r>
              <w:rPr>
                <w:rFonts w:hint="eastAsia" w:asciiTheme="minorEastAsia" w:hAnsiTheme="minorEastAsia" w:cstheme="minorEastAsia"/>
                <w:color w:val="000000"/>
                <w:szCs w:val="24"/>
                <w:u w:val="none"/>
              </w:rPr>
              <w:t>产品生产日期应为验收日期一年内</w:t>
            </w:r>
            <w:r>
              <w:rPr>
                <w:rFonts w:hint="eastAsia" w:asciiTheme="minorEastAsia" w:hAnsiTheme="minorEastAsia" w:eastAsiaTheme="minorEastAsia" w:cstheme="minorEastAsia"/>
                <w:b w:val="0"/>
                <w:bCs w:val="0"/>
                <w:color w:val="000000"/>
                <w:sz w:val="24"/>
                <w:szCs w:val="24"/>
                <w:u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27023EB9">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5.当满足以下条件时，采购人才向中标人签发货物验收报告：</w:t>
            </w:r>
          </w:p>
          <w:p w14:paraId="33059506">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A.设备出厂日期≤1年；</w:t>
            </w:r>
          </w:p>
          <w:p w14:paraId="75FE330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B.中标人按合同要求如期交货；</w:t>
            </w:r>
          </w:p>
          <w:p w14:paraId="53758363">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C.中标人已按照合同规定提供了全部产品及完整的技术资料；</w:t>
            </w:r>
          </w:p>
          <w:p w14:paraId="6574647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D.货物符合招标文件技术规格书的要求，性能满足要求；</w:t>
            </w:r>
          </w:p>
          <w:p w14:paraId="3641622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E.提供货物中文说明书；</w:t>
            </w:r>
          </w:p>
          <w:p w14:paraId="1453194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F.提供维修手册、与厂家签订的</w:t>
            </w:r>
            <w:r>
              <w:rPr>
                <w:rFonts w:hint="eastAsia" w:asciiTheme="minorEastAsia" w:hAnsi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val="en-US" w:eastAsia="zh-CN"/>
              </w:rPr>
              <w:t>年质保售后服务协议；</w:t>
            </w:r>
          </w:p>
          <w:p w14:paraId="695BF148">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6</w:t>
            </w:r>
            <w:r>
              <w:rPr>
                <w:rFonts w:hint="eastAsia" w:asciiTheme="minorEastAsia" w:hAnsiTheme="minorEastAsia" w:eastAsiaTheme="minorEastAsia" w:cstheme="minorEastAsia"/>
                <w:b w:val="0"/>
                <w:bCs w:val="0"/>
                <w:color w:val="000000"/>
                <w:sz w:val="24"/>
                <w:szCs w:val="24"/>
                <w:u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271CEC5D">
            <w:pP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7.验收时，中标人须按采购人要求提供中标验货验收所需要的其他资料</w:t>
            </w:r>
            <w:r>
              <w:rPr>
                <w:rFonts w:hint="eastAsia" w:asciiTheme="minorEastAsia" w:hAnsiTheme="minorEastAsia" w:cstheme="minorEastAsia"/>
                <w:b w:val="0"/>
                <w:bCs w:val="0"/>
                <w:color w:val="000000"/>
                <w:sz w:val="24"/>
                <w:szCs w:val="24"/>
                <w:u w:val="none"/>
                <w:lang w:val="en-US" w:eastAsia="zh-CN"/>
              </w:rPr>
              <w:t>。</w:t>
            </w:r>
          </w:p>
        </w:tc>
      </w:tr>
      <w:tr w14:paraId="41292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5C96A7E8">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6</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62B0F3E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★包装及运输要求</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2D8B92AA">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r>
      <w:tr w14:paraId="54649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59B7D964">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7</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15A8266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★售后服务要求</w:t>
            </w:r>
          </w:p>
        </w:tc>
        <w:tc>
          <w:tcPr>
            <w:tcW w:w="3552" w:type="pct"/>
            <w:tcBorders>
              <w:top w:val="single" w:color="auto" w:sz="4" w:space="0"/>
              <w:left w:val="single" w:color="auto" w:sz="4" w:space="0"/>
              <w:bottom w:val="single" w:color="auto" w:sz="4" w:space="0"/>
              <w:right w:val="single" w:color="auto" w:sz="4" w:space="0"/>
            </w:tcBorders>
            <w:noWrap w:val="0"/>
            <w:vAlign w:val="center"/>
          </w:tcPr>
          <w:p w14:paraId="182845F9">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1、投标人对所提供的设备(包括零配件)提供免费保修期 3 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投标人负责,投标人负责包修、包换或者包退,并承担修理、调换或退货的实际费用。免费保修期外，投标人负责提供原装配件并免费维修更换，不额外收费，采购人只需支付更换的零配件费用。投标人负责该套设备软件的免费安装，软件终身免费升级维护、备份。</w:t>
            </w:r>
          </w:p>
          <w:p w14:paraId="03917B9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免费保修期内，投标人应对产品因质量出现的问题修复，在2小时内响应，24小时内到达现场维修，48小时内消除故障(不可抗力情况除外)，消耗品/零配件供应及时；若在48小时内不能及时排除故障的，投标人应在10个日历日内向采购人提供不低故障设备规格型号档次的备用设备使用，直至故障修复为止。由此产生的包括但不限于运输费、安装费、搬运费、替换产品的损耗费、零部件费、调试费等全部费用由投标人承担。</w:t>
            </w:r>
          </w:p>
          <w:p w14:paraId="65B03CB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免费保修期，投标人应确保设备年开机率在98%（含）以上，若达不到此开机率，将作以下处理：年开机率在90%（含）-98%（不含）之间，免费保修期延长一年；年开机率在85%（含）-90%（不含）之间，免费保修期延长两年；年开机率低于85（不含），投标人必须无条件更换新设备，并重新计算新设备的免费保修期，以及赔偿采购人的直接经济损失和间接经济损失，以上费用均已包含在洽谈报价中。【注：年开机率=（365-停机天数）/365】</w:t>
            </w:r>
          </w:p>
          <w:p w14:paraId="56CC1DD6">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4、提供工程师电话和技术维修力量情况和维修的详细地址及联系方式。</w:t>
            </w:r>
          </w:p>
          <w:p w14:paraId="2BA01B1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5、负责安装、调试、提供技术咨询、软件升级及人员培训，以保证采购人工作人员掌握设备各种使用操作，不额外收费。</w:t>
            </w:r>
          </w:p>
          <w:p w14:paraId="229F4099">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6、如场地迁移，需要移机时，投标人需提供设备拆装服务（包括但不限于本次招标的设备）并提供技术支持，且确保机器的正常使用，不额外收费。</w:t>
            </w:r>
          </w:p>
        </w:tc>
      </w:tr>
      <w:tr w14:paraId="23931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466014EF">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8</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6DCC0C76">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★违约责任</w:t>
            </w:r>
          </w:p>
          <w:p w14:paraId="50EF3A1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p>
        </w:tc>
        <w:tc>
          <w:tcPr>
            <w:tcW w:w="3552" w:type="pct"/>
            <w:tcBorders>
              <w:top w:val="single" w:color="auto" w:sz="4" w:space="0"/>
              <w:left w:val="single" w:color="auto" w:sz="4" w:space="0"/>
              <w:bottom w:val="single" w:color="auto" w:sz="4" w:space="0"/>
              <w:right w:val="single" w:color="auto" w:sz="4" w:space="0"/>
            </w:tcBorders>
            <w:noWrap w:val="0"/>
            <w:vAlign w:val="top"/>
          </w:tcPr>
          <w:p w14:paraId="36F8FEA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7EAC6A0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2、中标人若逾期30日以上不能交付设备，采购人有权选择解除合同并且中标人应向采购人支付本合同总金额百分之二十的违约金。 </w:t>
            </w:r>
          </w:p>
          <w:p w14:paraId="74D8C21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3、中标人逾期交付设备或安装调试，中标人向采购人每日支付本合同总金额万分之五的违约金。  </w:t>
            </w:r>
          </w:p>
          <w:p w14:paraId="6B096ACF">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3BF4E598">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5、如中标人未按照本合同的约定提供售后服务，中标人向采购人支付本合同总金额百分之二十的违约金，给采购人造成损失的，中标人应承担全部赔偿责任。 </w:t>
            </w:r>
          </w:p>
          <w:p w14:paraId="59A1F2E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45E86473">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7EAC2ED7">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8、如果采购人对中标人提供的产品有质量异议的，可以视具体情况暂时中止支付争议款项或其他相关款项，直到争议解除，采购人不因此承担延期付款的违约责任。</w:t>
            </w:r>
          </w:p>
          <w:p w14:paraId="722CA090">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9、中标人提供的产品不合格，或产品存在瑕疵、缺陷，采购人有权暂停支付中标人项下相应到期应付货款，且不视为采购人违约，直到双方正式处理完不合格产品为止。</w:t>
            </w:r>
          </w:p>
        </w:tc>
      </w:tr>
      <w:tr w14:paraId="391A8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442" w:type="pct"/>
            <w:tcBorders>
              <w:top w:val="single" w:color="auto" w:sz="4" w:space="0"/>
              <w:left w:val="single" w:color="auto" w:sz="4" w:space="0"/>
              <w:bottom w:val="single" w:color="auto" w:sz="4" w:space="0"/>
              <w:right w:val="single" w:color="auto" w:sz="4" w:space="0"/>
            </w:tcBorders>
            <w:noWrap w:val="0"/>
            <w:vAlign w:val="center"/>
          </w:tcPr>
          <w:p w14:paraId="4227D8F5">
            <w:pPr>
              <w:spacing w:after="78" w:afterLines="25" w:line="300" w:lineRule="auto"/>
              <w:jc w:val="center"/>
              <w:rPr>
                <w:rFonts w:hint="eastAsia" w:ascii="宋体" w:hAnsi="宋体" w:eastAsia="宋体" w:cs="宋体"/>
                <w:b/>
                <w:sz w:val="22"/>
                <w:szCs w:val="22"/>
                <w:highlight w:val="none"/>
                <w:lang w:val="en-US" w:eastAsia="zh-CN"/>
              </w:rPr>
            </w:pPr>
            <w:r>
              <w:rPr>
                <w:rFonts w:hint="eastAsia" w:ascii="宋体" w:hAnsi="宋体" w:eastAsia="宋体" w:cs="宋体"/>
                <w:b/>
                <w:sz w:val="22"/>
                <w:szCs w:val="22"/>
                <w:highlight w:val="none"/>
                <w:lang w:val="en-US" w:eastAsia="zh-CN"/>
              </w:rPr>
              <w:t>9</w:t>
            </w:r>
          </w:p>
        </w:tc>
        <w:tc>
          <w:tcPr>
            <w:tcW w:w="1004" w:type="pct"/>
            <w:tcBorders>
              <w:top w:val="single" w:color="auto" w:sz="4" w:space="0"/>
              <w:left w:val="single" w:color="auto" w:sz="4" w:space="0"/>
              <w:bottom w:val="single" w:color="auto" w:sz="4" w:space="0"/>
              <w:right w:val="single" w:color="auto" w:sz="4" w:space="0"/>
            </w:tcBorders>
            <w:noWrap w:val="0"/>
            <w:vAlign w:val="center"/>
          </w:tcPr>
          <w:p w14:paraId="18F5774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★其他要求</w:t>
            </w:r>
          </w:p>
        </w:tc>
        <w:tc>
          <w:tcPr>
            <w:tcW w:w="3552" w:type="pct"/>
            <w:tcBorders>
              <w:top w:val="single" w:color="auto" w:sz="4" w:space="0"/>
              <w:left w:val="single" w:color="auto" w:sz="4" w:space="0"/>
              <w:bottom w:val="single" w:color="auto" w:sz="4" w:space="0"/>
              <w:right w:val="single" w:color="auto" w:sz="4" w:space="0"/>
            </w:tcBorders>
            <w:noWrap w:val="0"/>
            <w:vAlign w:val="top"/>
          </w:tcPr>
          <w:p w14:paraId="1A8C9EB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3541A420">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2、本项目所要求的硬件、软件，中标人要配备给采购人，并保证采购人能正常使用，不需要另外增加其他附件和其他费用。</w:t>
            </w:r>
          </w:p>
          <w:p w14:paraId="327E740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涉及软件应用的设备，中标人和厂家应配合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15AEEDBB">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4、投标机型的硬件及软件配置均须是注册证或官方白皮书所描述的，且在不同的应用领域（临床、科研）新技术改进、更新的产品。</w:t>
            </w:r>
          </w:p>
          <w:p w14:paraId="738ED25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026BED36">
            <w:pPr>
              <w:keepNext w:val="0"/>
              <w:keepLines w:val="0"/>
              <w:widowControl/>
              <w:suppressLineNumbers w:val="0"/>
              <w:jc w:val="left"/>
              <w:textAlignment w:val="center"/>
              <w:rPr>
                <w:rFonts w:hint="default"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6、设备使用期间，发生产品召回事件，中标人提供替代或赔偿方案。</w:t>
            </w:r>
          </w:p>
        </w:tc>
      </w:tr>
    </w:tbl>
    <w:p w14:paraId="75D969AC">
      <w:pPr>
        <w:jc w:val="center"/>
        <w:rPr>
          <w:rFonts w:hint="eastAsia" w:ascii="Cambria" w:hAnsi="Cambria" w:cs="Times New Roman" w:eastAsiaTheme="minorEastAsia"/>
          <w:b/>
          <w:bCs/>
          <w:kern w:val="28"/>
          <w:sz w:val="28"/>
          <w:szCs w:val="32"/>
          <w:highlight w:val="none"/>
          <w:lang w:val="en-US" w:eastAsia="zh-CN" w:bidi="ar-SA"/>
        </w:rPr>
      </w:pPr>
    </w:p>
    <w:p w14:paraId="7320CD37">
      <w:pPr>
        <w:jc w:val="center"/>
        <w:rPr>
          <w:rFonts w:hint="eastAsia" w:ascii="Cambria" w:hAnsi="Cambria" w:cs="Times New Roman" w:eastAsiaTheme="minorEastAsia"/>
          <w:b/>
          <w:bCs/>
          <w:kern w:val="28"/>
          <w:sz w:val="28"/>
          <w:szCs w:val="32"/>
          <w:highlight w:val="none"/>
          <w:lang w:val="en-US" w:eastAsia="zh-CN" w:bidi="ar-SA"/>
        </w:rPr>
      </w:pPr>
      <w:r>
        <w:rPr>
          <w:rFonts w:hint="eastAsia" w:ascii="Cambria" w:hAnsi="Cambria" w:cs="Times New Roman" w:eastAsiaTheme="minorEastAsia"/>
          <w:b/>
          <w:bCs/>
          <w:kern w:val="28"/>
          <w:sz w:val="28"/>
          <w:szCs w:val="32"/>
          <w:highlight w:val="none"/>
          <w:lang w:val="en-US" w:eastAsia="zh-CN" w:bidi="ar-SA"/>
        </w:rPr>
        <w:br w:type="page"/>
      </w:r>
    </w:p>
    <w:p w14:paraId="6A68BA61">
      <w:pPr>
        <w:pStyle w:val="9"/>
        <w:tabs>
          <w:tab w:val="left" w:pos="426"/>
        </w:tabs>
        <w:jc w:val="center"/>
        <w:rPr>
          <w:rFonts w:hint="eastAsia" w:asciiTheme="minorEastAsia" w:hAnsiTheme="minorEastAsia" w:eastAsiaTheme="minorEastAsia" w:cstheme="minorEastAsia"/>
          <w:b/>
          <w:bCs/>
          <w:sz w:val="24"/>
          <w:szCs w:val="24"/>
          <w:highlight w:val="none"/>
        </w:rPr>
      </w:pPr>
      <w:r>
        <w:rPr>
          <w:rFonts w:hint="eastAsia" w:ascii="Cambria" w:hAnsi="Cambria" w:cs="Times New Roman" w:eastAsiaTheme="minorEastAsia"/>
          <w:b/>
          <w:bCs/>
          <w:kern w:val="28"/>
          <w:sz w:val="28"/>
          <w:szCs w:val="32"/>
          <w:highlight w:val="none"/>
          <w:lang w:val="en-US" w:eastAsia="zh-CN" w:bidi="ar-SA"/>
        </w:rPr>
        <w:t>第四章   投标文件的组成、格式</w:t>
      </w:r>
    </w:p>
    <w:p w14:paraId="7263DCFF">
      <w:pPr>
        <w:spacing w:line="420" w:lineRule="exact"/>
        <w:ind w:firstLine="480" w:firstLineChars="200"/>
        <w:rPr>
          <w:rFonts w:hint="eastAsia" w:asciiTheme="minorEastAsia" w:hAnsiTheme="minorEastAsia" w:eastAsiaTheme="minorEastAsia" w:cstheme="minorEastAsia"/>
          <w:sz w:val="24"/>
          <w:szCs w:val="24"/>
          <w:highlight w:val="none"/>
        </w:rPr>
      </w:pPr>
    </w:p>
    <w:p w14:paraId="78B6C426">
      <w:pPr>
        <w:tabs>
          <w:tab w:val="left" w:pos="360"/>
        </w:tabs>
        <w:spacing w:line="460" w:lineRule="exact"/>
        <w:ind w:left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投标文件组成</w:t>
      </w:r>
    </w:p>
    <w:p w14:paraId="46D47818">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一、</w:t>
      </w:r>
      <w:r>
        <w:rPr>
          <w:rFonts w:hint="eastAsia" w:asciiTheme="minorEastAsia" w:hAnsiTheme="minorEastAsia" w:eastAsiaTheme="minorEastAsia" w:cstheme="minorEastAsia"/>
          <w:b w:val="0"/>
          <w:bCs w:val="0"/>
          <w:sz w:val="24"/>
          <w:szCs w:val="24"/>
          <w:highlight w:val="none"/>
          <w:lang w:val="en-US" w:eastAsia="zh-CN"/>
        </w:rPr>
        <w:t>封面</w:t>
      </w:r>
    </w:p>
    <w:p w14:paraId="6805209F">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二、</w:t>
      </w:r>
      <w:r>
        <w:rPr>
          <w:rFonts w:hint="eastAsia" w:asciiTheme="minorEastAsia" w:hAnsiTheme="minorEastAsia" w:eastAsiaTheme="minorEastAsia" w:cstheme="minorEastAsia"/>
          <w:b w:val="0"/>
          <w:bCs w:val="0"/>
          <w:sz w:val="24"/>
          <w:szCs w:val="24"/>
          <w:highlight w:val="none"/>
          <w:lang w:val="en-US" w:eastAsia="zh-CN"/>
        </w:rPr>
        <w:t>目录指引</w:t>
      </w:r>
    </w:p>
    <w:p w14:paraId="2F61E873">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w:t>
      </w:r>
      <w:r>
        <w:rPr>
          <w:rFonts w:hint="eastAsia" w:asciiTheme="minorEastAsia" w:hAnsiTheme="minorEastAsia" w:eastAsiaTheme="minorEastAsia" w:cstheme="minorEastAsia"/>
          <w:b w:val="0"/>
          <w:bCs w:val="0"/>
          <w:sz w:val="24"/>
          <w:szCs w:val="24"/>
          <w:highlight w:val="none"/>
          <w:lang w:val="en-US" w:eastAsia="zh-CN"/>
        </w:rPr>
        <w:t>投标函</w:t>
      </w:r>
    </w:p>
    <w:p w14:paraId="60146E19">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四、</w:t>
      </w:r>
      <w:r>
        <w:rPr>
          <w:rFonts w:hint="eastAsia" w:asciiTheme="minorEastAsia" w:hAnsiTheme="minorEastAsia" w:eastAsiaTheme="minorEastAsia" w:cstheme="minorEastAsia"/>
          <w:b w:val="0"/>
          <w:bCs w:val="0"/>
          <w:sz w:val="24"/>
          <w:szCs w:val="24"/>
          <w:highlight w:val="none"/>
          <w:lang w:val="en-US" w:eastAsia="zh-CN"/>
        </w:rPr>
        <w:t>投标及履约承诺函</w:t>
      </w:r>
    </w:p>
    <w:p w14:paraId="5888F5A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五、</w:t>
      </w:r>
      <w:r>
        <w:rPr>
          <w:rFonts w:hint="eastAsia" w:asciiTheme="minorEastAsia" w:hAnsiTheme="minorEastAsia" w:eastAsiaTheme="minorEastAsia" w:cstheme="minorEastAsia"/>
          <w:b w:val="0"/>
          <w:bCs w:val="0"/>
          <w:sz w:val="24"/>
          <w:szCs w:val="24"/>
          <w:highlight w:val="none"/>
          <w:lang w:val="en-US" w:eastAsia="zh-CN"/>
        </w:rPr>
        <w:t>采购违法行为风险知悉确认书</w:t>
      </w:r>
    </w:p>
    <w:p w14:paraId="0DB5DD44">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六、投标人基本情况及资格证明文件</w:t>
      </w:r>
    </w:p>
    <w:p w14:paraId="6C4922F5">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（一）供应商基本情况表及供应商基本情况表附件</w:t>
      </w:r>
    </w:p>
    <w:p w14:paraId="7670F6D2">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val="en-US" w:eastAsia="zh-CN"/>
        </w:rPr>
        <w:t>（二）资格证明文件</w:t>
      </w:r>
    </w:p>
    <w:p w14:paraId="5525253A">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（三）法定代表人证明书</w:t>
      </w:r>
    </w:p>
    <w:p w14:paraId="53F5E148">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w:t>
      </w:r>
      <w:r>
        <w:rPr>
          <w:rFonts w:hint="default" w:asciiTheme="minorEastAsia" w:hAnsiTheme="minorEastAsia" w:cstheme="minorEastAsia"/>
          <w:b w:val="0"/>
          <w:bCs w:val="0"/>
          <w:sz w:val="24"/>
          <w:szCs w:val="24"/>
          <w:highlight w:val="none"/>
          <w:lang w:val="en-US" w:eastAsia="zh-CN"/>
        </w:rPr>
        <w:t>四</w:t>
      </w:r>
      <w:r>
        <w:rPr>
          <w:rFonts w:hint="eastAsia" w:asciiTheme="minorEastAsia" w:hAnsiTheme="minorEastAsia" w:cstheme="minorEastAsia"/>
          <w:b w:val="0"/>
          <w:bCs w:val="0"/>
          <w:sz w:val="24"/>
          <w:szCs w:val="24"/>
          <w:highlight w:val="none"/>
          <w:lang w:val="en-US" w:eastAsia="zh-CN"/>
        </w:rPr>
        <w:t>）法定代表人授权书格式（投标人代表为法定代表人的无需提供本格式）</w:t>
      </w:r>
    </w:p>
    <w:p w14:paraId="60689876">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七、项目报价表</w:t>
      </w:r>
    </w:p>
    <w:p w14:paraId="4FD5D480">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default"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八、技术偏离表</w:t>
      </w:r>
    </w:p>
    <w:p w14:paraId="4B5C55D8">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 xml:space="preserve">九、实质性条款偏离表 </w:t>
      </w:r>
    </w:p>
    <w:p w14:paraId="3B6742FC">
      <w:pPr>
        <w:pageBreakBefore w:val="0"/>
        <w:tabs>
          <w:tab w:val="left" w:pos="360"/>
        </w:tabs>
        <w:kinsoku/>
        <w:wordWrap/>
        <w:overflowPunct/>
        <w:topLinePunct w:val="0"/>
        <w:autoSpaceDE/>
        <w:autoSpaceDN/>
        <w:bidi w:val="0"/>
        <w:adjustRightInd/>
        <w:snapToGrid/>
        <w:spacing w:line="600" w:lineRule="atLeast"/>
        <w:ind w:leftChars="200"/>
        <w:jc w:val="both"/>
        <w:textAlignment w:val="auto"/>
        <w:rPr>
          <w:rFonts w:hint="eastAsia" w:asciiTheme="minorEastAsia" w:hAnsiTheme="minorEastAsia" w:cstheme="minorEastAsia"/>
          <w:b w:val="0"/>
          <w:bCs w:val="0"/>
          <w:sz w:val="24"/>
          <w:szCs w:val="24"/>
          <w:highlight w:val="none"/>
          <w:lang w:val="en-US" w:eastAsia="zh-CN"/>
        </w:rPr>
      </w:pPr>
      <w:r>
        <w:rPr>
          <w:rFonts w:hint="eastAsia" w:asciiTheme="minorEastAsia" w:hAnsiTheme="minorEastAsia" w:cstheme="minorEastAsia"/>
          <w:b w:val="0"/>
          <w:bCs w:val="0"/>
          <w:sz w:val="24"/>
          <w:szCs w:val="24"/>
          <w:highlight w:val="none"/>
          <w:lang w:val="en-US" w:eastAsia="zh-CN"/>
        </w:rPr>
        <w:t>十、其他响应评分的内容及佐证材料</w:t>
      </w:r>
    </w:p>
    <w:p w14:paraId="77C6CDED">
      <w:pPr>
        <w:tabs>
          <w:tab w:val="left" w:pos="360"/>
        </w:tabs>
        <w:spacing w:line="460" w:lineRule="exact"/>
        <w:ind w:leftChars="200"/>
        <w:jc w:val="both"/>
        <w:rPr>
          <w:rFonts w:hint="default" w:asciiTheme="minorEastAsia" w:hAnsiTheme="minorEastAsia" w:eastAsiaTheme="minorEastAsia" w:cstheme="minorEastAsia"/>
          <w:sz w:val="24"/>
          <w:szCs w:val="24"/>
          <w:highlight w:val="none"/>
          <w:lang w:val="en-US" w:eastAsia="zh-CN"/>
        </w:rPr>
      </w:pPr>
    </w:p>
    <w:p w14:paraId="088400D2">
      <w:pPr>
        <w:tabs>
          <w:tab w:val="left" w:pos="360"/>
        </w:tabs>
        <w:spacing w:line="460" w:lineRule="exact"/>
        <w:ind w:leftChars="200" w:firstLine="480" w:firstLineChars="200"/>
        <w:jc w:val="both"/>
        <w:rPr>
          <w:rFonts w:hint="eastAsia" w:asciiTheme="minorEastAsia" w:hAnsiTheme="minorEastAsia" w:eastAsiaTheme="minorEastAsia" w:cstheme="minorEastAsia"/>
          <w:color w:val="70AD47" w:themeColor="accent6"/>
          <w:sz w:val="24"/>
          <w:szCs w:val="24"/>
          <w:highlight w:val="none"/>
          <w:lang w:eastAsia="zh-CN"/>
          <w14:textFill>
            <w14:solidFill>
              <w14:schemeClr w14:val="accent6"/>
            </w14:solidFill>
          </w14:textFill>
        </w:rPr>
      </w:pPr>
    </w:p>
    <w:p w14:paraId="13426244">
      <w:pPr>
        <w:keepNext/>
        <w:keepLines/>
        <w:spacing w:line="420" w:lineRule="exact"/>
        <w:ind w:leftChars="200"/>
        <w:outlineLvl w:val="3"/>
        <w:rPr>
          <w:rFonts w:hint="eastAsia" w:asciiTheme="minorEastAsia" w:hAnsiTheme="minorEastAsia" w:eastAsiaTheme="minorEastAsia" w:cstheme="minorEastAsia"/>
          <w:b/>
          <w:bCs/>
          <w:color w:val="70AD47" w:themeColor="accent6"/>
          <w:sz w:val="21"/>
          <w:szCs w:val="21"/>
          <w:highlight w:val="none"/>
          <w14:textFill>
            <w14:solidFill>
              <w14:schemeClr w14:val="accent6"/>
            </w14:solidFill>
          </w14:textFill>
        </w:rPr>
      </w:pPr>
    </w:p>
    <w:p w14:paraId="7A643078">
      <w:pPr>
        <w:pStyle w:val="18"/>
        <w:rPr>
          <w:rFonts w:hint="eastAsia"/>
          <w:color w:val="70AD47" w:themeColor="accent6"/>
          <w:highlight w:val="none"/>
          <w14:textFill>
            <w14:solidFill>
              <w14:schemeClr w14:val="accent6"/>
            </w14:solidFill>
          </w14:textFill>
        </w:rPr>
      </w:pPr>
    </w:p>
    <w:p w14:paraId="2850DC0A">
      <w:pPr>
        <w:keepNext/>
        <w:keepLines/>
        <w:spacing w:line="420" w:lineRule="exact"/>
        <w:outlineLvl w:val="3"/>
        <w:rPr>
          <w:rFonts w:hint="eastAsia" w:asciiTheme="minorEastAsia" w:hAnsiTheme="minorEastAsia" w:eastAsiaTheme="minorEastAsia" w:cstheme="minorEastAsia"/>
          <w:b/>
          <w:bCs/>
          <w:sz w:val="21"/>
          <w:szCs w:val="21"/>
          <w:highlight w:val="none"/>
        </w:rPr>
      </w:pPr>
    </w:p>
    <w:p w14:paraId="67FEFFFB">
      <w:pPr>
        <w:pStyle w:val="18"/>
        <w:rPr>
          <w:rFonts w:hint="eastAsia" w:asciiTheme="minorEastAsia" w:hAnsiTheme="minorEastAsia" w:eastAsiaTheme="minorEastAsia" w:cstheme="minorEastAsia"/>
          <w:b/>
          <w:bCs/>
          <w:sz w:val="21"/>
          <w:szCs w:val="21"/>
          <w:highlight w:val="none"/>
        </w:rPr>
      </w:pPr>
    </w:p>
    <w:p w14:paraId="6D6A4C44">
      <w:pPr>
        <w:pStyle w:val="18"/>
        <w:rPr>
          <w:rFonts w:hint="eastAsia" w:asciiTheme="minorEastAsia" w:hAnsiTheme="minorEastAsia" w:eastAsiaTheme="minorEastAsia" w:cstheme="minorEastAsia"/>
          <w:b/>
          <w:bCs/>
          <w:sz w:val="21"/>
          <w:szCs w:val="21"/>
          <w:highlight w:val="none"/>
        </w:rPr>
      </w:pPr>
    </w:p>
    <w:p w14:paraId="3775A4AD">
      <w:pPr>
        <w:jc w:val="both"/>
        <w:rPr>
          <w:rFonts w:hint="eastAsia"/>
          <w:sz w:val="44"/>
          <w:szCs w:val="44"/>
          <w:highlight w:val="none"/>
          <w:u w:val="single"/>
        </w:rPr>
      </w:pPr>
    </w:p>
    <w:p w14:paraId="67EDC1F3">
      <w:pPr>
        <w:jc w:val="right"/>
        <w:rPr>
          <w:rFonts w:hint="eastAsia"/>
          <w:sz w:val="44"/>
          <w:szCs w:val="44"/>
          <w:highlight w:val="none"/>
          <w:u w:val="single"/>
        </w:rPr>
      </w:pPr>
    </w:p>
    <w:p w14:paraId="7031A586">
      <w:pPr>
        <w:jc w:val="right"/>
        <w:rPr>
          <w:rFonts w:hint="eastAsia"/>
          <w:sz w:val="44"/>
          <w:szCs w:val="44"/>
          <w:highlight w:val="none"/>
          <w:u w:val="single"/>
        </w:rPr>
      </w:pPr>
    </w:p>
    <w:p w14:paraId="0C317138">
      <w:pPr>
        <w:jc w:val="right"/>
        <w:rPr>
          <w:sz w:val="44"/>
          <w:szCs w:val="44"/>
          <w:highlight w:val="none"/>
          <w:u w:val="single"/>
        </w:rPr>
      </w:pPr>
      <w:r>
        <w:rPr>
          <w:rFonts w:hint="eastAsia"/>
          <w:sz w:val="44"/>
          <w:szCs w:val="44"/>
          <w:highlight w:val="none"/>
          <w:u w:val="single"/>
        </w:rPr>
        <w:t>（□正本 □副本）</w:t>
      </w:r>
    </w:p>
    <w:p w14:paraId="7AD61D4D">
      <w:pPr>
        <w:jc w:val="center"/>
        <w:rPr>
          <w:sz w:val="44"/>
          <w:szCs w:val="44"/>
          <w:highlight w:val="none"/>
          <w:u w:val="single"/>
        </w:rPr>
      </w:pPr>
    </w:p>
    <w:p w14:paraId="21E738AE">
      <w:pPr>
        <w:jc w:val="center"/>
        <w:rPr>
          <w:rFonts w:hint="eastAsia"/>
          <w:sz w:val="44"/>
          <w:szCs w:val="44"/>
          <w:highlight w:val="none"/>
          <w:u w:val="single"/>
        </w:rPr>
      </w:pPr>
    </w:p>
    <w:p w14:paraId="563BAEAC">
      <w:pPr>
        <w:jc w:val="center"/>
        <w:rPr>
          <w:sz w:val="44"/>
          <w:szCs w:val="44"/>
          <w:highlight w:val="none"/>
          <w:u w:val="single"/>
        </w:rPr>
      </w:pPr>
      <w:r>
        <w:rPr>
          <w:rFonts w:hint="eastAsia"/>
          <w:sz w:val="44"/>
          <w:szCs w:val="44"/>
          <w:highlight w:val="none"/>
          <w:u w:val="single"/>
        </w:rPr>
        <w:t>（项目名称全称）</w:t>
      </w:r>
    </w:p>
    <w:p w14:paraId="067C73C9">
      <w:pPr>
        <w:jc w:val="center"/>
        <w:rPr>
          <w:sz w:val="44"/>
          <w:szCs w:val="44"/>
          <w:highlight w:val="none"/>
        </w:rPr>
      </w:pPr>
      <w:r>
        <w:rPr>
          <w:rFonts w:hint="eastAsia"/>
          <w:sz w:val="44"/>
          <w:szCs w:val="44"/>
          <w:highlight w:val="none"/>
        </w:rPr>
        <w:t>投标文件</w:t>
      </w:r>
    </w:p>
    <w:p w14:paraId="540094E0">
      <w:pPr>
        <w:rPr>
          <w:highlight w:val="none"/>
        </w:rPr>
      </w:pPr>
    </w:p>
    <w:p w14:paraId="1037B95F">
      <w:pPr>
        <w:pStyle w:val="21"/>
        <w:ind w:firstLine="480"/>
        <w:rPr>
          <w:highlight w:val="none"/>
        </w:rPr>
      </w:pPr>
    </w:p>
    <w:p w14:paraId="0ECB8120">
      <w:pPr>
        <w:tabs>
          <w:tab w:val="left" w:pos="426"/>
        </w:tabs>
        <w:rPr>
          <w:highlight w:val="none"/>
        </w:rPr>
      </w:pPr>
    </w:p>
    <w:p w14:paraId="79139444">
      <w:pPr>
        <w:tabs>
          <w:tab w:val="left" w:pos="426"/>
        </w:tabs>
        <w:ind w:firstLine="960" w:firstLineChars="300"/>
        <w:rPr>
          <w:rFonts w:hint="eastAsia"/>
          <w:sz w:val="32"/>
          <w:szCs w:val="32"/>
          <w:highlight w:val="none"/>
        </w:rPr>
      </w:pPr>
    </w:p>
    <w:p w14:paraId="7B3DD794">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 xml:space="preserve">项目编号： </w:t>
      </w:r>
      <w:r>
        <w:rPr>
          <w:rFonts w:hint="eastAsia"/>
          <w:sz w:val="32"/>
          <w:szCs w:val="32"/>
          <w:highlight w:val="none"/>
          <w:u w:val="single"/>
        </w:rPr>
        <w:t xml:space="preserve">                             </w:t>
      </w:r>
      <w:r>
        <w:rPr>
          <w:rFonts w:hint="eastAsia"/>
          <w:sz w:val="32"/>
          <w:szCs w:val="32"/>
          <w:highlight w:val="none"/>
        </w:rPr>
        <w:t xml:space="preserve">          </w:t>
      </w:r>
    </w:p>
    <w:p w14:paraId="1904873F">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24"/>
          <w:highlight w:val="none"/>
          <w:u w:val="single"/>
        </w:rPr>
      </w:pPr>
      <w:r>
        <w:rPr>
          <w:rFonts w:hint="eastAsia"/>
          <w:sz w:val="32"/>
          <w:szCs w:val="32"/>
          <w:highlight w:val="none"/>
        </w:rPr>
        <w:t>项目名称：</w:t>
      </w:r>
      <w:r>
        <w:rPr>
          <w:rFonts w:hint="eastAsia"/>
          <w:sz w:val="24"/>
          <w:highlight w:val="none"/>
          <w:u w:val="single"/>
        </w:rPr>
        <w:t xml:space="preserve">                                  </w:t>
      </w:r>
      <w:r>
        <w:rPr>
          <w:sz w:val="24"/>
          <w:highlight w:val="none"/>
          <w:u w:val="single"/>
        </w:rPr>
        <w:t xml:space="preserve"> </w:t>
      </w:r>
      <w:r>
        <w:rPr>
          <w:rFonts w:hint="eastAsia"/>
          <w:sz w:val="24"/>
          <w:highlight w:val="none"/>
          <w:u w:val="single"/>
        </w:rPr>
        <w:t xml:space="preserve">     </w:t>
      </w:r>
    </w:p>
    <w:p w14:paraId="7BB9B65F">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投标单位名称（公章）：</w:t>
      </w:r>
      <w:r>
        <w:rPr>
          <w:rFonts w:hint="eastAsia"/>
          <w:sz w:val="32"/>
          <w:szCs w:val="32"/>
          <w:highlight w:val="none"/>
          <w:u w:val="single"/>
        </w:rPr>
        <w:t xml:space="preserve">                    </w:t>
      </w:r>
    </w:p>
    <w:p w14:paraId="68658226">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投标单位地址：</w:t>
      </w:r>
      <w:r>
        <w:rPr>
          <w:rFonts w:hint="eastAsia"/>
          <w:sz w:val="32"/>
          <w:szCs w:val="32"/>
          <w:highlight w:val="none"/>
          <w:u w:val="single"/>
        </w:rPr>
        <w:t xml:space="preserve">                           </w:t>
      </w:r>
    </w:p>
    <w:p w14:paraId="7A62DC12">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u w:val="single"/>
        </w:rPr>
      </w:pPr>
      <w:r>
        <w:rPr>
          <w:rFonts w:hint="eastAsia"/>
          <w:sz w:val="32"/>
          <w:szCs w:val="32"/>
          <w:highlight w:val="none"/>
        </w:rPr>
        <w:t>联系人：</w:t>
      </w:r>
      <w:r>
        <w:rPr>
          <w:rFonts w:hint="eastAsia"/>
          <w:sz w:val="32"/>
          <w:szCs w:val="32"/>
          <w:highlight w:val="none"/>
          <w:u w:val="single"/>
        </w:rPr>
        <w:t xml:space="preserve">                               </w:t>
      </w:r>
      <w:r>
        <w:rPr>
          <w:rFonts w:hint="eastAsia"/>
          <w:sz w:val="32"/>
          <w:szCs w:val="32"/>
          <w:highlight w:val="none"/>
        </w:rPr>
        <w:t xml:space="preserve">                             </w:t>
      </w:r>
    </w:p>
    <w:p w14:paraId="25B1FB2A">
      <w:pPr>
        <w:keepNext w:val="0"/>
        <w:keepLines w:val="0"/>
        <w:pageBreakBefore w:val="0"/>
        <w:widowControl/>
        <w:tabs>
          <w:tab w:val="left" w:pos="426"/>
        </w:tabs>
        <w:kinsoku/>
        <w:wordWrap/>
        <w:overflowPunct/>
        <w:topLinePunct w:val="0"/>
        <w:autoSpaceDE/>
        <w:autoSpaceDN/>
        <w:bidi w:val="0"/>
        <w:adjustRightInd/>
        <w:snapToGrid/>
        <w:spacing w:line="760" w:lineRule="exact"/>
        <w:ind w:firstLine="960" w:firstLineChars="300"/>
        <w:textAlignment w:val="auto"/>
        <w:rPr>
          <w:sz w:val="32"/>
          <w:szCs w:val="32"/>
          <w:highlight w:val="none"/>
        </w:rPr>
      </w:pPr>
      <w:r>
        <w:rPr>
          <w:rFonts w:hint="eastAsia"/>
          <w:sz w:val="32"/>
          <w:szCs w:val="32"/>
          <w:highlight w:val="none"/>
        </w:rPr>
        <w:t>联系电话：</w:t>
      </w:r>
      <w:r>
        <w:rPr>
          <w:rFonts w:hint="eastAsia"/>
          <w:sz w:val="32"/>
          <w:szCs w:val="32"/>
          <w:highlight w:val="none"/>
          <w:u w:val="single"/>
        </w:rPr>
        <w:t xml:space="preserve">                               </w:t>
      </w:r>
      <w:r>
        <w:rPr>
          <w:rFonts w:hint="eastAsia"/>
          <w:sz w:val="32"/>
          <w:szCs w:val="32"/>
          <w:highlight w:val="none"/>
        </w:rPr>
        <w:t xml:space="preserve">                            </w:t>
      </w:r>
    </w:p>
    <w:p w14:paraId="2BE2779A">
      <w:pPr>
        <w:tabs>
          <w:tab w:val="left" w:pos="426"/>
        </w:tabs>
        <w:rPr>
          <w:szCs w:val="21"/>
          <w:highlight w:val="none"/>
        </w:rPr>
      </w:pPr>
    </w:p>
    <w:p w14:paraId="70436CFF">
      <w:pPr>
        <w:pStyle w:val="9"/>
        <w:tabs>
          <w:tab w:val="left" w:pos="426"/>
        </w:tabs>
        <w:ind w:firstLine="960" w:firstLineChars="300"/>
        <w:rPr>
          <w:highlight w:val="none"/>
        </w:rPr>
      </w:pPr>
      <w:r>
        <w:rPr>
          <w:rFonts w:hint="eastAsia"/>
          <w:sz w:val="32"/>
          <w:szCs w:val="32"/>
          <w:highlight w:val="none"/>
        </w:rPr>
        <w:t>时    间</w:t>
      </w:r>
      <w:r>
        <w:rPr>
          <w:rFonts w:hint="eastAsia"/>
          <w:sz w:val="32"/>
          <w:szCs w:val="32"/>
          <w:highlight w:val="none"/>
          <w:u w:val="single"/>
          <w:lang w:val="en-US" w:eastAsia="zh-CN"/>
        </w:rPr>
        <w:t xml:space="preserve">      </w:t>
      </w:r>
      <w:r>
        <w:rPr>
          <w:rFonts w:hint="eastAsia"/>
          <w:sz w:val="32"/>
          <w:szCs w:val="32"/>
          <w:highlight w:val="none"/>
        </w:rPr>
        <w:t>年</w:t>
      </w:r>
      <w:r>
        <w:rPr>
          <w:rFonts w:hint="eastAsia"/>
          <w:sz w:val="32"/>
          <w:szCs w:val="32"/>
          <w:highlight w:val="none"/>
          <w:u w:val="single"/>
        </w:rPr>
        <w:t xml:space="preserve">     </w:t>
      </w:r>
      <w:r>
        <w:rPr>
          <w:rFonts w:hint="eastAsia"/>
          <w:sz w:val="32"/>
          <w:szCs w:val="32"/>
          <w:highlight w:val="none"/>
        </w:rPr>
        <w:t>月</w:t>
      </w:r>
      <w:r>
        <w:rPr>
          <w:rFonts w:hint="eastAsia"/>
          <w:sz w:val="32"/>
          <w:szCs w:val="32"/>
          <w:highlight w:val="none"/>
          <w:u w:val="single"/>
        </w:rPr>
        <w:t xml:space="preserve">     </w:t>
      </w:r>
      <w:r>
        <w:rPr>
          <w:rFonts w:hint="eastAsia"/>
          <w:sz w:val="32"/>
          <w:szCs w:val="32"/>
          <w:highlight w:val="none"/>
        </w:rPr>
        <w:t>日</w:t>
      </w:r>
      <w:r>
        <w:rPr>
          <w:rFonts w:hint="eastAsia"/>
          <w:highlight w:val="none"/>
        </w:rPr>
        <w:t xml:space="preserve">   </w:t>
      </w:r>
    </w:p>
    <w:p w14:paraId="1A44D887">
      <w:pPr>
        <w:pStyle w:val="9"/>
        <w:tabs>
          <w:tab w:val="left" w:pos="426"/>
        </w:tabs>
        <w:ind w:firstLine="630" w:firstLineChars="300"/>
        <w:rPr>
          <w:highlight w:val="none"/>
        </w:rPr>
      </w:pPr>
    </w:p>
    <w:p w14:paraId="7987721D">
      <w:pPr>
        <w:pStyle w:val="9"/>
        <w:tabs>
          <w:tab w:val="left" w:pos="426"/>
        </w:tabs>
        <w:ind w:firstLine="630" w:firstLineChars="300"/>
        <w:rPr>
          <w:highlight w:val="none"/>
        </w:rPr>
      </w:pPr>
    </w:p>
    <w:p w14:paraId="694481B3">
      <w:pPr>
        <w:pStyle w:val="9"/>
        <w:tabs>
          <w:tab w:val="left" w:pos="426"/>
        </w:tabs>
        <w:ind w:firstLine="630" w:firstLineChars="300"/>
        <w:rPr>
          <w:highlight w:val="none"/>
        </w:rPr>
      </w:pPr>
    </w:p>
    <w:p w14:paraId="7CA47CAC">
      <w:pPr>
        <w:spacing w:line="420" w:lineRule="exact"/>
        <w:outlineLvl w:val="3"/>
        <w:rPr>
          <w:rFonts w:hint="eastAsia" w:asciiTheme="minorEastAsia" w:hAnsiTheme="minorEastAsia" w:cstheme="minorEastAsia"/>
          <w:b/>
          <w:bCs/>
          <w:sz w:val="21"/>
          <w:szCs w:val="21"/>
          <w:highlight w:val="none"/>
          <w:lang w:val="en-US" w:eastAsia="zh-CN"/>
        </w:rPr>
      </w:pPr>
    </w:p>
    <w:p w14:paraId="4BAF8DA3">
      <w:pPr>
        <w:spacing w:line="420" w:lineRule="exact"/>
        <w:outlineLvl w:val="3"/>
        <w:rPr>
          <w:rFonts w:hint="eastAsia" w:asciiTheme="minorEastAsia" w:hAnsiTheme="minorEastAsia" w:cstheme="minorEastAsia"/>
          <w:b/>
          <w:bCs/>
          <w:sz w:val="21"/>
          <w:szCs w:val="21"/>
          <w:highlight w:val="none"/>
          <w:lang w:val="en-US" w:eastAsia="zh-CN"/>
        </w:rPr>
      </w:pPr>
    </w:p>
    <w:p w14:paraId="3B3231D6">
      <w:pPr>
        <w:spacing w:line="420" w:lineRule="exact"/>
        <w:outlineLvl w:val="3"/>
        <w:rPr>
          <w:rFonts w:hint="eastAsia" w:asciiTheme="minorEastAsia" w:hAnsiTheme="minorEastAsia" w:cstheme="minorEastAsia"/>
          <w:b/>
          <w:bCs/>
          <w:sz w:val="24"/>
          <w:szCs w:val="24"/>
          <w:highlight w:val="none"/>
          <w:lang w:val="en-US" w:eastAsia="zh-CN"/>
        </w:rPr>
      </w:pPr>
    </w:p>
    <w:p w14:paraId="3E3F822E">
      <w:pPr>
        <w:spacing w:line="240" w:lineRule="auto"/>
        <w:outlineLvl w:val="9"/>
        <w:rPr>
          <w:rFonts w:hint="eastAsia"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br w:type="page"/>
      </w:r>
    </w:p>
    <w:p w14:paraId="7EE47B66">
      <w:pPr>
        <w:spacing w:line="420" w:lineRule="exact"/>
        <w:outlineLvl w:val="3"/>
        <w:rPr>
          <w:rFonts w:hint="default" w:asciiTheme="minorEastAsia" w:hAnsi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二、目录指引</w:t>
      </w:r>
    </w:p>
    <w:p w14:paraId="71DB8FBF">
      <w:pPr>
        <w:rPr>
          <w:rFonts w:hint="eastAsia"/>
          <w:b/>
          <w:bCs/>
          <w:color w:val="FF0000"/>
          <w:highlight w:val="none"/>
        </w:rPr>
      </w:pPr>
      <w:r>
        <w:rPr>
          <w:rFonts w:hint="eastAsia"/>
          <w:b w:val="0"/>
          <w:bCs w:val="0"/>
          <w:color w:val="FF0000"/>
          <w:highlight w:val="none"/>
          <w:lang w:eastAsia="zh-CN"/>
        </w:rPr>
        <w:t>（</w:t>
      </w:r>
      <w:r>
        <w:rPr>
          <w:rFonts w:hint="eastAsia"/>
          <w:b w:val="0"/>
          <w:bCs w:val="0"/>
          <w:color w:val="FF0000"/>
          <w:highlight w:val="none"/>
        </w:rPr>
        <w:t>按照</w:t>
      </w:r>
      <w:r>
        <w:rPr>
          <w:rFonts w:hint="eastAsia"/>
          <w:b w:val="0"/>
          <w:bCs w:val="0"/>
          <w:color w:val="FF0000"/>
          <w:highlight w:val="none"/>
          <w:lang w:eastAsia="zh-CN"/>
        </w:rPr>
        <w:t>招标</w:t>
      </w:r>
      <w:r>
        <w:rPr>
          <w:rFonts w:hint="eastAsia"/>
          <w:b w:val="0"/>
          <w:bCs w:val="0"/>
          <w:color w:val="FF0000"/>
          <w:highlight w:val="none"/>
        </w:rPr>
        <w:t>文件相应内容，请标明各部分内容的页码。</w:t>
      </w:r>
      <w:r>
        <w:rPr>
          <w:rFonts w:hint="eastAsia"/>
          <w:b w:val="0"/>
          <w:bCs w:val="0"/>
          <w:color w:val="FF0000"/>
          <w:highlight w:val="none"/>
          <w:lang w:eastAsia="zh-CN"/>
        </w:rPr>
        <w:t>）</w:t>
      </w:r>
    </w:p>
    <w:p w14:paraId="322AF1C5">
      <w:pPr>
        <w:spacing w:line="420" w:lineRule="exact"/>
        <w:outlineLvl w:val="3"/>
        <w:rPr>
          <w:rFonts w:hint="eastAsia" w:asciiTheme="minorEastAsia" w:hAnsiTheme="minorEastAsia" w:cstheme="minorEastAsia"/>
          <w:b/>
          <w:bCs/>
          <w:sz w:val="21"/>
          <w:szCs w:val="21"/>
          <w:highlight w:val="none"/>
          <w:lang w:val="en-US" w:eastAsia="zh-CN"/>
        </w:rPr>
      </w:pPr>
    </w:p>
    <w:p w14:paraId="34D24C32">
      <w:pPr>
        <w:spacing w:line="420" w:lineRule="exact"/>
        <w:outlineLvl w:val="3"/>
        <w:rPr>
          <w:rFonts w:hint="eastAsia" w:asciiTheme="minorEastAsia" w:hAnsiTheme="minorEastAsia" w:cstheme="minorEastAsia"/>
          <w:b/>
          <w:bCs/>
          <w:sz w:val="21"/>
          <w:szCs w:val="21"/>
          <w:highlight w:val="none"/>
          <w:lang w:val="en-US" w:eastAsia="zh-CN"/>
        </w:rPr>
      </w:pPr>
    </w:p>
    <w:p w14:paraId="57E589C1">
      <w:pPr>
        <w:spacing w:line="420" w:lineRule="exact"/>
        <w:outlineLvl w:val="3"/>
        <w:rPr>
          <w:rFonts w:hint="eastAsia" w:asciiTheme="minorEastAsia" w:hAnsiTheme="minorEastAsia" w:cstheme="minorEastAsia"/>
          <w:b/>
          <w:bCs/>
          <w:sz w:val="21"/>
          <w:szCs w:val="21"/>
          <w:highlight w:val="none"/>
          <w:lang w:val="en-US" w:eastAsia="zh-CN"/>
        </w:rPr>
      </w:pPr>
    </w:p>
    <w:p w14:paraId="0B84781C">
      <w:pPr>
        <w:spacing w:line="420" w:lineRule="exact"/>
        <w:outlineLvl w:val="3"/>
        <w:rPr>
          <w:rFonts w:hint="eastAsia" w:asciiTheme="minorEastAsia" w:hAnsiTheme="minorEastAsia" w:cstheme="minorEastAsia"/>
          <w:b/>
          <w:bCs/>
          <w:sz w:val="21"/>
          <w:szCs w:val="21"/>
          <w:highlight w:val="none"/>
          <w:lang w:val="en-US" w:eastAsia="zh-CN"/>
        </w:rPr>
      </w:pPr>
    </w:p>
    <w:p w14:paraId="69B7671F">
      <w:pPr>
        <w:spacing w:line="420" w:lineRule="exact"/>
        <w:outlineLvl w:val="3"/>
        <w:rPr>
          <w:rFonts w:hint="eastAsia" w:asciiTheme="minorEastAsia" w:hAnsiTheme="minorEastAsia" w:cstheme="minorEastAsia"/>
          <w:b/>
          <w:bCs/>
          <w:sz w:val="21"/>
          <w:szCs w:val="21"/>
          <w:highlight w:val="none"/>
          <w:lang w:val="en-US" w:eastAsia="zh-CN"/>
        </w:rPr>
      </w:pPr>
    </w:p>
    <w:p w14:paraId="5036F07E">
      <w:pPr>
        <w:spacing w:line="420" w:lineRule="exact"/>
        <w:outlineLvl w:val="3"/>
        <w:rPr>
          <w:rFonts w:hint="eastAsia" w:asciiTheme="minorEastAsia" w:hAnsiTheme="minorEastAsia" w:cstheme="minorEastAsia"/>
          <w:b/>
          <w:bCs/>
          <w:sz w:val="21"/>
          <w:szCs w:val="21"/>
          <w:highlight w:val="none"/>
          <w:lang w:val="en-US" w:eastAsia="zh-CN"/>
        </w:rPr>
      </w:pPr>
    </w:p>
    <w:p w14:paraId="3B346A99">
      <w:pPr>
        <w:spacing w:line="420" w:lineRule="exact"/>
        <w:outlineLvl w:val="3"/>
        <w:rPr>
          <w:rFonts w:hint="eastAsia" w:asciiTheme="minorEastAsia" w:hAnsiTheme="minorEastAsia" w:cstheme="minorEastAsia"/>
          <w:b/>
          <w:bCs/>
          <w:sz w:val="21"/>
          <w:szCs w:val="21"/>
          <w:highlight w:val="none"/>
          <w:lang w:val="en-US" w:eastAsia="zh-CN"/>
        </w:rPr>
      </w:pPr>
    </w:p>
    <w:p w14:paraId="1EE25673">
      <w:pPr>
        <w:spacing w:line="420" w:lineRule="exact"/>
        <w:outlineLvl w:val="3"/>
        <w:rPr>
          <w:rFonts w:hint="eastAsia" w:asciiTheme="minorEastAsia" w:hAnsiTheme="minorEastAsia" w:cstheme="minorEastAsia"/>
          <w:b/>
          <w:bCs/>
          <w:sz w:val="21"/>
          <w:szCs w:val="21"/>
          <w:highlight w:val="none"/>
          <w:lang w:val="en-US" w:eastAsia="zh-CN"/>
        </w:rPr>
      </w:pPr>
    </w:p>
    <w:p w14:paraId="5F57B78B">
      <w:pPr>
        <w:spacing w:line="420" w:lineRule="exact"/>
        <w:outlineLvl w:val="3"/>
        <w:rPr>
          <w:rFonts w:hint="eastAsia" w:asciiTheme="minorEastAsia" w:hAnsiTheme="minorEastAsia" w:cstheme="minorEastAsia"/>
          <w:b/>
          <w:bCs/>
          <w:sz w:val="21"/>
          <w:szCs w:val="21"/>
          <w:highlight w:val="none"/>
          <w:lang w:val="en-US" w:eastAsia="zh-CN"/>
        </w:rPr>
      </w:pPr>
    </w:p>
    <w:p w14:paraId="5DE5A107">
      <w:pPr>
        <w:spacing w:line="420" w:lineRule="exact"/>
        <w:outlineLvl w:val="3"/>
        <w:rPr>
          <w:rFonts w:hint="eastAsia" w:asciiTheme="minorEastAsia" w:hAnsiTheme="minorEastAsia" w:cstheme="minorEastAsia"/>
          <w:b/>
          <w:bCs/>
          <w:sz w:val="21"/>
          <w:szCs w:val="21"/>
          <w:highlight w:val="none"/>
          <w:lang w:val="en-US" w:eastAsia="zh-CN"/>
        </w:rPr>
      </w:pPr>
    </w:p>
    <w:p w14:paraId="6D48C0D2">
      <w:pPr>
        <w:spacing w:line="420" w:lineRule="exact"/>
        <w:outlineLvl w:val="3"/>
        <w:rPr>
          <w:rFonts w:hint="eastAsia" w:asciiTheme="minorEastAsia" w:hAnsiTheme="minorEastAsia" w:cstheme="minorEastAsia"/>
          <w:b/>
          <w:bCs/>
          <w:sz w:val="21"/>
          <w:szCs w:val="21"/>
          <w:highlight w:val="none"/>
          <w:lang w:val="en-US" w:eastAsia="zh-CN"/>
        </w:rPr>
      </w:pPr>
    </w:p>
    <w:p w14:paraId="69F83B38">
      <w:pPr>
        <w:spacing w:line="420" w:lineRule="exact"/>
        <w:outlineLvl w:val="3"/>
        <w:rPr>
          <w:rFonts w:hint="eastAsia" w:asciiTheme="minorEastAsia" w:hAnsiTheme="minorEastAsia" w:cstheme="minorEastAsia"/>
          <w:b/>
          <w:bCs/>
          <w:sz w:val="21"/>
          <w:szCs w:val="21"/>
          <w:highlight w:val="none"/>
          <w:lang w:val="en-US" w:eastAsia="zh-CN"/>
        </w:rPr>
      </w:pPr>
    </w:p>
    <w:p w14:paraId="09DFF769">
      <w:pPr>
        <w:spacing w:line="420" w:lineRule="exact"/>
        <w:outlineLvl w:val="3"/>
        <w:rPr>
          <w:rFonts w:hint="eastAsia" w:asciiTheme="minorEastAsia" w:hAnsiTheme="minorEastAsia" w:cstheme="minorEastAsia"/>
          <w:b/>
          <w:bCs/>
          <w:sz w:val="21"/>
          <w:szCs w:val="21"/>
          <w:highlight w:val="none"/>
          <w:lang w:val="en-US" w:eastAsia="zh-CN"/>
        </w:rPr>
      </w:pPr>
    </w:p>
    <w:p w14:paraId="39DB7AE7">
      <w:pPr>
        <w:spacing w:line="420" w:lineRule="exact"/>
        <w:outlineLvl w:val="3"/>
        <w:rPr>
          <w:rFonts w:hint="eastAsia" w:asciiTheme="minorEastAsia" w:hAnsiTheme="minorEastAsia" w:cstheme="minorEastAsia"/>
          <w:b/>
          <w:bCs/>
          <w:sz w:val="21"/>
          <w:szCs w:val="21"/>
          <w:highlight w:val="none"/>
          <w:lang w:val="en-US" w:eastAsia="zh-CN"/>
        </w:rPr>
      </w:pPr>
    </w:p>
    <w:p w14:paraId="5FC48CA4">
      <w:pPr>
        <w:spacing w:line="420" w:lineRule="exact"/>
        <w:outlineLvl w:val="3"/>
        <w:rPr>
          <w:rFonts w:hint="eastAsia" w:asciiTheme="minorEastAsia" w:hAnsiTheme="minorEastAsia" w:cstheme="minorEastAsia"/>
          <w:b/>
          <w:bCs/>
          <w:sz w:val="21"/>
          <w:szCs w:val="21"/>
          <w:highlight w:val="none"/>
          <w:lang w:val="en-US" w:eastAsia="zh-CN"/>
        </w:rPr>
      </w:pPr>
    </w:p>
    <w:p w14:paraId="57458753">
      <w:pPr>
        <w:spacing w:line="420" w:lineRule="exact"/>
        <w:outlineLvl w:val="3"/>
        <w:rPr>
          <w:rFonts w:hint="eastAsia" w:asciiTheme="minorEastAsia" w:hAnsiTheme="minorEastAsia" w:cstheme="minorEastAsia"/>
          <w:b/>
          <w:bCs/>
          <w:sz w:val="21"/>
          <w:szCs w:val="21"/>
          <w:highlight w:val="none"/>
          <w:lang w:val="en-US" w:eastAsia="zh-CN"/>
        </w:rPr>
      </w:pPr>
    </w:p>
    <w:p w14:paraId="4F9994D5">
      <w:pPr>
        <w:spacing w:line="420" w:lineRule="exact"/>
        <w:outlineLvl w:val="3"/>
        <w:rPr>
          <w:rFonts w:hint="eastAsia" w:asciiTheme="minorEastAsia" w:hAnsiTheme="minorEastAsia" w:cstheme="minorEastAsia"/>
          <w:b/>
          <w:bCs/>
          <w:sz w:val="21"/>
          <w:szCs w:val="21"/>
          <w:highlight w:val="none"/>
          <w:lang w:val="en-US" w:eastAsia="zh-CN"/>
        </w:rPr>
      </w:pPr>
    </w:p>
    <w:p w14:paraId="406610A5">
      <w:pPr>
        <w:spacing w:line="420" w:lineRule="exact"/>
        <w:outlineLvl w:val="3"/>
        <w:rPr>
          <w:rFonts w:hint="eastAsia" w:asciiTheme="minorEastAsia" w:hAnsiTheme="minorEastAsia" w:cstheme="minorEastAsia"/>
          <w:b/>
          <w:bCs/>
          <w:sz w:val="21"/>
          <w:szCs w:val="21"/>
          <w:highlight w:val="none"/>
          <w:lang w:val="en-US" w:eastAsia="zh-CN"/>
        </w:rPr>
      </w:pPr>
    </w:p>
    <w:p w14:paraId="0C155629">
      <w:pPr>
        <w:spacing w:line="420" w:lineRule="exact"/>
        <w:outlineLvl w:val="3"/>
        <w:rPr>
          <w:rFonts w:hint="eastAsia" w:asciiTheme="minorEastAsia" w:hAnsiTheme="minorEastAsia" w:cstheme="minorEastAsia"/>
          <w:b/>
          <w:bCs/>
          <w:sz w:val="21"/>
          <w:szCs w:val="21"/>
          <w:highlight w:val="none"/>
          <w:lang w:val="en-US" w:eastAsia="zh-CN"/>
        </w:rPr>
      </w:pPr>
    </w:p>
    <w:p w14:paraId="75190B16">
      <w:pPr>
        <w:spacing w:line="420" w:lineRule="exact"/>
        <w:outlineLvl w:val="3"/>
        <w:rPr>
          <w:rFonts w:hint="eastAsia" w:asciiTheme="minorEastAsia" w:hAnsiTheme="minorEastAsia" w:cstheme="minorEastAsia"/>
          <w:b/>
          <w:bCs/>
          <w:sz w:val="21"/>
          <w:szCs w:val="21"/>
          <w:highlight w:val="none"/>
          <w:lang w:val="en-US" w:eastAsia="zh-CN"/>
        </w:rPr>
      </w:pPr>
    </w:p>
    <w:p w14:paraId="785913A6">
      <w:pPr>
        <w:spacing w:line="420" w:lineRule="exact"/>
        <w:outlineLvl w:val="3"/>
        <w:rPr>
          <w:rFonts w:hint="eastAsia" w:asciiTheme="minorEastAsia" w:hAnsiTheme="minorEastAsia" w:cstheme="minorEastAsia"/>
          <w:b/>
          <w:bCs/>
          <w:sz w:val="21"/>
          <w:szCs w:val="21"/>
          <w:highlight w:val="none"/>
          <w:lang w:val="en-US" w:eastAsia="zh-CN"/>
        </w:rPr>
      </w:pPr>
    </w:p>
    <w:p w14:paraId="129E31EA">
      <w:pPr>
        <w:spacing w:line="420" w:lineRule="exact"/>
        <w:outlineLvl w:val="3"/>
        <w:rPr>
          <w:rFonts w:hint="eastAsia" w:asciiTheme="minorEastAsia" w:hAnsiTheme="minorEastAsia" w:cstheme="minorEastAsia"/>
          <w:b/>
          <w:bCs/>
          <w:sz w:val="21"/>
          <w:szCs w:val="21"/>
          <w:highlight w:val="none"/>
          <w:lang w:val="en-US" w:eastAsia="zh-CN"/>
        </w:rPr>
      </w:pPr>
    </w:p>
    <w:p w14:paraId="007DB6A9">
      <w:pPr>
        <w:spacing w:line="420" w:lineRule="exact"/>
        <w:outlineLvl w:val="3"/>
        <w:rPr>
          <w:rFonts w:hint="eastAsia" w:asciiTheme="minorEastAsia" w:hAnsiTheme="minorEastAsia" w:cstheme="minorEastAsia"/>
          <w:b/>
          <w:bCs/>
          <w:sz w:val="21"/>
          <w:szCs w:val="21"/>
          <w:highlight w:val="none"/>
          <w:lang w:val="en-US" w:eastAsia="zh-CN"/>
        </w:rPr>
      </w:pPr>
    </w:p>
    <w:p w14:paraId="5BBDBFF1">
      <w:pPr>
        <w:spacing w:line="420" w:lineRule="exact"/>
        <w:outlineLvl w:val="3"/>
        <w:rPr>
          <w:rFonts w:hint="eastAsia" w:asciiTheme="minorEastAsia" w:hAnsiTheme="minorEastAsia" w:cstheme="minorEastAsia"/>
          <w:b/>
          <w:bCs/>
          <w:sz w:val="21"/>
          <w:szCs w:val="21"/>
          <w:highlight w:val="none"/>
          <w:lang w:val="en-US" w:eastAsia="zh-CN"/>
        </w:rPr>
      </w:pPr>
    </w:p>
    <w:p w14:paraId="55B73FD7">
      <w:pPr>
        <w:spacing w:line="420" w:lineRule="exact"/>
        <w:outlineLvl w:val="3"/>
        <w:rPr>
          <w:rFonts w:hint="eastAsia" w:asciiTheme="minorEastAsia" w:hAnsiTheme="minorEastAsia" w:cstheme="minorEastAsia"/>
          <w:b/>
          <w:bCs/>
          <w:sz w:val="21"/>
          <w:szCs w:val="21"/>
          <w:highlight w:val="none"/>
          <w:lang w:val="en-US" w:eastAsia="zh-CN"/>
        </w:rPr>
      </w:pPr>
    </w:p>
    <w:p w14:paraId="40124A0F">
      <w:pPr>
        <w:spacing w:line="420" w:lineRule="exact"/>
        <w:outlineLvl w:val="3"/>
        <w:rPr>
          <w:rFonts w:hint="eastAsia" w:asciiTheme="minorEastAsia" w:hAnsiTheme="minorEastAsia" w:cstheme="minorEastAsia"/>
          <w:b/>
          <w:bCs/>
          <w:sz w:val="21"/>
          <w:szCs w:val="21"/>
          <w:highlight w:val="none"/>
          <w:lang w:val="en-US" w:eastAsia="zh-CN"/>
        </w:rPr>
      </w:pPr>
    </w:p>
    <w:p w14:paraId="3E81E730">
      <w:pPr>
        <w:spacing w:line="420" w:lineRule="exact"/>
        <w:outlineLvl w:val="3"/>
        <w:rPr>
          <w:rFonts w:hint="eastAsia" w:asciiTheme="minorEastAsia" w:hAnsiTheme="minorEastAsia" w:cstheme="minorEastAsia"/>
          <w:b/>
          <w:bCs/>
          <w:sz w:val="21"/>
          <w:szCs w:val="21"/>
          <w:highlight w:val="none"/>
          <w:lang w:val="en-US" w:eastAsia="zh-CN"/>
        </w:rPr>
      </w:pPr>
    </w:p>
    <w:p w14:paraId="60F743F4">
      <w:pPr>
        <w:spacing w:line="420" w:lineRule="exact"/>
        <w:outlineLvl w:val="3"/>
        <w:rPr>
          <w:rFonts w:hint="eastAsia" w:asciiTheme="minorEastAsia" w:hAnsiTheme="minorEastAsia" w:cstheme="minorEastAsia"/>
          <w:b/>
          <w:bCs/>
          <w:sz w:val="21"/>
          <w:szCs w:val="21"/>
          <w:highlight w:val="none"/>
          <w:lang w:val="en-US" w:eastAsia="zh-CN"/>
        </w:rPr>
      </w:pPr>
    </w:p>
    <w:p w14:paraId="3BE2358B">
      <w:pPr>
        <w:spacing w:line="420" w:lineRule="exact"/>
        <w:outlineLvl w:val="3"/>
        <w:rPr>
          <w:rFonts w:hint="eastAsia" w:asciiTheme="minorEastAsia" w:hAnsiTheme="minorEastAsia" w:cstheme="minorEastAsia"/>
          <w:b/>
          <w:bCs/>
          <w:sz w:val="21"/>
          <w:szCs w:val="21"/>
          <w:highlight w:val="none"/>
          <w:lang w:val="en-US" w:eastAsia="zh-CN"/>
        </w:rPr>
      </w:pPr>
    </w:p>
    <w:p w14:paraId="685E9EE1">
      <w:pPr>
        <w:spacing w:line="420" w:lineRule="exact"/>
        <w:outlineLvl w:val="3"/>
        <w:rPr>
          <w:rFonts w:hint="eastAsia" w:asciiTheme="minorEastAsia" w:hAnsiTheme="minorEastAsia" w:cstheme="minorEastAsia"/>
          <w:b/>
          <w:bCs/>
          <w:sz w:val="21"/>
          <w:szCs w:val="21"/>
          <w:highlight w:val="none"/>
          <w:lang w:val="en-US" w:eastAsia="zh-CN"/>
        </w:rPr>
      </w:pPr>
    </w:p>
    <w:p w14:paraId="32E9194C">
      <w:pPr>
        <w:pStyle w:val="18"/>
        <w:rPr>
          <w:rFonts w:hint="eastAsia" w:asciiTheme="minorEastAsia" w:hAnsiTheme="minorEastAsia" w:cstheme="minorEastAsia"/>
          <w:b/>
          <w:bCs/>
          <w:sz w:val="21"/>
          <w:szCs w:val="21"/>
          <w:highlight w:val="none"/>
          <w:lang w:val="en-US" w:eastAsia="zh-CN"/>
        </w:rPr>
      </w:pPr>
    </w:p>
    <w:p w14:paraId="7BE739D1">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投标函格式</w:t>
      </w:r>
    </w:p>
    <w:p w14:paraId="7B23B014">
      <w:pPr>
        <w:numPr>
          <w:ilvl w:val="0"/>
          <w:numId w:val="0"/>
        </w:numPr>
        <w:spacing w:line="420" w:lineRule="exact"/>
        <w:ind w:leftChars="0"/>
        <w:outlineLvl w:val="3"/>
        <w:rPr>
          <w:rFonts w:hint="eastAsia" w:asciiTheme="minorEastAsia" w:hAnsiTheme="minorEastAsia" w:eastAsiaTheme="minorEastAsia" w:cstheme="minorEastAsia"/>
          <w:b/>
          <w:bCs/>
          <w:sz w:val="24"/>
          <w:szCs w:val="24"/>
          <w:highlight w:val="none"/>
        </w:rPr>
      </w:pPr>
    </w:p>
    <w:p w14:paraId="1A68B5F3">
      <w:pPr>
        <w:spacing w:line="360" w:lineRule="auto"/>
        <w:ind w:left="120" w:leftChars="50" w:firstLine="375" w:firstLineChars="178"/>
        <w:rPr>
          <w:rFonts w:hint="eastAsia" w:asciiTheme="minorEastAsia" w:hAnsiTheme="minorEastAsia" w:eastAsiaTheme="minorEastAsia" w:cstheme="minorEastAsia"/>
          <w:b/>
          <w:bCs/>
          <w:sz w:val="21"/>
          <w:szCs w:val="21"/>
          <w:highlight w:val="none"/>
          <w:lang w:val="en-US" w:eastAsia="zh-CN"/>
        </w:rPr>
      </w:pPr>
      <w:r>
        <w:rPr>
          <w:rFonts w:hint="eastAsia" w:asciiTheme="minorEastAsia" w:hAnsiTheme="minorEastAsia" w:eastAsiaTheme="minorEastAsia" w:cstheme="minorEastAsia"/>
          <w:b/>
          <w:bCs/>
          <w:sz w:val="21"/>
          <w:szCs w:val="21"/>
          <w:highlight w:val="none"/>
        </w:rPr>
        <w:t>致：</w:t>
      </w:r>
      <w:r>
        <w:rPr>
          <w:rFonts w:hint="eastAsia" w:asciiTheme="minorEastAsia" w:hAnsiTheme="minorEastAsia" w:eastAsiaTheme="minorEastAsia" w:cstheme="minorEastAsia"/>
          <w:b/>
          <w:bCs/>
          <w:sz w:val="21"/>
          <w:szCs w:val="21"/>
          <w:highlight w:val="none"/>
          <w:lang w:val="en-US" w:eastAsia="zh-CN"/>
        </w:rPr>
        <w:t>深圳市龙岗区耳鼻咽喉医院</w:t>
      </w:r>
    </w:p>
    <w:p w14:paraId="529EA7B2">
      <w:pPr>
        <w:spacing w:line="360" w:lineRule="auto"/>
        <w:ind w:left="120" w:leftChars="50" w:firstLine="373" w:firstLineChars="178"/>
        <w:rPr>
          <w:rFonts w:ascii="宋体" w:hAnsi="宋体"/>
          <w:sz w:val="21"/>
          <w:szCs w:val="21"/>
          <w:highlight w:val="none"/>
        </w:rPr>
      </w:pPr>
      <w:r>
        <w:rPr>
          <w:rFonts w:hint="eastAsia" w:ascii="宋体" w:hAnsi="宋体"/>
          <w:sz w:val="21"/>
          <w:szCs w:val="21"/>
          <w:highlight w:val="none"/>
        </w:rPr>
        <w:t>我方确认收到贵方</w:t>
      </w:r>
      <w:r>
        <w:rPr>
          <w:rFonts w:hint="eastAsia" w:ascii="宋体" w:hAnsi="宋体"/>
          <w:kern w:val="28"/>
          <w:sz w:val="21"/>
          <w:szCs w:val="21"/>
          <w:highlight w:val="none"/>
          <w:u w:val="single"/>
        </w:rPr>
        <w:t xml:space="preserve">                   </w:t>
      </w:r>
      <w:r>
        <w:rPr>
          <w:rFonts w:hint="eastAsia" w:ascii="宋体" w:hAnsi="宋体"/>
          <w:kern w:val="28"/>
          <w:sz w:val="21"/>
          <w:szCs w:val="21"/>
          <w:highlight w:val="none"/>
        </w:rPr>
        <w:t>采购</w:t>
      </w:r>
      <w:r>
        <w:rPr>
          <w:rFonts w:hint="eastAsia" w:ascii="宋体" w:hAnsi="宋体"/>
          <w:sz w:val="21"/>
          <w:szCs w:val="21"/>
          <w:highlight w:val="none"/>
        </w:rPr>
        <w:t>货物及相关服务的招标文件（项目编号：</w:t>
      </w:r>
      <w:r>
        <w:rPr>
          <w:rFonts w:hint="eastAsia" w:ascii="宋体" w:hAnsi="宋体"/>
          <w:sz w:val="21"/>
          <w:szCs w:val="21"/>
          <w:highlight w:val="none"/>
          <w:u w:val="single"/>
          <w:lang w:val="en-US" w:eastAsia="zh-CN"/>
        </w:rPr>
        <w:t xml:space="preserve">           </w:t>
      </w:r>
      <w:r>
        <w:rPr>
          <w:rFonts w:hint="eastAsia" w:ascii="宋体" w:hAnsi="宋体"/>
          <w:sz w:val="21"/>
          <w:szCs w:val="21"/>
          <w:highlight w:val="none"/>
        </w:rPr>
        <w:t>），</w:t>
      </w:r>
      <w:r>
        <w:rPr>
          <w:rFonts w:hint="eastAsia" w:ascii="宋体" w:hAnsi="宋体"/>
          <w:sz w:val="21"/>
          <w:szCs w:val="21"/>
          <w:highlight w:val="none"/>
          <w:u w:val="single"/>
        </w:rPr>
        <w:t xml:space="preserve"> (投标人名称、地址)</w:t>
      </w:r>
      <w:r>
        <w:rPr>
          <w:rFonts w:hint="eastAsia" w:ascii="宋体" w:hAnsi="宋体"/>
          <w:sz w:val="21"/>
          <w:szCs w:val="21"/>
          <w:highlight w:val="none"/>
        </w:rPr>
        <w:t>作为投标人已正式授权</w:t>
      </w:r>
      <w:r>
        <w:rPr>
          <w:rFonts w:hint="eastAsia" w:ascii="宋体" w:hAnsi="宋体"/>
          <w:sz w:val="21"/>
          <w:szCs w:val="21"/>
          <w:highlight w:val="none"/>
          <w:u w:val="single"/>
        </w:rPr>
        <w:t xml:space="preserve"> (被投标人授权代表全名、职务)</w:t>
      </w:r>
      <w:r>
        <w:rPr>
          <w:rFonts w:hint="eastAsia" w:ascii="宋体" w:hAnsi="宋体"/>
          <w:sz w:val="21"/>
          <w:szCs w:val="21"/>
          <w:highlight w:val="none"/>
        </w:rPr>
        <w:t>为我方签名代表，签名代表在此声明并同意：</w:t>
      </w:r>
    </w:p>
    <w:p w14:paraId="497D52AD">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我单位愿意遵守招标文件的各项规定，自愿参加投标，并已清楚招标文件的要求及有关文件规定，并严格按照招标文件的规定履行全部责任和义务。</w:t>
      </w:r>
    </w:p>
    <w:p w14:paraId="5768881D">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我们同意本投标文件的投标有效期从提交投标文件的截止之日起</w:t>
      </w:r>
      <w:r>
        <w:rPr>
          <w:rFonts w:hint="eastAsia" w:asciiTheme="minorEastAsia" w:hAnsiTheme="minorEastAsia" w:cstheme="minorEastAsia"/>
          <w:b/>
          <w:sz w:val="21"/>
          <w:szCs w:val="21"/>
          <w:highlight w:val="none"/>
          <w:u w:val="single"/>
          <w:lang w:val="en-US" w:eastAsia="zh-CN"/>
        </w:rPr>
        <w:t>90</w:t>
      </w:r>
      <w:r>
        <w:rPr>
          <w:rFonts w:hint="eastAsia" w:asciiTheme="minorEastAsia" w:hAnsiTheme="minorEastAsia" w:eastAsiaTheme="minorEastAsia" w:cstheme="minorEastAsia"/>
          <w:b/>
          <w:sz w:val="21"/>
          <w:szCs w:val="21"/>
          <w:highlight w:val="none"/>
        </w:rPr>
        <w:t>日历日内有效，并承诺不予撤销已递交的投标文件。</w:t>
      </w:r>
    </w:p>
    <w:p w14:paraId="2E882578">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我单位已经详细地阅读并完全明白了全部招标文件及附件，我单位完全理解本招标文件的要求，我单位同意放弃对招标文件提出不明或误解的一切权利。</w:t>
      </w:r>
    </w:p>
    <w:p w14:paraId="4FF3FB1A">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我单位同意提供</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要求的有关投标的一切数据或资料。</w:t>
      </w:r>
    </w:p>
    <w:p w14:paraId="4BA3B04C">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我单位理解</w:t>
      </w:r>
      <w:r>
        <w:rPr>
          <w:rFonts w:hint="eastAsia" w:asciiTheme="minorEastAsia" w:hAnsiTheme="minorEastAsia" w:eastAsiaTheme="minorEastAsia" w:cstheme="minorEastAsia"/>
          <w:b/>
          <w:sz w:val="21"/>
          <w:szCs w:val="21"/>
          <w:highlight w:val="none"/>
          <w:lang w:eastAsia="zh-TW"/>
        </w:rPr>
        <w:t>采购人</w:t>
      </w:r>
      <w:r>
        <w:rPr>
          <w:rFonts w:hint="eastAsia" w:asciiTheme="minorEastAsia" w:hAnsiTheme="minorEastAsia" w:eastAsiaTheme="minorEastAsia" w:cstheme="minorEastAsia"/>
          <w:b/>
          <w:sz w:val="21"/>
          <w:szCs w:val="21"/>
          <w:highlight w:val="none"/>
        </w:rPr>
        <w:t>与</w:t>
      </w:r>
      <w:r>
        <w:rPr>
          <w:rFonts w:hint="eastAsia" w:asciiTheme="minorEastAsia" w:hAnsiTheme="minorEastAsia" w:eastAsiaTheme="minorEastAsia" w:cstheme="minorEastAsia"/>
          <w:b/>
          <w:sz w:val="21"/>
          <w:szCs w:val="21"/>
          <w:highlight w:val="none"/>
          <w:lang w:eastAsia="zh-CN"/>
        </w:rPr>
        <w:t>评审委员会</w:t>
      </w:r>
      <w:r>
        <w:rPr>
          <w:rFonts w:hint="eastAsia" w:asciiTheme="minorEastAsia" w:hAnsiTheme="minorEastAsia" w:eastAsiaTheme="minorEastAsia" w:cstheme="minorEastAsia"/>
          <w:b/>
          <w:sz w:val="21"/>
          <w:szCs w:val="21"/>
          <w:highlight w:val="none"/>
        </w:rPr>
        <w:t>并无义务必须接受最低报价的投标或其它任何投标，完全</w:t>
      </w:r>
      <w:r>
        <w:rPr>
          <w:rFonts w:hint="eastAsia" w:asciiTheme="minorEastAsia" w:hAnsiTheme="minorEastAsia" w:eastAsiaTheme="minorEastAsia" w:cstheme="minorEastAsia"/>
          <w:b/>
          <w:sz w:val="21"/>
          <w:szCs w:val="21"/>
          <w:highlight w:val="none"/>
          <w:lang w:val="en-US" w:eastAsia="zh-CN"/>
        </w:rPr>
        <w:t>采购人</w:t>
      </w:r>
      <w:r>
        <w:rPr>
          <w:rFonts w:hint="eastAsia" w:asciiTheme="minorEastAsia" w:hAnsiTheme="minorEastAsia" w:eastAsiaTheme="minorEastAsia" w:cstheme="minorEastAsia"/>
          <w:b/>
          <w:sz w:val="21"/>
          <w:szCs w:val="21"/>
          <w:highlight w:val="none"/>
        </w:rPr>
        <w:t>拒绝迟到的任何投标和最低投标报价不是被授予中标的唯一条件。</w:t>
      </w:r>
    </w:p>
    <w:p w14:paraId="0773F2BA">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 xml:space="preserve">如果我单位未对招标文件全部要求作出实质性响应，则完全同意并接受按无效投标处理。 </w:t>
      </w:r>
    </w:p>
    <w:p w14:paraId="0035276B">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已认真核实了投标文件的全部资料，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0B323D1">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如果我单位提供的声明或承诺不真实，则完全同意认定为我司提供虚假材料，并同意作相应处理。</w:t>
      </w:r>
    </w:p>
    <w:p w14:paraId="291896DD">
      <w:pPr>
        <w:numPr>
          <w:ilvl w:val="0"/>
          <w:numId w:val="3"/>
        </w:numPr>
        <w:tabs>
          <w:tab w:val="clear" w:pos="780"/>
        </w:tabs>
        <w:snapToGrid w:val="0"/>
        <w:spacing w:line="360" w:lineRule="auto"/>
        <w:ind w:left="426"/>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我单位是依法注册的法人，在法律、财务及运作上完全独立于本项目采购人、用户单位（如有）和采购代理机构。</w:t>
      </w:r>
    </w:p>
    <w:p w14:paraId="2B2C1F8F">
      <w:pPr>
        <w:numPr>
          <w:ilvl w:val="0"/>
          <w:numId w:val="0"/>
        </w:numPr>
        <w:snapToGrid w:val="0"/>
        <w:spacing w:line="360" w:lineRule="auto"/>
        <w:ind w:left="66" w:leftChars="0"/>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备注：</w:t>
      </w:r>
    </w:p>
    <w:p w14:paraId="2E13421C">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1、投标函中承诺的投标有效期应当不少于招标文件中载明的投标有效期，否则视为无效投标。</w:t>
      </w:r>
    </w:p>
    <w:p w14:paraId="666CE7FC">
      <w:pPr>
        <w:autoSpaceDE w:val="0"/>
        <w:autoSpaceDN w:val="0"/>
        <w:adjustRightInd w:val="0"/>
        <w:spacing w:line="360" w:lineRule="auto"/>
        <w:rPr>
          <w:rFonts w:hint="eastAsia" w:asciiTheme="minorEastAsia" w:hAnsiTheme="minorEastAsia" w:eastAsiaTheme="minorEastAsia" w:cstheme="minorEastAsia"/>
          <w:b/>
          <w:sz w:val="21"/>
          <w:szCs w:val="21"/>
          <w:highlight w:val="none"/>
        </w:rPr>
      </w:pPr>
      <w:r>
        <w:rPr>
          <w:rFonts w:hint="eastAsia" w:asciiTheme="minorEastAsia" w:hAnsiTheme="minorEastAsia" w:eastAsiaTheme="minorEastAsia" w:cstheme="minorEastAsia"/>
          <w:b/>
          <w:sz w:val="21"/>
          <w:szCs w:val="21"/>
          <w:highlight w:val="none"/>
        </w:rPr>
        <w:t>2、除投标有效期承诺的时间外，本投标函内容不得擅自删改，否则视为无效投标。</w:t>
      </w:r>
    </w:p>
    <w:p w14:paraId="20E0126E">
      <w:pPr>
        <w:spacing w:line="360" w:lineRule="auto"/>
        <w:rPr>
          <w:rFonts w:hint="eastAsia" w:asciiTheme="minorEastAsia" w:hAnsiTheme="minorEastAsia" w:eastAsiaTheme="minorEastAsia" w:cstheme="minorEastAsia"/>
          <w:b/>
          <w:bCs/>
          <w:sz w:val="21"/>
          <w:szCs w:val="21"/>
          <w:highlight w:val="none"/>
        </w:rPr>
      </w:pPr>
    </w:p>
    <w:p w14:paraId="5FD33F01">
      <w:pPr>
        <w:spacing w:line="360" w:lineRule="auto"/>
        <w:ind w:firstLine="1265" w:firstLineChars="600"/>
        <w:rPr>
          <w:rFonts w:hint="eastAsia"/>
          <w:b/>
          <w:bCs/>
          <w:sz w:val="21"/>
          <w:szCs w:val="21"/>
          <w:highlight w:val="none"/>
        </w:rPr>
      </w:pPr>
    </w:p>
    <w:p w14:paraId="5B6A1002">
      <w:pPr>
        <w:spacing w:line="360" w:lineRule="auto"/>
        <w:ind w:firstLine="2741" w:firstLineChars="1300"/>
        <w:rPr>
          <w:sz w:val="21"/>
          <w:szCs w:val="21"/>
          <w:highlight w:val="none"/>
        </w:rPr>
      </w:pPr>
      <w:r>
        <w:rPr>
          <w:rFonts w:hint="eastAsia"/>
          <w:b/>
          <w:bCs/>
          <w:sz w:val="21"/>
          <w:szCs w:val="21"/>
          <w:highlight w:val="none"/>
        </w:rPr>
        <w:t>投标人单位名称（单位盖公章）：</w:t>
      </w:r>
      <w:r>
        <w:rPr>
          <w:rFonts w:hint="eastAsia"/>
          <w:sz w:val="21"/>
          <w:szCs w:val="21"/>
          <w:highlight w:val="none"/>
          <w:u w:val="single"/>
        </w:rPr>
        <w:t xml:space="preserve">                            </w:t>
      </w:r>
      <w:r>
        <w:rPr>
          <w:rFonts w:hint="eastAsia"/>
          <w:sz w:val="21"/>
          <w:szCs w:val="21"/>
          <w:highlight w:val="none"/>
        </w:rPr>
        <w:t xml:space="preserve"> </w:t>
      </w:r>
    </w:p>
    <w:p w14:paraId="06F6C950">
      <w:pPr>
        <w:spacing w:line="360" w:lineRule="auto"/>
        <w:ind w:firstLine="2741" w:firstLineChars="1300"/>
        <w:rPr>
          <w:rFonts w:ascii="宋体" w:hAnsi="宋体"/>
          <w:b/>
          <w:bCs/>
          <w:sz w:val="21"/>
          <w:szCs w:val="21"/>
          <w:highlight w:val="none"/>
        </w:rPr>
      </w:pPr>
      <w:r>
        <w:rPr>
          <w:rFonts w:hint="eastAsia" w:ascii="宋体" w:hAnsi="宋体"/>
          <w:b/>
          <w:bCs/>
          <w:sz w:val="21"/>
          <w:szCs w:val="21"/>
          <w:highlight w:val="none"/>
        </w:rPr>
        <w:t>日期：</w:t>
      </w:r>
      <w:r>
        <w:rPr>
          <w:rFonts w:hint="eastAsia" w:ascii="宋体" w:hAnsi="宋体"/>
          <w:b/>
          <w:bCs/>
          <w:sz w:val="21"/>
          <w:szCs w:val="21"/>
          <w:highlight w:val="none"/>
          <w:u w:val="single"/>
        </w:rPr>
        <w:t xml:space="preserve">       </w:t>
      </w:r>
      <w:r>
        <w:rPr>
          <w:rFonts w:hint="eastAsia" w:ascii="宋体" w:hAnsi="宋体"/>
          <w:b/>
          <w:bCs/>
          <w:sz w:val="21"/>
          <w:szCs w:val="21"/>
          <w:highlight w:val="none"/>
        </w:rPr>
        <w:t>年</w:t>
      </w:r>
      <w:r>
        <w:rPr>
          <w:rFonts w:hint="eastAsia" w:ascii="宋体" w:hAnsi="宋体"/>
          <w:b/>
          <w:bCs/>
          <w:sz w:val="21"/>
          <w:szCs w:val="21"/>
          <w:highlight w:val="none"/>
          <w:u w:val="single"/>
        </w:rPr>
        <w:t xml:space="preserve">     </w:t>
      </w:r>
      <w:r>
        <w:rPr>
          <w:rFonts w:hint="eastAsia" w:ascii="宋体" w:hAnsi="宋体"/>
          <w:b/>
          <w:bCs/>
          <w:sz w:val="21"/>
          <w:szCs w:val="21"/>
          <w:highlight w:val="none"/>
        </w:rPr>
        <w:t>月</w:t>
      </w:r>
      <w:r>
        <w:rPr>
          <w:rFonts w:hint="eastAsia" w:ascii="宋体" w:hAnsi="宋体"/>
          <w:b/>
          <w:bCs/>
          <w:sz w:val="21"/>
          <w:szCs w:val="21"/>
          <w:highlight w:val="none"/>
          <w:u w:val="single"/>
        </w:rPr>
        <w:t xml:space="preserve">    </w:t>
      </w:r>
      <w:r>
        <w:rPr>
          <w:rFonts w:hint="eastAsia" w:ascii="宋体" w:hAnsi="宋体"/>
          <w:b/>
          <w:bCs/>
          <w:sz w:val="21"/>
          <w:szCs w:val="21"/>
          <w:highlight w:val="none"/>
        </w:rPr>
        <w:t>日</w:t>
      </w:r>
    </w:p>
    <w:p w14:paraId="5B3FC7E8">
      <w:pPr>
        <w:adjustRightInd w:val="0"/>
        <w:snapToGrid w:val="0"/>
        <w:spacing w:line="360" w:lineRule="auto"/>
        <w:rPr>
          <w:rFonts w:ascii="黑体" w:eastAsia="黑体"/>
          <w:b/>
          <w:bCs/>
          <w:sz w:val="21"/>
          <w:szCs w:val="21"/>
          <w:highlight w:val="none"/>
        </w:rPr>
        <w:sectPr>
          <w:pgSz w:w="11906" w:h="16838"/>
          <w:pgMar w:top="1440" w:right="1286" w:bottom="1440" w:left="1440" w:header="851" w:footer="992" w:gutter="0"/>
          <w:cols w:space="720" w:num="1"/>
          <w:docGrid w:type="lines" w:linePitch="312" w:charSpace="0"/>
        </w:sectPr>
      </w:pPr>
    </w:p>
    <w:p w14:paraId="7EC57270">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r>
        <w:rPr>
          <w:rFonts w:hint="eastAsia" w:asciiTheme="minorEastAsia" w:hAnsiTheme="minorEastAsia" w:cstheme="minorEastAsia"/>
          <w:b/>
          <w:bCs/>
          <w:sz w:val="24"/>
          <w:szCs w:val="24"/>
          <w:highlight w:val="none"/>
          <w:lang w:val="en-US" w:eastAsia="zh-CN"/>
        </w:rPr>
        <w:t>四、</w:t>
      </w:r>
      <w:r>
        <w:rPr>
          <w:rFonts w:hint="eastAsia" w:asciiTheme="minorEastAsia" w:hAnsiTheme="minorEastAsia" w:eastAsiaTheme="minorEastAsia" w:cstheme="minorEastAsia"/>
          <w:b/>
          <w:bCs/>
          <w:sz w:val="24"/>
          <w:szCs w:val="24"/>
          <w:highlight w:val="none"/>
          <w:lang w:val="en-US" w:eastAsia="zh-CN"/>
        </w:rPr>
        <w:t>投标及履约承诺函</w:t>
      </w:r>
    </w:p>
    <w:p w14:paraId="22598F43">
      <w:pPr>
        <w:numPr>
          <w:ilvl w:val="0"/>
          <w:numId w:val="0"/>
        </w:numPr>
        <w:spacing w:line="420" w:lineRule="exact"/>
        <w:ind w:leftChars="0"/>
        <w:outlineLvl w:val="3"/>
        <w:rPr>
          <w:rFonts w:hint="default" w:asciiTheme="minorEastAsia" w:hAnsiTheme="minorEastAsia" w:eastAsiaTheme="minorEastAsia" w:cstheme="minorEastAsia"/>
          <w:b/>
          <w:bCs/>
          <w:sz w:val="24"/>
          <w:szCs w:val="24"/>
          <w:highlight w:val="none"/>
          <w:lang w:val="en-US" w:eastAsia="zh-CN"/>
        </w:rPr>
      </w:pPr>
    </w:p>
    <w:p w14:paraId="0F4B2EBD">
      <w:pPr>
        <w:tabs>
          <w:tab w:val="left" w:pos="426"/>
        </w:tabs>
        <w:adjustRightInd w:val="0"/>
        <w:spacing w:line="420" w:lineRule="exact"/>
        <w:jc w:val="center"/>
        <w:outlineLvl w:val="4"/>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pPr>
      <w:r>
        <w:rPr>
          <w:rFonts w:hint="eastAsia" w:ascii="方正小标宋简体" w:hAnsi="方正小标宋简体" w:eastAsia="方正小标宋简体" w:cs="方正小标宋简体"/>
          <w:b w:val="0"/>
          <w:bCs/>
          <w:color w:val="333333"/>
          <w:kern w:val="0"/>
          <w:sz w:val="36"/>
          <w:szCs w:val="36"/>
          <w:shd w:val="clear" w:color="auto" w:fill="FFFFFF"/>
          <w:lang w:val="en-US" w:eastAsia="zh-CN" w:bidi="ar-SA"/>
        </w:rPr>
        <w:t>投标及履约承诺函</w:t>
      </w:r>
    </w:p>
    <w:p w14:paraId="13BE1EE9">
      <w:pPr>
        <w:pStyle w:val="7"/>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0A55D3C4">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致：深圳市龙岗区耳鼻咽喉医院</w:t>
      </w:r>
    </w:p>
    <w:p w14:paraId="236CD992">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我公司承诺：</w:t>
      </w:r>
    </w:p>
    <w:p w14:paraId="20B30057">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1.我公司参与本项目所投标（响应）的货物或服务未侵犯知识产权。</w:t>
      </w:r>
    </w:p>
    <w:p w14:paraId="59C7C674">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2.我公司参与本项目采购活动前三年内，在经营活动中没有《中华人民共和国政府采购法实施条例》第十九条规定的重大违法记录。</w:t>
      </w:r>
    </w:p>
    <w:p w14:paraId="775D80BA">
      <w:pPr>
        <w:numPr>
          <w:ilvl w:val="0"/>
          <w:numId w:val="0"/>
        </w:num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3.我公司参与本项目采购活动时不存在被有关部门禁止参与政府采购活动且在有效期内的情况。</w:t>
      </w:r>
    </w:p>
    <w:p w14:paraId="25A3A3D6">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4.我公司具备《中华人民共和国政府采购法》第二十二条第一款规定的六项条件。</w:t>
      </w:r>
    </w:p>
    <w:p w14:paraId="73221827">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5.我公司未被列入失信被执行人、重大税收违法案件当事人名单、政府采购严重违法失信行为记录名单。</w:t>
      </w:r>
    </w:p>
    <w:p w14:paraId="4704EB85">
      <w:pPr>
        <w:numPr>
          <w:ilvl w:val="0"/>
          <w:numId w:val="0"/>
        </w:numPr>
        <w:tabs>
          <w:tab w:val="left" w:pos="360"/>
        </w:tabs>
        <w:spacing w:line="460" w:lineRule="exact"/>
        <w:ind w:leftChars="0"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6.我公司参加本项目采购活动时，不存在《中华人民共和国政府采购法实施条例》第十八条规定的参加同一项目的其他供应商“单位负责人为同一人或者存在直接控股、管理关系”的情形，不存在《深圳经济特区政府采购条例实施细则》第七十五条规定的与参加同一项目的其他供应商“法定代表人、主要经营负责人、项目投标授权代表人、项目负责人、主要技术人员为同一人、属同一单位或者在同一单位缴纳社会保险”的情形，不存在对本次采购项目提供整体设计、规范编制或许项目管理、监理、检测等服务的情形。</w:t>
      </w:r>
    </w:p>
    <w:p w14:paraId="0F90D156">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7.我公司参与本项目采购活动，严格遵守政府采购相关法律，做到诚实，不造假，不围标、串标、陪标。我公司已清楚：如违反上述要求，将作无效响应处理，被列入不良记录名单并网上曝光，同时将被提请政府采购监督管理部门给予一定年限内禁止参与政府采购活动或其他处罚。</w:t>
      </w:r>
    </w:p>
    <w:p w14:paraId="19398989">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8.我公司如果成为本项目成交供应商，做到守信，不偷工减料，依照本项目采购文件需求内容、签署的采购合同及本公司在参与投标文件中所作的一切响应和承诺进行履约。项目验收达到全部指标合格，力争优良。在合同履约期间，如我公司违法行为被禁止参与政府采购活动或者存在其他重大违法行为的。采购人可以提前解除合同或者不予续签合同。</w:t>
      </w:r>
    </w:p>
    <w:p w14:paraId="2347928C">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9.我公司承诺本项目的报价不低于我公司的成本价，否则，我公司清楚将面临投标无效的风险；我公司承诺不恶意低价谋取中标；我公司对本项目的报价负责，中标后将严格按照本项目招标文件需求、签署的采购合同及我公司在报价响应中所作的全部承诺履行。我公司清楚，若我公司以“报价太低而无法履约”为理由放弃本项目中标资格时，愿意接受政府采购监督管理部门的处理。若我公司成为本项目成交供应商，我公司的报价明显低于其他参与投标供应商的报价时，本项目将成为重点监管、重点验收项目，我公司将按时保质保量完成，并全力配合有关监管、验收工作；若我公司未按上述要求履约，我公司愿意接受主管部门的处理处罚。</w:t>
      </w:r>
    </w:p>
    <w:p w14:paraId="4629E692">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10.我公司已认真核实了招标响应文件的全部内容，所有资料均为真实材料。我公司对招标响应文件中全部投标资料的真实性负责，如被证实我公司的投标响应文件存在虚假资料，则视为我公司隐瞒真实情况、提供虚假资料，我公司愿意接受主管部门作出的行政处罚。</w:t>
      </w:r>
    </w:p>
    <w:p w14:paraId="7B689CDB">
      <w:pPr>
        <w:tabs>
          <w:tab w:val="left" w:pos="360"/>
        </w:tabs>
        <w:spacing w:line="460" w:lineRule="exact"/>
        <w:ind w:firstLine="480" w:firstLineChars="200"/>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11.我公司承诺不非法转包、分包。</w:t>
      </w:r>
    </w:p>
    <w:p w14:paraId="25EC165A">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以上承诺，如违反上述要求愿依照国家相关法律及招标文件相关要求进行处理，投标无效，将被提请政府采购监督管理部门列入不良记录名单并在网上曝光，给予一定年限内禁止参与政府采购活动或其他处罚，并承担由此给采购人带来的损失。</w:t>
      </w:r>
    </w:p>
    <w:p w14:paraId="61D12A4F">
      <w:pPr>
        <w:tabs>
          <w:tab w:val="left" w:pos="360"/>
        </w:tabs>
        <w:spacing w:line="460" w:lineRule="exact"/>
        <w:jc w:val="both"/>
        <w:rPr>
          <w:rFonts w:hint="eastAsia" w:ascii="仿宋_GB2312" w:hAnsi="仿宋_GB2312" w:eastAsia="仿宋_GB2312" w:cs="仿宋_GB2312"/>
          <w:b w:val="0"/>
          <w:bCs/>
          <w:color w:val="333333"/>
          <w:kern w:val="0"/>
          <w:sz w:val="24"/>
          <w:szCs w:val="24"/>
          <w:shd w:val="clear" w:color="auto" w:fill="FFFFFF"/>
          <w:lang w:val="en-US" w:eastAsia="zh-CN" w:bidi="ar-SA"/>
        </w:rPr>
      </w:pPr>
    </w:p>
    <w:p w14:paraId="427CA837">
      <w:pPr>
        <w:pStyle w:val="7"/>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094E79D2">
      <w:pPr>
        <w:tabs>
          <w:tab w:val="left" w:pos="426"/>
        </w:tabs>
        <w:snapToGrid w:val="0"/>
        <w:spacing w:line="420" w:lineRule="exact"/>
        <w:rPr>
          <w:rFonts w:hint="eastAsia" w:ascii="仿宋_GB2312" w:hAnsi="仿宋_GB2312" w:eastAsia="仿宋_GB2312" w:cs="仿宋_GB2312"/>
          <w:b w:val="0"/>
          <w:bCs/>
          <w:color w:val="333333"/>
          <w:kern w:val="0"/>
          <w:sz w:val="24"/>
          <w:szCs w:val="24"/>
          <w:shd w:val="clear" w:color="auto" w:fill="FFFFFF"/>
          <w:lang w:val="en-US" w:eastAsia="zh-CN" w:bidi="ar-SA"/>
        </w:rPr>
      </w:pPr>
    </w:p>
    <w:p w14:paraId="27160A51">
      <w:pPr>
        <w:tabs>
          <w:tab w:val="left" w:pos="426"/>
        </w:tabs>
        <w:spacing w:line="420" w:lineRule="exact"/>
        <w:ind w:firstLine="5040" w:firstLineChars="21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投标人单位名称（公章）：</w:t>
      </w:r>
    </w:p>
    <w:p w14:paraId="78F3CAD5">
      <w:pPr>
        <w:tabs>
          <w:tab w:val="left" w:pos="426"/>
        </w:tabs>
        <w:spacing w:line="420" w:lineRule="exact"/>
        <w:ind w:firstLine="4560" w:firstLineChars="19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法定代表人或其授权代表签名：</w:t>
      </w:r>
    </w:p>
    <w:p w14:paraId="45254A2C">
      <w:pPr>
        <w:tabs>
          <w:tab w:val="left" w:pos="426"/>
        </w:tabs>
        <w:spacing w:line="420" w:lineRule="exact"/>
        <w:ind w:firstLine="4800" w:firstLineChars="2000"/>
        <w:rPr>
          <w:rFonts w:hint="eastAsia" w:ascii="仿宋_GB2312" w:hAnsi="仿宋_GB2312" w:eastAsia="仿宋_GB2312" w:cs="仿宋_GB2312"/>
          <w:b w:val="0"/>
          <w:bCs/>
          <w:color w:val="333333"/>
          <w:kern w:val="0"/>
          <w:sz w:val="24"/>
          <w:szCs w:val="24"/>
          <w:shd w:val="clear" w:color="auto" w:fill="FFFFFF"/>
          <w:lang w:val="en-US" w:eastAsia="zh-CN" w:bidi="ar-SA"/>
        </w:rPr>
      </w:pPr>
      <w:r>
        <w:rPr>
          <w:rFonts w:hint="eastAsia" w:ascii="仿宋_GB2312" w:hAnsi="仿宋_GB2312" w:eastAsia="仿宋_GB2312" w:cs="仿宋_GB2312"/>
          <w:b w:val="0"/>
          <w:bCs/>
          <w:color w:val="333333"/>
          <w:kern w:val="0"/>
          <w:sz w:val="24"/>
          <w:szCs w:val="24"/>
          <w:shd w:val="clear" w:color="auto" w:fill="FFFFFF"/>
          <w:lang w:val="en-US" w:eastAsia="zh-CN" w:bidi="ar-SA"/>
        </w:rPr>
        <w:t>日期：      年    月    日</w:t>
      </w:r>
    </w:p>
    <w:p w14:paraId="338ECF40">
      <w:pPr>
        <w:pStyle w:val="18"/>
        <w:tabs>
          <w:tab w:val="left" w:pos="426"/>
        </w:tabs>
        <w:rPr>
          <w:rFonts w:hint="eastAsia" w:ascii="仿宋_GB2312" w:hAnsi="仿宋_GB2312" w:eastAsia="仿宋_GB2312" w:cs="仿宋_GB2312"/>
          <w:b w:val="0"/>
          <w:bCs/>
          <w:sz w:val="24"/>
          <w:szCs w:val="24"/>
          <w:lang w:eastAsia="zh-CN"/>
        </w:rPr>
      </w:pPr>
    </w:p>
    <w:p w14:paraId="6305827B">
      <w:pPr>
        <w:pStyle w:val="18"/>
        <w:tabs>
          <w:tab w:val="left" w:pos="426"/>
        </w:tabs>
        <w:rPr>
          <w:rFonts w:hint="eastAsia" w:ascii="仿宋" w:hAnsi="仿宋" w:eastAsia="仿宋" w:cs="仿宋"/>
          <w:sz w:val="24"/>
          <w:szCs w:val="24"/>
          <w:lang w:eastAsia="zh-CN"/>
        </w:rPr>
      </w:pPr>
    </w:p>
    <w:p w14:paraId="6702AC3A">
      <w:pPr>
        <w:pStyle w:val="18"/>
        <w:tabs>
          <w:tab w:val="left" w:pos="426"/>
        </w:tabs>
        <w:rPr>
          <w:rFonts w:hint="eastAsia" w:ascii="仿宋" w:hAnsi="仿宋" w:eastAsia="仿宋" w:cs="仿宋"/>
          <w:sz w:val="24"/>
          <w:szCs w:val="24"/>
          <w:lang w:eastAsia="zh-CN"/>
        </w:rPr>
      </w:pPr>
    </w:p>
    <w:p w14:paraId="178507BA">
      <w:pPr>
        <w:pStyle w:val="18"/>
        <w:tabs>
          <w:tab w:val="left" w:pos="426"/>
        </w:tabs>
        <w:rPr>
          <w:rFonts w:hint="eastAsia" w:ascii="仿宋" w:hAnsi="仿宋" w:eastAsia="仿宋" w:cs="仿宋"/>
          <w:sz w:val="24"/>
          <w:szCs w:val="24"/>
          <w:lang w:eastAsia="zh-CN"/>
        </w:rPr>
      </w:pPr>
    </w:p>
    <w:p w14:paraId="02C7A805">
      <w:pPr>
        <w:pStyle w:val="18"/>
        <w:tabs>
          <w:tab w:val="left" w:pos="426"/>
        </w:tabs>
        <w:rPr>
          <w:rFonts w:hint="eastAsia" w:ascii="仿宋" w:hAnsi="仿宋" w:eastAsia="仿宋" w:cs="仿宋"/>
          <w:sz w:val="24"/>
          <w:szCs w:val="24"/>
          <w:lang w:eastAsia="zh-CN"/>
        </w:rPr>
      </w:pPr>
    </w:p>
    <w:p w14:paraId="62868C92">
      <w:pPr>
        <w:numPr>
          <w:ilvl w:val="0"/>
          <w:numId w:val="4"/>
        </w:numPr>
        <w:spacing w:line="420" w:lineRule="exact"/>
        <w:ind w:leftChars="0"/>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采购违法行为风险知悉确认书</w:t>
      </w:r>
    </w:p>
    <w:p w14:paraId="4E05777E">
      <w:pPr>
        <w:numPr>
          <w:ilvl w:val="0"/>
          <w:numId w:val="0"/>
        </w:numPr>
        <w:spacing w:line="420" w:lineRule="exact"/>
        <w:rPr>
          <w:rFonts w:hint="eastAsia" w:asciiTheme="minorEastAsia" w:hAnsiTheme="minorEastAsia" w:eastAsiaTheme="minorEastAsia" w:cstheme="minorEastAsia"/>
          <w:b/>
          <w:sz w:val="24"/>
          <w:szCs w:val="24"/>
          <w:lang w:val="en-US" w:eastAsia="zh-CN"/>
        </w:rPr>
      </w:pPr>
    </w:p>
    <w:p w14:paraId="379BD93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本公司（单位）已充分知悉以下情形为参与采购活动时的重大风险事项，并承诺已对下述风险提示事项重点排查，做到严谨、诚信、依法依规参与贵院采购活动。</w:t>
      </w:r>
    </w:p>
    <w:p w14:paraId="6A752AF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一、本公司（单位）已充分知悉“隐瞒真实情况，提供虚假资料”的法定情形，相关情形包括但不限于：</w:t>
      </w:r>
    </w:p>
    <w:p w14:paraId="3C8AC26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（一）通过转让或者租借等方式从其他单位获取资格或者资质证书参加项目采购活动的。</w:t>
      </w:r>
    </w:p>
    <w:p w14:paraId="3224B220">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（二）由其他单位或者其他单位负责人在编制的投标文件上加盖印章或者签字的。</w:t>
      </w:r>
    </w:p>
    <w:p w14:paraId="214F871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（三）项目负责人或者主要技术人员不是本单位人员的。</w:t>
      </w:r>
    </w:p>
    <w:p w14:paraId="6F039F2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（四）其他隐瞒真实情况、提供虚假资料的行为。</w:t>
      </w:r>
    </w:p>
    <w:p w14:paraId="61F1A17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二、本公司（单位）已充分知悉“与其他采购参加人串通投标”的法定情形，相关情形包括但不限于：</w:t>
      </w:r>
    </w:p>
    <w:p w14:paraId="4383AA1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（一）参加本项目供应商之间相互约定给予未中标的供应商利益补偿。</w:t>
      </w:r>
    </w:p>
    <w:p w14:paraId="231B59B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（二）不同报名供应商的法定代表人、主要经营负责人、项目授权代表人、项目负责人、主要技术人员为同一人、属同一单位或者在同一单位缴纳社会保险。</w:t>
      </w:r>
    </w:p>
    <w:p w14:paraId="415B28E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（三）不同报名供应商的投标文件由同一单位或者同一人编制，或者由同一人分阶段参与编制的。</w:t>
      </w:r>
    </w:p>
    <w:p w14:paraId="2A4B80D3">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（四）不同报名供应商的投标文件或部分投标文件相互混装。</w:t>
      </w:r>
    </w:p>
    <w:p w14:paraId="7EFC8DB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（五）不同报名供应商的投标文件内容存在非正常一致。</w:t>
      </w:r>
    </w:p>
    <w:p w14:paraId="05EAA4FB">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（六）由同一单位工作人员为两家以上（含两家）供应商进行同一项采购活动的。</w:t>
      </w:r>
    </w:p>
    <w:p w14:paraId="59139B2F">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（七）不同供应商的报价呈规律性差异。</w:t>
      </w:r>
    </w:p>
    <w:p w14:paraId="2C77623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（八）主管部门依照法律、法规认定的其他情形。</w:t>
      </w:r>
    </w:p>
    <w:p w14:paraId="25C81581">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三、本公司（单位）已充分知悉下列情形所对应的法律风险，并已对相关风险事项进行排查。</w:t>
      </w:r>
    </w:p>
    <w:p w14:paraId="3632FBE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（一）对于从其他主体获取的资料，供应商应审慎核查，确保投标文件的真实性。如主管部门查实投标文件中存在虚假资料的，无论相关资料是否由第三方或本公司（单位）员工提供，均不影响</w:t>
      </w:r>
    </w:p>
    <w:p w14:paraId="18CA0B26">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主管部门对供应商存在“隐瞒真实情况，提供虚假资料”违法行为的认定。</w:t>
      </w:r>
    </w:p>
    <w:p w14:paraId="40A9A0A1">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02B2F27A">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（三）对于涉及安全生产、特种作业、抢险救灾、防疫等政府采购项目，供应商实施提供虚假资料、串通投标等违法行为的，主管部门将依法从严处理。</w:t>
      </w:r>
    </w:p>
    <w:p w14:paraId="73DFB81D">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供应商应严格规范项目授权代表、员工参与本项目采购活动的行为，加强对投标文件的审核。项目授权代表、员工编制、上传投标文件等行为违反政府采购法律法规或招标文件要求的，供应商应当依法承担相应法律责任。</w:t>
      </w:r>
    </w:p>
    <w:p w14:paraId="427DCDC8">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（五）单位负责人为同一人或者存在直接控股、管理关系的不同供应商，不得参加同一合同项下的政府采购活动。相关情形如查实，依法作投标无效处理；涉嫌串通投标等违法行为的，主管部门将依法调查处理。</w:t>
      </w:r>
    </w:p>
    <w:p w14:paraId="20A8AE1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四、本公司（单位）已充分知悉政府采购违法、违规行为的法律后果。经查实，若参与供应商存在政府采购违法、违规行为，主管部门将依据《深圳经济特区政府采购条例》第五十七条的规定，处以</w:t>
      </w:r>
    </w:p>
    <w:p w14:paraId="190FCDC4">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4EE3D455">
      <w:pPr>
        <w:spacing w:line="360" w:lineRule="auto"/>
        <w:ind w:left="120" w:leftChars="50" w:firstLine="373" w:firstLineChars="178"/>
        <w:rPr>
          <w:rFonts w:hint="eastAsia" w:ascii="宋体" w:hAnsi="宋体" w:cs="Times New Roman"/>
          <w:sz w:val="21"/>
          <w:szCs w:val="21"/>
          <w:lang w:val="en-US" w:eastAsia="zh-CN"/>
        </w:rPr>
      </w:pPr>
    </w:p>
    <w:p w14:paraId="5786EFDF">
      <w:pPr>
        <w:spacing w:line="360" w:lineRule="auto"/>
        <w:ind w:left="120" w:leftChars="50" w:firstLine="373" w:firstLineChars="178"/>
        <w:rPr>
          <w:rFonts w:hint="eastAsia" w:ascii="宋体" w:hAnsi="宋体" w:cs="Times New Roman"/>
          <w:color w:val="FF0000"/>
          <w:sz w:val="21"/>
          <w:szCs w:val="21"/>
          <w:lang w:val="en-US" w:eastAsia="zh-CN"/>
        </w:rPr>
      </w:pPr>
      <w:r>
        <w:rPr>
          <w:rFonts w:hint="eastAsia" w:ascii="宋体" w:hAnsi="宋体" w:cs="Times New Roman"/>
          <w:color w:val="FF0000"/>
          <w:sz w:val="21"/>
          <w:szCs w:val="21"/>
          <w:lang w:val="en-US" w:eastAsia="zh-CN"/>
        </w:rPr>
        <w:t>以下文字请供应商抄写并确认：“本公司（单位）已仔细阅读《采购违法行为风险知悉确认书》，充分知悉违法行为的法律后果，并承诺将严谨、诚信、依法依规参与政府采购活动”。</w:t>
      </w:r>
    </w:p>
    <w:p w14:paraId="6CA8C89B">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43DDB325">
      <w:pPr>
        <w:spacing w:line="360" w:lineRule="auto"/>
        <w:rPr>
          <w:rFonts w:hint="eastAsia" w:ascii="宋体" w:hAnsi="宋体" w:cs="Times New Roman"/>
          <w:sz w:val="21"/>
          <w:szCs w:val="21"/>
          <w:u w:val="single"/>
          <w:lang w:val="en-US" w:eastAsia="zh-CN"/>
        </w:rPr>
      </w:pPr>
      <w:r>
        <w:rPr>
          <w:rFonts w:hint="eastAsia" w:ascii="宋体" w:hAnsi="宋体" w:cs="Times New Roman"/>
          <w:sz w:val="21"/>
          <w:szCs w:val="21"/>
          <w:u w:val="single"/>
          <w:lang w:val="en-US" w:eastAsia="zh-CN"/>
        </w:rPr>
        <w:t xml:space="preserve">                                                                               </w:t>
      </w:r>
    </w:p>
    <w:p w14:paraId="2D14A183">
      <w:pPr>
        <w:spacing w:line="360" w:lineRule="auto"/>
        <w:rPr>
          <w:rFonts w:hint="eastAsia" w:ascii="宋体" w:hAnsi="宋体" w:cs="Times New Roman"/>
          <w:sz w:val="21"/>
          <w:szCs w:val="21"/>
          <w:lang w:val="en-US" w:eastAsia="zh-CN"/>
        </w:rPr>
      </w:pPr>
      <w:r>
        <w:rPr>
          <w:rFonts w:hint="eastAsia" w:ascii="宋体" w:hAnsi="宋体" w:cs="Times New Roman"/>
          <w:sz w:val="21"/>
          <w:szCs w:val="21"/>
          <w:u w:val="single"/>
          <w:lang w:val="en-US" w:eastAsia="zh-CN"/>
        </w:rPr>
        <w:t xml:space="preserve">                                                                                   </w:t>
      </w:r>
      <w:r>
        <w:rPr>
          <w:rFonts w:hint="eastAsia" w:ascii="宋体" w:hAnsi="宋体" w:cs="Times New Roman"/>
          <w:sz w:val="21"/>
          <w:szCs w:val="21"/>
          <w:lang w:val="en-US" w:eastAsia="zh-CN"/>
        </w:rPr>
        <w:t xml:space="preserve">                                                                                         </w:t>
      </w:r>
    </w:p>
    <w:p w14:paraId="04E94AC7">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w:t>
      </w:r>
    </w:p>
    <w:p w14:paraId="3080F8DD">
      <w:pPr>
        <w:spacing w:line="360" w:lineRule="auto"/>
        <w:ind w:left="4360" w:leftChars="224" w:hanging="3822" w:hangingChars="18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法定代表人/项目授权代表签名：                  </w:t>
      </w:r>
    </w:p>
    <w:p w14:paraId="188ED39B">
      <w:pPr>
        <w:spacing w:line="360" w:lineRule="auto"/>
        <w:ind w:firstLine="3570" w:firstLineChars="170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知悉人（公章）：</w:t>
      </w:r>
    </w:p>
    <w:p w14:paraId="2D6C9403">
      <w:pPr>
        <w:spacing w:line="360" w:lineRule="auto"/>
        <w:ind w:left="4570" w:leftChars="224" w:hanging="4032" w:hangingChars="1920"/>
        <w:rPr>
          <w:rFonts w:hint="eastAsia" w:ascii="宋体" w:hAnsi="宋体" w:cs="Times New Roman"/>
          <w:sz w:val="21"/>
          <w:szCs w:val="21"/>
          <w:lang w:val="en-US" w:eastAsia="zh-CN"/>
        </w:rPr>
      </w:pPr>
      <w:r>
        <w:rPr>
          <w:rFonts w:hint="eastAsia" w:ascii="宋体" w:hAnsi="宋体" w:cs="Times New Roman"/>
          <w:sz w:val="21"/>
          <w:szCs w:val="21"/>
          <w:lang w:val="en-US" w:eastAsia="zh-CN"/>
        </w:rPr>
        <w:t xml:space="preserve">                                       日期：2025年    月    日</w:t>
      </w:r>
    </w:p>
    <w:p w14:paraId="661CB869">
      <w:pPr>
        <w:spacing w:line="360" w:lineRule="auto"/>
        <w:ind w:left="120" w:leftChars="50" w:firstLine="373" w:firstLineChars="178"/>
        <w:rPr>
          <w:rFonts w:hint="eastAsia" w:ascii="宋体" w:hAnsi="宋体" w:cs="Times New Roman"/>
          <w:sz w:val="21"/>
          <w:szCs w:val="21"/>
          <w:lang w:val="en-US" w:eastAsia="zh-CN"/>
        </w:rPr>
      </w:pPr>
      <w:r>
        <w:rPr>
          <w:rFonts w:hint="eastAsia" w:ascii="宋体" w:hAnsi="宋体" w:cs="Times New Roman"/>
          <w:sz w:val="21"/>
          <w:szCs w:val="21"/>
          <w:lang w:val="en-US" w:eastAsia="zh-CN"/>
        </w:rPr>
        <w:br w:type="page"/>
      </w:r>
    </w:p>
    <w:p w14:paraId="5473D151">
      <w:pPr>
        <w:numPr>
          <w:ilvl w:val="0"/>
          <w:numId w:val="4"/>
        </w:numPr>
        <w:spacing w:line="420" w:lineRule="exact"/>
        <w:ind w:left="0" w:leftChars="0" w:firstLine="0" w:firstLineChars="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投标人</w:t>
      </w:r>
      <w:r>
        <w:rPr>
          <w:rFonts w:hint="eastAsia" w:asciiTheme="minorEastAsia" w:hAnsiTheme="minorEastAsia" w:cstheme="minorEastAsia"/>
          <w:b/>
          <w:sz w:val="24"/>
          <w:szCs w:val="24"/>
          <w:lang w:val="en-US" w:eastAsia="zh-CN"/>
        </w:rPr>
        <w:t>基本</w:t>
      </w:r>
      <w:r>
        <w:rPr>
          <w:rFonts w:hint="eastAsia" w:asciiTheme="minorEastAsia" w:hAnsiTheme="minorEastAsia" w:eastAsiaTheme="minorEastAsia" w:cstheme="minorEastAsia"/>
          <w:b/>
          <w:sz w:val="24"/>
          <w:szCs w:val="24"/>
        </w:rPr>
        <w:t>情况及资格证明文件</w:t>
      </w:r>
    </w:p>
    <w:p w14:paraId="1929774B">
      <w:pPr>
        <w:numPr>
          <w:ilvl w:val="0"/>
          <w:numId w:val="0"/>
        </w:numPr>
        <w:spacing w:line="420" w:lineRule="exact"/>
        <w:ind w:leftChars="0" w:firstLine="0" w:firstLineChars="0"/>
        <w:jc w:val="both"/>
        <w:rPr>
          <w:rFonts w:hint="eastAsia" w:asciiTheme="minorEastAsia" w:hAnsiTheme="minorEastAsia" w:cstheme="minorEastAsia"/>
          <w:b/>
          <w:sz w:val="24"/>
          <w:szCs w:val="24"/>
          <w:lang w:val="en-US" w:eastAsia="zh-CN"/>
        </w:rPr>
      </w:pP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一</w:t>
      </w:r>
      <w:r>
        <w:rPr>
          <w:rFonts w:hint="eastAsia" w:asciiTheme="minorEastAsia" w:hAnsiTheme="minorEastAsia" w:cstheme="minorEastAsia"/>
          <w:b/>
          <w:sz w:val="24"/>
          <w:szCs w:val="24"/>
          <w:lang w:eastAsia="zh-CN"/>
        </w:rPr>
        <w:t>）</w:t>
      </w:r>
      <w:r>
        <w:rPr>
          <w:rFonts w:hint="eastAsia" w:asciiTheme="minorEastAsia" w:hAnsiTheme="minorEastAsia" w:cstheme="minorEastAsia"/>
          <w:b/>
          <w:sz w:val="24"/>
          <w:szCs w:val="24"/>
          <w:lang w:val="en-US" w:eastAsia="zh-CN"/>
        </w:rPr>
        <w:t>供应商基本情况表及供应商基本情况表附件</w:t>
      </w:r>
    </w:p>
    <w:p w14:paraId="794E6FBE">
      <w:pPr>
        <w:numPr>
          <w:ilvl w:val="0"/>
          <w:numId w:val="0"/>
        </w:numPr>
        <w:spacing w:line="420" w:lineRule="exact"/>
        <w:ind w:leftChars="0" w:firstLine="0" w:firstLineChars="0"/>
        <w:jc w:val="both"/>
        <w:rPr>
          <w:rFonts w:hint="default" w:asciiTheme="minorEastAsia" w:hAnsiTheme="minorEastAsia" w:cstheme="minorEastAsia"/>
          <w:b/>
          <w:sz w:val="24"/>
          <w:szCs w:val="24"/>
          <w:lang w:val="en-US" w:eastAsia="zh-CN"/>
        </w:rPr>
      </w:pPr>
    </w:p>
    <w:p w14:paraId="384098C4">
      <w:pPr>
        <w:pStyle w:val="3"/>
        <w:numPr>
          <w:ilvl w:val="0"/>
          <w:numId w:val="0"/>
        </w:numPr>
        <w:spacing w:line="240" w:lineRule="auto"/>
        <w:ind w:leftChars="0"/>
        <w:jc w:val="center"/>
        <w:rPr>
          <w:rFonts w:asciiTheme="majorEastAsia" w:hAnsiTheme="majorEastAsia" w:eastAsiaTheme="majorEastAsia"/>
          <w:sz w:val="30"/>
          <w:szCs w:val="30"/>
        </w:rPr>
      </w:pPr>
      <w:bookmarkStart w:id="21" w:name="_Toc11498"/>
      <w:r>
        <w:rPr>
          <w:rFonts w:hint="eastAsia" w:asciiTheme="majorEastAsia" w:hAnsiTheme="majorEastAsia" w:eastAsiaTheme="majorEastAsia"/>
          <w:b/>
          <w:bCs/>
          <w:sz w:val="30"/>
          <w:szCs w:val="30"/>
        </w:rPr>
        <w:t>供应商基本情况表</w:t>
      </w:r>
      <w:bookmarkEnd w:id="21"/>
    </w:p>
    <w:p w14:paraId="2D084C26">
      <w:pPr>
        <w:spacing w:before="220" w:line="198" w:lineRule="auto"/>
        <w:ind w:left="126"/>
        <w:rPr>
          <w:rFonts w:hint="eastAsia" w:ascii="宋体" w:hAnsi="宋体" w:eastAsia="宋体" w:cs="宋体"/>
          <w:sz w:val="21"/>
          <w:szCs w:val="21"/>
        </w:rPr>
      </w:pPr>
      <w:r>
        <w:rPr>
          <w:rFonts w:hint="eastAsia" w:ascii="宋体" w:hAnsi="宋体" w:eastAsia="宋体" w:cs="宋体"/>
          <w:sz w:val="21"/>
          <w:szCs w:val="21"/>
        </w:rPr>
        <w:t>填</w:t>
      </w:r>
      <w:r>
        <w:rPr>
          <w:rFonts w:hint="eastAsia" w:ascii="宋体" w:hAnsi="宋体" w:eastAsia="宋体" w:cs="宋体"/>
          <w:spacing w:val="-2"/>
          <w:kern w:val="2"/>
          <w:sz w:val="21"/>
          <w:szCs w:val="21"/>
          <w:lang w:val="en-US" w:eastAsia="en-US" w:bidi="ar-SA"/>
        </w:rPr>
        <w:t>表单位：（加盖单位公章）</w:t>
      </w:r>
      <w:r>
        <w:rPr>
          <w:rFonts w:hint="eastAsia" w:ascii="宋体" w:hAnsi="宋体" w:eastAsia="宋体" w:cs="宋体"/>
          <w:spacing w:val="4"/>
          <w:sz w:val="21"/>
          <w:szCs w:val="21"/>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年     月      日</w:t>
      </w:r>
    </w:p>
    <w:p w14:paraId="5EE07F69">
      <w:pPr>
        <w:spacing w:line="75" w:lineRule="exact"/>
        <w:rPr>
          <w:rFonts w:hint="eastAsia" w:ascii="宋体" w:hAnsi="宋体" w:eastAsia="宋体" w:cs="宋体"/>
          <w:sz w:val="21"/>
          <w:szCs w:val="21"/>
        </w:rPr>
      </w:pPr>
    </w:p>
    <w:tbl>
      <w:tblPr>
        <w:tblStyle w:val="23"/>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1"/>
        <w:gridCol w:w="855"/>
        <w:gridCol w:w="1605"/>
        <w:gridCol w:w="946"/>
        <w:gridCol w:w="791"/>
        <w:gridCol w:w="1199"/>
        <w:gridCol w:w="1499"/>
        <w:gridCol w:w="1489"/>
      </w:tblGrid>
      <w:tr w14:paraId="300CF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16" w:type="dxa"/>
            <w:gridSpan w:val="2"/>
            <w:vAlign w:val="center"/>
          </w:tcPr>
          <w:p w14:paraId="2CB9FB5C">
            <w:pPr>
              <w:pStyle w:val="22"/>
              <w:spacing w:before="180" w:line="203" w:lineRule="auto"/>
              <w:ind w:left="359"/>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采购人</w:t>
            </w:r>
          </w:p>
        </w:tc>
        <w:tc>
          <w:tcPr>
            <w:tcW w:w="7529" w:type="dxa"/>
            <w:gridSpan w:val="6"/>
            <w:vAlign w:val="center"/>
          </w:tcPr>
          <w:p w14:paraId="3AB8C6C3">
            <w:pPr>
              <w:jc w:val="center"/>
              <w:rPr>
                <w:rFonts w:hint="eastAsia" w:ascii="宋体" w:hAnsi="宋体" w:eastAsia="宋体" w:cs="宋体"/>
                <w:color w:val="auto"/>
                <w:sz w:val="21"/>
                <w:szCs w:val="21"/>
                <w:lang w:eastAsia="zh-CN"/>
              </w:rPr>
            </w:pPr>
            <w:r>
              <w:rPr>
                <w:rFonts w:hint="eastAsia" w:ascii="宋体" w:hAnsi="宋体" w:cs="宋体"/>
                <w:color w:val="auto"/>
                <w:szCs w:val="21"/>
                <w:lang w:eastAsia="zh-CN"/>
              </w:rPr>
              <w:t>深圳市龙岗区耳鼻咽喉医院</w:t>
            </w:r>
          </w:p>
        </w:tc>
      </w:tr>
      <w:tr w14:paraId="676EF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shd w:val="clear" w:color="auto" w:fill="auto"/>
            <w:vAlign w:val="center"/>
          </w:tcPr>
          <w:p w14:paraId="53B9AD56">
            <w:pPr>
              <w:pStyle w:val="22"/>
              <w:spacing w:before="181" w:line="201" w:lineRule="auto"/>
              <w:jc w:val="center"/>
              <w:rPr>
                <w:rFonts w:hint="eastAsia" w:ascii="宋体" w:hAnsi="宋体" w:eastAsia="宋体" w:cs="宋体"/>
                <w:color w:val="auto"/>
                <w:kern w:val="2"/>
                <w:sz w:val="21"/>
                <w:szCs w:val="21"/>
                <w:lang w:val="en-US" w:eastAsia="en-US" w:bidi="ar-SA"/>
              </w:rPr>
            </w:pPr>
            <w:r>
              <w:rPr>
                <w:rFonts w:hint="eastAsia" w:ascii="宋体" w:hAnsi="宋体" w:eastAsia="宋体" w:cs="宋体"/>
                <w:color w:val="auto"/>
                <w:spacing w:val="-3"/>
                <w:sz w:val="21"/>
                <w:szCs w:val="21"/>
              </w:rPr>
              <w:t>项目名称</w:t>
            </w:r>
          </w:p>
        </w:tc>
        <w:tc>
          <w:tcPr>
            <w:tcW w:w="2551" w:type="dxa"/>
            <w:gridSpan w:val="2"/>
            <w:shd w:val="clear" w:color="auto" w:fill="auto"/>
            <w:vAlign w:val="center"/>
          </w:tcPr>
          <w:p w14:paraId="6AD1A71B">
            <w:pPr>
              <w:jc w:val="center"/>
              <w:rPr>
                <w:rFonts w:hint="eastAsia" w:ascii="宋体" w:hAnsi="宋体" w:eastAsia="宋体" w:cs="宋体"/>
                <w:color w:val="auto"/>
                <w:kern w:val="2"/>
                <w:sz w:val="21"/>
                <w:szCs w:val="21"/>
                <w:lang w:val="en-US" w:eastAsia="zh-CN" w:bidi="ar-SA"/>
              </w:rPr>
            </w:pPr>
          </w:p>
        </w:tc>
        <w:tc>
          <w:tcPr>
            <w:tcW w:w="1990" w:type="dxa"/>
            <w:gridSpan w:val="2"/>
            <w:vAlign w:val="center"/>
          </w:tcPr>
          <w:p w14:paraId="11BE41FE">
            <w:pPr>
              <w:pStyle w:val="22"/>
              <w:spacing w:before="40" w:line="191" w:lineRule="auto"/>
              <w:ind w:right="152"/>
              <w:jc w:val="center"/>
              <w:rPr>
                <w:rFonts w:hint="default" w:ascii="宋体" w:hAnsi="宋体" w:eastAsia="宋体" w:cs="宋体"/>
                <w:color w:val="auto"/>
                <w:spacing w:val="-2"/>
                <w:sz w:val="21"/>
                <w:szCs w:val="21"/>
                <w:lang w:val="en-US" w:eastAsia="zh-CN"/>
              </w:rPr>
            </w:pPr>
            <w:r>
              <w:rPr>
                <w:rFonts w:hint="eastAsia" w:ascii="宋体" w:hAnsi="宋体" w:eastAsia="宋体" w:cs="宋体"/>
                <w:color w:val="auto"/>
                <w:spacing w:val="-2"/>
                <w:sz w:val="21"/>
                <w:szCs w:val="21"/>
                <w:lang w:val="en-US" w:eastAsia="zh-CN"/>
              </w:rPr>
              <w:t>项目编号</w:t>
            </w:r>
          </w:p>
        </w:tc>
        <w:tc>
          <w:tcPr>
            <w:tcW w:w="2988" w:type="dxa"/>
            <w:gridSpan w:val="2"/>
            <w:vAlign w:val="center"/>
          </w:tcPr>
          <w:p w14:paraId="276CE46C">
            <w:pPr>
              <w:jc w:val="center"/>
              <w:rPr>
                <w:rFonts w:hint="eastAsia" w:ascii="宋体" w:hAnsi="宋体" w:eastAsia="宋体" w:cs="宋体"/>
                <w:color w:val="auto"/>
                <w:sz w:val="21"/>
                <w:szCs w:val="21"/>
                <w:lang w:eastAsia="zh-CN"/>
              </w:rPr>
            </w:pPr>
          </w:p>
        </w:tc>
      </w:tr>
      <w:tr w14:paraId="50CBEB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trPr>
        <w:tc>
          <w:tcPr>
            <w:tcW w:w="1416" w:type="dxa"/>
            <w:gridSpan w:val="2"/>
            <w:vAlign w:val="center"/>
          </w:tcPr>
          <w:p w14:paraId="0A844D12">
            <w:pPr>
              <w:pStyle w:val="22"/>
              <w:spacing w:before="40" w:line="191" w:lineRule="auto"/>
              <w:ind w:left="126" w:right="105" w:firstLine="111"/>
              <w:jc w:val="center"/>
              <w:rPr>
                <w:rFonts w:hint="eastAsia" w:ascii="宋体" w:hAnsi="宋体" w:eastAsia="宋体" w:cs="宋体"/>
                <w:color w:val="auto"/>
                <w:sz w:val="21"/>
                <w:szCs w:val="21"/>
              </w:rPr>
            </w:pPr>
            <w:r>
              <w:rPr>
                <w:rFonts w:hint="eastAsia" w:ascii="宋体" w:hAnsi="宋体" w:eastAsia="宋体" w:cs="宋体"/>
                <w:color w:val="auto"/>
                <w:spacing w:val="-4"/>
                <w:sz w:val="21"/>
                <w:szCs w:val="21"/>
              </w:rPr>
              <w:t>投标（响</w:t>
            </w:r>
            <w:r>
              <w:rPr>
                <w:rFonts w:hint="eastAsia" w:ascii="宋体" w:hAnsi="宋体" w:eastAsia="宋体" w:cs="宋体"/>
                <w:color w:val="auto"/>
                <w:spacing w:val="-5"/>
                <w:sz w:val="21"/>
                <w:szCs w:val="21"/>
              </w:rPr>
              <w:t>应）供应商</w:t>
            </w:r>
          </w:p>
        </w:tc>
        <w:tc>
          <w:tcPr>
            <w:tcW w:w="2551" w:type="dxa"/>
            <w:gridSpan w:val="2"/>
            <w:vAlign w:val="center"/>
          </w:tcPr>
          <w:p w14:paraId="27E60E07">
            <w:pPr>
              <w:jc w:val="center"/>
              <w:rPr>
                <w:rFonts w:hint="eastAsia" w:ascii="宋体" w:hAnsi="宋体" w:eastAsia="宋体" w:cs="宋体"/>
                <w:color w:val="auto"/>
                <w:sz w:val="21"/>
                <w:szCs w:val="21"/>
              </w:rPr>
            </w:pPr>
          </w:p>
        </w:tc>
        <w:tc>
          <w:tcPr>
            <w:tcW w:w="1990" w:type="dxa"/>
            <w:gridSpan w:val="2"/>
            <w:vAlign w:val="center"/>
          </w:tcPr>
          <w:p w14:paraId="2E99B7FB">
            <w:pPr>
              <w:pStyle w:val="22"/>
              <w:spacing w:before="40" w:line="191" w:lineRule="auto"/>
              <w:ind w:left="527" w:right="152" w:hanging="362"/>
              <w:jc w:val="both"/>
              <w:rPr>
                <w:rFonts w:hint="eastAsia" w:ascii="宋体" w:hAnsi="宋体" w:eastAsia="宋体" w:cs="宋体"/>
                <w:color w:val="auto"/>
                <w:sz w:val="21"/>
                <w:szCs w:val="21"/>
              </w:rPr>
            </w:pPr>
            <w:r>
              <w:rPr>
                <w:rFonts w:hint="eastAsia" w:ascii="宋体" w:hAnsi="宋体" w:eastAsia="宋体" w:cs="宋体"/>
                <w:color w:val="auto"/>
                <w:spacing w:val="-2"/>
                <w:sz w:val="21"/>
                <w:szCs w:val="21"/>
              </w:rPr>
              <w:t>供应商统一社会</w:t>
            </w:r>
            <w:r>
              <w:rPr>
                <w:rFonts w:hint="eastAsia" w:ascii="宋体" w:hAnsi="宋体" w:eastAsia="宋体" w:cs="宋体"/>
                <w:color w:val="auto"/>
                <w:sz w:val="21"/>
                <w:szCs w:val="21"/>
              </w:rPr>
              <w:t xml:space="preserve"> </w:t>
            </w:r>
            <w:r>
              <w:rPr>
                <w:rFonts w:hint="eastAsia" w:ascii="宋体" w:hAnsi="宋体" w:eastAsia="宋体" w:cs="宋体"/>
                <w:color w:val="auto"/>
                <w:spacing w:val="-3"/>
                <w:sz w:val="21"/>
                <w:szCs w:val="21"/>
              </w:rPr>
              <w:t>信用代码</w:t>
            </w:r>
          </w:p>
        </w:tc>
        <w:tc>
          <w:tcPr>
            <w:tcW w:w="2988" w:type="dxa"/>
            <w:gridSpan w:val="2"/>
            <w:vAlign w:val="center"/>
          </w:tcPr>
          <w:p w14:paraId="41D501B8">
            <w:pPr>
              <w:jc w:val="center"/>
              <w:rPr>
                <w:rFonts w:hint="eastAsia" w:ascii="宋体" w:hAnsi="宋体" w:eastAsia="宋体" w:cs="宋体"/>
                <w:sz w:val="21"/>
                <w:szCs w:val="21"/>
              </w:rPr>
            </w:pPr>
          </w:p>
        </w:tc>
      </w:tr>
      <w:tr w14:paraId="773124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945" w:type="dxa"/>
            <w:gridSpan w:val="8"/>
            <w:vAlign w:val="top"/>
          </w:tcPr>
          <w:p w14:paraId="608E46EA">
            <w:pPr>
              <w:pStyle w:val="22"/>
              <w:spacing w:before="175" w:line="198" w:lineRule="auto"/>
              <w:ind w:left="2683"/>
              <w:rPr>
                <w:rFonts w:hint="eastAsia" w:ascii="宋体" w:hAnsi="宋体" w:eastAsia="宋体" w:cs="宋体"/>
                <w:color w:val="auto"/>
                <w:sz w:val="21"/>
                <w:szCs w:val="21"/>
              </w:rPr>
            </w:pPr>
            <w:r>
              <w:rPr>
                <w:rFonts w:hint="eastAsia" w:ascii="宋体" w:hAnsi="宋体" w:eastAsia="宋体" w:cs="宋体"/>
                <w:b/>
                <w:bCs/>
                <w:color w:val="auto"/>
                <w:sz w:val="21"/>
                <w:szCs w:val="21"/>
              </w:rPr>
              <w:t>投标（响应）供应商相关人员情况</w:t>
            </w:r>
          </w:p>
        </w:tc>
      </w:tr>
      <w:tr w14:paraId="46B75E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561" w:type="dxa"/>
            <w:vAlign w:val="top"/>
          </w:tcPr>
          <w:p w14:paraId="67E1F9DA">
            <w:pPr>
              <w:pStyle w:val="22"/>
              <w:spacing w:before="217" w:line="202" w:lineRule="auto"/>
              <w:ind w:left="145"/>
              <w:rPr>
                <w:rFonts w:hint="eastAsia" w:ascii="宋体" w:hAnsi="宋体" w:eastAsia="宋体" w:cs="宋体"/>
                <w:color w:val="auto"/>
                <w:sz w:val="21"/>
                <w:szCs w:val="21"/>
              </w:rPr>
            </w:pPr>
            <w:r>
              <w:rPr>
                <w:rFonts w:hint="eastAsia" w:ascii="宋体" w:hAnsi="宋体" w:eastAsia="宋体" w:cs="宋体"/>
                <w:color w:val="auto"/>
                <w:spacing w:val="-5"/>
                <w:sz w:val="21"/>
                <w:szCs w:val="21"/>
              </w:rPr>
              <w:t>序号</w:t>
            </w:r>
          </w:p>
        </w:tc>
        <w:tc>
          <w:tcPr>
            <w:tcW w:w="2460" w:type="dxa"/>
            <w:gridSpan w:val="2"/>
            <w:vAlign w:val="top"/>
          </w:tcPr>
          <w:p w14:paraId="39ACF10E">
            <w:pPr>
              <w:pStyle w:val="22"/>
              <w:spacing w:before="213" w:line="202" w:lineRule="auto"/>
              <w:ind w:left="916"/>
              <w:rPr>
                <w:rFonts w:hint="eastAsia" w:ascii="宋体" w:hAnsi="宋体" w:eastAsia="宋体" w:cs="宋体"/>
                <w:color w:val="auto"/>
                <w:sz w:val="21"/>
                <w:szCs w:val="21"/>
              </w:rPr>
            </w:pPr>
            <w:r>
              <w:rPr>
                <w:rFonts w:hint="eastAsia" w:ascii="宋体" w:hAnsi="宋体" w:eastAsia="宋体" w:cs="宋体"/>
                <w:color w:val="auto"/>
                <w:spacing w:val="-6"/>
                <w:sz w:val="21"/>
                <w:szCs w:val="21"/>
              </w:rPr>
              <w:t>职务</w:t>
            </w:r>
          </w:p>
        </w:tc>
        <w:tc>
          <w:tcPr>
            <w:tcW w:w="946" w:type="dxa"/>
            <w:vAlign w:val="top"/>
          </w:tcPr>
          <w:p w14:paraId="40C366FD">
            <w:pPr>
              <w:pStyle w:val="22"/>
              <w:spacing w:before="213" w:line="203" w:lineRule="auto"/>
              <w:ind w:left="245"/>
              <w:rPr>
                <w:rFonts w:hint="eastAsia" w:ascii="宋体" w:hAnsi="宋体" w:eastAsia="宋体" w:cs="宋体"/>
                <w:color w:val="auto"/>
                <w:sz w:val="21"/>
                <w:szCs w:val="21"/>
              </w:rPr>
            </w:pPr>
            <w:r>
              <w:rPr>
                <w:rFonts w:hint="eastAsia" w:ascii="宋体" w:hAnsi="宋体" w:eastAsia="宋体" w:cs="宋体"/>
                <w:color w:val="auto"/>
                <w:spacing w:val="-4"/>
                <w:sz w:val="21"/>
                <w:szCs w:val="21"/>
              </w:rPr>
              <w:t>姓名</w:t>
            </w:r>
          </w:p>
        </w:tc>
        <w:tc>
          <w:tcPr>
            <w:tcW w:w="1990" w:type="dxa"/>
            <w:gridSpan w:val="2"/>
            <w:vAlign w:val="top"/>
          </w:tcPr>
          <w:p w14:paraId="73ABE270">
            <w:pPr>
              <w:pStyle w:val="22"/>
              <w:spacing w:before="214" w:line="203" w:lineRule="auto"/>
              <w:ind w:left="410"/>
              <w:rPr>
                <w:rFonts w:hint="eastAsia" w:ascii="宋体" w:hAnsi="宋体" w:eastAsia="宋体" w:cs="宋体"/>
                <w:color w:val="auto"/>
                <w:sz w:val="21"/>
                <w:szCs w:val="21"/>
              </w:rPr>
            </w:pPr>
            <w:r>
              <w:rPr>
                <w:rFonts w:hint="eastAsia" w:ascii="宋体" w:hAnsi="宋体" w:eastAsia="宋体" w:cs="宋体"/>
                <w:color w:val="auto"/>
                <w:spacing w:val="-3"/>
                <w:sz w:val="21"/>
                <w:szCs w:val="21"/>
              </w:rPr>
              <w:t>身份证号码</w:t>
            </w:r>
          </w:p>
        </w:tc>
        <w:tc>
          <w:tcPr>
            <w:tcW w:w="1499" w:type="dxa"/>
            <w:vAlign w:val="top"/>
          </w:tcPr>
          <w:p w14:paraId="3B0B880A">
            <w:pPr>
              <w:pStyle w:val="22"/>
              <w:spacing w:before="39" w:line="191" w:lineRule="auto"/>
              <w:ind w:left="288" w:right="266" w:firstLine="5"/>
              <w:rPr>
                <w:rFonts w:hint="eastAsia" w:ascii="宋体" w:hAnsi="宋体" w:eastAsia="宋体" w:cs="宋体"/>
                <w:sz w:val="21"/>
                <w:szCs w:val="21"/>
              </w:rPr>
            </w:pPr>
            <w:r>
              <w:rPr>
                <w:rFonts w:hint="eastAsia" w:ascii="宋体" w:hAnsi="宋体" w:eastAsia="宋体" w:cs="宋体"/>
                <w:spacing w:val="-7"/>
                <w:sz w:val="21"/>
                <w:szCs w:val="21"/>
              </w:rPr>
              <w:t>劳动合同</w:t>
            </w:r>
            <w:r>
              <w:rPr>
                <w:rFonts w:hint="eastAsia" w:ascii="宋体" w:hAnsi="宋体" w:eastAsia="宋体" w:cs="宋体"/>
                <w:sz w:val="21"/>
                <w:szCs w:val="21"/>
              </w:rPr>
              <w:t xml:space="preserve"> </w:t>
            </w:r>
            <w:r>
              <w:rPr>
                <w:rFonts w:hint="eastAsia" w:ascii="宋体" w:hAnsi="宋体" w:eastAsia="宋体" w:cs="宋体"/>
                <w:spacing w:val="-6"/>
                <w:sz w:val="21"/>
                <w:szCs w:val="21"/>
              </w:rPr>
              <w:t>关系单位</w:t>
            </w:r>
          </w:p>
        </w:tc>
        <w:tc>
          <w:tcPr>
            <w:tcW w:w="1489" w:type="dxa"/>
            <w:vAlign w:val="top"/>
          </w:tcPr>
          <w:p w14:paraId="72642B45">
            <w:pPr>
              <w:pStyle w:val="22"/>
              <w:spacing w:before="39" w:line="191" w:lineRule="auto"/>
              <w:ind w:left="271" w:right="262" w:firstLine="8"/>
              <w:rPr>
                <w:rFonts w:hint="eastAsia" w:ascii="宋体" w:hAnsi="宋体" w:eastAsia="宋体" w:cs="宋体"/>
                <w:sz w:val="21"/>
                <w:szCs w:val="21"/>
              </w:rPr>
            </w:pPr>
            <w:r>
              <w:rPr>
                <w:rFonts w:hint="eastAsia" w:ascii="宋体" w:hAnsi="宋体" w:eastAsia="宋体" w:cs="宋体"/>
                <w:spacing w:val="-5"/>
                <w:sz w:val="21"/>
                <w:szCs w:val="21"/>
              </w:rPr>
              <w:t>缴纳社会</w:t>
            </w:r>
            <w:r>
              <w:rPr>
                <w:rFonts w:hint="eastAsia" w:ascii="宋体" w:hAnsi="宋体" w:eastAsia="宋体" w:cs="宋体"/>
                <w:sz w:val="21"/>
                <w:szCs w:val="21"/>
              </w:rPr>
              <w:t xml:space="preserve"> </w:t>
            </w:r>
            <w:r>
              <w:rPr>
                <w:rFonts w:hint="eastAsia" w:ascii="宋体" w:hAnsi="宋体" w:eastAsia="宋体" w:cs="宋体"/>
                <w:spacing w:val="-3"/>
                <w:sz w:val="21"/>
                <w:szCs w:val="21"/>
              </w:rPr>
              <w:t>保险单位</w:t>
            </w:r>
          </w:p>
        </w:tc>
      </w:tr>
      <w:tr w14:paraId="1B98A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561" w:type="dxa"/>
            <w:vAlign w:val="top"/>
          </w:tcPr>
          <w:p w14:paraId="1014EED5">
            <w:pPr>
              <w:spacing w:line="252" w:lineRule="auto"/>
              <w:rPr>
                <w:rFonts w:hint="eastAsia" w:ascii="宋体" w:hAnsi="宋体" w:eastAsia="宋体" w:cs="宋体"/>
                <w:color w:val="auto"/>
                <w:sz w:val="21"/>
                <w:szCs w:val="21"/>
              </w:rPr>
            </w:pPr>
          </w:p>
          <w:p w14:paraId="3820725B">
            <w:pPr>
              <w:pStyle w:val="22"/>
              <w:spacing w:before="103" w:line="169" w:lineRule="auto"/>
              <w:ind w:left="321"/>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2460" w:type="dxa"/>
            <w:gridSpan w:val="2"/>
            <w:vAlign w:val="top"/>
          </w:tcPr>
          <w:p w14:paraId="4428DBD2">
            <w:pPr>
              <w:pStyle w:val="22"/>
              <w:spacing w:before="174" w:line="235" w:lineRule="auto"/>
              <w:ind w:left="240" w:right="116" w:hanging="101"/>
              <w:rPr>
                <w:rFonts w:hint="eastAsia" w:ascii="宋体" w:hAnsi="宋体" w:eastAsia="宋体" w:cs="宋体"/>
                <w:color w:val="auto"/>
                <w:sz w:val="21"/>
                <w:szCs w:val="21"/>
              </w:rPr>
            </w:pPr>
            <w:r>
              <w:rPr>
                <w:rFonts w:hint="eastAsia" w:ascii="宋体" w:hAnsi="宋体" w:eastAsia="宋体" w:cs="宋体"/>
                <w:color w:val="auto"/>
                <w:spacing w:val="-6"/>
                <w:sz w:val="21"/>
                <w:szCs w:val="21"/>
              </w:rPr>
              <w:t>法定代表人/单位负责 人/主要经营负责人</w:t>
            </w:r>
          </w:p>
        </w:tc>
        <w:tc>
          <w:tcPr>
            <w:tcW w:w="946" w:type="dxa"/>
            <w:vAlign w:val="top"/>
          </w:tcPr>
          <w:p w14:paraId="76A31E9D">
            <w:pPr>
              <w:rPr>
                <w:rFonts w:hint="eastAsia" w:ascii="宋体" w:hAnsi="宋体" w:eastAsia="宋体" w:cs="宋体"/>
                <w:color w:val="auto"/>
                <w:sz w:val="21"/>
                <w:szCs w:val="21"/>
              </w:rPr>
            </w:pPr>
          </w:p>
        </w:tc>
        <w:tc>
          <w:tcPr>
            <w:tcW w:w="1990" w:type="dxa"/>
            <w:gridSpan w:val="2"/>
            <w:vAlign w:val="top"/>
          </w:tcPr>
          <w:p w14:paraId="5729E663">
            <w:pPr>
              <w:rPr>
                <w:rFonts w:hint="eastAsia" w:ascii="宋体" w:hAnsi="宋体" w:eastAsia="宋体" w:cs="宋体"/>
                <w:color w:val="auto"/>
                <w:sz w:val="21"/>
                <w:szCs w:val="21"/>
              </w:rPr>
            </w:pPr>
          </w:p>
        </w:tc>
        <w:tc>
          <w:tcPr>
            <w:tcW w:w="1499" w:type="dxa"/>
            <w:vAlign w:val="top"/>
          </w:tcPr>
          <w:p w14:paraId="67B6B3A7">
            <w:pPr>
              <w:rPr>
                <w:rFonts w:hint="eastAsia" w:ascii="宋体" w:hAnsi="宋体" w:eastAsia="宋体" w:cs="宋体"/>
                <w:sz w:val="21"/>
                <w:szCs w:val="21"/>
              </w:rPr>
            </w:pPr>
          </w:p>
        </w:tc>
        <w:tc>
          <w:tcPr>
            <w:tcW w:w="1489" w:type="dxa"/>
            <w:vAlign w:val="top"/>
          </w:tcPr>
          <w:p w14:paraId="1D9A579A">
            <w:pPr>
              <w:rPr>
                <w:rFonts w:hint="eastAsia" w:ascii="宋体" w:hAnsi="宋体" w:eastAsia="宋体" w:cs="宋体"/>
                <w:sz w:val="21"/>
                <w:szCs w:val="21"/>
              </w:rPr>
            </w:pPr>
          </w:p>
        </w:tc>
      </w:tr>
      <w:tr w14:paraId="72CEA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61" w:type="dxa"/>
            <w:vAlign w:val="top"/>
          </w:tcPr>
          <w:p w14:paraId="0DC67A2D">
            <w:pPr>
              <w:pStyle w:val="22"/>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top"/>
          </w:tcPr>
          <w:p w14:paraId="215690F0">
            <w:pPr>
              <w:pStyle w:val="22"/>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top"/>
          </w:tcPr>
          <w:p w14:paraId="1E2E37A5">
            <w:pPr>
              <w:rPr>
                <w:rFonts w:hint="eastAsia" w:ascii="宋体" w:hAnsi="宋体" w:eastAsia="宋体" w:cs="宋体"/>
                <w:sz w:val="21"/>
                <w:szCs w:val="21"/>
              </w:rPr>
            </w:pPr>
          </w:p>
        </w:tc>
        <w:tc>
          <w:tcPr>
            <w:tcW w:w="1990" w:type="dxa"/>
            <w:gridSpan w:val="2"/>
            <w:vAlign w:val="top"/>
          </w:tcPr>
          <w:p w14:paraId="7B59CCFF">
            <w:pPr>
              <w:rPr>
                <w:rFonts w:hint="eastAsia" w:ascii="宋体" w:hAnsi="宋体" w:eastAsia="宋体" w:cs="宋体"/>
                <w:sz w:val="21"/>
                <w:szCs w:val="21"/>
              </w:rPr>
            </w:pPr>
          </w:p>
        </w:tc>
        <w:tc>
          <w:tcPr>
            <w:tcW w:w="1499" w:type="dxa"/>
            <w:vAlign w:val="top"/>
          </w:tcPr>
          <w:p w14:paraId="57CA4C09">
            <w:pPr>
              <w:rPr>
                <w:rFonts w:hint="eastAsia" w:ascii="宋体" w:hAnsi="宋体" w:eastAsia="宋体" w:cs="宋体"/>
                <w:sz w:val="21"/>
                <w:szCs w:val="21"/>
              </w:rPr>
            </w:pPr>
          </w:p>
        </w:tc>
        <w:tc>
          <w:tcPr>
            <w:tcW w:w="1489" w:type="dxa"/>
            <w:vAlign w:val="top"/>
          </w:tcPr>
          <w:p w14:paraId="599BEC0B">
            <w:pPr>
              <w:rPr>
                <w:rFonts w:hint="eastAsia" w:ascii="宋体" w:hAnsi="宋体" w:eastAsia="宋体" w:cs="宋体"/>
                <w:sz w:val="21"/>
                <w:szCs w:val="21"/>
              </w:rPr>
            </w:pPr>
          </w:p>
        </w:tc>
      </w:tr>
      <w:tr w14:paraId="7127C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561" w:type="dxa"/>
            <w:vAlign w:val="top"/>
          </w:tcPr>
          <w:p w14:paraId="710D1850">
            <w:pPr>
              <w:pStyle w:val="22"/>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460" w:type="dxa"/>
            <w:gridSpan w:val="2"/>
            <w:vAlign w:val="top"/>
          </w:tcPr>
          <w:p w14:paraId="7A2072A0">
            <w:pPr>
              <w:pStyle w:val="22"/>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top"/>
          </w:tcPr>
          <w:p w14:paraId="2D8E744A">
            <w:pPr>
              <w:rPr>
                <w:rFonts w:hint="eastAsia" w:ascii="宋体" w:hAnsi="宋体" w:eastAsia="宋体" w:cs="宋体"/>
                <w:sz w:val="21"/>
                <w:szCs w:val="21"/>
              </w:rPr>
            </w:pPr>
          </w:p>
        </w:tc>
        <w:tc>
          <w:tcPr>
            <w:tcW w:w="1990" w:type="dxa"/>
            <w:gridSpan w:val="2"/>
            <w:vAlign w:val="top"/>
          </w:tcPr>
          <w:p w14:paraId="17AA7135">
            <w:pPr>
              <w:rPr>
                <w:rFonts w:hint="eastAsia" w:ascii="宋体" w:hAnsi="宋体" w:eastAsia="宋体" w:cs="宋体"/>
                <w:sz w:val="21"/>
                <w:szCs w:val="21"/>
              </w:rPr>
            </w:pPr>
          </w:p>
        </w:tc>
        <w:tc>
          <w:tcPr>
            <w:tcW w:w="1499" w:type="dxa"/>
            <w:vAlign w:val="top"/>
          </w:tcPr>
          <w:p w14:paraId="4CE58CFA">
            <w:pPr>
              <w:rPr>
                <w:rFonts w:hint="eastAsia" w:ascii="宋体" w:hAnsi="宋体" w:eastAsia="宋体" w:cs="宋体"/>
                <w:sz w:val="21"/>
                <w:szCs w:val="21"/>
              </w:rPr>
            </w:pPr>
          </w:p>
        </w:tc>
        <w:tc>
          <w:tcPr>
            <w:tcW w:w="1489" w:type="dxa"/>
            <w:vAlign w:val="top"/>
          </w:tcPr>
          <w:p w14:paraId="421CF1EE">
            <w:pPr>
              <w:rPr>
                <w:rFonts w:hint="eastAsia" w:ascii="宋体" w:hAnsi="宋体" w:eastAsia="宋体" w:cs="宋体"/>
                <w:sz w:val="21"/>
                <w:szCs w:val="21"/>
              </w:rPr>
            </w:pPr>
          </w:p>
        </w:tc>
      </w:tr>
      <w:tr w14:paraId="16608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561" w:type="dxa"/>
            <w:vAlign w:val="top"/>
          </w:tcPr>
          <w:p w14:paraId="78F7B6E8">
            <w:pPr>
              <w:pStyle w:val="22"/>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460" w:type="dxa"/>
            <w:gridSpan w:val="2"/>
            <w:vAlign w:val="top"/>
          </w:tcPr>
          <w:p w14:paraId="0FE94B60">
            <w:pPr>
              <w:pStyle w:val="22"/>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top"/>
          </w:tcPr>
          <w:p w14:paraId="383DEF42">
            <w:pPr>
              <w:rPr>
                <w:rFonts w:hint="eastAsia" w:ascii="宋体" w:hAnsi="宋体" w:eastAsia="宋体" w:cs="宋体"/>
                <w:sz w:val="21"/>
                <w:szCs w:val="21"/>
              </w:rPr>
            </w:pPr>
          </w:p>
        </w:tc>
        <w:tc>
          <w:tcPr>
            <w:tcW w:w="1990" w:type="dxa"/>
            <w:gridSpan w:val="2"/>
            <w:vAlign w:val="top"/>
          </w:tcPr>
          <w:p w14:paraId="2200A8BF">
            <w:pPr>
              <w:rPr>
                <w:rFonts w:hint="eastAsia" w:ascii="宋体" w:hAnsi="宋体" w:eastAsia="宋体" w:cs="宋体"/>
                <w:sz w:val="21"/>
                <w:szCs w:val="21"/>
              </w:rPr>
            </w:pPr>
          </w:p>
        </w:tc>
        <w:tc>
          <w:tcPr>
            <w:tcW w:w="1499" w:type="dxa"/>
            <w:vAlign w:val="top"/>
          </w:tcPr>
          <w:p w14:paraId="27C54169">
            <w:pPr>
              <w:rPr>
                <w:rFonts w:hint="eastAsia" w:ascii="宋体" w:hAnsi="宋体" w:eastAsia="宋体" w:cs="宋体"/>
                <w:sz w:val="21"/>
                <w:szCs w:val="21"/>
              </w:rPr>
            </w:pPr>
          </w:p>
        </w:tc>
        <w:tc>
          <w:tcPr>
            <w:tcW w:w="1489" w:type="dxa"/>
            <w:vAlign w:val="top"/>
          </w:tcPr>
          <w:p w14:paraId="6C7A5B9F">
            <w:pPr>
              <w:rPr>
                <w:rFonts w:hint="eastAsia" w:ascii="宋体" w:hAnsi="宋体" w:eastAsia="宋体" w:cs="宋体"/>
                <w:sz w:val="21"/>
                <w:szCs w:val="21"/>
              </w:rPr>
            </w:pPr>
          </w:p>
        </w:tc>
      </w:tr>
      <w:tr w14:paraId="5422BC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7" w:hRule="atLeast"/>
        </w:trPr>
        <w:tc>
          <w:tcPr>
            <w:tcW w:w="561" w:type="dxa"/>
            <w:vAlign w:val="top"/>
          </w:tcPr>
          <w:p w14:paraId="23592C64">
            <w:pPr>
              <w:pStyle w:val="22"/>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460" w:type="dxa"/>
            <w:gridSpan w:val="2"/>
            <w:vAlign w:val="top"/>
          </w:tcPr>
          <w:p w14:paraId="7B7A57AC">
            <w:pPr>
              <w:pStyle w:val="22"/>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top"/>
          </w:tcPr>
          <w:p w14:paraId="2128D8AE">
            <w:pPr>
              <w:rPr>
                <w:rFonts w:hint="eastAsia" w:ascii="宋体" w:hAnsi="宋体" w:eastAsia="宋体" w:cs="宋体"/>
                <w:sz w:val="21"/>
                <w:szCs w:val="21"/>
              </w:rPr>
            </w:pPr>
          </w:p>
        </w:tc>
        <w:tc>
          <w:tcPr>
            <w:tcW w:w="1990" w:type="dxa"/>
            <w:gridSpan w:val="2"/>
            <w:vAlign w:val="top"/>
          </w:tcPr>
          <w:p w14:paraId="6A354BF9">
            <w:pPr>
              <w:rPr>
                <w:rFonts w:hint="eastAsia" w:ascii="宋体" w:hAnsi="宋体" w:eastAsia="宋体" w:cs="宋体"/>
                <w:sz w:val="21"/>
                <w:szCs w:val="21"/>
              </w:rPr>
            </w:pPr>
          </w:p>
        </w:tc>
        <w:tc>
          <w:tcPr>
            <w:tcW w:w="1499" w:type="dxa"/>
            <w:vAlign w:val="top"/>
          </w:tcPr>
          <w:p w14:paraId="0DB1AFF3">
            <w:pPr>
              <w:rPr>
                <w:rFonts w:hint="eastAsia" w:ascii="宋体" w:hAnsi="宋体" w:eastAsia="宋体" w:cs="宋体"/>
                <w:sz w:val="21"/>
                <w:szCs w:val="21"/>
              </w:rPr>
            </w:pPr>
          </w:p>
        </w:tc>
        <w:tc>
          <w:tcPr>
            <w:tcW w:w="1489" w:type="dxa"/>
            <w:vAlign w:val="top"/>
          </w:tcPr>
          <w:p w14:paraId="395A655E">
            <w:pPr>
              <w:rPr>
                <w:rFonts w:hint="eastAsia" w:ascii="宋体" w:hAnsi="宋体" w:eastAsia="宋体" w:cs="宋体"/>
                <w:sz w:val="21"/>
                <w:szCs w:val="21"/>
              </w:rPr>
            </w:pPr>
          </w:p>
        </w:tc>
      </w:tr>
      <w:tr w14:paraId="3B858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8945" w:type="dxa"/>
            <w:gridSpan w:val="8"/>
            <w:vAlign w:val="top"/>
          </w:tcPr>
          <w:p w14:paraId="416E3BA8">
            <w:pPr>
              <w:pStyle w:val="22"/>
              <w:spacing w:before="178" w:line="198"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p>
        </w:tc>
      </w:tr>
      <w:tr w14:paraId="447B3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945" w:type="dxa"/>
            <w:gridSpan w:val="8"/>
            <w:vAlign w:val="top"/>
          </w:tcPr>
          <w:p w14:paraId="41D92B4B">
            <w:pPr>
              <w:pStyle w:val="22"/>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12EF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561" w:type="dxa"/>
            <w:vAlign w:val="center"/>
          </w:tcPr>
          <w:p w14:paraId="5A326648">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序号</w:t>
            </w:r>
          </w:p>
        </w:tc>
        <w:tc>
          <w:tcPr>
            <w:tcW w:w="2460" w:type="dxa"/>
            <w:gridSpan w:val="2"/>
            <w:vAlign w:val="center"/>
          </w:tcPr>
          <w:p w14:paraId="2C4B8930">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center"/>
          </w:tcPr>
          <w:p w14:paraId="1BBEFC5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center"/>
          </w:tcPr>
          <w:p w14:paraId="7CA0493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4"/>
                <w:sz w:val="21"/>
                <w:szCs w:val="21"/>
              </w:rPr>
              <w:t>备注</w:t>
            </w:r>
          </w:p>
        </w:tc>
      </w:tr>
      <w:tr w14:paraId="30287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trPr>
        <w:tc>
          <w:tcPr>
            <w:tcW w:w="561" w:type="dxa"/>
            <w:vAlign w:val="center"/>
          </w:tcPr>
          <w:p w14:paraId="37B31E8E">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2C6A1F4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p w14:paraId="66A87598">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2460" w:type="dxa"/>
            <w:gridSpan w:val="2"/>
            <w:vAlign w:val="center"/>
          </w:tcPr>
          <w:p w14:paraId="2E2CED9A">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21648FBC">
            <w:pPr>
              <w:keepNext w:val="0"/>
              <w:keepLines w:val="0"/>
              <w:pageBreakBefore w:val="0"/>
              <w:widowControl/>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sz w:val="21"/>
                <w:szCs w:val="21"/>
              </w:rPr>
            </w:pPr>
          </w:p>
        </w:tc>
        <w:tc>
          <w:tcPr>
            <w:tcW w:w="4187" w:type="dxa"/>
            <w:gridSpan w:val="3"/>
            <w:vAlign w:val="center"/>
          </w:tcPr>
          <w:p w14:paraId="5C2A66BF">
            <w:pPr>
              <w:pStyle w:val="22"/>
              <w:keepNext w:val="0"/>
              <w:keepLines w:val="0"/>
              <w:pageBreakBefore w:val="0"/>
              <w:widowControl/>
              <w:kinsoku/>
              <w:wordWrap/>
              <w:overflowPunct/>
              <w:topLinePunct w:val="0"/>
              <w:autoSpaceDE/>
              <w:autoSpaceDN/>
              <w:bidi w:val="0"/>
              <w:adjustRightInd/>
              <w:snapToGrid/>
              <w:spacing w:line="240" w:lineRule="auto"/>
              <w:ind w:left="0" w:right="116" w:firstLine="19"/>
              <w:jc w:val="both"/>
              <w:textAlignment w:val="auto"/>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7"/>
                <w:sz w:val="21"/>
                <w:szCs w:val="21"/>
              </w:rPr>
              <w:t xml:space="preserve"> </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pacing w:val="18"/>
                <w:w w:val="101"/>
                <w:sz w:val="21"/>
                <w:szCs w:val="21"/>
              </w:rPr>
              <w:t xml:space="preserve"> </w:t>
            </w:r>
            <w:r>
              <w:rPr>
                <w:rFonts w:hint="eastAsia" w:ascii="宋体" w:hAnsi="宋体" w:eastAsia="宋体" w:cs="宋体"/>
                <w:sz w:val="21"/>
                <w:szCs w:val="21"/>
              </w:rPr>
              <w:t>应）供应商股东会（或股东大会）的决议产生重要</w:t>
            </w:r>
            <w:r>
              <w:rPr>
                <w:rFonts w:hint="eastAsia" w:ascii="宋体" w:hAnsi="宋体" w:eastAsia="宋体" w:cs="宋体"/>
                <w:spacing w:val="6"/>
                <w:sz w:val="21"/>
                <w:szCs w:val="21"/>
              </w:rPr>
              <w:t xml:space="preserve"> </w:t>
            </w:r>
            <w:r>
              <w:rPr>
                <w:rFonts w:hint="eastAsia" w:ascii="宋体" w:hAnsi="宋体" w:eastAsia="宋体" w:cs="宋体"/>
                <w:spacing w:val="-2"/>
                <w:sz w:val="21"/>
                <w:szCs w:val="21"/>
              </w:rPr>
              <w:t>影响的股东。</w:t>
            </w:r>
          </w:p>
        </w:tc>
      </w:tr>
      <w:tr w14:paraId="31AC01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561" w:type="dxa"/>
            <w:vAlign w:val="center"/>
          </w:tcPr>
          <w:p w14:paraId="6E432C02">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2460" w:type="dxa"/>
            <w:gridSpan w:val="2"/>
            <w:vAlign w:val="center"/>
          </w:tcPr>
          <w:p w14:paraId="42F698CE">
            <w:pPr>
              <w:pStyle w:val="22"/>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3F059CBD">
            <w:pPr>
              <w:keepNext w:val="0"/>
              <w:keepLines w:val="0"/>
              <w:pageBreakBefore w:val="0"/>
              <w:widowControl/>
              <w:kinsoku/>
              <w:wordWrap/>
              <w:overflowPunct/>
              <w:topLinePunct w:val="0"/>
              <w:autoSpaceDE/>
              <w:autoSpaceDN/>
              <w:bidi w:val="0"/>
              <w:adjustRightInd/>
              <w:snapToGrid/>
              <w:spacing w:line="240" w:lineRule="auto"/>
              <w:ind w:left="0"/>
              <w:jc w:val="center"/>
              <w:textAlignment w:val="auto"/>
              <w:rPr>
                <w:rFonts w:hint="eastAsia" w:ascii="宋体" w:hAnsi="宋体" w:eastAsia="宋体" w:cs="宋体"/>
                <w:sz w:val="21"/>
                <w:szCs w:val="21"/>
              </w:rPr>
            </w:pPr>
          </w:p>
        </w:tc>
        <w:tc>
          <w:tcPr>
            <w:tcW w:w="4187" w:type="dxa"/>
            <w:gridSpan w:val="3"/>
            <w:vAlign w:val="center"/>
          </w:tcPr>
          <w:p w14:paraId="154E4C70">
            <w:pPr>
              <w:pStyle w:val="22"/>
              <w:keepNext w:val="0"/>
              <w:keepLines w:val="0"/>
              <w:pageBreakBefore w:val="0"/>
              <w:widowControl/>
              <w:kinsoku/>
              <w:wordWrap/>
              <w:overflowPunct/>
              <w:topLinePunct w:val="0"/>
              <w:autoSpaceDE/>
              <w:autoSpaceDN/>
              <w:bidi w:val="0"/>
              <w:adjustRightInd/>
              <w:snapToGrid/>
              <w:spacing w:line="240" w:lineRule="auto"/>
              <w:ind w:left="0" w:right="24"/>
              <w:jc w:val="both"/>
              <w:textAlignment w:val="auto"/>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54668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1" w:hRule="atLeast"/>
        </w:trPr>
        <w:tc>
          <w:tcPr>
            <w:tcW w:w="8945" w:type="dxa"/>
            <w:gridSpan w:val="8"/>
            <w:vAlign w:val="top"/>
          </w:tcPr>
          <w:p w14:paraId="14FA37D4">
            <w:pPr>
              <w:pStyle w:val="22"/>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00B7C1B6">
      <w:pPr>
        <w:rPr>
          <w:rFonts w:hint="eastAsia" w:ascii="宋体" w:hAnsi="宋体" w:eastAsia="宋体" w:cs="宋体"/>
          <w:sz w:val="21"/>
          <w:szCs w:val="21"/>
        </w:rPr>
      </w:pPr>
    </w:p>
    <w:p w14:paraId="0412E46E">
      <w:pPr>
        <w:spacing w:line="360" w:lineRule="auto"/>
        <w:rPr>
          <w:rFonts w:hint="eastAsia" w:ascii="宋体" w:hAnsi="宋体" w:eastAsia="宋体" w:cs="宋体"/>
          <w:sz w:val="21"/>
          <w:szCs w:val="21"/>
          <w:highlight w:val="none"/>
        </w:rPr>
      </w:pPr>
      <w:r>
        <w:rPr>
          <w:rFonts w:hint="eastAsia" w:ascii="宋体" w:hAnsi="宋体" w:eastAsia="宋体" w:cs="宋体"/>
          <w:b/>
          <w:sz w:val="21"/>
          <w:szCs w:val="21"/>
          <w:highlight w:val="none"/>
          <w:lang w:val="en-US" w:eastAsia="zh-CN"/>
        </w:rPr>
        <w:t>注</w:t>
      </w:r>
      <w:r>
        <w:rPr>
          <w:rFonts w:hint="eastAsia" w:ascii="宋体" w:hAnsi="宋体" w:eastAsia="宋体" w:cs="宋体"/>
          <w:sz w:val="21"/>
          <w:szCs w:val="21"/>
          <w:highlight w:val="none"/>
        </w:rPr>
        <w:t>：</w:t>
      </w:r>
    </w:p>
    <w:p w14:paraId="76E56768">
      <w:pPr>
        <w:numPr>
          <w:ilvl w:val="0"/>
          <w:numId w:val="5"/>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主要经营负责人</w:t>
      </w:r>
      <w:r>
        <w:rPr>
          <w:rFonts w:hint="eastAsia" w:ascii="宋体" w:hAnsi="宋体" w:eastAsia="宋体" w:cs="宋体"/>
          <w:b w:val="0"/>
          <w:bCs w:val="0"/>
          <w:sz w:val="21"/>
          <w:szCs w:val="21"/>
          <w:highlight w:val="none"/>
          <w:lang w:val="en-US" w:eastAsia="zh-CN"/>
        </w:rPr>
        <w:t>即实际控制人，是指通过投资关系、协议或者其他安排，能够实际支配公司行为的人。</w:t>
      </w:r>
    </w:p>
    <w:p w14:paraId="3281E235">
      <w:pPr>
        <w:numPr>
          <w:ilvl w:val="0"/>
          <w:numId w:val="5"/>
        </w:numPr>
        <w:spacing w:line="440" w:lineRule="exact"/>
        <w:ind w:left="0" w:leftChars="0" w:firstLine="454" w:firstLineChars="0"/>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如未有相关情况，请在相应栏填写“无”。</w:t>
      </w:r>
    </w:p>
    <w:p w14:paraId="1CEDC638">
      <w:pPr>
        <w:numPr>
          <w:ilvl w:val="0"/>
          <w:numId w:val="5"/>
        </w:numPr>
        <w:spacing w:line="440" w:lineRule="exact"/>
        <w:ind w:left="0" w:leftChars="0" w:firstLine="454" w:firstLineChars="0"/>
        <w:rPr>
          <w:rFonts w:hint="eastAsia" w:ascii="宋体" w:hAnsi="宋体" w:eastAsia="宋体" w:cs="宋体"/>
          <w:b w:val="0"/>
          <w:bCs w:val="0"/>
          <w:sz w:val="21"/>
          <w:szCs w:val="21"/>
          <w:u w:val="double"/>
          <w:lang w:val="en-US" w:eastAsia="zh-CN"/>
        </w:rPr>
      </w:pPr>
      <w:r>
        <w:rPr>
          <w:rFonts w:hint="eastAsia" w:ascii="宋体" w:hAnsi="宋体" w:cs="宋体"/>
          <w:b w:val="0"/>
          <w:bCs w:val="0"/>
          <w:sz w:val="21"/>
          <w:szCs w:val="21"/>
          <w:highlight w:val="none"/>
          <w:lang w:eastAsia="zh-CN"/>
        </w:rPr>
        <w:t>投标供应商</w:t>
      </w:r>
      <w:r>
        <w:rPr>
          <w:rFonts w:hint="eastAsia" w:ascii="宋体" w:hAnsi="宋体" w:eastAsia="宋体" w:cs="宋体"/>
          <w:b w:val="0"/>
          <w:bCs w:val="0"/>
          <w:sz w:val="21"/>
          <w:szCs w:val="21"/>
          <w:highlight w:val="none"/>
        </w:rPr>
        <w:t>应如实申报本单位控股及管理关系人员信息，如存在隐瞒真实情况，提供虚假资料的，经查实，主管部门将依据《深圳经济特区政府采购条例》第五十七条的规定进行处</w:t>
      </w:r>
      <w:r>
        <w:rPr>
          <w:rFonts w:hint="eastAsia" w:ascii="宋体" w:hAnsi="宋体" w:eastAsia="宋体" w:cs="宋体"/>
          <w:b w:val="0"/>
          <w:bCs w:val="0"/>
          <w:sz w:val="21"/>
          <w:szCs w:val="21"/>
        </w:rPr>
        <w:t>罚。</w:t>
      </w:r>
    </w:p>
    <w:p w14:paraId="17C76459">
      <w:pPr>
        <w:spacing w:line="360" w:lineRule="auto"/>
        <w:rPr>
          <w:rFonts w:hint="eastAsia" w:ascii="宋体" w:hAnsi="宋体" w:eastAsia="宋体" w:cs="宋体"/>
          <w:sz w:val="21"/>
          <w:szCs w:val="21"/>
          <w:highlight w:val="none"/>
        </w:rPr>
      </w:pPr>
    </w:p>
    <w:p w14:paraId="2BD3C753">
      <w:pPr>
        <w:spacing w:line="360" w:lineRule="auto"/>
        <w:rPr>
          <w:rFonts w:hint="eastAsia" w:ascii="宋体" w:hAnsi="宋体" w:eastAsia="宋体" w:cs="宋体"/>
          <w:sz w:val="21"/>
          <w:szCs w:val="21"/>
          <w:highlight w:val="none"/>
        </w:rPr>
      </w:pPr>
    </w:p>
    <w:p w14:paraId="5844496F">
      <w:pPr>
        <w:spacing w:line="360" w:lineRule="auto"/>
        <w:rPr>
          <w:rFonts w:hint="eastAsia" w:ascii="宋体" w:hAnsi="宋体" w:eastAsia="宋体" w:cs="宋体"/>
          <w:sz w:val="21"/>
          <w:szCs w:val="21"/>
          <w:highlight w:val="none"/>
        </w:rPr>
      </w:pPr>
    </w:p>
    <w:p w14:paraId="17162170">
      <w:pPr>
        <w:spacing w:line="360" w:lineRule="auto"/>
        <w:rPr>
          <w:rFonts w:hint="eastAsia" w:ascii="宋体" w:hAnsi="宋体" w:eastAsia="宋体" w:cs="宋体"/>
          <w:sz w:val="21"/>
          <w:szCs w:val="21"/>
          <w:highlight w:val="none"/>
        </w:rPr>
      </w:pPr>
    </w:p>
    <w:p w14:paraId="4BC67F81">
      <w:pPr>
        <w:spacing w:line="360" w:lineRule="auto"/>
        <w:rPr>
          <w:rFonts w:hint="eastAsia" w:ascii="宋体" w:hAnsi="宋体" w:eastAsia="宋体" w:cs="宋体"/>
          <w:sz w:val="21"/>
          <w:szCs w:val="21"/>
          <w:highlight w:val="none"/>
        </w:rPr>
      </w:pPr>
    </w:p>
    <w:p w14:paraId="7BBA1F27">
      <w:pPr>
        <w:spacing w:line="360" w:lineRule="auto"/>
        <w:rPr>
          <w:rFonts w:hint="eastAsia" w:ascii="宋体" w:hAnsi="宋体" w:eastAsia="宋体" w:cs="宋体"/>
          <w:sz w:val="21"/>
          <w:szCs w:val="21"/>
          <w:highlight w:val="none"/>
        </w:rPr>
      </w:pPr>
    </w:p>
    <w:p w14:paraId="7ACC4965">
      <w:pPr>
        <w:spacing w:line="360" w:lineRule="auto"/>
        <w:rPr>
          <w:rFonts w:hint="eastAsia" w:ascii="宋体" w:hAnsi="宋体" w:eastAsia="宋体" w:cs="宋体"/>
          <w:sz w:val="21"/>
          <w:szCs w:val="21"/>
          <w:highlight w:val="none"/>
        </w:rPr>
      </w:pPr>
    </w:p>
    <w:p w14:paraId="5812C6B6">
      <w:pPr>
        <w:spacing w:line="360" w:lineRule="auto"/>
        <w:rPr>
          <w:rFonts w:hint="eastAsia" w:ascii="宋体" w:hAnsi="宋体" w:eastAsia="宋体" w:cs="宋体"/>
          <w:sz w:val="21"/>
          <w:szCs w:val="21"/>
          <w:highlight w:val="none"/>
        </w:rPr>
      </w:pPr>
    </w:p>
    <w:p w14:paraId="6A4169DE">
      <w:pPr>
        <w:spacing w:line="360" w:lineRule="auto"/>
        <w:rPr>
          <w:rFonts w:hint="eastAsia" w:ascii="宋体" w:hAnsi="宋体" w:eastAsia="宋体" w:cs="宋体"/>
          <w:sz w:val="21"/>
          <w:szCs w:val="21"/>
          <w:highlight w:val="none"/>
        </w:rPr>
      </w:pPr>
    </w:p>
    <w:p w14:paraId="5FBC8B74">
      <w:pPr>
        <w:spacing w:line="360" w:lineRule="auto"/>
        <w:rPr>
          <w:rFonts w:hint="eastAsia" w:ascii="宋体" w:hAnsi="宋体" w:eastAsia="宋体" w:cs="宋体"/>
          <w:sz w:val="21"/>
          <w:szCs w:val="21"/>
          <w:highlight w:val="none"/>
        </w:rPr>
      </w:pPr>
    </w:p>
    <w:p w14:paraId="552CEE0A">
      <w:pPr>
        <w:spacing w:line="360" w:lineRule="auto"/>
        <w:rPr>
          <w:rFonts w:hint="eastAsia" w:ascii="宋体" w:hAnsi="宋体" w:eastAsia="宋体" w:cs="宋体"/>
          <w:sz w:val="21"/>
          <w:szCs w:val="21"/>
          <w:highlight w:val="none"/>
        </w:rPr>
      </w:pPr>
    </w:p>
    <w:p w14:paraId="0F9FB4D1">
      <w:pPr>
        <w:spacing w:line="360" w:lineRule="auto"/>
        <w:rPr>
          <w:rFonts w:hint="eastAsia" w:ascii="宋体" w:hAnsi="宋体" w:eastAsia="宋体" w:cs="宋体"/>
          <w:sz w:val="21"/>
          <w:szCs w:val="21"/>
          <w:highlight w:val="none"/>
        </w:rPr>
      </w:pPr>
    </w:p>
    <w:p w14:paraId="7902B753">
      <w:pPr>
        <w:spacing w:line="360" w:lineRule="auto"/>
        <w:rPr>
          <w:rFonts w:hint="eastAsia" w:ascii="宋体" w:hAnsi="宋体" w:eastAsia="宋体" w:cs="宋体"/>
          <w:sz w:val="21"/>
          <w:szCs w:val="21"/>
          <w:highlight w:val="none"/>
        </w:rPr>
      </w:pPr>
    </w:p>
    <w:p w14:paraId="0503E6AE">
      <w:pPr>
        <w:spacing w:line="360" w:lineRule="auto"/>
        <w:rPr>
          <w:rFonts w:hint="eastAsia" w:ascii="宋体" w:hAnsi="宋体" w:eastAsia="宋体" w:cs="宋体"/>
          <w:sz w:val="21"/>
          <w:szCs w:val="21"/>
          <w:highlight w:val="none"/>
        </w:rPr>
      </w:pPr>
    </w:p>
    <w:p w14:paraId="4E6B535E">
      <w:pPr>
        <w:spacing w:line="360" w:lineRule="auto"/>
        <w:rPr>
          <w:rFonts w:hint="eastAsia" w:ascii="宋体" w:hAnsi="宋体" w:eastAsia="宋体" w:cs="宋体"/>
          <w:sz w:val="21"/>
          <w:szCs w:val="21"/>
          <w:highlight w:val="none"/>
        </w:rPr>
      </w:pPr>
    </w:p>
    <w:p w14:paraId="2DE7EB83">
      <w:pPr>
        <w:spacing w:line="360" w:lineRule="auto"/>
        <w:rPr>
          <w:rFonts w:hint="eastAsia" w:ascii="宋体" w:hAnsi="宋体" w:eastAsia="宋体" w:cs="宋体"/>
          <w:sz w:val="21"/>
          <w:szCs w:val="21"/>
          <w:highlight w:val="none"/>
        </w:rPr>
      </w:pPr>
    </w:p>
    <w:p w14:paraId="2973DAFD">
      <w:pPr>
        <w:spacing w:line="360" w:lineRule="auto"/>
        <w:rPr>
          <w:rFonts w:hint="eastAsia" w:ascii="宋体" w:hAnsi="宋体" w:eastAsia="宋体" w:cs="宋体"/>
          <w:sz w:val="21"/>
          <w:szCs w:val="21"/>
          <w:highlight w:val="none"/>
        </w:rPr>
      </w:pPr>
    </w:p>
    <w:p w14:paraId="1471A0ED">
      <w:pPr>
        <w:spacing w:line="360" w:lineRule="auto"/>
        <w:rPr>
          <w:rFonts w:hint="eastAsia" w:ascii="宋体" w:hAnsi="宋体" w:eastAsia="宋体" w:cs="宋体"/>
          <w:sz w:val="21"/>
          <w:szCs w:val="21"/>
          <w:highlight w:val="none"/>
        </w:rPr>
      </w:pPr>
    </w:p>
    <w:p w14:paraId="19EF81E2">
      <w:pPr>
        <w:spacing w:line="360" w:lineRule="auto"/>
        <w:rPr>
          <w:rFonts w:hint="eastAsia" w:ascii="宋体" w:hAnsi="宋体" w:eastAsia="宋体" w:cs="宋体"/>
          <w:sz w:val="21"/>
          <w:szCs w:val="21"/>
          <w:highlight w:val="none"/>
        </w:rPr>
      </w:pPr>
    </w:p>
    <w:p w14:paraId="6C4E497D">
      <w:pPr>
        <w:spacing w:line="360" w:lineRule="auto"/>
        <w:rPr>
          <w:rFonts w:hint="eastAsia" w:ascii="宋体" w:hAnsi="宋体" w:eastAsia="宋体" w:cs="宋体"/>
          <w:sz w:val="21"/>
          <w:szCs w:val="21"/>
          <w:highlight w:val="none"/>
        </w:rPr>
      </w:pPr>
    </w:p>
    <w:p w14:paraId="64525929">
      <w:pPr>
        <w:pStyle w:val="2"/>
        <w:rPr>
          <w:rFonts w:hint="eastAsia" w:ascii="宋体" w:hAnsi="宋体" w:eastAsia="宋体" w:cs="宋体"/>
          <w:sz w:val="21"/>
          <w:szCs w:val="21"/>
          <w:highlight w:val="none"/>
        </w:rPr>
      </w:pPr>
    </w:p>
    <w:p w14:paraId="4A31D4A7">
      <w:pPr>
        <w:rPr>
          <w:rFonts w:hint="eastAsia"/>
        </w:rPr>
      </w:pPr>
    </w:p>
    <w:p w14:paraId="7B2B9EC3">
      <w:pPr>
        <w:pStyle w:val="3"/>
        <w:numPr>
          <w:ilvl w:val="0"/>
          <w:numId w:val="0"/>
        </w:numPr>
        <w:spacing w:line="240" w:lineRule="auto"/>
        <w:ind w:leftChars="0" w:firstLine="2100" w:firstLineChars="700"/>
        <w:jc w:val="both"/>
        <w:rPr>
          <w:rFonts w:hint="eastAsia" w:asciiTheme="majorEastAsia" w:hAnsiTheme="majorEastAsia" w:eastAsiaTheme="majorEastAsia"/>
          <w:sz w:val="30"/>
          <w:szCs w:val="30"/>
        </w:rPr>
      </w:pPr>
      <w:bookmarkStart w:id="22" w:name="_Toc21942"/>
    </w:p>
    <w:p w14:paraId="1A20E30B">
      <w:pPr>
        <w:pStyle w:val="3"/>
        <w:numPr>
          <w:ilvl w:val="0"/>
          <w:numId w:val="0"/>
        </w:numPr>
        <w:spacing w:line="240" w:lineRule="auto"/>
        <w:ind w:leftChars="0" w:firstLine="2100" w:firstLineChars="700"/>
        <w:jc w:val="both"/>
        <w:rPr>
          <w:rFonts w:hint="eastAsia" w:asciiTheme="majorEastAsia" w:hAnsiTheme="majorEastAsia" w:eastAsiaTheme="majorEastAsia"/>
          <w:sz w:val="30"/>
          <w:szCs w:val="30"/>
        </w:rPr>
      </w:pPr>
      <w:r>
        <w:rPr>
          <w:rFonts w:hint="eastAsia" w:asciiTheme="majorEastAsia" w:hAnsiTheme="majorEastAsia" w:eastAsiaTheme="majorEastAsia"/>
          <w:sz w:val="30"/>
          <w:szCs w:val="30"/>
        </w:rPr>
        <w:t>《供应商基本情况表》附件</w:t>
      </w:r>
      <w:bookmarkEnd w:id="22"/>
    </w:p>
    <w:p w14:paraId="49E071EF"/>
    <w:p w14:paraId="1A8A9431">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1"/>
          <w:szCs w:val="21"/>
          <w:highlight w:val="none"/>
          <w:lang w:val="en-US" w:eastAsia="zh-CN"/>
        </w:rPr>
        <w:t>投标时需提供《供应商基本情况表》附件，该要求作为供应商资格性审查的证明材料。</w:t>
      </w:r>
    </w:p>
    <w:p w14:paraId="3D9B9F8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注：</w:t>
      </w:r>
    </w:p>
    <w:p w14:paraId="697D818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如实提供上述人员的社会保险证明，如上述人员的社会保险未由</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缴纳，亦需提供相应单位为其缴纳的社会保险证明。</w:t>
      </w:r>
    </w:p>
    <w:p w14:paraId="03190AC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为新成立企业且成立时间不足一个月可提供加盖</w:t>
      </w:r>
      <w:r>
        <w:rPr>
          <w:rFonts w:hint="eastAsia" w:ascii="宋体" w:hAnsi="宋体" w:cs="宋体"/>
          <w:b w:val="0"/>
          <w:bCs w:val="0"/>
          <w:kern w:val="2"/>
          <w:sz w:val="21"/>
          <w:szCs w:val="21"/>
          <w:highlight w:val="none"/>
          <w:lang w:val="en-US" w:eastAsia="zh-CN" w:bidi="ar-SA"/>
        </w:rPr>
        <w:t>投标供应商</w:t>
      </w:r>
      <w:r>
        <w:rPr>
          <w:rFonts w:hint="eastAsia" w:ascii="宋体" w:hAnsi="宋体" w:eastAsia="宋体" w:cs="宋体"/>
          <w:b w:val="0"/>
          <w:bCs w:val="0"/>
          <w:kern w:val="2"/>
          <w:sz w:val="21"/>
          <w:szCs w:val="21"/>
          <w:highlight w:val="none"/>
          <w:lang w:val="en-US" w:eastAsia="zh-CN" w:bidi="ar-SA"/>
        </w:rPr>
        <w:t>公章的情况说明或者证明材料亦视为符合。</w:t>
      </w:r>
    </w:p>
    <w:p w14:paraId="63E3711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3.若为退休人员，提供退休证明。</w:t>
      </w:r>
    </w:p>
    <w:p w14:paraId="402BF75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4.如依法不需要缴纳社会保险的，提供相应文件证明。</w:t>
      </w:r>
    </w:p>
    <w:p w14:paraId="6490337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5.若因为社保部门或税务部门原因无法提供的，需提供劳动合同及社保部门或税务部门官方通知证明（或官网公告截图）。</w:t>
      </w:r>
    </w:p>
    <w:p w14:paraId="7349EEE7">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6.如本项目未安排项目投标授权代表人、项目负责人、主要技术人员的，无需提供投标授权代表人、项目负责人、主要技术人员的社保。</w:t>
      </w:r>
    </w:p>
    <w:p w14:paraId="6E7159EF">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rPr>
        <w:t>主要经营负责人即实际控制人，是指通过投资关系、协议或者其他安排，能够实际支配公司行为的人。</w:t>
      </w:r>
      <w:r>
        <w:rPr>
          <w:rFonts w:hint="eastAsia" w:ascii="宋体" w:hAnsi="宋体" w:eastAsia="宋体" w:cs="宋体"/>
          <w:color w:val="auto"/>
          <w:sz w:val="21"/>
          <w:szCs w:val="21"/>
          <w:highlight w:val="none"/>
          <w:lang w:val="en-US" w:eastAsia="zh-CN"/>
        </w:rPr>
        <w:t>如</w:t>
      </w:r>
      <w:r>
        <w:rPr>
          <w:rFonts w:hint="eastAsia" w:hAnsi="宋体" w:eastAsia="宋体" w:cs="宋体"/>
          <w:color w:val="auto"/>
          <w:sz w:val="21"/>
          <w:szCs w:val="21"/>
          <w:highlight w:val="none"/>
          <w:lang w:val="en-US" w:eastAsia="zh-CN"/>
        </w:rPr>
        <w:t>投标供应商</w:t>
      </w:r>
      <w:r>
        <w:rPr>
          <w:rFonts w:hint="eastAsia" w:ascii="宋体" w:hAnsi="宋体" w:eastAsia="宋体" w:cs="宋体"/>
          <w:color w:val="auto"/>
          <w:sz w:val="21"/>
          <w:szCs w:val="21"/>
          <w:highlight w:val="none"/>
          <w:lang w:val="en-US" w:eastAsia="zh-CN"/>
        </w:rPr>
        <w:t>无</w:t>
      </w:r>
      <w:r>
        <w:rPr>
          <w:rFonts w:hint="default" w:ascii="宋体" w:hAnsi="宋体" w:eastAsia="宋体" w:cs="宋体"/>
          <w:color w:val="auto"/>
          <w:sz w:val="21"/>
          <w:szCs w:val="21"/>
          <w:highlight w:val="none"/>
        </w:rPr>
        <w:t>主要经营负责人</w:t>
      </w:r>
      <w:r>
        <w:rPr>
          <w:rFonts w:hint="eastAsia" w:ascii="宋体" w:hAnsi="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rPr>
        <w:t>无需提供主要经营负责人的社保</w:t>
      </w:r>
      <w:r>
        <w:rPr>
          <w:rFonts w:hint="eastAsia" w:hAnsi="宋体" w:eastAsia="宋体" w:cs="宋体"/>
          <w:color w:val="auto"/>
          <w:sz w:val="21"/>
          <w:szCs w:val="21"/>
          <w:highlight w:val="none"/>
          <w:lang w:eastAsia="zh-CN"/>
        </w:rPr>
        <w:t>。</w:t>
      </w:r>
    </w:p>
    <w:p w14:paraId="2EDED8E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仿宋" w:asciiTheme="minorEastAsia" w:hAnsiTheme="minorEastAsia" w:eastAsiaTheme="minorEastAsia"/>
          <w:b/>
          <w:color w:val="auto"/>
          <w:szCs w:val="21"/>
          <w:highlight w:val="none"/>
        </w:rPr>
      </w:pPr>
      <w:r>
        <w:rPr>
          <w:rFonts w:hint="eastAsia" w:cs="仿宋" w:asciiTheme="minorEastAsia" w:hAnsiTheme="minorEastAsia" w:eastAsiaTheme="minorEastAsia"/>
          <w:b/>
          <w:color w:val="auto"/>
          <w:szCs w:val="21"/>
          <w:highlight w:val="none"/>
          <w:lang w:val="en-US" w:eastAsia="zh-CN"/>
        </w:rPr>
        <w:t>8.</w:t>
      </w:r>
      <w:r>
        <w:rPr>
          <w:rFonts w:hint="eastAsia" w:cs="仿宋" w:asciiTheme="minorEastAsia" w:hAnsiTheme="minorEastAsia" w:eastAsiaTheme="minorEastAsia"/>
          <w:b/>
          <w:color w:val="auto"/>
          <w:szCs w:val="21"/>
          <w:highlight w:val="none"/>
        </w:rPr>
        <w:t>请供应商按以下格式提供</w:t>
      </w:r>
      <w:r>
        <w:rPr>
          <w:rFonts w:hint="eastAsia" w:cs="仿宋" w:asciiTheme="minorEastAsia" w:hAnsiTheme="minorEastAsia" w:eastAsiaTheme="minorEastAsia"/>
          <w:b/>
          <w:color w:val="auto"/>
          <w:szCs w:val="21"/>
          <w:highlight w:val="none"/>
          <w:lang w:val="en-US" w:eastAsia="zh-CN"/>
        </w:rPr>
        <w:t>上述</w:t>
      </w:r>
      <w:r>
        <w:rPr>
          <w:rFonts w:hint="eastAsia" w:cs="仿宋" w:asciiTheme="minorEastAsia" w:hAnsiTheme="minorEastAsia" w:eastAsiaTheme="minorEastAsia"/>
          <w:b/>
          <w:color w:val="auto"/>
          <w:szCs w:val="21"/>
          <w:highlight w:val="none"/>
        </w:rPr>
        <w:t>涉及人员</w:t>
      </w:r>
      <w:r>
        <w:rPr>
          <w:rFonts w:hint="eastAsia" w:ascii="宋体" w:hAnsi="宋体" w:eastAsia="宋体" w:cs="宋体"/>
          <w:b/>
          <w:bCs/>
          <w:color w:val="auto"/>
          <w:sz w:val="21"/>
          <w:szCs w:val="21"/>
          <w:highlight w:val="none"/>
          <w:lang w:val="en-US" w:eastAsia="zh-CN"/>
        </w:rPr>
        <w:t>近三个月（含开标当月）中的任意一个月</w:t>
      </w:r>
      <w:r>
        <w:rPr>
          <w:rFonts w:hint="eastAsia" w:cs="仿宋" w:asciiTheme="minorEastAsia" w:hAnsiTheme="minorEastAsia" w:eastAsiaTheme="minorEastAsia"/>
          <w:b/>
          <w:color w:val="auto"/>
          <w:szCs w:val="21"/>
          <w:highlight w:val="none"/>
        </w:rPr>
        <w:t>的社保缴纳情况</w:t>
      </w:r>
      <w:r>
        <w:rPr>
          <w:rFonts w:hint="eastAsia" w:cs="仿宋" w:asciiTheme="minorEastAsia" w:hAnsiTheme="minorEastAsia" w:eastAsiaTheme="minorEastAsia"/>
          <w:b/>
          <w:color w:val="auto"/>
          <w:szCs w:val="21"/>
          <w:highlight w:val="none"/>
          <w:lang w:val="en-US" w:eastAsia="zh-CN"/>
        </w:rPr>
        <w:t>以及企业股权关系证明</w:t>
      </w:r>
      <w:r>
        <w:rPr>
          <w:rFonts w:hint="eastAsia" w:cs="仿宋" w:asciiTheme="minorEastAsia" w:hAnsiTheme="minorEastAsia" w:eastAsiaTheme="minorEastAsia"/>
          <w:b/>
          <w:color w:val="auto"/>
          <w:szCs w:val="21"/>
          <w:highlight w:val="none"/>
        </w:rPr>
        <w:t>。（注：以下内容将作为评审委员会和主管部门判定本项目不同投标供应商是否涉嫌、属于串通投标的重要依据，请供应商认真填报，并保证所填信息的真实、准确和完整。）</w:t>
      </w:r>
    </w:p>
    <w:p w14:paraId="1A5C43E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w:t>
      </w:r>
      <w:r>
        <w:rPr>
          <w:rFonts w:hint="eastAsia" w:ascii="宋体" w:hAnsi="宋体" w:cs="宋体"/>
          <w:b/>
          <w:color w:val="auto"/>
          <w:szCs w:val="21"/>
          <w:highlight w:val="none"/>
          <w:lang w:val="en-US" w:eastAsia="zh-CN"/>
        </w:rPr>
        <w:t>1</w:t>
      </w:r>
      <w:r>
        <w:rPr>
          <w:rFonts w:hint="eastAsia" w:ascii="宋体" w:hAnsi="宋体" w:eastAsia="宋体" w:cs="宋体"/>
          <w:b/>
          <w:color w:val="auto"/>
          <w:szCs w:val="21"/>
          <w:highlight w:val="none"/>
          <w:lang w:eastAsia="zh-CN"/>
        </w:rPr>
        <w:t>）</w:t>
      </w:r>
      <w:r>
        <w:rPr>
          <w:rFonts w:hint="eastAsia" w:cs="仿宋" w:asciiTheme="minorEastAsia" w:hAnsiTheme="minorEastAsia" w:eastAsiaTheme="minorEastAsia"/>
          <w:b/>
          <w:color w:val="auto"/>
          <w:szCs w:val="21"/>
          <w:highlight w:val="none"/>
        </w:rPr>
        <w:t>社保缴纳情况</w:t>
      </w:r>
      <w:r>
        <w:rPr>
          <w:rFonts w:hint="eastAsia" w:ascii="宋体" w:hAnsi="宋体" w:eastAsia="宋体" w:cs="宋体"/>
          <w:b/>
          <w:color w:val="auto"/>
          <w:szCs w:val="21"/>
          <w:highlight w:val="none"/>
        </w:rPr>
        <w:t>证明材料：</w:t>
      </w:r>
    </w:p>
    <w:p w14:paraId="22565B7F">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法定代表人</w:t>
      </w:r>
    </w:p>
    <w:p w14:paraId="1B85B23C">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姓名：</w:t>
      </w:r>
    </w:p>
    <w:p w14:paraId="6C8C0A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color w:val="auto"/>
          <w:szCs w:val="21"/>
          <w:highlight w:val="none"/>
        </w:rPr>
        <w:t>身份证复印件（正</w:t>
      </w:r>
      <w:r>
        <w:rPr>
          <w:rFonts w:hint="eastAsia" w:ascii="宋体" w:hAnsi="宋体" w:eastAsia="宋体" w:cs="宋体"/>
          <w:b/>
          <w:color w:val="auto"/>
          <w:sz w:val="21"/>
          <w:szCs w:val="21"/>
          <w:highlight w:val="none"/>
        </w:rPr>
        <w:t>反面）：</w:t>
      </w:r>
    </w:p>
    <w:p w14:paraId="363B4D7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824F192">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7A48FC83">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单位负责人（</w:t>
      </w:r>
      <w:r>
        <w:rPr>
          <w:rFonts w:hint="eastAsia" w:ascii="宋体" w:hAnsi="宋体" w:cs="宋体"/>
          <w:b/>
          <w:szCs w:val="21"/>
          <w:lang w:val="en-US" w:eastAsia="zh-CN"/>
        </w:rPr>
        <w:t>如有</w:t>
      </w:r>
      <w:r>
        <w:rPr>
          <w:rFonts w:hint="eastAsia" w:ascii="宋体" w:hAnsi="宋体" w:eastAsia="宋体" w:cs="宋体"/>
          <w:b/>
          <w:szCs w:val="21"/>
        </w:rPr>
        <w:t>）</w:t>
      </w:r>
    </w:p>
    <w:p w14:paraId="695105F3">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59839C7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0A80951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7456E3D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p>
    <w:p w14:paraId="2CFF2A5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主要经营负责人（</w:t>
      </w:r>
      <w:r>
        <w:rPr>
          <w:rFonts w:hint="eastAsia" w:ascii="宋体" w:hAnsi="宋体" w:cs="宋体"/>
          <w:b/>
          <w:szCs w:val="21"/>
          <w:lang w:val="en-US" w:eastAsia="zh-CN"/>
        </w:rPr>
        <w:t>如有</w:t>
      </w:r>
      <w:r>
        <w:rPr>
          <w:rFonts w:hint="eastAsia" w:ascii="宋体" w:hAnsi="宋体" w:eastAsia="宋体" w:cs="宋体"/>
          <w:b/>
          <w:szCs w:val="21"/>
        </w:rPr>
        <w:t>）</w:t>
      </w:r>
    </w:p>
    <w:p w14:paraId="75C69AC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cs="宋体"/>
          <w:b/>
          <w:bCs/>
          <w:sz w:val="21"/>
          <w:szCs w:val="21"/>
          <w:highlight w:val="none"/>
          <w:lang w:val="en-US" w:eastAsia="zh-CN"/>
        </w:rPr>
        <w:t>姓名：</w:t>
      </w:r>
    </w:p>
    <w:p w14:paraId="162A4142">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szCs w:val="21"/>
        </w:rPr>
        <w:t>身份证复印件（正反面）：</w:t>
      </w:r>
    </w:p>
    <w:p w14:paraId="5E5996C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040DE579">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37A5E938">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项目投标授权代表人</w:t>
      </w:r>
    </w:p>
    <w:p w14:paraId="3FACBC2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4884F21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B5B50A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31869484">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rPr>
      </w:pPr>
    </w:p>
    <w:p w14:paraId="4EB8076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Cs w:val="21"/>
        </w:rPr>
      </w:pPr>
      <w:r>
        <w:rPr>
          <w:rFonts w:hint="eastAsia" w:ascii="宋体" w:hAnsi="宋体" w:eastAsia="宋体" w:cs="宋体"/>
          <w:b/>
          <w:szCs w:val="21"/>
        </w:rPr>
        <w:t>项目负责人</w:t>
      </w:r>
    </w:p>
    <w:p w14:paraId="5DC0B76F">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056A853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5C12F77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6D883DC5">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0DE88148">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sz w:val="21"/>
          <w:szCs w:val="21"/>
        </w:rPr>
      </w:pPr>
      <w:r>
        <w:rPr>
          <w:rFonts w:hint="eastAsia" w:ascii="宋体" w:hAnsi="宋体" w:eastAsia="宋体" w:cs="宋体"/>
          <w:b/>
          <w:sz w:val="21"/>
          <w:szCs w:val="21"/>
        </w:rPr>
        <w:t>主要技术人员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60D57E48">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061B2AAD">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69BF09B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2A866AE4">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rPr>
      </w:pPr>
    </w:p>
    <w:p w14:paraId="51B0347C">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投标文件编制人员</w:t>
      </w:r>
      <w:r>
        <w:rPr>
          <w:rFonts w:hint="eastAsia" w:ascii="宋体" w:hAnsi="宋体" w:cs="宋体"/>
          <w:b/>
          <w:sz w:val="21"/>
          <w:szCs w:val="21"/>
          <w:lang w:eastAsia="zh-CN"/>
        </w:rPr>
        <w:t>（</w:t>
      </w:r>
      <w:r>
        <w:rPr>
          <w:rFonts w:hint="eastAsia" w:ascii="宋体" w:hAnsi="宋体" w:eastAsia="宋体" w:cs="宋体"/>
          <w:b/>
          <w:bCs/>
          <w:spacing w:val="-1"/>
          <w:sz w:val="21"/>
          <w:szCs w:val="21"/>
        </w:rPr>
        <w:t>有多人担任</w:t>
      </w:r>
      <w:r>
        <w:rPr>
          <w:rFonts w:hint="eastAsia" w:ascii="宋体" w:hAnsi="宋体" w:eastAsia="宋体" w:cs="宋体"/>
          <w:b/>
          <w:bCs/>
          <w:spacing w:val="-42"/>
          <w:w w:val="95"/>
          <w:sz w:val="21"/>
          <w:szCs w:val="21"/>
        </w:rPr>
        <w:t>，</w:t>
      </w:r>
      <w:r>
        <w:rPr>
          <w:rFonts w:hint="eastAsia" w:ascii="宋体" w:hAnsi="宋体" w:eastAsia="宋体" w:cs="宋体"/>
          <w:b/>
          <w:bCs/>
          <w:spacing w:val="-1"/>
          <w:sz w:val="21"/>
          <w:szCs w:val="21"/>
        </w:rPr>
        <w:t>应分行填写</w:t>
      </w:r>
      <w:r>
        <w:rPr>
          <w:rFonts w:hint="eastAsia" w:ascii="宋体" w:hAnsi="宋体" w:cs="宋体"/>
          <w:b/>
          <w:sz w:val="21"/>
          <w:szCs w:val="21"/>
          <w:lang w:eastAsia="zh-CN"/>
        </w:rPr>
        <w:t>）</w:t>
      </w:r>
    </w:p>
    <w:p w14:paraId="309389D0">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姓名：</w:t>
      </w:r>
    </w:p>
    <w:p w14:paraId="24A35C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szCs w:val="21"/>
        </w:rPr>
        <w:t>身份证复印件（正</w:t>
      </w:r>
      <w:r>
        <w:rPr>
          <w:rFonts w:hint="eastAsia" w:ascii="宋体" w:hAnsi="宋体" w:eastAsia="宋体" w:cs="宋体"/>
          <w:b/>
          <w:sz w:val="21"/>
          <w:szCs w:val="21"/>
        </w:rPr>
        <w:t>反面）：</w:t>
      </w:r>
    </w:p>
    <w:p w14:paraId="3803A93B">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szCs w:val="21"/>
        </w:rPr>
      </w:pPr>
      <w:r>
        <w:rPr>
          <w:rFonts w:hint="eastAsia" w:ascii="宋体" w:hAnsi="宋体" w:eastAsia="宋体" w:cs="宋体"/>
          <w:b/>
          <w:bCs/>
          <w:sz w:val="21"/>
          <w:szCs w:val="21"/>
          <w:highlight w:val="none"/>
          <w:lang w:val="en-US" w:eastAsia="zh-CN"/>
        </w:rPr>
        <w:t>近三个月（含开标当月）中的任意一个月</w:t>
      </w:r>
      <w:r>
        <w:rPr>
          <w:rFonts w:hint="eastAsia" w:ascii="宋体" w:hAnsi="宋体" w:eastAsia="宋体" w:cs="宋体"/>
          <w:b/>
          <w:szCs w:val="21"/>
        </w:rPr>
        <w:t>的社保缴纳凭证：</w:t>
      </w:r>
    </w:p>
    <w:p w14:paraId="29E3FDD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Chars="0"/>
        <w:textAlignment w:val="auto"/>
        <w:rPr>
          <w:rFonts w:hint="eastAsia" w:ascii="宋体" w:hAnsi="宋体" w:eastAsia="宋体" w:cs="宋体"/>
          <w:b/>
          <w:sz w:val="21"/>
          <w:szCs w:val="21"/>
        </w:rPr>
      </w:pPr>
    </w:p>
    <w:p w14:paraId="4216E0D0">
      <w:pPr>
        <w:numPr>
          <w:ilvl w:val="0"/>
          <w:numId w:val="7"/>
        </w:numPr>
        <w:rPr>
          <w:rFonts w:hint="eastAsia" w:ascii="宋体" w:hAnsi="宋体" w:cs="宋体"/>
          <w:b/>
          <w:szCs w:val="21"/>
          <w:lang w:eastAsia="zh-CN"/>
        </w:rPr>
      </w:pPr>
      <w:r>
        <w:rPr>
          <w:rFonts w:hint="eastAsia" w:cs="仿宋" w:asciiTheme="minorEastAsia" w:hAnsiTheme="minorEastAsia" w:eastAsiaTheme="minorEastAsia"/>
          <w:b/>
          <w:szCs w:val="21"/>
          <w:lang w:val="en-US" w:eastAsia="zh-CN"/>
        </w:rPr>
        <w:t>企业股权关系</w:t>
      </w:r>
      <w:r>
        <w:rPr>
          <w:rFonts w:hint="eastAsia" w:ascii="宋体" w:hAnsi="宋体" w:eastAsia="宋体" w:cs="宋体"/>
          <w:b/>
          <w:szCs w:val="21"/>
        </w:rPr>
        <w:t>证明材料</w:t>
      </w:r>
      <w:r>
        <w:rPr>
          <w:rFonts w:hint="eastAsia" w:ascii="宋体" w:hAnsi="宋体" w:cs="宋体"/>
          <w:b/>
          <w:szCs w:val="21"/>
          <w:u w:val="double"/>
          <w:lang w:eastAsia="zh-CN"/>
        </w:rPr>
        <w:t>（</w:t>
      </w:r>
      <w:r>
        <w:rPr>
          <w:rFonts w:hint="eastAsia" w:ascii="宋体" w:hAnsi="宋体" w:cs="宋体"/>
          <w:b/>
          <w:szCs w:val="21"/>
          <w:u w:val="double"/>
          <w:lang w:val="en-US" w:eastAsia="zh-CN"/>
        </w:rPr>
        <w:t>投标人根据自身情况提供证明材料</w:t>
      </w:r>
      <w:r>
        <w:rPr>
          <w:rFonts w:hint="eastAsia" w:ascii="宋体" w:hAnsi="宋体" w:cs="宋体"/>
          <w:b/>
          <w:szCs w:val="21"/>
          <w:u w:val="double"/>
          <w:lang w:eastAsia="zh-CN"/>
        </w:rPr>
        <w:t>）</w:t>
      </w:r>
      <w:r>
        <w:rPr>
          <w:rFonts w:hint="eastAsia" w:ascii="宋体" w:hAnsi="宋体" w:cs="宋体"/>
          <w:b/>
          <w:szCs w:val="21"/>
          <w:lang w:eastAsia="zh-CN"/>
        </w:rPr>
        <w:t>：</w:t>
      </w:r>
    </w:p>
    <w:p w14:paraId="3ACF321C">
      <w:pPr>
        <w:numPr>
          <w:ilvl w:val="-1"/>
          <w:numId w:val="0"/>
        </w:numPr>
        <w:spacing w:line="240" w:lineRule="auto"/>
        <w:jc w:val="left"/>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br w:type="page"/>
      </w:r>
    </w:p>
    <w:p w14:paraId="59AC16A2">
      <w:pPr>
        <w:numPr>
          <w:ilvl w:val="0"/>
          <w:numId w:val="0"/>
        </w:numPr>
        <w:tabs>
          <w:tab w:val="left" w:pos="360"/>
        </w:tabs>
        <w:spacing w:line="460" w:lineRule="exact"/>
        <w:jc w:val="both"/>
        <w:rPr>
          <w:rFonts w:hint="eastAsia" w:asciiTheme="minorEastAsia" w:hAnsiTheme="minorEastAsia" w:cstheme="minorEastAsia"/>
          <w:b/>
          <w:bCs/>
          <w:spacing w:val="0"/>
          <w:sz w:val="24"/>
          <w:szCs w:val="24"/>
          <w:lang w:val="en-US" w:eastAsia="zh-CN" w:bidi="ar-SA"/>
        </w:rPr>
      </w:pPr>
      <w:r>
        <w:rPr>
          <w:rFonts w:hint="eastAsia" w:asciiTheme="minorEastAsia" w:hAnsiTheme="minorEastAsia" w:cstheme="minorEastAsia"/>
          <w:b/>
          <w:bCs/>
          <w:spacing w:val="0"/>
          <w:sz w:val="24"/>
          <w:szCs w:val="24"/>
          <w:lang w:val="en-US" w:eastAsia="zh-CN" w:bidi="ar-SA"/>
        </w:rPr>
        <w:t>（二）资格证明文件</w:t>
      </w:r>
    </w:p>
    <w:p w14:paraId="52CBC31E">
      <w:pPr>
        <w:keepNext w:val="0"/>
        <w:keepLines w:val="0"/>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val="0"/>
          <w:bCs w:val="0"/>
          <w:sz w:val="24"/>
          <w:szCs w:val="24"/>
          <w:lang w:val="en-US" w:eastAsia="zh-CN"/>
        </w:rPr>
        <w:t>招标文件-招标公告-二、供应商（参与人）资格要求证明文件（营业执照、许可证、注册证、备案凭证等）。</w:t>
      </w:r>
      <w:bookmarkStart w:id="35" w:name="_GoBack"/>
      <w:bookmarkEnd w:id="35"/>
      <w:r>
        <w:rPr>
          <w:rFonts w:hint="eastAsia" w:asciiTheme="minorEastAsia" w:hAnsiTheme="minorEastAsia" w:cstheme="minorEastAsia"/>
          <w:b/>
          <w:bCs/>
          <w:sz w:val="24"/>
          <w:szCs w:val="24"/>
          <w:lang w:val="en-US" w:eastAsia="zh-CN"/>
        </w:rPr>
        <w:br w:type="page"/>
      </w:r>
    </w:p>
    <w:p w14:paraId="60D80912">
      <w:pPr>
        <w:keepNext/>
        <w:keepLines/>
        <w:numPr>
          <w:ilvl w:val="0"/>
          <w:numId w:val="0"/>
        </w:numPr>
        <w:spacing w:line="420" w:lineRule="exact"/>
        <w:outlineLvl w:val="4"/>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法定代表人证明书格式</w:t>
      </w:r>
    </w:p>
    <w:p w14:paraId="5698BA8D">
      <w:pPr>
        <w:pStyle w:val="4"/>
        <w:jc w:val="center"/>
        <w:rPr>
          <w:rFonts w:hint="eastAsia" w:asciiTheme="minorEastAsia" w:hAnsiTheme="minorEastAsia" w:eastAsiaTheme="minorEastAsia" w:cstheme="minorEastAsia"/>
          <w:b/>
          <w:bCs w:val="0"/>
          <w:sz w:val="32"/>
          <w:szCs w:val="32"/>
        </w:rPr>
      </w:pPr>
      <w:r>
        <w:rPr>
          <w:rFonts w:hint="eastAsia" w:asciiTheme="minorEastAsia" w:hAnsiTheme="minorEastAsia" w:eastAsiaTheme="minorEastAsia" w:cstheme="minorEastAsia"/>
          <w:b/>
          <w:bCs w:val="0"/>
          <w:sz w:val="32"/>
          <w:szCs w:val="32"/>
        </w:rPr>
        <w:t>法定代表人（负责人）证明书</w:t>
      </w:r>
    </w:p>
    <w:p w14:paraId="74EA1C12">
      <w:pPr>
        <w:rPr>
          <w:rFonts w:hint="eastAsia" w:asciiTheme="minorEastAsia" w:hAnsiTheme="minorEastAsia" w:eastAsiaTheme="minorEastAsia" w:cstheme="minorEastAsia"/>
          <w:sz w:val="21"/>
          <w:szCs w:val="21"/>
        </w:rPr>
      </w:pPr>
    </w:p>
    <w:p w14:paraId="25EB3649">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同志，现任我单位</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职务，为法定代表人（负责人），身份证号：</w:t>
      </w:r>
      <w:r>
        <w:rPr>
          <w:rFonts w:hint="eastAsia" w:asciiTheme="minorEastAsia" w:hAnsi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特此证明。</w:t>
      </w:r>
    </w:p>
    <w:p w14:paraId="31AA9798">
      <w:pPr>
        <w:spacing w:line="360" w:lineRule="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7B3025C6">
      <w:pPr>
        <w:spacing w:line="360" w:lineRule="auto"/>
        <w:ind w:left="630" w:hanging="630" w:hangingChars="3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说明：</w:t>
      </w:r>
    </w:p>
    <w:p w14:paraId="4F7D03CD">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cstheme="minorEastAsia"/>
          <w:sz w:val="21"/>
          <w:szCs w:val="21"/>
          <w:lang w:val="en-US" w:eastAsia="zh-CN"/>
        </w:rPr>
        <w:t>1、</w:t>
      </w:r>
      <w:r>
        <w:rPr>
          <w:rFonts w:hint="eastAsia" w:asciiTheme="minorEastAsia" w:hAnsiTheme="minorEastAsia" w:eastAsiaTheme="minorEastAsia" w:cstheme="minorEastAsia"/>
          <w:sz w:val="21"/>
          <w:szCs w:val="21"/>
        </w:rPr>
        <w:t xml:space="preserve">法定代表人为投标人（企业事业单位、国家机关、社会团体）的主要行政负责人。   </w:t>
      </w:r>
    </w:p>
    <w:p w14:paraId="7A2D9E38">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2、本证明书要求投标供应商同时提供法定代表人（负责人）的身份证扫描件（正反两面）作为附件方为有效</w:t>
      </w:r>
      <w:r>
        <w:rPr>
          <w:rFonts w:hint="eastAsia" w:asciiTheme="minorEastAsia" w:hAnsiTheme="minorEastAsia" w:eastAsiaTheme="minorEastAsia" w:cstheme="minorEastAsia"/>
          <w:sz w:val="21"/>
          <w:szCs w:val="21"/>
          <w:lang w:eastAsia="zh-CN"/>
        </w:rPr>
        <w:t>。</w:t>
      </w:r>
    </w:p>
    <w:p w14:paraId="443DB072">
      <w:pPr>
        <w:numPr>
          <w:ilvl w:val="0"/>
          <w:numId w:val="0"/>
        </w:numPr>
        <w:spacing w:line="360" w:lineRule="auto"/>
        <w:ind w:leftChars="-300" w:firstLine="840" w:firstLineChars="400"/>
        <w:rPr>
          <w:rFonts w:hint="eastAsia" w:asciiTheme="minorEastAsia" w:hAnsiTheme="minorEastAsia" w:eastAsiaTheme="minorEastAsia" w:cstheme="minorEastAsia"/>
          <w:color w:val="auto"/>
          <w:sz w:val="21"/>
          <w:szCs w:val="21"/>
          <w:lang w:eastAsia="zh-Hans"/>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color w:val="auto"/>
          <w:sz w:val="21"/>
          <w:szCs w:val="21"/>
          <w:lang w:eastAsia="zh-Hans"/>
        </w:rPr>
        <w:t>本项目投标授权代表为法定代表人（负责人）的，无需提供</w:t>
      </w:r>
      <w:r>
        <w:rPr>
          <w:rFonts w:hint="eastAsia" w:asciiTheme="minorEastAsia" w:hAnsiTheme="minorEastAsia" w:eastAsiaTheme="minorEastAsia" w:cstheme="minorEastAsia"/>
          <w:color w:val="auto"/>
          <w:sz w:val="21"/>
          <w:szCs w:val="21"/>
        </w:rPr>
        <w:t>《投标文件签署授权委托书》</w:t>
      </w:r>
      <w:r>
        <w:rPr>
          <w:rFonts w:hint="eastAsia" w:asciiTheme="minorEastAsia" w:hAnsiTheme="minorEastAsia" w:eastAsiaTheme="minorEastAsia" w:cstheme="minorEastAsia"/>
          <w:color w:val="auto"/>
          <w:sz w:val="21"/>
          <w:szCs w:val="21"/>
          <w:lang w:eastAsia="zh-Hans"/>
        </w:rPr>
        <w:t>。</w:t>
      </w:r>
    </w:p>
    <w:p w14:paraId="2FDF54AB">
      <w:pPr>
        <w:numPr>
          <w:ilvl w:val="0"/>
          <w:numId w:val="0"/>
        </w:numPr>
        <w:spacing w:line="360" w:lineRule="auto"/>
        <w:ind w:leftChars="-300" w:firstLine="840" w:firstLineChars="4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、内容必须填写真实、清楚，涂改无效，不得转让、买卖。</w:t>
      </w:r>
    </w:p>
    <w:p w14:paraId="0A2ACC88">
      <w:pPr>
        <w:spacing w:line="420" w:lineRule="exac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w:t>
      </w:r>
    </w:p>
    <w:p w14:paraId="0FC72D9F">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代表人性别：         年龄：            身份证号码：</w:t>
      </w:r>
    </w:p>
    <w:p w14:paraId="164EC09C">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统一社会信用代码：                         经济性质：</w:t>
      </w:r>
    </w:p>
    <w:p w14:paraId="3B06754B">
      <w:pPr>
        <w:spacing w:line="420" w:lineRule="exact"/>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经营范围：</w:t>
      </w:r>
    </w:p>
    <w:p w14:paraId="05085BB9">
      <w:pPr>
        <w:spacing w:line="420" w:lineRule="exact"/>
        <w:ind w:firstLine="1890" w:firstLineChars="900"/>
        <w:rPr>
          <w:rFonts w:hint="eastAsia" w:asciiTheme="minorEastAsia" w:hAnsiTheme="minorEastAsia" w:eastAsiaTheme="minorEastAsia" w:cstheme="minorEastAsia"/>
          <w:sz w:val="21"/>
          <w:szCs w:val="21"/>
        </w:rPr>
      </w:pPr>
    </w:p>
    <w:p w14:paraId="47F103D9">
      <w:pPr>
        <w:spacing w:line="420" w:lineRule="exact"/>
        <w:ind w:firstLine="4620" w:firstLineChars="2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投标人名称：</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（盖章）</w:t>
      </w:r>
    </w:p>
    <w:p w14:paraId="703ED538">
      <w:pPr>
        <w:autoSpaceDE w:val="0"/>
        <w:autoSpaceDN w:val="0"/>
        <w:spacing w:line="420" w:lineRule="exact"/>
        <w:ind w:right="89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附：法定代表人身份证扫描件</w:t>
      </w: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59264"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3"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4"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D7EEA5">
                              <w:pPr>
                                <w:jc w:val="center"/>
                              </w:pPr>
                              <w:r>
                                <w:rPr>
                                  <w:rFonts w:hint="eastAsia"/>
                                </w:rPr>
                                <w:t>居民身份证扫描件粘贴处</w:t>
                              </w:r>
                            </w:p>
                            <w:p w14:paraId="6C9B494A">
                              <w:pPr>
                                <w:ind w:firstLine="1200" w:firstLineChars="500"/>
                              </w:pPr>
                            </w:p>
                            <w:p w14:paraId="79A912B7">
                              <w:pPr>
                                <w:jc w:val="center"/>
                              </w:pPr>
                              <w:r>
                                <w:rPr>
                                  <w:rFonts w:hint="eastAsia"/>
                                </w:rPr>
                                <w:t>（人像面）</w:t>
                              </w:r>
                            </w:p>
                            <w:p w14:paraId="408D198A"/>
                          </w:txbxContent>
                        </wps:txbx>
                        <wps:bodyPr vert="horz" anchor="t" upright="1"/>
                      </wps:wsp>
                      <wps:wsp>
                        <wps:cNvPr id="9"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6C2B5555">
                              <w:pPr>
                                <w:jc w:val="center"/>
                              </w:pPr>
                              <w:r>
                                <w:rPr>
                                  <w:rFonts w:hint="eastAsia"/>
                                </w:rPr>
                                <w:t>居民身份证扫描件粘贴处</w:t>
                              </w:r>
                            </w:p>
                            <w:p w14:paraId="01D1F6E0">
                              <w:pPr>
                                <w:ind w:firstLine="1200" w:firstLineChars="500"/>
                              </w:pPr>
                            </w:p>
                            <w:p w14:paraId="15F57149">
                              <w:pPr>
                                <w:jc w:val="center"/>
                              </w:pPr>
                              <w:r>
                                <w:rPr>
                                  <w:rFonts w:hint="eastAsia"/>
                                </w:rPr>
                                <w:t>（国徽面）</w:t>
                              </w:r>
                            </w:p>
                            <w:p w14:paraId="20648DE1"/>
                          </w:txbxContent>
                        </wps:txbx>
                        <wps:bodyPr vert="horz" anchor="t" upright="1"/>
                      </wps:wsp>
                    </wpg:wgp>
                  </a:graphicData>
                </a:graphic>
              </wp:anchor>
            </w:drawing>
          </mc:Choice>
          <mc:Fallback>
            <w:pict>
              <v:group id="组合 17" o:spid="_x0000_s1026" o:spt="203" style="position:absolute;left:0pt;margin-left:-33.05pt;margin-top:22.15pt;height:125.2pt;width:468.05pt;z-index:251659264;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">
                <o:lock v:ext="edit" aspectratio="f"/>
                <v:rect id="矩形 3" o:spid="_x0000_s1026" o:spt="1" style="position:absolute;left:703;top:8450;height:2455;width:4594;" fillcolor="#FFFFFF" filled="t" stroked="t"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AD7EEA5">
                        <w:pPr>
                          <w:jc w:val="center"/>
                        </w:pPr>
                        <w:r>
                          <w:rPr>
                            <w:rFonts w:hint="eastAsia"/>
                          </w:rPr>
                          <w:t>居民身份证扫描件粘贴处</w:t>
                        </w:r>
                      </w:p>
                      <w:p w14:paraId="6C9B494A">
                        <w:pPr>
                          <w:ind w:firstLine="1200" w:firstLineChars="500"/>
                        </w:pPr>
                      </w:p>
                      <w:p w14:paraId="79A912B7">
                        <w:pPr>
                          <w:jc w:val="center"/>
                        </w:pPr>
                        <w:r>
                          <w:rPr>
                            <w:rFonts w:hint="eastAsia"/>
                          </w:rPr>
                          <w:t>（人像面）</w:t>
                        </w:r>
                      </w:p>
                      <w:p w14:paraId="408D198A"/>
                    </w:txbxContent>
                  </v:textbox>
                </v:rect>
                <v:rect id="矩形 4" o:spid="_x0000_s1026" o:spt="1" style="position:absolute;left:5505;top:8464;height:2485;width:4281;" fillcolor="#FFFFFF" filled="t" stroked="t" coordsize="21600,21600" o:gfxdata="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YWkE+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14:paraId="6C2B5555">
                        <w:pPr>
                          <w:jc w:val="center"/>
                        </w:pPr>
                        <w:r>
                          <w:rPr>
                            <w:rFonts w:hint="eastAsia"/>
                          </w:rPr>
                          <w:t>居民身份证扫描件粘贴处</w:t>
                        </w:r>
                      </w:p>
                      <w:p w14:paraId="01D1F6E0">
                        <w:pPr>
                          <w:ind w:firstLine="1200" w:firstLineChars="500"/>
                        </w:pPr>
                      </w:p>
                      <w:p w14:paraId="15F57149">
                        <w:pPr>
                          <w:jc w:val="center"/>
                        </w:pPr>
                        <w:r>
                          <w:rPr>
                            <w:rFonts w:hint="eastAsia"/>
                          </w:rPr>
                          <w:t>（国徽面）</w:t>
                        </w:r>
                      </w:p>
                      <w:p w14:paraId="20648DE1"/>
                    </w:txbxContent>
                  </v:textbox>
                </v:rect>
              </v:group>
            </w:pict>
          </mc:Fallback>
        </mc:AlternateContent>
      </w:r>
    </w:p>
    <w:p w14:paraId="77B66C4E">
      <w:pPr>
        <w:keepNext/>
        <w:keepLines/>
        <w:spacing w:line="420" w:lineRule="exact"/>
        <w:rPr>
          <w:rFonts w:hint="eastAsia" w:asciiTheme="minorEastAsia" w:hAnsiTheme="minorEastAsia" w:eastAsiaTheme="minorEastAsia" w:cstheme="minorEastAsia"/>
          <w:sz w:val="21"/>
          <w:szCs w:val="21"/>
        </w:rPr>
      </w:pPr>
    </w:p>
    <w:p w14:paraId="3BFF2295">
      <w:pPr>
        <w:keepNext/>
        <w:keepLines/>
        <w:spacing w:line="420" w:lineRule="exact"/>
        <w:rPr>
          <w:rFonts w:hint="eastAsia" w:asciiTheme="minorEastAsia" w:hAnsiTheme="minorEastAsia" w:eastAsiaTheme="minorEastAsia" w:cstheme="minorEastAsia"/>
          <w:sz w:val="21"/>
          <w:szCs w:val="21"/>
        </w:rPr>
      </w:pPr>
    </w:p>
    <w:p w14:paraId="1952D5FE">
      <w:pPr>
        <w:keepNext/>
        <w:keepLines/>
        <w:spacing w:line="420" w:lineRule="exact"/>
        <w:rPr>
          <w:rFonts w:hint="eastAsia" w:asciiTheme="minorEastAsia" w:hAnsiTheme="minorEastAsia" w:eastAsiaTheme="minorEastAsia" w:cstheme="minorEastAsia"/>
          <w:sz w:val="21"/>
          <w:szCs w:val="21"/>
        </w:rPr>
      </w:pPr>
    </w:p>
    <w:p w14:paraId="0AFD222F">
      <w:pPr>
        <w:keepNext/>
        <w:keepLines/>
        <w:spacing w:line="420" w:lineRule="exact"/>
        <w:rPr>
          <w:rFonts w:hint="eastAsia" w:asciiTheme="minorEastAsia" w:hAnsiTheme="minorEastAsia" w:eastAsiaTheme="minorEastAsia" w:cstheme="minorEastAsia"/>
          <w:sz w:val="21"/>
          <w:szCs w:val="21"/>
        </w:rPr>
      </w:pPr>
    </w:p>
    <w:p w14:paraId="2437F9B1">
      <w:pPr>
        <w:keepNext/>
        <w:keepLines/>
        <w:spacing w:line="420" w:lineRule="exact"/>
        <w:rPr>
          <w:rFonts w:hint="eastAsia" w:asciiTheme="minorEastAsia" w:hAnsiTheme="minorEastAsia" w:eastAsiaTheme="minorEastAsia" w:cstheme="minorEastAsia"/>
          <w:sz w:val="21"/>
          <w:szCs w:val="21"/>
        </w:rPr>
      </w:pPr>
    </w:p>
    <w:p w14:paraId="00A59292">
      <w:pPr>
        <w:keepNext/>
        <w:keepLines/>
        <w:spacing w:line="420" w:lineRule="exact"/>
        <w:rPr>
          <w:rFonts w:hint="eastAsia" w:asciiTheme="minorEastAsia" w:hAnsiTheme="minorEastAsia" w:eastAsiaTheme="minorEastAsia" w:cstheme="minorEastAsia"/>
          <w:sz w:val="21"/>
          <w:szCs w:val="21"/>
        </w:rPr>
      </w:pPr>
    </w:p>
    <w:p w14:paraId="6D9D7A72">
      <w:pPr>
        <w:keepNext/>
        <w:keepLines/>
        <w:spacing w:line="420" w:lineRule="exact"/>
        <w:rPr>
          <w:rFonts w:hint="eastAsia" w:asciiTheme="minorEastAsia" w:hAnsiTheme="minorEastAsia" w:eastAsiaTheme="minorEastAsia" w:cstheme="minorEastAsia"/>
          <w:sz w:val="21"/>
          <w:szCs w:val="21"/>
        </w:rPr>
      </w:pPr>
    </w:p>
    <w:p w14:paraId="1A042D9E">
      <w:pPr>
        <w:rPr>
          <w:rFonts w:ascii="Calibri" w:hAnsi="Calibri"/>
          <w:szCs w:val="22"/>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2490FAA">
      <w:pPr>
        <w:numPr>
          <w:ilvl w:val="-1"/>
          <w:numId w:val="0"/>
        </w:numPr>
        <w:spacing w:line="240" w:lineRule="auto"/>
        <w:jc w:val="left"/>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13733970">
      <w:pPr>
        <w:numPr>
          <w:ilvl w:val="0"/>
          <w:numId w:val="0"/>
        </w:numPr>
        <w:spacing w:line="420" w:lineRule="exact"/>
        <w:jc w:val="both"/>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法定代表人授权书格式（投标人代表为法定代表人的无需提供本格式）</w:t>
      </w:r>
    </w:p>
    <w:p w14:paraId="1C656B31">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p>
    <w:p w14:paraId="666217AD">
      <w:pPr>
        <w:numPr>
          <w:ilvl w:val="0"/>
          <w:numId w:val="0"/>
        </w:numPr>
        <w:spacing w:line="420" w:lineRule="exact"/>
        <w:jc w:val="center"/>
        <w:rPr>
          <w:rFonts w:hint="eastAsia" w:asciiTheme="minorEastAsia" w:hAnsiTheme="minorEastAsia" w:eastAsiaTheme="minorEastAsia" w:cstheme="minorEastAsia"/>
          <w:b/>
          <w:bCs w:val="0"/>
          <w:sz w:val="32"/>
          <w:szCs w:val="32"/>
          <w:lang w:val="en-US" w:eastAsia="zh-CN" w:bidi="ar-SA"/>
        </w:rPr>
      </w:pPr>
      <w:r>
        <w:rPr>
          <w:rFonts w:hint="eastAsia" w:asciiTheme="minorEastAsia" w:hAnsiTheme="minorEastAsia" w:eastAsiaTheme="minorEastAsia" w:cstheme="minorEastAsia"/>
          <w:b/>
          <w:bCs w:val="0"/>
          <w:sz w:val="32"/>
          <w:szCs w:val="32"/>
          <w:lang w:val="en-US" w:eastAsia="zh-CN" w:bidi="ar-SA"/>
        </w:rPr>
        <w:t>法定代表人授权书</w:t>
      </w:r>
    </w:p>
    <w:p w14:paraId="1CB62D3F">
      <w:pPr>
        <w:spacing w:line="420" w:lineRule="exact"/>
        <w:jc w:val="center"/>
        <w:rPr>
          <w:rFonts w:hint="eastAsia" w:asciiTheme="minorEastAsia" w:hAnsiTheme="minorEastAsia" w:eastAsiaTheme="minorEastAsia" w:cstheme="minorEastAsia"/>
          <w:sz w:val="21"/>
          <w:szCs w:val="21"/>
        </w:rPr>
      </w:pPr>
    </w:p>
    <w:p w14:paraId="777D397F">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sz w:val="21"/>
          <w:szCs w:val="21"/>
          <w:highlight w:val="non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本授权委托书声明：我</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（姓名）系</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（供应商名称）的法定代表人，现授权委托</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（姓名）</w:t>
      </w:r>
      <w:r>
        <w:rPr>
          <w:rFonts w:hint="eastAsia" w:asciiTheme="minorEastAsia" w:hAnsiTheme="minorEastAsia" w:eastAsiaTheme="minorEastAsia" w:cstheme="minorEastAsia"/>
          <w:color w:val="auto"/>
          <w:sz w:val="21"/>
          <w:szCs w:val="21"/>
          <w:highlight w:val="none"/>
          <w:shd w:val="clear" w:color="auto" w:fill="auto"/>
        </w:rPr>
        <w:t>为本公司的合法代理人，参加</w:t>
      </w:r>
      <w:r>
        <w:rPr>
          <w:rFonts w:hint="eastAsia" w:asciiTheme="minorEastAsia" w:hAnsiTheme="minorEastAsia" w:eastAsiaTheme="minorEastAsia" w:cstheme="minorEastAsia"/>
          <w:color w:val="auto"/>
          <w:sz w:val="21"/>
          <w:szCs w:val="21"/>
          <w:highlight w:val="none"/>
          <w:u w:val="single"/>
          <w:shd w:val="clear" w:color="auto" w:fill="auto"/>
        </w:rPr>
        <w:t xml:space="preserve">  （项目名称、项目编号）  </w:t>
      </w:r>
      <w:r>
        <w:rPr>
          <w:rFonts w:hint="eastAsia" w:asciiTheme="minorEastAsia" w:hAnsiTheme="minorEastAsia" w:eastAsiaTheme="minorEastAsia" w:cstheme="minorEastAsia"/>
          <w:color w:val="auto"/>
          <w:sz w:val="21"/>
          <w:szCs w:val="21"/>
          <w:highlight w:val="none"/>
          <w:shd w:val="clear" w:color="auto" w:fill="auto"/>
        </w:rPr>
        <w:t>的采购活动，以本公司名义处理与之有关的事务。</w:t>
      </w:r>
    </w:p>
    <w:p w14:paraId="322415C2">
      <w:pPr>
        <w:tabs>
          <w:tab w:val="left" w:pos="426"/>
        </w:tabs>
        <w:autoSpaceDE w:val="0"/>
        <w:autoSpaceDN w:val="0"/>
        <w:adjustRightInd w:val="0"/>
        <w:spacing w:line="360" w:lineRule="auto"/>
        <w:ind w:firstLine="420"/>
        <w:rPr>
          <w:rFonts w:hint="eastAsia" w:asciiTheme="minorEastAsia" w:hAnsiTheme="minorEastAsia" w:eastAsiaTheme="minorEastAsia" w:cstheme="minorEastAsia"/>
          <w:color w:val="auto"/>
          <w:kern w:val="0"/>
          <w:sz w:val="21"/>
          <w:szCs w:val="21"/>
          <w:highlight w:val="non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本授权书于</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年</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月</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sz w:val="21"/>
          <w:szCs w:val="21"/>
          <w:highlight w:val="none"/>
          <w:shd w:val="clear" w:color="auto" w:fill="auto"/>
        </w:rPr>
        <w:t>日签字生效，</w:t>
      </w:r>
      <w:r>
        <w:rPr>
          <w:rFonts w:hint="eastAsia" w:asciiTheme="minorEastAsia" w:hAnsiTheme="minorEastAsia" w:eastAsiaTheme="minorEastAsia" w:cstheme="minorEastAsia"/>
          <w:color w:val="auto"/>
          <w:kern w:val="0"/>
          <w:sz w:val="21"/>
          <w:szCs w:val="21"/>
          <w:highlight w:val="none"/>
          <w:shd w:val="clear" w:color="auto" w:fill="auto"/>
          <w:lang w:val="zh-CN"/>
        </w:rPr>
        <w:t>被授权人无转委托权，特此委托。</w:t>
      </w:r>
    </w:p>
    <w:p w14:paraId="76884F09">
      <w:pPr>
        <w:tabs>
          <w:tab w:val="left" w:pos="426"/>
        </w:tabs>
        <w:autoSpaceDE w:val="0"/>
        <w:autoSpaceDN w:val="0"/>
        <w:adjustRightInd w:val="0"/>
        <w:spacing w:beforeLines="100"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被授权人姓名</w:t>
      </w:r>
      <w:r>
        <w:rPr>
          <w:rFonts w:hint="eastAsia" w:asciiTheme="minorEastAsia" w:hAnsiTheme="minorEastAsia" w:eastAsiaTheme="minorEastAsia" w:cstheme="minorEastAsia"/>
          <w:color w:val="auto"/>
          <w:kern w:val="0"/>
          <w:sz w:val="21"/>
          <w:szCs w:val="21"/>
          <w:highlight w:val="none"/>
          <w:shd w:val="clear" w:color="auto" w:fill="auto"/>
          <w:lang w:val="zh-CN"/>
        </w:rPr>
        <w:t>：</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性别：</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年龄：</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DB91559">
      <w:pPr>
        <w:tabs>
          <w:tab w:val="left" w:pos="426"/>
        </w:tabs>
        <w:autoSpaceDE w:val="0"/>
        <w:autoSpaceDN w:val="0"/>
        <w:adjustRightInd w:val="0"/>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kern w:val="0"/>
          <w:sz w:val="21"/>
          <w:szCs w:val="21"/>
          <w:highlight w:val="none"/>
          <w:shd w:val="clear" w:color="auto" w:fill="auto"/>
          <w:lang w:val="zh-CN"/>
        </w:rPr>
        <w:t>身份证号码：</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r>
        <w:rPr>
          <w:rFonts w:hint="eastAsia" w:asciiTheme="minorEastAsia" w:hAnsiTheme="minorEastAsia" w:eastAsiaTheme="minorEastAsia" w:cstheme="minorEastAsia"/>
          <w:color w:val="auto"/>
          <w:kern w:val="0"/>
          <w:sz w:val="21"/>
          <w:szCs w:val="21"/>
          <w:highlight w:val="none"/>
          <w:shd w:val="clear" w:color="auto" w:fill="auto"/>
          <w:lang w:val="zh-CN"/>
        </w:rPr>
        <w:t>职务：</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56337B9E">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法定代表人（签字或盖章）：</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4D6C3C7D">
      <w:pPr>
        <w:tabs>
          <w:tab w:val="left" w:pos="5580"/>
        </w:tabs>
        <w:spacing w:line="360" w:lineRule="auto"/>
        <w:ind w:left="485" w:leftChars="202"/>
        <w:rPr>
          <w:rFonts w:hint="eastAsia" w:asciiTheme="minorEastAsia" w:hAnsiTheme="minorEastAsia" w:eastAsiaTheme="minorEastAsia" w:cstheme="minorEastAsia"/>
          <w:color w:val="auto"/>
          <w:kern w:val="0"/>
          <w:sz w:val="21"/>
          <w:szCs w:val="21"/>
          <w:highlight w:val="none"/>
          <w:u w:val="single"/>
          <w:shd w:val="clear" w:color="auto" w:fill="auto"/>
        </w:rPr>
      </w:pPr>
      <w:r>
        <w:rPr>
          <w:rFonts w:hint="eastAsia" w:asciiTheme="minorEastAsia" w:hAnsiTheme="minorEastAsia" w:eastAsiaTheme="minorEastAsia" w:cstheme="minorEastAsia"/>
          <w:color w:val="auto"/>
          <w:sz w:val="21"/>
          <w:szCs w:val="21"/>
          <w:highlight w:val="none"/>
          <w:shd w:val="clear" w:color="auto" w:fill="auto"/>
        </w:rPr>
        <w:t>被授权人（签字）：</w:t>
      </w:r>
      <w:r>
        <w:rPr>
          <w:rFonts w:hint="eastAsia" w:asciiTheme="minorEastAsia" w:hAnsiTheme="minorEastAsia" w:eastAsiaTheme="minorEastAsia" w:cstheme="minorEastAsia"/>
          <w:color w:val="auto"/>
          <w:kern w:val="0"/>
          <w:sz w:val="21"/>
          <w:szCs w:val="21"/>
          <w:highlight w:val="none"/>
          <w:u w:val="single"/>
          <w:shd w:val="clear" w:color="auto" w:fill="auto"/>
        </w:rPr>
        <w:t xml:space="preserve">                                    </w:t>
      </w:r>
    </w:p>
    <w:p w14:paraId="69D8C397">
      <w:pPr>
        <w:tabs>
          <w:tab w:val="left" w:pos="426"/>
        </w:tabs>
        <w:ind w:firstLine="420" w:firstLineChars="200"/>
        <w:rPr>
          <w:rFonts w:hint="eastAsia" w:asciiTheme="minorEastAsia" w:hAnsiTheme="minorEastAsia" w:eastAsiaTheme="minorEastAsia" w:cstheme="minorEastAsia"/>
          <w:color w:val="000000"/>
          <w:sz w:val="21"/>
          <w:szCs w:val="21"/>
          <w:lang w:bidi="ar"/>
        </w:rPr>
      </w:pPr>
      <w:r>
        <w:rPr>
          <w:rFonts w:hint="eastAsia" w:asciiTheme="minorEastAsia" w:hAnsiTheme="minorEastAsia" w:eastAsiaTheme="minorEastAsia" w:cstheme="minorEastAsia"/>
          <w:color w:val="auto"/>
          <w:sz w:val="21"/>
          <w:szCs w:val="21"/>
          <w:highlight w:val="none"/>
          <w:shd w:val="clear" w:color="auto" w:fill="auto"/>
        </w:rPr>
        <w:t xml:space="preserve">供应商（公章）：  </w:t>
      </w:r>
    </w:p>
    <w:p w14:paraId="1238EB5A">
      <w:pPr>
        <w:autoSpaceDE w:val="0"/>
        <w:autoSpaceDN w:val="0"/>
        <w:spacing w:line="420" w:lineRule="exact"/>
        <w:ind w:right="893"/>
        <w:textAlignment w:val="bottom"/>
        <w:rPr>
          <w:rFonts w:hint="eastAsia" w:asciiTheme="minorEastAsia" w:hAnsiTheme="minorEastAsia" w:eastAsiaTheme="minorEastAsia" w:cstheme="minorEastAsia"/>
          <w:sz w:val="21"/>
          <w:szCs w:val="21"/>
        </w:rPr>
      </w:pPr>
    </w:p>
    <w:p w14:paraId="485A295D">
      <w:pPr>
        <w:autoSpaceDE w:val="0"/>
        <w:autoSpaceDN w:val="0"/>
        <w:spacing w:line="420" w:lineRule="exact"/>
        <w:ind w:right="890" w:firstLine="420" w:firstLineChars="200"/>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附：被授权人身份证扫描件</w:t>
      </w:r>
    </w:p>
    <w:p w14:paraId="56BEC6D5">
      <w:pPr>
        <w:keepNext/>
        <w:keepLines/>
        <w:spacing w:line="42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mc:AlternateContent>
          <mc:Choice Requires="wpg">
            <w:drawing>
              <wp:anchor distT="0" distB="0" distL="114300" distR="114300" simplePos="0" relativeHeight="251660288" behindDoc="0" locked="0" layoutInCell="1" allowOverlap="1">
                <wp:simplePos x="0" y="0"/>
                <wp:positionH relativeFrom="column">
                  <wp:posOffset>-419735</wp:posOffset>
                </wp:positionH>
                <wp:positionV relativeFrom="paragraph">
                  <wp:posOffset>281305</wp:posOffset>
                </wp:positionV>
                <wp:extent cx="5944235" cy="1590040"/>
                <wp:effectExtent l="4445" t="4445" r="13970" b="5715"/>
                <wp:wrapNone/>
                <wp:docPr id="10" name="组合 17"/>
                <wp:cNvGraphicFramePr/>
                <a:graphic xmlns:a="http://schemas.openxmlformats.org/drawingml/2006/main">
                  <a:graphicData uri="http://schemas.microsoft.com/office/word/2010/wordprocessingGroup">
                    <wpg:wgp>
                      <wpg:cNvGrpSpPr/>
                      <wpg:grpSpPr>
                        <a:xfrm>
                          <a:off x="0" y="0"/>
                          <a:ext cx="5944235" cy="1590040"/>
                          <a:chOff x="703" y="8450"/>
                          <a:chExt cx="9083" cy="2499"/>
                        </a:xfrm>
                        <a:effectLst/>
                      </wpg:grpSpPr>
                      <wps:wsp>
                        <wps:cNvPr id="11" name="矩形 3"/>
                        <wps:cNvSpPr/>
                        <wps:spPr>
                          <a:xfrm>
                            <a:off x="703" y="8450"/>
                            <a:ext cx="4594" cy="2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16E3C26B">
                              <w:pPr>
                                <w:jc w:val="center"/>
                              </w:pPr>
                              <w:r>
                                <w:rPr>
                                  <w:rFonts w:hint="eastAsia"/>
                                </w:rPr>
                                <w:t>居民身份证扫描件粘贴处</w:t>
                              </w:r>
                            </w:p>
                            <w:p w14:paraId="3E58329A">
                              <w:pPr>
                                <w:ind w:firstLine="1200" w:firstLineChars="500"/>
                              </w:pPr>
                            </w:p>
                            <w:p w14:paraId="08BE8189">
                              <w:pPr>
                                <w:jc w:val="center"/>
                              </w:pPr>
                              <w:r>
                                <w:rPr>
                                  <w:rFonts w:hint="eastAsia"/>
                                </w:rPr>
                                <w:t>（人像面）</w:t>
                              </w:r>
                            </w:p>
                            <w:p w14:paraId="585B9DE3"/>
                          </w:txbxContent>
                        </wps:txbx>
                        <wps:bodyPr vert="horz" anchor="t" upright="1"/>
                      </wps:wsp>
                      <wps:wsp>
                        <wps:cNvPr id="12" name="矩形 4"/>
                        <wps:cNvSpPr/>
                        <wps:spPr>
                          <a:xfrm>
                            <a:off x="5505" y="8464"/>
                            <a:ext cx="4281" cy="24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DD174F6">
                              <w:pPr>
                                <w:jc w:val="center"/>
                              </w:pPr>
                              <w:r>
                                <w:rPr>
                                  <w:rFonts w:hint="eastAsia"/>
                                </w:rPr>
                                <w:t>居民身份证扫描件粘贴处</w:t>
                              </w:r>
                            </w:p>
                            <w:p w14:paraId="5DE5E967">
                              <w:pPr>
                                <w:ind w:firstLine="1200" w:firstLineChars="500"/>
                              </w:pPr>
                            </w:p>
                            <w:p w14:paraId="7C5AAD5A">
                              <w:pPr>
                                <w:jc w:val="center"/>
                              </w:pPr>
                              <w:r>
                                <w:rPr>
                                  <w:rFonts w:hint="eastAsia"/>
                                </w:rPr>
                                <w:t>（国徽面）</w:t>
                              </w:r>
                            </w:p>
                            <w:p w14:paraId="7753FAF9"/>
                          </w:txbxContent>
                        </wps:txbx>
                        <wps:bodyPr vert="horz" anchor="t" upright="1"/>
                      </wps:wsp>
                    </wpg:wgp>
                  </a:graphicData>
                </a:graphic>
              </wp:anchor>
            </w:drawing>
          </mc:Choice>
          <mc:Fallback>
            <w:pict>
              <v:group id="组合 17" o:spid="_x0000_s1026" o:spt="203" style="position:absolute;left:0pt;margin-left:-33.05pt;margin-top:22.15pt;height:125.2pt;width:468.05pt;z-index:251660288;mso-width-relative:page;mso-height-relative:page;" coordorigin="703,8450" coordsize="9083,2499" o:gfxdata="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HSPANjbAAAACgEAAA8AAAAAAAAAAQAg&#10;AAAAIgAAAGRycy9kb3ducmV2LnhtbFBLAQIUABQAAAAIAIdO4kB9sQCJtgIAAAEIAAAOAAAAAAAA&#10;AAEAIAAAACoBAABkcnMvZTJvRG9jLnhtbFBLBQYAAAAABgAGAFkBAABSBgAAAAA=&#10;">
                <o:lock v:ext="edit" aspectratio="f"/>
                <v:rect id="矩形 3" o:spid="_x0000_s1026" o:spt="1" style="position:absolute;left:703;top:8450;height:2455;width:4594;" fillcolor="#FFFFFF" filled="t" stroked="t" coordsize="21600,21600" o:gfxdata="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tC7Cr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16E3C26B">
                        <w:pPr>
                          <w:jc w:val="center"/>
                        </w:pPr>
                        <w:r>
                          <w:rPr>
                            <w:rFonts w:hint="eastAsia"/>
                          </w:rPr>
                          <w:t>居民身份证扫描件粘贴处</w:t>
                        </w:r>
                      </w:p>
                      <w:p w14:paraId="3E58329A">
                        <w:pPr>
                          <w:ind w:firstLine="1200" w:firstLineChars="500"/>
                        </w:pPr>
                      </w:p>
                      <w:p w14:paraId="08BE8189">
                        <w:pPr>
                          <w:jc w:val="center"/>
                        </w:pPr>
                        <w:r>
                          <w:rPr>
                            <w:rFonts w:hint="eastAsia"/>
                          </w:rPr>
                          <w:t>（人像面）</w:t>
                        </w:r>
                      </w:p>
                      <w:p w14:paraId="585B9DE3"/>
                    </w:txbxContent>
                  </v:textbox>
                </v:rect>
                <v:rect id="矩形 4" o:spid="_x0000_s1026" o:spt="1" style="position:absolute;left:5505;top:8464;height:2485;width:4281;" fillcolor="#FFFFFF" filled="t" stroked="t" coordsize="21600,21600" o:gfxdata="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gIlfb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14:paraId="5DD174F6">
                        <w:pPr>
                          <w:jc w:val="center"/>
                        </w:pPr>
                        <w:r>
                          <w:rPr>
                            <w:rFonts w:hint="eastAsia"/>
                          </w:rPr>
                          <w:t>居民身份证扫描件粘贴处</w:t>
                        </w:r>
                      </w:p>
                      <w:p w14:paraId="5DE5E967">
                        <w:pPr>
                          <w:ind w:firstLine="1200" w:firstLineChars="500"/>
                        </w:pPr>
                      </w:p>
                      <w:p w14:paraId="7C5AAD5A">
                        <w:pPr>
                          <w:jc w:val="center"/>
                        </w:pPr>
                        <w:r>
                          <w:rPr>
                            <w:rFonts w:hint="eastAsia"/>
                          </w:rPr>
                          <w:t>（国徽面）</w:t>
                        </w:r>
                      </w:p>
                      <w:p w14:paraId="7753FAF9"/>
                    </w:txbxContent>
                  </v:textbox>
                </v:rect>
              </v:group>
            </w:pict>
          </mc:Fallback>
        </mc:AlternateContent>
      </w:r>
    </w:p>
    <w:p w14:paraId="2E3C423D">
      <w:pPr>
        <w:keepNext/>
        <w:keepLines/>
        <w:spacing w:line="420" w:lineRule="exact"/>
        <w:rPr>
          <w:rFonts w:hint="eastAsia" w:asciiTheme="minorEastAsia" w:hAnsiTheme="minorEastAsia" w:eastAsiaTheme="minorEastAsia" w:cstheme="minorEastAsia"/>
          <w:b/>
          <w:sz w:val="21"/>
          <w:szCs w:val="21"/>
        </w:rPr>
      </w:pPr>
    </w:p>
    <w:p w14:paraId="75EE3502">
      <w:pPr>
        <w:keepNext/>
        <w:keepLines/>
        <w:spacing w:line="420" w:lineRule="exact"/>
        <w:rPr>
          <w:rFonts w:hint="eastAsia" w:asciiTheme="minorEastAsia" w:hAnsiTheme="minorEastAsia" w:eastAsiaTheme="minorEastAsia" w:cstheme="minorEastAsia"/>
          <w:b/>
          <w:sz w:val="21"/>
          <w:szCs w:val="21"/>
        </w:rPr>
      </w:pPr>
    </w:p>
    <w:p w14:paraId="7EE959D1">
      <w:pPr>
        <w:keepNext/>
        <w:keepLines/>
        <w:spacing w:line="420" w:lineRule="exact"/>
        <w:rPr>
          <w:rFonts w:hint="eastAsia" w:asciiTheme="minorEastAsia" w:hAnsiTheme="minorEastAsia" w:eastAsiaTheme="minorEastAsia" w:cstheme="minorEastAsia"/>
          <w:b/>
          <w:sz w:val="21"/>
          <w:szCs w:val="21"/>
        </w:rPr>
      </w:pPr>
    </w:p>
    <w:p w14:paraId="1383DDC8">
      <w:pPr>
        <w:keepNext/>
        <w:keepLines/>
        <w:spacing w:line="420" w:lineRule="exact"/>
        <w:rPr>
          <w:rFonts w:hint="eastAsia" w:asciiTheme="minorEastAsia" w:hAnsiTheme="minorEastAsia" w:eastAsiaTheme="minorEastAsia" w:cstheme="minorEastAsia"/>
          <w:b/>
          <w:sz w:val="21"/>
          <w:szCs w:val="21"/>
        </w:rPr>
      </w:pPr>
    </w:p>
    <w:p w14:paraId="68D5A014">
      <w:pPr>
        <w:keepNext/>
        <w:keepLines/>
        <w:spacing w:line="420" w:lineRule="exact"/>
        <w:rPr>
          <w:rFonts w:hint="eastAsia" w:asciiTheme="minorEastAsia" w:hAnsiTheme="minorEastAsia" w:eastAsiaTheme="minorEastAsia" w:cstheme="minorEastAsia"/>
          <w:b/>
          <w:sz w:val="21"/>
          <w:szCs w:val="21"/>
        </w:rPr>
      </w:pPr>
    </w:p>
    <w:p w14:paraId="236C0861">
      <w:pPr>
        <w:keepNext/>
        <w:keepLines/>
        <w:spacing w:line="420" w:lineRule="exact"/>
        <w:rPr>
          <w:rFonts w:hint="eastAsia" w:asciiTheme="minorEastAsia" w:hAnsiTheme="minorEastAsia" w:eastAsiaTheme="minorEastAsia" w:cstheme="minorEastAsia"/>
          <w:b/>
          <w:sz w:val="21"/>
          <w:szCs w:val="21"/>
        </w:rPr>
      </w:pPr>
    </w:p>
    <w:p w14:paraId="3A716BCD">
      <w:pPr>
        <w:spacing w:line="420" w:lineRule="exact"/>
        <w:rPr>
          <w:rFonts w:hint="eastAsia" w:asciiTheme="minorEastAsia" w:hAnsiTheme="minorEastAsia" w:eastAsiaTheme="minorEastAsia" w:cstheme="minorEastAsia"/>
          <w:b/>
          <w:bCs/>
          <w:sz w:val="21"/>
          <w:szCs w:val="21"/>
        </w:rPr>
      </w:pPr>
    </w:p>
    <w:p w14:paraId="5AB0D306">
      <w:pPr>
        <w:spacing w:line="420" w:lineRule="exact"/>
        <w:rPr>
          <w:rFonts w:hint="eastAsia" w:asciiTheme="minorEastAsia" w:hAnsiTheme="minorEastAsia" w:eastAsiaTheme="minorEastAsia" w:cstheme="minorEastAsia"/>
          <w:b/>
          <w:bCs/>
          <w:color w:val="FF0000"/>
          <w:sz w:val="21"/>
          <w:szCs w:val="21"/>
        </w:rPr>
      </w:pPr>
      <w:r>
        <w:rPr>
          <w:rFonts w:hint="eastAsia" w:ascii="黑体" w:hAnsi="黑体" w:eastAsia="黑体" w:cs="黑体"/>
          <w:b/>
          <w:bCs/>
          <w:sz w:val="24"/>
        </w:rPr>
        <w:t>温馨提示</w:t>
      </w:r>
      <w:r>
        <w:rPr>
          <w:rFonts w:hint="eastAsia" w:ascii="黑体" w:hAnsi="黑体" w:eastAsia="黑体" w:cs="黑体"/>
          <w:sz w:val="24"/>
        </w:rPr>
        <w:t>：</w:t>
      </w:r>
      <w:r>
        <w:rPr>
          <w:rFonts w:hint="eastAsia"/>
          <w:szCs w:val="21"/>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50FE7DBF">
      <w:pPr>
        <w:pStyle w:val="18"/>
        <w:numPr>
          <w:ilvl w:val="0"/>
          <w:numId w:val="0"/>
        </w:numPr>
        <w:spacing w:before="25" w:after="25"/>
        <w:rPr>
          <w:rFonts w:hint="eastAsia" w:asciiTheme="minorEastAsia" w:hAnsiTheme="minorEastAsia" w:eastAsiaTheme="minorEastAsia" w:cstheme="minorEastAsia"/>
          <w:spacing w:val="0"/>
          <w:sz w:val="24"/>
          <w:szCs w:val="24"/>
          <w:lang w:val="en-US" w:eastAsia="zh-CN" w:bidi="ar-SA"/>
        </w:rPr>
      </w:pPr>
      <w:r>
        <w:rPr>
          <w:rFonts w:hint="eastAsia" w:asciiTheme="minorEastAsia" w:hAnsiTheme="minorEastAsia" w:eastAsiaTheme="minorEastAsia" w:cstheme="minorEastAsia"/>
          <w:b/>
          <w:sz w:val="21"/>
          <w:szCs w:val="21"/>
        </w:rPr>
        <w:br w:type="page"/>
      </w:r>
    </w:p>
    <w:p w14:paraId="5F79BD17">
      <w:pPr>
        <w:rPr>
          <w:rFonts w:hint="eastAsia" w:asciiTheme="minorEastAsia" w:hAnsiTheme="minorEastAsia" w:eastAsiaTheme="minorEastAsia" w:cstheme="minorEastAsia"/>
          <w:b/>
          <w:sz w:val="24"/>
          <w:szCs w:val="24"/>
        </w:rPr>
      </w:pPr>
      <w:r>
        <w:rPr>
          <w:rFonts w:hint="eastAsia" w:asciiTheme="minorEastAsia" w:hAnsiTheme="minorEastAsia" w:cstheme="minorEastAsia"/>
          <w:b/>
          <w:sz w:val="24"/>
          <w:szCs w:val="24"/>
          <w:lang w:val="en-US" w:eastAsia="zh-CN"/>
        </w:rPr>
        <w:t>七、</w:t>
      </w:r>
      <w:r>
        <w:rPr>
          <w:rFonts w:hint="eastAsia" w:asciiTheme="minorEastAsia" w:hAnsiTheme="minorEastAsia" w:eastAsiaTheme="minorEastAsia" w:cstheme="minorEastAsia"/>
          <w:b/>
          <w:sz w:val="24"/>
          <w:szCs w:val="24"/>
          <w:lang w:val="en-US" w:eastAsia="zh-CN"/>
        </w:rPr>
        <w:t>项目</w:t>
      </w:r>
      <w:r>
        <w:rPr>
          <w:rFonts w:hint="eastAsia" w:asciiTheme="minorEastAsia" w:hAnsiTheme="minorEastAsia" w:eastAsiaTheme="minorEastAsia" w:cstheme="minorEastAsia"/>
          <w:b/>
          <w:sz w:val="24"/>
          <w:szCs w:val="24"/>
        </w:rPr>
        <w:t>报价</w:t>
      </w:r>
      <w:r>
        <w:rPr>
          <w:rFonts w:hint="eastAsia" w:asciiTheme="minorEastAsia" w:hAnsiTheme="minorEastAsia" w:eastAsiaTheme="minorEastAsia" w:cstheme="minorEastAsia"/>
          <w:b/>
          <w:sz w:val="24"/>
          <w:szCs w:val="24"/>
          <w:lang w:val="en-US" w:eastAsia="zh-CN"/>
        </w:rPr>
        <w:t>表</w:t>
      </w:r>
    </w:p>
    <w:p w14:paraId="1FC6592D">
      <w:pPr>
        <w:tabs>
          <w:tab w:val="left" w:pos="720"/>
        </w:tabs>
        <w:ind w:firstLine="2741" w:firstLineChars="1300"/>
        <w:rPr>
          <w:rFonts w:hint="eastAsia" w:asciiTheme="minorEastAsia" w:hAnsiTheme="minorEastAsia" w:eastAsiaTheme="minorEastAsia" w:cstheme="minorEastAsia"/>
          <w:b/>
          <w:sz w:val="21"/>
          <w:szCs w:val="21"/>
        </w:rPr>
      </w:pPr>
    </w:p>
    <w:p w14:paraId="569FCA40">
      <w:pPr>
        <w:numPr>
          <w:ilvl w:val="0"/>
          <w:numId w:val="8"/>
        </w:numPr>
        <w:tabs>
          <w:tab w:val="left" w:pos="720"/>
        </w:tabs>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货物</w:t>
      </w:r>
      <w:r>
        <w:rPr>
          <w:rFonts w:hint="eastAsia" w:asciiTheme="minorEastAsia" w:hAnsiTheme="minorEastAsia" w:cstheme="minorEastAsia"/>
          <w:b/>
          <w:sz w:val="21"/>
          <w:szCs w:val="21"/>
          <w:lang w:val="en-US" w:eastAsia="zh-CN"/>
        </w:rPr>
        <w:t>详细配置</w:t>
      </w:r>
      <w:r>
        <w:rPr>
          <w:rFonts w:hint="eastAsia" w:asciiTheme="minorEastAsia" w:hAnsiTheme="minorEastAsia" w:eastAsiaTheme="minorEastAsia" w:cstheme="minorEastAsia"/>
          <w:b/>
          <w:sz w:val="21"/>
          <w:szCs w:val="21"/>
        </w:rPr>
        <w:t>报价清单</w:t>
      </w:r>
      <w:r>
        <w:rPr>
          <w:rFonts w:hint="eastAsia" w:ascii="仿宋" w:hAnsi="仿宋" w:eastAsia="仿宋" w:cs="Times New Roman"/>
          <w:b/>
          <w:color w:val="000000"/>
          <w:sz w:val="24"/>
          <w:lang w:eastAsia="zh-CN"/>
        </w:rPr>
        <w:t>（</w:t>
      </w:r>
      <w:r>
        <w:rPr>
          <w:rFonts w:hint="eastAsia"/>
          <w:b/>
          <w:bCs/>
        </w:rPr>
        <w:t>包括在投标总价内</w:t>
      </w:r>
      <w:r>
        <w:rPr>
          <w:rFonts w:hint="eastAsia" w:ascii="仿宋" w:hAnsi="仿宋" w:eastAsia="仿宋" w:cs="Times New Roman"/>
          <w:b/>
          <w:color w:val="000000"/>
          <w:sz w:val="24"/>
          <w:lang w:eastAsia="zh-CN"/>
        </w:rPr>
        <w:t>）</w:t>
      </w:r>
    </w:p>
    <w:p w14:paraId="69BD65AF">
      <w:pPr>
        <w:pStyle w:val="7"/>
        <w:rPr>
          <w:rFonts w:hint="eastAsia"/>
        </w:rPr>
      </w:pPr>
    </w:p>
    <w:tbl>
      <w:tblPr>
        <w:tblStyle w:val="14"/>
        <w:tblW w:w="4899" w:type="pct"/>
        <w:jc w:val="center"/>
        <w:tblLayout w:type="fixed"/>
        <w:tblCellMar>
          <w:top w:w="0" w:type="dxa"/>
          <w:left w:w="108" w:type="dxa"/>
          <w:bottom w:w="0" w:type="dxa"/>
          <w:right w:w="108" w:type="dxa"/>
        </w:tblCellMar>
      </w:tblPr>
      <w:tblGrid>
        <w:gridCol w:w="823"/>
        <w:gridCol w:w="1866"/>
        <w:gridCol w:w="1482"/>
        <w:gridCol w:w="1148"/>
        <w:gridCol w:w="989"/>
        <w:gridCol w:w="1021"/>
        <w:gridCol w:w="1549"/>
      </w:tblGrid>
      <w:tr w14:paraId="7F1ADBAC">
        <w:tblPrEx>
          <w:tblCellMar>
            <w:top w:w="0" w:type="dxa"/>
            <w:left w:w="108" w:type="dxa"/>
            <w:bottom w:w="0" w:type="dxa"/>
            <w:right w:w="108" w:type="dxa"/>
          </w:tblCellMar>
        </w:tblPrEx>
        <w:trPr>
          <w:trHeight w:val="459"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13E1646B">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序号</w:t>
            </w:r>
          </w:p>
        </w:tc>
        <w:tc>
          <w:tcPr>
            <w:tcW w:w="1050" w:type="pct"/>
            <w:tcBorders>
              <w:top w:val="single" w:color="auto" w:sz="4" w:space="0"/>
              <w:left w:val="nil"/>
              <w:bottom w:val="single" w:color="auto" w:sz="4" w:space="0"/>
              <w:right w:val="single" w:color="auto" w:sz="4" w:space="0"/>
            </w:tcBorders>
            <w:noWrap w:val="0"/>
            <w:vAlign w:val="center"/>
          </w:tcPr>
          <w:p w14:paraId="4C516DD5">
            <w:pPr>
              <w:spacing w:line="360" w:lineRule="exact"/>
              <w:jc w:val="center"/>
              <w:rPr>
                <w:rFonts w:hint="eastAsia" w:asciiTheme="minorEastAsia" w:hAnsiTheme="minorEastAsia" w:eastAsiaTheme="minorEastAsia" w:cstheme="minorEastAsia"/>
                <w:kern w:val="0"/>
                <w:sz w:val="21"/>
                <w:szCs w:val="21"/>
                <w:lang w:eastAsia="zh-CN"/>
              </w:rPr>
            </w:pPr>
            <w:r>
              <w:rPr>
                <w:rFonts w:hint="eastAsia" w:asciiTheme="minorEastAsia" w:hAnsiTheme="minorEastAsia" w:cstheme="minorEastAsia"/>
                <w:kern w:val="0"/>
                <w:sz w:val="21"/>
                <w:szCs w:val="21"/>
                <w:lang w:val="en-US" w:eastAsia="zh-CN"/>
              </w:rPr>
              <w:t>设备或配件名称</w:t>
            </w:r>
          </w:p>
        </w:tc>
        <w:tc>
          <w:tcPr>
            <w:tcW w:w="834" w:type="pct"/>
            <w:tcBorders>
              <w:top w:val="single" w:color="auto" w:sz="4" w:space="0"/>
              <w:left w:val="nil"/>
              <w:bottom w:val="single" w:color="auto" w:sz="4" w:space="0"/>
              <w:right w:val="single" w:color="auto" w:sz="4" w:space="0"/>
            </w:tcBorders>
            <w:noWrap/>
            <w:vAlign w:val="center"/>
          </w:tcPr>
          <w:p w14:paraId="4F9A72F7">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规格/</w:t>
            </w:r>
          </w:p>
          <w:p w14:paraId="04446A88">
            <w:pPr>
              <w:widowControl/>
              <w:spacing w:line="360" w:lineRule="exact"/>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品牌/</w:t>
            </w:r>
          </w:p>
          <w:p w14:paraId="37A45C18">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sz w:val="21"/>
                <w:szCs w:val="21"/>
              </w:rPr>
              <w:t>型号</w:t>
            </w:r>
          </w:p>
        </w:tc>
        <w:tc>
          <w:tcPr>
            <w:tcW w:w="646" w:type="pct"/>
            <w:tcBorders>
              <w:top w:val="single" w:color="auto" w:sz="4" w:space="0"/>
              <w:left w:val="single" w:color="auto" w:sz="4" w:space="0"/>
              <w:bottom w:val="single" w:color="auto" w:sz="4" w:space="0"/>
              <w:right w:val="nil"/>
            </w:tcBorders>
            <w:noWrap/>
            <w:vAlign w:val="center"/>
          </w:tcPr>
          <w:p w14:paraId="33D8D45D">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生产厂家</w:t>
            </w:r>
          </w:p>
        </w:tc>
        <w:tc>
          <w:tcPr>
            <w:tcW w:w="556" w:type="pct"/>
            <w:tcBorders>
              <w:top w:val="single" w:color="auto" w:sz="4" w:space="0"/>
              <w:left w:val="single" w:color="auto" w:sz="4" w:space="0"/>
              <w:bottom w:val="single" w:color="auto" w:sz="4" w:space="0"/>
              <w:right w:val="single" w:color="auto" w:sz="4" w:space="0"/>
            </w:tcBorders>
            <w:noWrap/>
            <w:vAlign w:val="center"/>
          </w:tcPr>
          <w:p w14:paraId="39548D6E">
            <w:pPr>
              <w:widowControl/>
              <w:spacing w:line="360" w:lineRule="exact"/>
              <w:jc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产品注册证号</w:t>
            </w:r>
          </w:p>
        </w:tc>
        <w:tc>
          <w:tcPr>
            <w:tcW w:w="574" w:type="pct"/>
            <w:tcBorders>
              <w:top w:val="single" w:color="auto" w:sz="4" w:space="0"/>
              <w:left w:val="single" w:color="auto" w:sz="4" w:space="0"/>
              <w:bottom w:val="single" w:color="auto" w:sz="4" w:space="0"/>
              <w:right w:val="single" w:color="auto" w:sz="4" w:space="0"/>
            </w:tcBorders>
            <w:noWrap w:val="0"/>
            <w:vAlign w:val="center"/>
          </w:tcPr>
          <w:p w14:paraId="299141F7">
            <w:pPr>
              <w:widowControl/>
              <w:spacing w:line="360" w:lineRule="exact"/>
              <w:jc w:val="center"/>
              <w:rPr>
                <w:rFonts w:hint="default" w:eastAsiaTheme="minorEastAsia"/>
                <w:lang w:val="en-US" w:eastAsia="zh-CN"/>
              </w:rPr>
            </w:pPr>
            <w:r>
              <w:rPr>
                <w:rFonts w:hint="eastAsia"/>
                <w:lang w:val="en-US" w:eastAsia="zh-CN"/>
              </w:rPr>
              <w:t>数量</w:t>
            </w:r>
          </w:p>
        </w:tc>
        <w:tc>
          <w:tcPr>
            <w:tcW w:w="872" w:type="pct"/>
            <w:tcBorders>
              <w:top w:val="single" w:color="auto" w:sz="4" w:space="0"/>
              <w:left w:val="nil"/>
              <w:bottom w:val="single" w:color="auto" w:sz="4" w:space="0"/>
              <w:right w:val="single" w:color="auto" w:sz="4" w:space="0"/>
            </w:tcBorders>
            <w:noWrap/>
            <w:vAlign w:val="center"/>
          </w:tcPr>
          <w:p w14:paraId="54B3044C">
            <w:pPr>
              <w:widowControl/>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分项报价（元）</w:t>
            </w:r>
          </w:p>
        </w:tc>
      </w:tr>
      <w:tr w14:paraId="69B80DD6">
        <w:tblPrEx>
          <w:tblCellMar>
            <w:top w:w="0" w:type="dxa"/>
            <w:left w:w="108" w:type="dxa"/>
            <w:bottom w:w="0" w:type="dxa"/>
            <w:right w:w="108" w:type="dxa"/>
          </w:tblCellMar>
        </w:tblPrEx>
        <w:trPr>
          <w:trHeight w:val="227" w:hRule="atLeast"/>
          <w:jc w:val="center"/>
        </w:trPr>
        <w:tc>
          <w:tcPr>
            <w:tcW w:w="463" w:type="pct"/>
            <w:tcBorders>
              <w:top w:val="nil"/>
              <w:left w:val="single" w:color="auto" w:sz="4" w:space="0"/>
              <w:bottom w:val="single" w:color="auto" w:sz="4" w:space="0"/>
              <w:right w:val="single" w:color="auto" w:sz="4" w:space="0"/>
            </w:tcBorders>
            <w:noWrap/>
            <w:vAlign w:val="center"/>
          </w:tcPr>
          <w:p w14:paraId="5C5163AB">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1</w:t>
            </w:r>
          </w:p>
        </w:tc>
        <w:tc>
          <w:tcPr>
            <w:tcW w:w="1050" w:type="pct"/>
            <w:tcBorders>
              <w:top w:val="nil"/>
              <w:left w:val="nil"/>
              <w:bottom w:val="single" w:color="auto" w:sz="4" w:space="0"/>
              <w:right w:val="single" w:color="auto" w:sz="4" w:space="0"/>
            </w:tcBorders>
            <w:noWrap w:val="0"/>
            <w:vAlign w:val="center"/>
          </w:tcPr>
          <w:p w14:paraId="076C42B6">
            <w:pPr>
              <w:spacing w:line="360" w:lineRule="exact"/>
              <w:jc w:val="center"/>
              <w:rPr>
                <w:rFonts w:hint="eastAsia" w:asciiTheme="minorEastAsia" w:hAnsiTheme="minorEastAsia" w:eastAsiaTheme="minorEastAsia" w:cstheme="minorEastAsia"/>
                <w:sz w:val="21"/>
                <w:szCs w:val="21"/>
              </w:rPr>
            </w:pPr>
          </w:p>
        </w:tc>
        <w:tc>
          <w:tcPr>
            <w:tcW w:w="834" w:type="pct"/>
            <w:tcBorders>
              <w:top w:val="nil"/>
              <w:left w:val="nil"/>
              <w:bottom w:val="single" w:color="auto" w:sz="4" w:space="0"/>
              <w:right w:val="single" w:color="auto" w:sz="4" w:space="0"/>
            </w:tcBorders>
            <w:noWrap/>
            <w:vAlign w:val="center"/>
          </w:tcPr>
          <w:p w14:paraId="3C8632C1">
            <w:pPr>
              <w:spacing w:line="360" w:lineRule="exact"/>
              <w:jc w:val="center"/>
              <w:rPr>
                <w:rFonts w:hint="eastAsia" w:asciiTheme="minorEastAsia" w:hAnsiTheme="minorEastAsia" w:eastAsiaTheme="minorEastAsia" w:cstheme="minorEastAsia"/>
                <w:sz w:val="21"/>
                <w:szCs w:val="21"/>
              </w:rPr>
            </w:pPr>
          </w:p>
        </w:tc>
        <w:tc>
          <w:tcPr>
            <w:tcW w:w="646" w:type="pct"/>
            <w:tcBorders>
              <w:top w:val="nil"/>
              <w:left w:val="single" w:color="auto" w:sz="4" w:space="0"/>
              <w:bottom w:val="single" w:color="auto" w:sz="4" w:space="0"/>
              <w:right w:val="nil"/>
            </w:tcBorders>
            <w:noWrap/>
            <w:vAlign w:val="center"/>
          </w:tcPr>
          <w:p w14:paraId="6BEB6C45">
            <w:pPr>
              <w:spacing w:line="360" w:lineRule="exact"/>
              <w:jc w:val="center"/>
              <w:rPr>
                <w:rFonts w:hint="eastAsia" w:asciiTheme="minorEastAsia" w:hAnsiTheme="minorEastAsia" w:eastAsiaTheme="minorEastAsia" w:cstheme="minorEastAsia"/>
                <w:sz w:val="21"/>
                <w:szCs w:val="21"/>
              </w:rPr>
            </w:pPr>
          </w:p>
        </w:tc>
        <w:tc>
          <w:tcPr>
            <w:tcW w:w="556" w:type="pct"/>
            <w:tcBorders>
              <w:top w:val="nil"/>
              <w:left w:val="single" w:color="auto" w:sz="4" w:space="0"/>
              <w:bottom w:val="single" w:color="auto" w:sz="4" w:space="0"/>
              <w:right w:val="single" w:color="auto" w:sz="4" w:space="0"/>
            </w:tcBorders>
            <w:noWrap/>
            <w:vAlign w:val="center"/>
          </w:tcPr>
          <w:p w14:paraId="04D77B21">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nil"/>
              <w:left w:val="single" w:color="auto" w:sz="4" w:space="0"/>
              <w:bottom w:val="single" w:color="auto" w:sz="4" w:space="0"/>
              <w:right w:val="single" w:color="auto" w:sz="4" w:space="0"/>
            </w:tcBorders>
            <w:noWrap w:val="0"/>
            <w:vAlign w:val="center"/>
          </w:tcPr>
          <w:p w14:paraId="5AAD7386">
            <w:pPr>
              <w:spacing w:line="360" w:lineRule="exact"/>
              <w:jc w:val="center"/>
              <w:rPr>
                <w:rFonts w:hint="eastAsia" w:asciiTheme="minorEastAsia" w:hAnsiTheme="minorEastAsia" w:eastAsiaTheme="minorEastAsia" w:cstheme="minorEastAsia"/>
                <w:sz w:val="21"/>
                <w:szCs w:val="21"/>
              </w:rPr>
            </w:pPr>
          </w:p>
        </w:tc>
        <w:tc>
          <w:tcPr>
            <w:tcW w:w="872" w:type="pct"/>
            <w:tcBorders>
              <w:top w:val="nil"/>
              <w:left w:val="nil"/>
              <w:bottom w:val="single" w:color="auto" w:sz="4" w:space="0"/>
              <w:right w:val="single" w:color="auto" w:sz="4" w:space="0"/>
            </w:tcBorders>
            <w:noWrap/>
            <w:vAlign w:val="center"/>
          </w:tcPr>
          <w:p w14:paraId="676D0709">
            <w:pPr>
              <w:spacing w:line="360" w:lineRule="exact"/>
              <w:jc w:val="center"/>
              <w:rPr>
                <w:rFonts w:hint="eastAsia" w:asciiTheme="minorEastAsia" w:hAnsiTheme="minorEastAsia" w:eastAsiaTheme="minorEastAsia" w:cstheme="minorEastAsia"/>
                <w:kern w:val="0"/>
                <w:sz w:val="21"/>
                <w:szCs w:val="21"/>
              </w:rPr>
            </w:pPr>
          </w:p>
        </w:tc>
      </w:tr>
      <w:tr w14:paraId="0BA3E2F7">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572A7C91">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2</w:t>
            </w:r>
          </w:p>
        </w:tc>
        <w:tc>
          <w:tcPr>
            <w:tcW w:w="1050" w:type="pct"/>
            <w:tcBorders>
              <w:top w:val="single" w:color="auto" w:sz="4" w:space="0"/>
              <w:left w:val="nil"/>
              <w:bottom w:val="single" w:color="auto" w:sz="4" w:space="0"/>
              <w:right w:val="single" w:color="auto" w:sz="4" w:space="0"/>
            </w:tcBorders>
            <w:noWrap w:val="0"/>
            <w:vAlign w:val="center"/>
          </w:tcPr>
          <w:p w14:paraId="2A801836">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8861BF7">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06276238">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3C469D87">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04EF23A3">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496C9BEC">
            <w:pPr>
              <w:spacing w:line="360" w:lineRule="exact"/>
              <w:jc w:val="center"/>
              <w:rPr>
                <w:rFonts w:hint="eastAsia" w:asciiTheme="minorEastAsia" w:hAnsiTheme="minorEastAsia" w:eastAsiaTheme="minorEastAsia" w:cstheme="minorEastAsia"/>
                <w:kern w:val="0"/>
                <w:sz w:val="21"/>
                <w:szCs w:val="21"/>
              </w:rPr>
            </w:pPr>
          </w:p>
        </w:tc>
      </w:tr>
      <w:tr w14:paraId="089105A6">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2E349C19">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3</w:t>
            </w:r>
          </w:p>
        </w:tc>
        <w:tc>
          <w:tcPr>
            <w:tcW w:w="1050" w:type="pct"/>
            <w:tcBorders>
              <w:top w:val="single" w:color="auto" w:sz="4" w:space="0"/>
              <w:left w:val="nil"/>
              <w:bottom w:val="single" w:color="auto" w:sz="4" w:space="0"/>
              <w:right w:val="single" w:color="auto" w:sz="4" w:space="0"/>
            </w:tcBorders>
            <w:noWrap w:val="0"/>
            <w:vAlign w:val="center"/>
          </w:tcPr>
          <w:p w14:paraId="35CA464C">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75ACD8A6">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29D5EA90">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97C2F03">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0CCB2E17">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1C291B67">
            <w:pPr>
              <w:spacing w:line="360" w:lineRule="exact"/>
              <w:jc w:val="center"/>
              <w:rPr>
                <w:rFonts w:hint="eastAsia" w:asciiTheme="minorEastAsia" w:hAnsiTheme="minorEastAsia" w:eastAsiaTheme="minorEastAsia" w:cstheme="minorEastAsia"/>
                <w:kern w:val="0"/>
                <w:sz w:val="21"/>
                <w:szCs w:val="21"/>
              </w:rPr>
            </w:pPr>
          </w:p>
        </w:tc>
      </w:tr>
      <w:tr w14:paraId="4B99551C">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68648C19">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4</w:t>
            </w:r>
          </w:p>
        </w:tc>
        <w:tc>
          <w:tcPr>
            <w:tcW w:w="1050" w:type="pct"/>
            <w:tcBorders>
              <w:top w:val="single" w:color="auto" w:sz="4" w:space="0"/>
              <w:left w:val="nil"/>
              <w:bottom w:val="single" w:color="auto" w:sz="4" w:space="0"/>
              <w:right w:val="single" w:color="auto" w:sz="4" w:space="0"/>
            </w:tcBorders>
            <w:noWrap w:val="0"/>
            <w:vAlign w:val="center"/>
          </w:tcPr>
          <w:p w14:paraId="4F840379">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16CB40C1">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2082BAB3">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61EE3C59">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70BEAC6E">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0EB52328">
            <w:pPr>
              <w:spacing w:line="360" w:lineRule="exact"/>
              <w:jc w:val="center"/>
              <w:rPr>
                <w:rFonts w:hint="eastAsia" w:asciiTheme="minorEastAsia" w:hAnsiTheme="minorEastAsia" w:eastAsiaTheme="minorEastAsia" w:cstheme="minorEastAsia"/>
                <w:kern w:val="0"/>
                <w:sz w:val="21"/>
                <w:szCs w:val="21"/>
              </w:rPr>
            </w:pPr>
          </w:p>
        </w:tc>
      </w:tr>
      <w:tr w14:paraId="34327080">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40EB6846">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5</w:t>
            </w:r>
          </w:p>
        </w:tc>
        <w:tc>
          <w:tcPr>
            <w:tcW w:w="1050" w:type="pct"/>
            <w:tcBorders>
              <w:top w:val="single" w:color="auto" w:sz="4" w:space="0"/>
              <w:left w:val="nil"/>
              <w:bottom w:val="single" w:color="auto" w:sz="4" w:space="0"/>
              <w:right w:val="single" w:color="auto" w:sz="4" w:space="0"/>
            </w:tcBorders>
            <w:noWrap w:val="0"/>
            <w:vAlign w:val="center"/>
          </w:tcPr>
          <w:p w14:paraId="6D71C12B">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5CBAA1C5">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117D31AB">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51D0462B">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3BD0CB99">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32A54D92">
            <w:pPr>
              <w:spacing w:line="360" w:lineRule="exact"/>
              <w:jc w:val="center"/>
              <w:rPr>
                <w:rFonts w:hint="eastAsia" w:asciiTheme="minorEastAsia" w:hAnsiTheme="minorEastAsia" w:eastAsiaTheme="minorEastAsia" w:cstheme="minorEastAsia"/>
                <w:kern w:val="0"/>
                <w:sz w:val="21"/>
                <w:szCs w:val="21"/>
              </w:rPr>
            </w:pPr>
          </w:p>
        </w:tc>
      </w:tr>
      <w:tr w14:paraId="21FA4DEA">
        <w:tblPrEx>
          <w:tblCellMar>
            <w:top w:w="0" w:type="dxa"/>
            <w:left w:w="108" w:type="dxa"/>
            <w:bottom w:w="0" w:type="dxa"/>
            <w:right w:w="108" w:type="dxa"/>
          </w:tblCellMar>
        </w:tblPrEx>
        <w:trPr>
          <w:trHeight w:val="227" w:hRule="atLeast"/>
          <w:jc w:val="center"/>
        </w:trPr>
        <w:tc>
          <w:tcPr>
            <w:tcW w:w="463" w:type="pct"/>
            <w:tcBorders>
              <w:top w:val="single" w:color="auto" w:sz="4" w:space="0"/>
              <w:left w:val="single" w:color="auto" w:sz="4" w:space="0"/>
              <w:bottom w:val="single" w:color="auto" w:sz="4" w:space="0"/>
              <w:right w:val="single" w:color="auto" w:sz="4" w:space="0"/>
            </w:tcBorders>
            <w:noWrap/>
            <w:vAlign w:val="center"/>
          </w:tcPr>
          <w:p w14:paraId="1993EDD1">
            <w:pPr>
              <w:widowControl/>
              <w:spacing w:line="360" w:lineRule="exact"/>
              <w:jc w:val="center"/>
              <w:rPr>
                <w:rFonts w:hint="eastAsia"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6</w:t>
            </w:r>
          </w:p>
        </w:tc>
        <w:tc>
          <w:tcPr>
            <w:tcW w:w="1050" w:type="pct"/>
            <w:tcBorders>
              <w:top w:val="single" w:color="auto" w:sz="4" w:space="0"/>
              <w:left w:val="nil"/>
              <w:bottom w:val="single" w:color="auto" w:sz="4" w:space="0"/>
              <w:right w:val="single" w:color="auto" w:sz="4" w:space="0"/>
            </w:tcBorders>
            <w:noWrap w:val="0"/>
            <w:vAlign w:val="center"/>
          </w:tcPr>
          <w:p w14:paraId="51CE1F90">
            <w:pPr>
              <w:spacing w:line="360" w:lineRule="exact"/>
              <w:jc w:val="center"/>
              <w:rPr>
                <w:rFonts w:hint="eastAsia" w:asciiTheme="minorEastAsia" w:hAnsiTheme="minorEastAsia" w:eastAsiaTheme="minorEastAsia" w:cstheme="minorEastAsia"/>
                <w:sz w:val="21"/>
                <w:szCs w:val="21"/>
              </w:rPr>
            </w:pPr>
          </w:p>
        </w:tc>
        <w:tc>
          <w:tcPr>
            <w:tcW w:w="834" w:type="pct"/>
            <w:tcBorders>
              <w:top w:val="single" w:color="auto" w:sz="4" w:space="0"/>
              <w:left w:val="nil"/>
              <w:bottom w:val="single" w:color="auto" w:sz="4" w:space="0"/>
              <w:right w:val="single" w:color="auto" w:sz="4" w:space="0"/>
            </w:tcBorders>
            <w:noWrap/>
            <w:vAlign w:val="center"/>
          </w:tcPr>
          <w:p w14:paraId="4102C0AC">
            <w:pPr>
              <w:spacing w:line="360" w:lineRule="exact"/>
              <w:jc w:val="center"/>
              <w:rPr>
                <w:rFonts w:hint="eastAsia" w:asciiTheme="minorEastAsia" w:hAnsiTheme="minorEastAsia" w:eastAsiaTheme="minorEastAsia" w:cstheme="minorEastAsia"/>
                <w:sz w:val="21"/>
                <w:szCs w:val="21"/>
              </w:rPr>
            </w:pPr>
          </w:p>
        </w:tc>
        <w:tc>
          <w:tcPr>
            <w:tcW w:w="646" w:type="pct"/>
            <w:tcBorders>
              <w:top w:val="single" w:color="auto" w:sz="4" w:space="0"/>
              <w:left w:val="single" w:color="auto" w:sz="4" w:space="0"/>
              <w:bottom w:val="single" w:color="auto" w:sz="4" w:space="0"/>
              <w:right w:val="nil"/>
            </w:tcBorders>
            <w:noWrap/>
            <w:vAlign w:val="center"/>
          </w:tcPr>
          <w:p w14:paraId="612E7F04">
            <w:pPr>
              <w:spacing w:line="360" w:lineRule="exact"/>
              <w:jc w:val="center"/>
              <w:rPr>
                <w:rFonts w:hint="eastAsia" w:asciiTheme="minorEastAsia" w:hAnsiTheme="minorEastAsia" w:eastAsiaTheme="minorEastAsia" w:cstheme="minorEastAsia"/>
                <w:sz w:val="21"/>
                <w:szCs w:val="21"/>
              </w:rPr>
            </w:pPr>
          </w:p>
        </w:tc>
        <w:tc>
          <w:tcPr>
            <w:tcW w:w="556" w:type="pct"/>
            <w:tcBorders>
              <w:top w:val="single" w:color="auto" w:sz="4" w:space="0"/>
              <w:left w:val="single" w:color="auto" w:sz="4" w:space="0"/>
              <w:bottom w:val="single" w:color="auto" w:sz="4" w:space="0"/>
              <w:right w:val="single" w:color="auto" w:sz="4" w:space="0"/>
            </w:tcBorders>
            <w:noWrap/>
            <w:vAlign w:val="center"/>
          </w:tcPr>
          <w:p w14:paraId="1F3CF215">
            <w:pPr>
              <w:widowControl/>
              <w:spacing w:line="360" w:lineRule="exact"/>
              <w:jc w:val="center"/>
              <w:rPr>
                <w:rFonts w:hint="eastAsia" w:asciiTheme="minorEastAsia" w:hAnsiTheme="minorEastAsia" w:eastAsiaTheme="minorEastAsia" w:cstheme="minorEastAsia"/>
                <w:kern w:val="0"/>
                <w:sz w:val="21"/>
                <w:szCs w:val="21"/>
              </w:rPr>
            </w:pPr>
          </w:p>
        </w:tc>
        <w:tc>
          <w:tcPr>
            <w:tcW w:w="574" w:type="pct"/>
            <w:tcBorders>
              <w:top w:val="single" w:color="auto" w:sz="4" w:space="0"/>
              <w:left w:val="single" w:color="auto" w:sz="4" w:space="0"/>
              <w:bottom w:val="single" w:color="auto" w:sz="4" w:space="0"/>
              <w:right w:val="single" w:color="auto" w:sz="4" w:space="0"/>
            </w:tcBorders>
            <w:noWrap w:val="0"/>
            <w:vAlign w:val="center"/>
          </w:tcPr>
          <w:p w14:paraId="0B57B346">
            <w:pPr>
              <w:spacing w:line="360" w:lineRule="exact"/>
              <w:jc w:val="center"/>
              <w:rPr>
                <w:rFonts w:hint="eastAsia" w:asciiTheme="minorEastAsia" w:hAnsiTheme="minorEastAsia" w:eastAsiaTheme="minorEastAsia" w:cstheme="minorEastAsia"/>
                <w:sz w:val="21"/>
                <w:szCs w:val="21"/>
              </w:rPr>
            </w:pPr>
          </w:p>
        </w:tc>
        <w:tc>
          <w:tcPr>
            <w:tcW w:w="872" w:type="pct"/>
            <w:tcBorders>
              <w:top w:val="single" w:color="auto" w:sz="4" w:space="0"/>
              <w:left w:val="nil"/>
              <w:bottom w:val="single" w:color="auto" w:sz="4" w:space="0"/>
              <w:right w:val="single" w:color="auto" w:sz="4" w:space="0"/>
            </w:tcBorders>
            <w:noWrap/>
            <w:vAlign w:val="center"/>
          </w:tcPr>
          <w:p w14:paraId="36E930B5">
            <w:pPr>
              <w:spacing w:line="360" w:lineRule="exact"/>
              <w:jc w:val="center"/>
              <w:rPr>
                <w:rFonts w:hint="eastAsia" w:asciiTheme="minorEastAsia" w:hAnsiTheme="minorEastAsia" w:eastAsiaTheme="minorEastAsia" w:cstheme="minorEastAsia"/>
                <w:kern w:val="0"/>
                <w:sz w:val="21"/>
                <w:szCs w:val="21"/>
              </w:rPr>
            </w:pPr>
          </w:p>
        </w:tc>
      </w:tr>
      <w:tr w14:paraId="395C51D4">
        <w:tblPrEx>
          <w:tblCellMar>
            <w:top w:w="0" w:type="dxa"/>
            <w:left w:w="108" w:type="dxa"/>
            <w:bottom w:w="0" w:type="dxa"/>
            <w:right w:w="108" w:type="dxa"/>
          </w:tblCellMar>
        </w:tblPrEx>
        <w:trPr>
          <w:trHeight w:val="227"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ign w:val="center"/>
          </w:tcPr>
          <w:p w14:paraId="2B0E500E">
            <w:pPr>
              <w:spacing w:line="360" w:lineRule="exact"/>
              <w:jc w:val="center"/>
              <w:rPr>
                <w:rFonts w:hint="default" w:asciiTheme="minorEastAsia" w:hAnsiTheme="minorEastAsia" w:eastAsiaTheme="minorEastAsia" w:cstheme="minorEastAsia"/>
                <w:kern w:val="0"/>
                <w:sz w:val="21"/>
                <w:szCs w:val="21"/>
                <w:lang w:val="en-US" w:eastAsia="zh-CN"/>
              </w:rPr>
            </w:pPr>
            <w:r>
              <w:rPr>
                <w:rFonts w:hint="eastAsia" w:asciiTheme="minorEastAsia" w:hAnsiTheme="minorEastAsia" w:cstheme="minorEastAsia"/>
                <w:kern w:val="0"/>
                <w:sz w:val="21"/>
                <w:szCs w:val="21"/>
                <w:lang w:val="en-US" w:eastAsia="zh-CN"/>
              </w:rPr>
              <w:t>合计：¥      元，大写：人民币        元整</w:t>
            </w:r>
          </w:p>
        </w:tc>
      </w:tr>
    </w:tbl>
    <w:p w14:paraId="75582DEF">
      <w:pPr>
        <w:spacing w:line="360" w:lineRule="exact"/>
        <w:jc w:val="center"/>
        <w:rPr>
          <w:rFonts w:hint="eastAsia" w:asciiTheme="minorEastAsia" w:hAnsiTheme="minorEastAsia" w:cstheme="minorEastAsia"/>
          <w:b/>
          <w:sz w:val="21"/>
          <w:szCs w:val="21"/>
          <w:lang w:val="en-US" w:eastAsia="zh-CN"/>
        </w:rPr>
      </w:pPr>
    </w:p>
    <w:p w14:paraId="77F24E3A">
      <w:pPr>
        <w:spacing w:line="360" w:lineRule="exact"/>
        <w:jc w:val="center"/>
        <w:rPr>
          <w:rFonts w:hint="eastAsia" w:asciiTheme="minorEastAsia" w:hAnsiTheme="minorEastAsia" w:cstheme="minorEastAsia"/>
          <w:b/>
          <w:sz w:val="21"/>
          <w:szCs w:val="21"/>
          <w:lang w:val="en-US" w:eastAsia="zh-CN"/>
        </w:rPr>
      </w:pPr>
      <w:r>
        <w:rPr>
          <w:rFonts w:hint="eastAsia" w:asciiTheme="minorEastAsia" w:hAnsiTheme="minorEastAsia" w:cstheme="minorEastAsia"/>
          <w:b/>
          <w:sz w:val="21"/>
          <w:szCs w:val="21"/>
          <w:lang w:val="en-US" w:eastAsia="zh-CN"/>
        </w:rPr>
        <w:t>（二）设备常用配件、消耗品优惠报价</w:t>
      </w:r>
      <w:r>
        <w:rPr>
          <w:rFonts w:hint="eastAsia" w:ascii="宋体" w:hAnsi="宋体" w:cs="宋体"/>
          <w:b/>
          <w:bCs/>
          <w:szCs w:val="21"/>
        </w:rPr>
        <w:t>（</w:t>
      </w:r>
      <w:r>
        <w:rPr>
          <w:rFonts w:hint="eastAsia"/>
          <w:b/>
          <w:bCs/>
        </w:rPr>
        <w:t>不包括在投标总价内</w:t>
      </w:r>
      <w:r>
        <w:rPr>
          <w:rFonts w:hint="eastAsia" w:ascii="宋体" w:hAnsi="宋体" w:cs="宋体"/>
          <w:b/>
          <w:bCs/>
          <w:szCs w:val="21"/>
        </w:rPr>
        <w:t>）</w:t>
      </w:r>
    </w:p>
    <w:tbl>
      <w:tblPr>
        <w:tblStyle w:val="14"/>
        <w:tblpPr w:leftFromText="180" w:rightFromText="180" w:vertAnchor="text" w:horzAnchor="margin" w:tblpXSpec="center" w:tblpY="205"/>
        <w:tblW w:w="499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278"/>
        <w:gridCol w:w="1078"/>
        <w:gridCol w:w="611"/>
        <w:gridCol w:w="1216"/>
        <w:gridCol w:w="668"/>
        <w:gridCol w:w="995"/>
        <w:gridCol w:w="960"/>
        <w:gridCol w:w="995"/>
        <w:gridCol w:w="705"/>
      </w:tblGrid>
      <w:tr w14:paraId="293CC33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304" w:type="pct"/>
            <w:tcBorders>
              <w:top w:val="double" w:color="auto" w:sz="4" w:space="0"/>
              <w:left w:val="double" w:color="auto" w:sz="4" w:space="0"/>
              <w:bottom w:val="single" w:color="auto" w:sz="4" w:space="0"/>
              <w:right w:val="single" w:color="auto" w:sz="4" w:space="0"/>
            </w:tcBorders>
            <w:noWrap w:val="0"/>
            <w:vAlign w:val="center"/>
          </w:tcPr>
          <w:p w14:paraId="4DF05E9C">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序号</w:t>
            </w:r>
          </w:p>
        </w:tc>
        <w:tc>
          <w:tcPr>
            <w:tcW w:w="706" w:type="pct"/>
            <w:tcBorders>
              <w:top w:val="double" w:color="auto" w:sz="4" w:space="0"/>
              <w:left w:val="single" w:color="auto" w:sz="4" w:space="0"/>
              <w:bottom w:val="single" w:color="auto" w:sz="4" w:space="0"/>
              <w:right w:val="single" w:color="auto" w:sz="4" w:space="0"/>
            </w:tcBorders>
            <w:noWrap w:val="0"/>
            <w:vAlign w:val="center"/>
          </w:tcPr>
          <w:p w14:paraId="5F0084DE">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备品备件名称</w:t>
            </w:r>
          </w:p>
        </w:tc>
        <w:tc>
          <w:tcPr>
            <w:tcW w:w="595" w:type="pct"/>
            <w:tcBorders>
              <w:top w:val="double" w:color="auto" w:sz="4" w:space="0"/>
              <w:left w:val="single" w:color="auto" w:sz="4" w:space="0"/>
              <w:bottom w:val="single" w:color="auto" w:sz="4" w:space="0"/>
              <w:right w:val="single" w:color="auto" w:sz="4" w:space="0"/>
            </w:tcBorders>
            <w:noWrap w:val="0"/>
            <w:vAlign w:val="center"/>
          </w:tcPr>
          <w:p w14:paraId="7023A2EE">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规格及型号</w:t>
            </w:r>
          </w:p>
        </w:tc>
        <w:tc>
          <w:tcPr>
            <w:tcW w:w="337" w:type="pct"/>
            <w:tcBorders>
              <w:top w:val="double" w:color="auto" w:sz="4" w:space="0"/>
              <w:left w:val="single" w:color="auto" w:sz="4" w:space="0"/>
              <w:bottom w:val="single" w:color="auto" w:sz="4" w:space="0"/>
              <w:right w:val="single" w:color="auto" w:sz="4" w:space="0"/>
            </w:tcBorders>
            <w:noWrap w:val="0"/>
            <w:vAlign w:val="center"/>
          </w:tcPr>
          <w:p w14:paraId="53FDD944">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品牌</w:t>
            </w:r>
          </w:p>
        </w:tc>
        <w:tc>
          <w:tcPr>
            <w:tcW w:w="671" w:type="pct"/>
            <w:tcBorders>
              <w:top w:val="double" w:color="auto" w:sz="4" w:space="0"/>
              <w:left w:val="single" w:color="auto" w:sz="4" w:space="0"/>
              <w:bottom w:val="single" w:color="auto" w:sz="4" w:space="0"/>
              <w:right w:val="single" w:color="auto" w:sz="4" w:space="0"/>
            </w:tcBorders>
            <w:noWrap w:val="0"/>
            <w:vAlign w:val="center"/>
          </w:tcPr>
          <w:p w14:paraId="54F74AA6">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产地</w:t>
            </w:r>
          </w:p>
        </w:tc>
        <w:tc>
          <w:tcPr>
            <w:tcW w:w="369" w:type="pct"/>
            <w:tcBorders>
              <w:top w:val="double" w:color="auto" w:sz="4" w:space="0"/>
              <w:left w:val="single" w:color="auto" w:sz="4" w:space="0"/>
              <w:bottom w:val="single" w:color="auto" w:sz="4" w:space="0"/>
              <w:right w:val="single" w:color="auto" w:sz="4" w:space="0"/>
            </w:tcBorders>
            <w:noWrap w:val="0"/>
            <w:vAlign w:val="center"/>
          </w:tcPr>
          <w:p w14:paraId="3E2BFBC6">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单位</w:t>
            </w:r>
          </w:p>
        </w:tc>
        <w:tc>
          <w:tcPr>
            <w:tcW w:w="549" w:type="pct"/>
            <w:tcBorders>
              <w:top w:val="double" w:color="auto" w:sz="4" w:space="0"/>
              <w:left w:val="single" w:color="auto" w:sz="4" w:space="0"/>
              <w:bottom w:val="single" w:color="auto" w:sz="4" w:space="0"/>
              <w:right w:val="single" w:color="auto" w:sz="4" w:space="0"/>
            </w:tcBorders>
            <w:noWrap w:val="0"/>
            <w:vAlign w:val="center"/>
          </w:tcPr>
          <w:p w14:paraId="00410A5A">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市场单价</w:t>
            </w:r>
          </w:p>
          <w:p w14:paraId="2825A269">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（元）</w:t>
            </w:r>
          </w:p>
        </w:tc>
        <w:tc>
          <w:tcPr>
            <w:tcW w:w="530" w:type="pct"/>
            <w:tcBorders>
              <w:top w:val="double" w:color="auto" w:sz="4" w:space="0"/>
              <w:left w:val="single" w:color="auto" w:sz="4" w:space="0"/>
              <w:bottom w:val="single" w:color="auto" w:sz="4" w:space="0"/>
              <w:right w:val="double" w:color="auto" w:sz="4" w:space="0"/>
            </w:tcBorders>
            <w:noWrap w:val="0"/>
            <w:vAlign w:val="center"/>
          </w:tcPr>
          <w:p w14:paraId="2F0B2C1F">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降幅率</w:t>
            </w:r>
          </w:p>
        </w:tc>
        <w:tc>
          <w:tcPr>
            <w:tcW w:w="549" w:type="pct"/>
            <w:tcBorders>
              <w:top w:val="double" w:color="auto" w:sz="4" w:space="0"/>
              <w:left w:val="single" w:color="auto" w:sz="4" w:space="0"/>
              <w:bottom w:val="single" w:color="auto" w:sz="4" w:space="0"/>
              <w:right w:val="double" w:color="auto" w:sz="4" w:space="0"/>
            </w:tcBorders>
            <w:noWrap w:val="0"/>
            <w:vAlign w:val="center"/>
          </w:tcPr>
          <w:p w14:paraId="1CF6ED06">
            <w:pPr>
              <w:adjustRightInd w:val="0"/>
              <w:snapToGrid w:val="0"/>
              <w:jc w:val="center"/>
              <w:rPr>
                <w:rFonts w:hint="eastAsia" w:ascii="宋体" w:hAnsi="宋体" w:cs="宋体"/>
                <w:snapToGrid w:val="0"/>
                <w:color w:val="000000"/>
                <w:kern w:val="0"/>
                <w:szCs w:val="21"/>
              </w:rPr>
            </w:pPr>
            <w:r>
              <w:rPr>
                <w:rFonts w:hint="eastAsia"/>
                <w:snapToGrid w:val="0"/>
                <w:color w:val="000000"/>
                <w:szCs w:val="21"/>
                <w:lang w:eastAsia="zh-CN"/>
              </w:rPr>
              <w:t>最终报价</w:t>
            </w:r>
            <w:r>
              <w:rPr>
                <w:rFonts w:hint="eastAsia" w:ascii="宋体" w:hAnsi="宋体" w:cs="宋体"/>
                <w:snapToGrid w:val="0"/>
                <w:color w:val="000000"/>
                <w:kern w:val="0"/>
                <w:szCs w:val="21"/>
              </w:rPr>
              <w:t>（元）</w:t>
            </w:r>
          </w:p>
        </w:tc>
        <w:tc>
          <w:tcPr>
            <w:tcW w:w="384" w:type="pct"/>
            <w:tcBorders>
              <w:top w:val="double" w:color="auto" w:sz="4" w:space="0"/>
              <w:left w:val="single" w:color="auto" w:sz="4" w:space="0"/>
              <w:bottom w:val="single" w:color="auto" w:sz="4" w:space="0"/>
              <w:right w:val="double" w:color="auto" w:sz="4" w:space="0"/>
            </w:tcBorders>
            <w:noWrap w:val="0"/>
            <w:vAlign w:val="center"/>
          </w:tcPr>
          <w:p w14:paraId="3C2F28F2">
            <w:pPr>
              <w:adjustRightInd w:val="0"/>
              <w:snapToGrid w:val="0"/>
              <w:jc w:val="center"/>
              <w:rPr>
                <w:rFonts w:hint="eastAsia" w:ascii="宋体" w:hAnsi="宋体" w:cs="宋体"/>
                <w:snapToGrid w:val="0"/>
                <w:color w:val="000000"/>
                <w:kern w:val="0"/>
                <w:szCs w:val="21"/>
              </w:rPr>
            </w:pPr>
            <w:r>
              <w:rPr>
                <w:rFonts w:hint="eastAsia" w:ascii="宋体" w:hAnsi="宋体" w:cs="宋体"/>
                <w:snapToGrid w:val="0"/>
                <w:color w:val="000000"/>
                <w:kern w:val="0"/>
                <w:szCs w:val="21"/>
              </w:rPr>
              <w:t>专用/通用</w:t>
            </w:r>
          </w:p>
        </w:tc>
      </w:tr>
      <w:tr w14:paraId="0B8B8F2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2E46E8EA">
            <w:pPr>
              <w:adjustRightInd w:val="0"/>
              <w:snapToGrid w:val="0"/>
              <w:jc w:val="center"/>
              <w:rPr>
                <w:rFonts w:hint="eastAsia" w:ascii="宋体" w:hAnsi="宋体" w:eastAsia="宋体" w:cs="宋体"/>
                <w:snapToGrid w:val="0"/>
                <w:color w:val="000000"/>
                <w:kern w:val="0"/>
                <w:sz w:val="21"/>
                <w:szCs w:val="21"/>
                <w:lang w:eastAsia="zh-CN"/>
              </w:rPr>
            </w:pPr>
            <w:r>
              <w:rPr>
                <w:rFonts w:hint="eastAsia" w:ascii="宋体" w:hAnsi="宋体" w:cs="宋体"/>
                <w:snapToGrid w:val="0"/>
                <w:color w:val="000000"/>
                <w:kern w:val="0"/>
                <w:sz w:val="21"/>
                <w:szCs w:val="21"/>
              </w:rPr>
              <w:t>1</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3A9B4406">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95" w:type="pct"/>
            <w:tcBorders>
              <w:top w:val="single" w:color="auto" w:sz="4" w:space="0"/>
              <w:left w:val="single" w:color="auto" w:sz="4" w:space="0"/>
              <w:bottom w:val="single" w:color="auto" w:sz="4" w:space="0"/>
              <w:right w:val="single" w:color="auto" w:sz="4" w:space="0"/>
            </w:tcBorders>
            <w:noWrap w:val="0"/>
            <w:vAlign w:val="center"/>
          </w:tcPr>
          <w:p w14:paraId="2C373398">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37" w:type="pct"/>
            <w:tcBorders>
              <w:top w:val="single" w:color="auto" w:sz="4" w:space="0"/>
              <w:left w:val="single" w:color="auto" w:sz="4" w:space="0"/>
              <w:bottom w:val="single" w:color="auto" w:sz="4" w:space="0"/>
              <w:right w:val="single" w:color="auto" w:sz="4" w:space="0"/>
            </w:tcBorders>
            <w:noWrap w:val="0"/>
            <w:vAlign w:val="center"/>
          </w:tcPr>
          <w:p w14:paraId="6DF9D698">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671" w:type="pct"/>
            <w:tcBorders>
              <w:top w:val="single" w:color="auto" w:sz="4" w:space="0"/>
              <w:left w:val="single" w:color="auto" w:sz="4" w:space="0"/>
              <w:bottom w:val="single" w:color="auto" w:sz="4" w:space="0"/>
              <w:right w:val="single" w:color="auto" w:sz="4" w:space="0"/>
            </w:tcBorders>
            <w:noWrap w:val="0"/>
            <w:vAlign w:val="center"/>
          </w:tcPr>
          <w:p w14:paraId="60772531">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369" w:type="pct"/>
            <w:tcBorders>
              <w:top w:val="single" w:color="auto" w:sz="4" w:space="0"/>
              <w:left w:val="single" w:color="auto" w:sz="4" w:space="0"/>
              <w:bottom w:val="single" w:color="auto" w:sz="4" w:space="0"/>
              <w:right w:val="single" w:color="auto" w:sz="4" w:space="0"/>
            </w:tcBorders>
            <w:noWrap w:val="0"/>
            <w:vAlign w:val="center"/>
          </w:tcPr>
          <w:p w14:paraId="554FAE25">
            <w:pPr>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single" w:color="auto" w:sz="4" w:space="0"/>
            </w:tcBorders>
            <w:noWrap w:val="0"/>
            <w:vAlign w:val="center"/>
          </w:tcPr>
          <w:p w14:paraId="1C54B294">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c>
          <w:tcPr>
            <w:tcW w:w="530" w:type="pct"/>
            <w:vMerge w:val="restart"/>
            <w:tcBorders>
              <w:top w:val="single" w:color="auto" w:sz="4" w:space="0"/>
              <w:left w:val="single" w:color="auto" w:sz="4" w:space="0"/>
              <w:right w:val="double" w:color="auto" w:sz="4" w:space="0"/>
            </w:tcBorders>
            <w:noWrap w:val="0"/>
            <w:vAlign w:val="center"/>
          </w:tcPr>
          <w:p w14:paraId="2E8BC790">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549" w:type="pct"/>
            <w:tcBorders>
              <w:top w:val="single" w:color="auto" w:sz="4" w:space="0"/>
              <w:left w:val="single" w:color="auto" w:sz="4" w:space="0"/>
              <w:bottom w:val="single" w:color="auto" w:sz="4" w:space="0"/>
              <w:right w:val="double" w:color="auto" w:sz="4" w:space="0"/>
            </w:tcBorders>
            <w:noWrap w:val="0"/>
            <w:vAlign w:val="center"/>
          </w:tcPr>
          <w:p w14:paraId="480C64BD">
            <w:pPr>
              <w:jc w:val="center"/>
              <w:rPr>
                <w:rFonts w:hint="default" w:ascii="宋体" w:hAnsi="宋体" w:eastAsia="宋体" w:cs="宋体"/>
                <w:snapToGrid w:val="0"/>
                <w:color w:val="000000"/>
                <w:kern w:val="0"/>
                <w:sz w:val="21"/>
                <w:szCs w:val="21"/>
                <w:lang w:val="en-US" w:eastAsia="zh-CN"/>
              </w:rPr>
            </w:pPr>
            <w:r>
              <w:rPr>
                <w:rFonts w:hint="eastAsia" w:ascii="宋体" w:hAnsi="宋体" w:eastAsia="宋体" w:cs="宋体"/>
                <w:snapToGrid w:val="0"/>
                <w:color w:val="000000"/>
                <w:kern w:val="0"/>
                <w:sz w:val="21"/>
                <w:szCs w:val="21"/>
                <w:lang w:val="en-US" w:eastAsia="zh-CN"/>
              </w:rPr>
              <w:t>/</w:t>
            </w:r>
          </w:p>
        </w:tc>
        <w:tc>
          <w:tcPr>
            <w:tcW w:w="384" w:type="pct"/>
            <w:tcBorders>
              <w:top w:val="single" w:color="auto" w:sz="4" w:space="0"/>
              <w:left w:val="single" w:color="auto" w:sz="4" w:space="0"/>
              <w:bottom w:val="single" w:color="auto" w:sz="4" w:space="0"/>
              <w:right w:val="double" w:color="auto" w:sz="4" w:space="0"/>
            </w:tcBorders>
            <w:noWrap w:val="0"/>
            <w:vAlign w:val="center"/>
          </w:tcPr>
          <w:p w14:paraId="3099BDBD">
            <w:pPr>
              <w:adjustRightInd w:val="0"/>
              <w:snapToGrid w:val="0"/>
              <w:jc w:val="center"/>
              <w:rPr>
                <w:rFonts w:hint="eastAsia" w:ascii="宋体" w:hAnsi="宋体" w:cs="宋体" w:eastAsiaTheme="minorEastAsia"/>
                <w:snapToGrid w:val="0"/>
                <w:color w:val="000000"/>
                <w:kern w:val="0"/>
                <w:sz w:val="21"/>
                <w:szCs w:val="21"/>
                <w:lang w:val="en-US" w:eastAsia="zh-CN"/>
              </w:rPr>
            </w:pPr>
            <w:r>
              <w:rPr>
                <w:rFonts w:hint="eastAsia" w:ascii="宋体" w:hAnsi="宋体" w:cs="宋体"/>
                <w:snapToGrid w:val="0"/>
                <w:color w:val="000000"/>
                <w:kern w:val="0"/>
                <w:sz w:val="21"/>
                <w:szCs w:val="21"/>
                <w:lang w:val="en-US" w:eastAsia="zh-CN"/>
              </w:rPr>
              <w:t>/</w:t>
            </w:r>
          </w:p>
        </w:tc>
      </w:tr>
      <w:tr w14:paraId="5F6F55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4BD06C51">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2</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777800A5">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4CFC7395">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1DEA6195">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3572CC05">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5BFA51B7">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3E8E95CD">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53F09FC9">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28CB4109">
            <w:pPr>
              <w:jc w:val="center"/>
              <w:rPr>
                <w:rFonts w:hint="eastAsia" w:ascii="宋体" w:hAnsi="宋体" w:cs="宋体" w:eastAsiaTheme="minorEastAsia"/>
                <w:snapToGrid w:val="0"/>
                <w:color w:val="000000"/>
                <w:kern w:val="0"/>
                <w:sz w:val="21"/>
                <w:szCs w:val="21"/>
                <w:lang w:val="en-US" w:eastAsia="zh-CN"/>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23E16982">
            <w:pPr>
              <w:adjustRightInd w:val="0"/>
              <w:snapToGrid w:val="0"/>
              <w:jc w:val="center"/>
              <w:rPr>
                <w:rFonts w:hint="eastAsia" w:ascii="宋体" w:hAnsi="宋体" w:cs="宋体"/>
                <w:snapToGrid w:val="0"/>
                <w:color w:val="000000"/>
                <w:kern w:val="0"/>
                <w:sz w:val="21"/>
                <w:szCs w:val="21"/>
              </w:rPr>
            </w:pPr>
          </w:p>
        </w:tc>
      </w:tr>
      <w:tr w14:paraId="4E16FF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6E8E5EF5">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3</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4EF4DDA3">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2634548A">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1668D365">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62AE8BCA">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59C1C53F">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64467ACF">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right w:val="double" w:color="auto" w:sz="4" w:space="0"/>
            </w:tcBorders>
            <w:noWrap w:val="0"/>
            <w:vAlign w:val="center"/>
          </w:tcPr>
          <w:p w14:paraId="55FFEA68">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49AC5558">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2C24BF39">
            <w:pPr>
              <w:adjustRightInd w:val="0"/>
              <w:snapToGrid w:val="0"/>
              <w:jc w:val="center"/>
              <w:rPr>
                <w:rFonts w:hint="eastAsia" w:ascii="宋体" w:hAnsi="宋体" w:cs="宋体"/>
                <w:snapToGrid w:val="0"/>
                <w:color w:val="000000"/>
                <w:kern w:val="0"/>
                <w:sz w:val="21"/>
                <w:szCs w:val="21"/>
              </w:rPr>
            </w:pPr>
          </w:p>
        </w:tc>
      </w:tr>
      <w:tr w14:paraId="3DC7112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304" w:type="pct"/>
            <w:tcBorders>
              <w:top w:val="single" w:color="auto" w:sz="4" w:space="0"/>
              <w:left w:val="double" w:color="auto" w:sz="4" w:space="0"/>
              <w:bottom w:val="single" w:color="auto" w:sz="4" w:space="0"/>
              <w:right w:val="single" w:color="auto" w:sz="4" w:space="0"/>
            </w:tcBorders>
            <w:noWrap w:val="0"/>
            <w:vAlign w:val="center"/>
          </w:tcPr>
          <w:p w14:paraId="22F0A46C">
            <w:pPr>
              <w:adjustRightInd w:val="0"/>
              <w:snapToGrid w:val="0"/>
              <w:jc w:val="center"/>
              <w:rPr>
                <w:rFonts w:hint="eastAsia" w:ascii="宋体" w:hAnsi="宋体" w:cs="宋体"/>
                <w:snapToGrid w:val="0"/>
                <w:color w:val="000000"/>
                <w:kern w:val="0"/>
                <w:sz w:val="21"/>
                <w:szCs w:val="21"/>
              </w:rPr>
            </w:pPr>
            <w:r>
              <w:rPr>
                <w:rFonts w:hint="eastAsia" w:ascii="宋体" w:hAnsi="宋体" w:cs="宋体"/>
                <w:snapToGrid w:val="0"/>
                <w:color w:val="000000"/>
                <w:kern w:val="0"/>
                <w:sz w:val="21"/>
                <w:szCs w:val="21"/>
              </w:rPr>
              <w:t>4</w:t>
            </w:r>
          </w:p>
        </w:tc>
        <w:tc>
          <w:tcPr>
            <w:tcW w:w="706" w:type="pct"/>
            <w:tcBorders>
              <w:top w:val="single" w:color="auto" w:sz="4" w:space="0"/>
              <w:left w:val="single" w:color="auto" w:sz="4" w:space="0"/>
              <w:bottom w:val="single" w:color="auto" w:sz="4" w:space="0"/>
              <w:right w:val="single" w:color="auto" w:sz="4" w:space="0"/>
            </w:tcBorders>
            <w:noWrap w:val="0"/>
            <w:vAlign w:val="center"/>
          </w:tcPr>
          <w:p w14:paraId="6E50C473">
            <w:pPr>
              <w:jc w:val="center"/>
              <w:rPr>
                <w:rFonts w:hint="eastAsia" w:ascii="宋体" w:hAnsi="宋体" w:cs="宋体"/>
                <w:snapToGrid w:val="0"/>
                <w:color w:val="000000"/>
                <w:kern w:val="0"/>
                <w:sz w:val="21"/>
                <w:szCs w:val="21"/>
              </w:rPr>
            </w:pPr>
          </w:p>
        </w:tc>
        <w:tc>
          <w:tcPr>
            <w:tcW w:w="595" w:type="pct"/>
            <w:tcBorders>
              <w:top w:val="single" w:color="auto" w:sz="4" w:space="0"/>
              <w:left w:val="single" w:color="auto" w:sz="4" w:space="0"/>
              <w:bottom w:val="single" w:color="auto" w:sz="4" w:space="0"/>
              <w:right w:val="single" w:color="auto" w:sz="4" w:space="0"/>
            </w:tcBorders>
            <w:noWrap w:val="0"/>
            <w:vAlign w:val="center"/>
          </w:tcPr>
          <w:p w14:paraId="05D3AA3E">
            <w:pPr>
              <w:jc w:val="center"/>
              <w:rPr>
                <w:rFonts w:hint="eastAsia" w:ascii="宋体" w:hAnsi="宋体" w:cs="宋体"/>
                <w:snapToGrid w:val="0"/>
                <w:color w:val="000000"/>
                <w:kern w:val="0"/>
                <w:sz w:val="21"/>
                <w:szCs w:val="21"/>
              </w:rPr>
            </w:pPr>
          </w:p>
        </w:tc>
        <w:tc>
          <w:tcPr>
            <w:tcW w:w="337" w:type="pct"/>
            <w:tcBorders>
              <w:top w:val="single" w:color="auto" w:sz="4" w:space="0"/>
              <w:left w:val="single" w:color="auto" w:sz="4" w:space="0"/>
              <w:bottom w:val="single" w:color="auto" w:sz="4" w:space="0"/>
              <w:right w:val="single" w:color="auto" w:sz="4" w:space="0"/>
            </w:tcBorders>
            <w:noWrap w:val="0"/>
            <w:vAlign w:val="center"/>
          </w:tcPr>
          <w:p w14:paraId="224931F9">
            <w:pPr>
              <w:adjustRightInd w:val="0"/>
              <w:snapToGrid w:val="0"/>
              <w:jc w:val="center"/>
              <w:rPr>
                <w:rFonts w:hint="eastAsia" w:ascii="宋体" w:hAnsi="宋体" w:cs="宋体"/>
                <w:snapToGrid w:val="0"/>
                <w:color w:val="000000"/>
                <w:kern w:val="0"/>
                <w:sz w:val="21"/>
                <w:szCs w:val="21"/>
              </w:rPr>
            </w:pPr>
          </w:p>
        </w:tc>
        <w:tc>
          <w:tcPr>
            <w:tcW w:w="671" w:type="pct"/>
            <w:tcBorders>
              <w:top w:val="single" w:color="auto" w:sz="4" w:space="0"/>
              <w:left w:val="single" w:color="auto" w:sz="4" w:space="0"/>
              <w:bottom w:val="single" w:color="auto" w:sz="4" w:space="0"/>
              <w:right w:val="single" w:color="auto" w:sz="4" w:space="0"/>
            </w:tcBorders>
            <w:noWrap w:val="0"/>
            <w:vAlign w:val="center"/>
          </w:tcPr>
          <w:p w14:paraId="3651D8BC">
            <w:pPr>
              <w:adjustRightInd w:val="0"/>
              <w:snapToGrid w:val="0"/>
              <w:jc w:val="center"/>
              <w:rPr>
                <w:rFonts w:hint="eastAsia" w:ascii="宋体" w:hAnsi="宋体" w:cs="宋体"/>
                <w:snapToGrid w:val="0"/>
                <w:color w:val="000000"/>
                <w:kern w:val="0"/>
                <w:sz w:val="21"/>
                <w:szCs w:val="21"/>
              </w:rPr>
            </w:pPr>
          </w:p>
        </w:tc>
        <w:tc>
          <w:tcPr>
            <w:tcW w:w="369" w:type="pct"/>
            <w:tcBorders>
              <w:top w:val="single" w:color="auto" w:sz="4" w:space="0"/>
              <w:left w:val="single" w:color="auto" w:sz="4" w:space="0"/>
              <w:bottom w:val="single" w:color="auto" w:sz="4" w:space="0"/>
              <w:right w:val="single" w:color="auto" w:sz="4" w:space="0"/>
            </w:tcBorders>
            <w:noWrap w:val="0"/>
            <w:vAlign w:val="center"/>
          </w:tcPr>
          <w:p w14:paraId="10A9BF34">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single" w:color="auto" w:sz="4" w:space="0"/>
            </w:tcBorders>
            <w:noWrap w:val="0"/>
            <w:vAlign w:val="center"/>
          </w:tcPr>
          <w:p w14:paraId="52A8C21F">
            <w:pPr>
              <w:adjustRightInd w:val="0"/>
              <w:snapToGrid w:val="0"/>
              <w:jc w:val="center"/>
              <w:rPr>
                <w:rFonts w:ascii="宋体" w:hAnsi="宋体" w:cs="宋体"/>
                <w:snapToGrid w:val="0"/>
                <w:color w:val="000000"/>
                <w:kern w:val="0"/>
                <w:sz w:val="21"/>
                <w:szCs w:val="21"/>
              </w:rPr>
            </w:pPr>
          </w:p>
        </w:tc>
        <w:tc>
          <w:tcPr>
            <w:tcW w:w="530" w:type="pct"/>
            <w:vMerge w:val="continue"/>
            <w:tcBorders>
              <w:left w:val="single" w:color="auto" w:sz="4" w:space="0"/>
              <w:bottom w:val="single" w:color="auto" w:sz="4" w:space="0"/>
              <w:right w:val="double" w:color="auto" w:sz="4" w:space="0"/>
            </w:tcBorders>
            <w:noWrap w:val="0"/>
            <w:vAlign w:val="center"/>
          </w:tcPr>
          <w:p w14:paraId="498F0366">
            <w:pPr>
              <w:jc w:val="center"/>
              <w:rPr>
                <w:rFonts w:hint="eastAsia" w:ascii="宋体" w:hAnsi="宋体" w:cs="宋体"/>
                <w:snapToGrid w:val="0"/>
                <w:color w:val="000000"/>
                <w:kern w:val="0"/>
                <w:sz w:val="21"/>
                <w:szCs w:val="21"/>
              </w:rPr>
            </w:pPr>
          </w:p>
        </w:tc>
        <w:tc>
          <w:tcPr>
            <w:tcW w:w="549" w:type="pct"/>
            <w:tcBorders>
              <w:top w:val="single" w:color="auto" w:sz="4" w:space="0"/>
              <w:left w:val="single" w:color="auto" w:sz="4" w:space="0"/>
              <w:bottom w:val="single" w:color="auto" w:sz="4" w:space="0"/>
              <w:right w:val="double" w:color="auto" w:sz="4" w:space="0"/>
            </w:tcBorders>
            <w:noWrap w:val="0"/>
            <w:vAlign w:val="center"/>
          </w:tcPr>
          <w:p w14:paraId="23378955">
            <w:pPr>
              <w:jc w:val="center"/>
              <w:rPr>
                <w:rFonts w:hint="eastAsia" w:ascii="宋体" w:hAnsi="宋体" w:cs="宋体"/>
                <w:snapToGrid w:val="0"/>
                <w:color w:val="000000"/>
                <w:kern w:val="0"/>
                <w:sz w:val="21"/>
                <w:szCs w:val="21"/>
              </w:rPr>
            </w:pPr>
          </w:p>
        </w:tc>
        <w:tc>
          <w:tcPr>
            <w:tcW w:w="384" w:type="pct"/>
            <w:tcBorders>
              <w:top w:val="single" w:color="auto" w:sz="4" w:space="0"/>
              <w:left w:val="single" w:color="auto" w:sz="4" w:space="0"/>
              <w:bottom w:val="single" w:color="auto" w:sz="4" w:space="0"/>
              <w:right w:val="double" w:color="auto" w:sz="4" w:space="0"/>
            </w:tcBorders>
            <w:noWrap w:val="0"/>
            <w:vAlign w:val="center"/>
          </w:tcPr>
          <w:p w14:paraId="7322E138">
            <w:pPr>
              <w:adjustRightInd w:val="0"/>
              <w:snapToGrid w:val="0"/>
              <w:jc w:val="center"/>
              <w:rPr>
                <w:rFonts w:hint="eastAsia" w:ascii="宋体" w:hAnsi="宋体" w:cs="宋体"/>
                <w:snapToGrid w:val="0"/>
                <w:color w:val="000000"/>
                <w:kern w:val="0"/>
                <w:sz w:val="21"/>
                <w:szCs w:val="21"/>
              </w:rPr>
            </w:pPr>
          </w:p>
        </w:tc>
      </w:tr>
      <w:tr w14:paraId="45FE11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rPr>
        <w:tc>
          <w:tcPr>
            <w:tcW w:w="304" w:type="pct"/>
            <w:tcBorders>
              <w:top w:val="single" w:color="auto" w:sz="4" w:space="0"/>
              <w:left w:val="double" w:color="auto" w:sz="4" w:space="0"/>
              <w:bottom w:val="double" w:color="auto" w:sz="4" w:space="0"/>
              <w:right w:val="double" w:color="auto" w:sz="4" w:space="0"/>
            </w:tcBorders>
            <w:noWrap w:val="0"/>
            <w:vAlign w:val="center"/>
          </w:tcPr>
          <w:p w14:paraId="34FE051C">
            <w:pPr>
              <w:rPr>
                <w:rFonts w:hint="eastAsia" w:ascii="宋体" w:hAnsi="宋体" w:cs="宋体"/>
                <w:b/>
                <w:bCs/>
                <w:snapToGrid w:val="0"/>
                <w:color w:val="FF0000"/>
                <w:kern w:val="0"/>
                <w:szCs w:val="21"/>
              </w:rPr>
            </w:pPr>
          </w:p>
        </w:tc>
        <w:tc>
          <w:tcPr>
            <w:tcW w:w="4695" w:type="pct"/>
            <w:gridSpan w:val="9"/>
            <w:tcBorders>
              <w:top w:val="single" w:color="auto" w:sz="4" w:space="0"/>
              <w:left w:val="double" w:color="auto" w:sz="4" w:space="0"/>
              <w:bottom w:val="double" w:color="auto" w:sz="4" w:space="0"/>
              <w:right w:val="double" w:color="auto" w:sz="4" w:space="0"/>
            </w:tcBorders>
            <w:noWrap w:val="0"/>
            <w:vAlign w:val="center"/>
          </w:tcPr>
          <w:p w14:paraId="358744D8">
            <w:pPr>
              <w:rPr>
                <w:rFonts w:hint="eastAsia" w:ascii="宋体" w:hAnsi="宋体" w:cs="宋体"/>
                <w:snapToGrid w:val="0"/>
                <w:color w:val="000000"/>
                <w:kern w:val="0"/>
                <w:sz w:val="21"/>
                <w:szCs w:val="18"/>
              </w:rPr>
            </w:pPr>
            <w:r>
              <w:rPr>
                <w:rFonts w:hint="eastAsia" w:ascii="宋体" w:hAnsi="宋体" w:cs="宋体"/>
                <w:color w:val="000000"/>
                <w:sz w:val="21"/>
                <w:szCs w:val="18"/>
              </w:rPr>
              <w:t>备注：投标人须按表格完整填写内容，“零配件名称”和“市场单价”由采购人填写，其余由投标人填写。投标人填写内容除须对应采购人所列明的零配件外,若设备在投入使用中还需其他零配件的，投标人也应补充填写完整。如未填写或填写不完整相关评分项不得分。</w:t>
            </w:r>
            <w:r>
              <w:rPr>
                <w:rFonts w:hint="eastAsia" w:ascii="宋体" w:hAnsi="宋体" w:cs="宋体"/>
                <w:color w:val="000000"/>
                <w:sz w:val="21"/>
                <w:szCs w:val="18"/>
                <w:lang w:eastAsia="zh-CN"/>
              </w:rPr>
              <w:t>若我院在用的此设备出现备品备件需求时，投标商需低于或等于此备品备件清单的报价供货，高于价格或者不供货中标商，将拉入我院供应商黑名单</w:t>
            </w:r>
            <w:r>
              <w:rPr>
                <w:rFonts w:hint="eastAsia" w:ascii="宋体" w:hAnsi="宋体" w:cs="宋体"/>
                <w:b/>
                <w:bCs/>
                <w:snapToGrid w:val="0"/>
                <w:color w:val="000000"/>
                <w:kern w:val="0"/>
                <w:sz w:val="21"/>
                <w:szCs w:val="18"/>
              </w:rPr>
              <w:t>。</w:t>
            </w:r>
            <w:r>
              <w:rPr>
                <w:rFonts w:hint="eastAsia" w:ascii="宋体" w:hAnsi="宋体" w:cs="宋体"/>
                <w:snapToGrid w:val="0"/>
                <w:color w:val="000000"/>
                <w:kern w:val="0"/>
                <w:sz w:val="21"/>
                <w:szCs w:val="18"/>
              </w:rPr>
              <w:t xml:space="preserve"> </w:t>
            </w:r>
          </w:p>
          <w:p w14:paraId="6E74A03E">
            <w:pPr>
              <w:rPr>
                <w:rFonts w:hint="eastAsia" w:ascii="宋体" w:hAnsi="宋体" w:cs="宋体"/>
                <w:color w:val="FF0000"/>
                <w:kern w:val="0"/>
                <w:sz w:val="21"/>
                <w:szCs w:val="18"/>
              </w:rPr>
            </w:pPr>
            <w:r>
              <w:rPr>
                <w:rFonts w:hint="eastAsia" w:ascii="宋体" w:hAnsi="宋体" w:cs="宋体"/>
                <w:b/>
                <w:bCs/>
                <w:snapToGrid w:val="0"/>
                <w:color w:val="FF0000"/>
                <w:kern w:val="0"/>
                <w:sz w:val="21"/>
                <w:szCs w:val="18"/>
              </w:rPr>
              <w:t>“公司报价”不得高于本表格的“市场单价”，否则作投标无效处理。</w:t>
            </w:r>
          </w:p>
        </w:tc>
      </w:tr>
    </w:tbl>
    <w:p w14:paraId="309F5B3B">
      <w:pPr>
        <w:pStyle w:val="18"/>
        <w:jc w:val="center"/>
        <w:rPr>
          <w:rFonts w:hint="eastAsia" w:ascii="宋体" w:hAnsi="宋体" w:cs="宋体"/>
          <w:b/>
          <w:spacing w:val="0"/>
          <w:kern w:val="2"/>
          <w:sz w:val="21"/>
          <w:szCs w:val="21"/>
          <w:lang w:eastAsia="zh-CN"/>
        </w:rPr>
      </w:pPr>
    </w:p>
    <w:p w14:paraId="0FDF55CB">
      <w:pPr>
        <w:pStyle w:val="18"/>
        <w:jc w:val="center"/>
        <w:rPr>
          <w:rFonts w:hint="eastAsia" w:ascii="宋体" w:hAnsi="宋体" w:cs="宋体"/>
          <w:b/>
          <w:spacing w:val="0"/>
          <w:kern w:val="2"/>
          <w:sz w:val="21"/>
          <w:szCs w:val="21"/>
          <w:lang w:eastAsia="zh-CN"/>
        </w:rPr>
      </w:pPr>
    </w:p>
    <w:p w14:paraId="63508CFB">
      <w:pPr>
        <w:pStyle w:val="18"/>
        <w:jc w:val="center"/>
        <w:rPr>
          <w:rFonts w:hint="eastAsia" w:ascii="宋体" w:hAnsi="宋体" w:cs="宋体"/>
          <w:b/>
          <w:spacing w:val="0"/>
          <w:kern w:val="2"/>
          <w:sz w:val="21"/>
          <w:szCs w:val="21"/>
          <w:lang w:eastAsia="zh-CN"/>
        </w:rPr>
      </w:pPr>
    </w:p>
    <w:p w14:paraId="5382C375">
      <w:pPr>
        <w:pStyle w:val="18"/>
        <w:jc w:val="center"/>
        <w:rPr>
          <w:rFonts w:hint="eastAsia" w:ascii="宋体" w:hAnsi="宋体" w:cs="宋体"/>
          <w:b/>
          <w:spacing w:val="0"/>
          <w:kern w:val="2"/>
          <w:sz w:val="21"/>
          <w:szCs w:val="21"/>
          <w:lang w:eastAsia="zh-CN"/>
        </w:rPr>
      </w:pPr>
    </w:p>
    <w:p w14:paraId="166108BB">
      <w:pPr>
        <w:pStyle w:val="18"/>
        <w:jc w:val="center"/>
        <w:rPr>
          <w:rFonts w:hint="eastAsia" w:ascii="宋体" w:hAnsi="宋体" w:cs="宋体"/>
          <w:b/>
          <w:spacing w:val="0"/>
          <w:kern w:val="2"/>
          <w:sz w:val="21"/>
          <w:szCs w:val="21"/>
          <w:lang w:eastAsia="zh-CN"/>
        </w:rPr>
      </w:pPr>
    </w:p>
    <w:p w14:paraId="16AD28A8">
      <w:pPr>
        <w:pStyle w:val="18"/>
        <w:jc w:val="center"/>
        <w:rPr>
          <w:rFonts w:hint="eastAsia" w:ascii="宋体" w:hAnsi="宋体" w:cs="宋体"/>
          <w:b/>
          <w:spacing w:val="0"/>
          <w:kern w:val="2"/>
          <w:sz w:val="21"/>
          <w:szCs w:val="21"/>
          <w:lang w:eastAsia="zh-CN"/>
        </w:rPr>
      </w:pPr>
    </w:p>
    <w:p w14:paraId="6FD0F08F">
      <w:pPr>
        <w:pStyle w:val="18"/>
        <w:jc w:val="center"/>
        <w:rPr>
          <w:rFonts w:hint="eastAsia" w:ascii="宋体" w:hAnsi="宋体" w:cs="宋体"/>
          <w:b/>
          <w:spacing w:val="0"/>
          <w:kern w:val="2"/>
          <w:sz w:val="21"/>
          <w:szCs w:val="21"/>
          <w:lang w:eastAsia="zh-CN"/>
        </w:rPr>
      </w:pPr>
    </w:p>
    <w:p w14:paraId="040AB5A5">
      <w:pPr>
        <w:rPr>
          <w:rFonts w:hint="eastAsia" w:ascii="宋体" w:hAnsi="宋体" w:cs="宋体"/>
          <w:b/>
          <w:spacing w:val="0"/>
          <w:kern w:val="2"/>
          <w:sz w:val="21"/>
          <w:szCs w:val="21"/>
          <w:lang w:eastAsia="zh-CN"/>
        </w:rPr>
      </w:pPr>
      <w:r>
        <w:rPr>
          <w:rFonts w:hint="eastAsia" w:ascii="宋体" w:hAnsi="宋体" w:cs="宋体"/>
          <w:b/>
          <w:spacing w:val="0"/>
          <w:kern w:val="2"/>
          <w:sz w:val="21"/>
          <w:szCs w:val="21"/>
          <w:lang w:eastAsia="zh-CN"/>
        </w:rPr>
        <w:br w:type="page"/>
      </w:r>
    </w:p>
    <w:p w14:paraId="362D03FE">
      <w:pPr>
        <w:pStyle w:val="18"/>
        <w:jc w:val="center"/>
        <w:rPr>
          <w:rFonts w:hint="eastAsia" w:ascii="宋体" w:hAnsi="宋体" w:cs="宋体"/>
          <w:b/>
          <w:spacing w:val="0"/>
          <w:kern w:val="2"/>
          <w:sz w:val="21"/>
          <w:szCs w:val="21"/>
        </w:rPr>
      </w:pPr>
      <w:r>
        <w:rPr>
          <w:rFonts w:hint="eastAsia" w:ascii="宋体" w:hAnsi="宋体" w:cs="宋体"/>
          <w:b/>
          <w:spacing w:val="0"/>
          <w:kern w:val="2"/>
          <w:sz w:val="21"/>
          <w:szCs w:val="21"/>
          <w:lang w:eastAsia="zh-CN"/>
        </w:rPr>
        <w:t>（</w:t>
      </w:r>
      <w:r>
        <w:rPr>
          <w:rFonts w:hint="eastAsia" w:ascii="宋体" w:hAnsi="宋体" w:cs="宋体"/>
          <w:b/>
          <w:spacing w:val="0"/>
          <w:kern w:val="2"/>
          <w:sz w:val="21"/>
          <w:szCs w:val="21"/>
          <w:lang w:val="en-US" w:eastAsia="zh-CN"/>
        </w:rPr>
        <w:t>三</w:t>
      </w:r>
      <w:r>
        <w:rPr>
          <w:rFonts w:hint="eastAsia" w:ascii="宋体" w:hAnsi="宋体" w:cs="宋体"/>
          <w:b/>
          <w:spacing w:val="0"/>
          <w:kern w:val="2"/>
          <w:sz w:val="21"/>
          <w:szCs w:val="21"/>
          <w:lang w:eastAsia="zh-CN"/>
        </w:rPr>
        <w:t>）</w:t>
      </w:r>
      <w:r>
        <w:rPr>
          <w:rFonts w:hint="eastAsia" w:ascii="宋体" w:hAnsi="宋体" w:cs="宋体"/>
          <w:b/>
          <w:spacing w:val="0"/>
          <w:kern w:val="2"/>
          <w:sz w:val="21"/>
          <w:szCs w:val="21"/>
        </w:rPr>
        <w:t>设备配套耗材报价清单（不包括在投标总价内）</w:t>
      </w:r>
    </w:p>
    <w:p w14:paraId="3AC285AB">
      <w:pPr>
        <w:pStyle w:val="7"/>
        <w:numPr>
          <w:ilvl w:val="0"/>
          <w:numId w:val="0"/>
        </w:numPr>
        <w:ind w:leftChars="0"/>
        <w:rPr>
          <w:rFonts w:hint="default"/>
          <w:lang w:val="en-US" w:eastAsia="zh-CN"/>
        </w:rPr>
      </w:pPr>
    </w:p>
    <w:tbl>
      <w:tblPr>
        <w:tblStyle w:val="14"/>
        <w:tblW w:w="49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1002"/>
        <w:gridCol w:w="390"/>
        <w:gridCol w:w="417"/>
        <w:gridCol w:w="964"/>
        <w:gridCol w:w="434"/>
        <w:gridCol w:w="882"/>
        <w:gridCol w:w="952"/>
        <w:gridCol w:w="600"/>
        <w:gridCol w:w="2208"/>
        <w:gridCol w:w="806"/>
      </w:tblGrid>
      <w:tr w14:paraId="0DB4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15" w:type="pct"/>
            <w:noWrap w:val="0"/>
            <w:vAlign w:val="center"/>
          </w:tcPr>
          <w:p w14:paraId="3674FCB9">
            <w:pPr>
              <w:rPr>
                <w:rFonts w:hint="eastAsia" w:ascii="宋体" w:hAnsi="宋体" w:cs="宋体"/>
                <w:color w:val="000000"/>
                <w:sz w:val="21"/>
                <w:szCs w:val="18"/>
              </w:rPr>
            </w:pPr>
            <w:r>
              <w:rPr>
                <w:rFonts w:hint="eastAsia" w:ascii="宋体" w:hAnsi="宋体" w:cs="宋体"/>
                <w:color w:val="000000"/>
                <w:sz w:val="21"/>
                <w:szCs w:val="18"/>
              </w:rPr>
              <w:t>序号</w:t>
            </w:r>
          </w:p>
        </w:tc>
        <w:tc>
          <w:tcPr>
            <w:tcW w:w="553" w:type="pct"/>
            <w:noWrap w:val="0"/>
            <w:vAlign w:val="center"/>
          </w:tcPr>
          <w:p w14:paraId="4EDCEBB0">
            <w:pPr>
              <w:rPr>
                <w:rFonts w:hint="eastAsia" w:ascii="宋体" w:hAnsi="宋体" w:cs="宋体"/>
                <w:color w:val="000000"/>
                <w:sz w:val="21"/>
                <w:szCs w:val="18"/>
              </w:rPr>
            </w:pPr>
            <w:r>
              <w:rPr>
                <w:rFonts w:hint="eastAsia" w:ascii="宋体" w:hAnsi="宋体" w:cs="宋体"/>
                <w:color w:val="000000"/>
                <w:sz w:val="21"/>
                <w:szCs w:val="18"/>
              </w:rPr>
              <w:t>耗材名称</w:t>
            </w:r>
          </w:p>
        </w:tc>
        <w:tc>
          <w:tcPr>
            <w:tcW w:w="215" w:type="pct"/>
            <w:noWrap w:val="0"/>
            <w:vAlign w:val="center"/>
          </w:tcPr>
          <w:p w14:paraId="4E5D541D">
            <w:pPr>
              <w:rPr>
                <w:rFonts w:hint="eastAsia" w:ascii="宋体" w:hAnsi="宋体" w:cs="宋体"/>
                <w:color w:val="000000"/>
                <w:sz w:val="21"/>
                <w:szCs w:val="18"/>
              </w:rPr>
            </w:pPr>
            <w:r>
              <w:rPr>
                <w:rFonts w:hint="eastAsia" w:ascii="宋体" w:hAnsi="宋体" w:cs="宋体"/>
                <w:color w:val="000000"/>
                <w:sz w:val="21"/>
                <w:szCs w:val="18"/>
              </w:rPr>
              <w:t>规格</w:t>
            </w:r>
          </w:p>
        </w:tc>
        <w:tc>
          <w:tcPr>
            <w:tcW w:w="230" w:type="pct"/>
            <w:noWrap w:val="0"/>
            <w:vAlign w:val="center"/>
          </w:tcPr>
          <w:p w14:paraId="2A30C509">
            <w:pPr>
              <w:rPr>
                <w:rFonts w:hint="eastAsia" w:ascii="宋体" w:hAnsi="宋体" w:cs="宋体"/>
                <w:color w:val="000000"/>
                <w:sz w:val="21"/>
                <w:szCs w:val="18"/>
              </w:rPr>
            </w:pPr>
            <w:r>
              <w:rPr>
                <w:rFonts w:hint="eastAsia" w:ascii="宋体" w:hAnsi="宋体" w:cs="宋体"/>
                <w:color w:val="000000"/>
                <w:sz w:val="21"/>
                <w:szCs w:val="18"/>
              </w:rPr>
              <w:t>最小计量单位</w:t>
            </w:r>
          </w:p>
        </w:tc>
        <w:tc>
          <w:tcPr>
            <w:tcW w:w="533" w:type="pct"/>
            <w:noWrap w:val="0"/>
            <w:vAlign w:val="center"/>
          </w:tcPr>
          <w:p w14:paraId="33F0BC25">
            <w:pPr>
              <w:rPr>
                <w:rFonts w:hint="eastAsia" w:ascii="宋体" w:hAnsi="宋体" w:cs="宋体"/>
                <w:color w:val="000000"/>
                <w:sz w:val="21"/>
                <w:szCs w:val="18"/>
              </w:rPr>
            </w:pPr>
            <w:r>
              <w:rPr>
                <w:rFonts w:hint="eastAsia" w:ascii="宋体" w:hAnsi="宋体" w:cs="宋体"/>
                <w:color w:val="000000"/>
                <w:sz w:val="21"/>
                <w:szCs w:val="18"/>
              </w:rPr>
              <w:t>产品注册证号</w:t>
            </w:r>
          </w:p>
        </w:tc>
        <w:tc>
          <w:tcPr>
            <w:tcW w:w="239" w:type="pct"/>
            <w:noWrap w:val="0"/>
            <w:vAlign w:val="center"/>
          </w:tcPr>
          <w:p w14:paraId="4F852EA1">
            <w:pPr>
              <w:rPr>
                <w:rFonts w:hint="eastAsia" w:ascii="宋体" w:hAnsi="宋体" w:cs="宋体"/>
                <w:color w:val="000000"/>
                <w:sz w:val="21"/>
                <w:szCs w:val="18"/>
              </w:rPr>
            </w:pPr>
            <w:r>
              <w:rPr>
                <w:rFonts w:hint="eastAsia" w:ascii="宋体" w:hAnsi="宋体" w:cs="宋体"/>
                <w:color w:val="000000"/>
                <w:sz w:val="21"/>
                <w:szCs w:val="18"/>
              </w:rPr>
              <w:t>产地品牌</w:t>
            </w:r>
          </w:p>
        </w:tc>
        <w:tc>
          <w:tcPr>
            <w:tcW w:w="487" w:type="pct"/>
            <w:noWrap w:val="0"/>
            <w:vAlign w:val="center"/>
          </w:tcPr>
          <w:p w14:paraId="1EC28217">
            <w:pPr>
              <w:rPr>
                <w:rFonts w:hint="eastAsia" w:ascii="宋体" w:hAnsi="宋体" w:cs="宋体"/>
                <w:color w:val="000000"/>
                <w:sz w:val="21"/>
                <w:szCs w:val="18"/>
              </w:rPr>
            </w:pPr>
            <w:r>
              <w:rPr>
                <w:rFonts w:hint="eastAsia" w:ascii="宋体" w:hAnsi="宋体" w:cs="宋体"/>
                <w:color w:val="000000"/>
                <w:sz w:val="21"/>
                <w:szCs w:val="18"/>
              </w:rPr>
              <w:t>市场单价（元）</w:t>
            </w:r>
          </w:p>
        </w:tc>
        <w:tc>
          <w:tcPr>
            <w:tcW w:w="526" w:type="pct"/>
            <w:noWrap w:val="0"/>
            <w:vAlign w:val="center"/>
          </w:tcPr>
          <w:p w14:paraId="029A15B5">
            <w:pPr>
              <w:rPr>
                <w:rFonts w:hint="eastAsia" w:ascii="宋体" w:hAnsi="宋体" w:cs="宋体"/>
                <w:color w:val="000000"/>
                <w:sz w:val="21"/>
                <w:szCs w:val="18"/>
                <w:lang w:val="en-US" w:eastAsia="zh-CN"/>
              </w:rPr>
            </w:pPr>
            <w:r>
              <w:rPr>
                <w:rFonts w:hint="eastAsia" w:ascii="宋体" w:hAnsi="宋体" w:cs="宋体"/>
                <w:color w:val="000000"/>
                <w:sz w:val="21"/>
                <w:szCs w:val="18"/>
                <w:lang w:eastAsia="zh-CN"/>
              </w:rPr>
              <w:t>降幅率</w:t>
            </w:r>
          </w:p>
        </w:tc>
        <w:tc>
          <w:tcPr>
            <w:tcW w:w="331" w:type="pct"/>
            <w:noWrap w:val="0"/>
            <w:vAlign w:val="center"/>
          </w:tcPr>
          <w:p w14:paraId="239DA973">
            <w:pPr>
              <w:rPr>
                <w:rFonts w:hint="eastAsia" w:ascii="宋体" w:hAnsi="宋体" w:cs="宋体"/>
                <w:color w:val="000000"/>
                <w:sz w:val="21"/>
                <w:szCs w:val="18"/>
              </w:rPr>
            </w:pPr>
            <w:r>
              <w:rPr>
                <w:rFonts w:hint="eastAsia" w:ascii="宋体" w:hAnsi="宋体" w:cs="宋体"/>
                <w:color w:val="000000"/>
                <w:sz w:val="21"/>
                <w:szCs w:val="18"/>
              </w:rPr>
              <w:t>报价（元）</w:t>
            </w:r>
          </w:p>
        </w:tc>
        <w:tc>
          <w:tcPr>
            <w:tcW w:w="1220" w:type="pct"/>
            <w:noWrap w:val="0"/>
            <w:vAlign w:val="center"/>
          </w:tcPr>
          <w:p w14:paraId="08F464B0">
            <w:pPr>
              <w:rPr>
                <w:rFonts w:hint="eastAsia" w:ascii="宋体" w:hAnsi="宋体" w:cs="宋体"/>
                <w:color w:val="000000"/>
                <w:sz w:val="21"/>
                <w:szCs w:val="18"/>
              </w:rPr>
            </w:pPr>
            <w:r>
              <w:rPr>
                <w:rFonts w:hint="eastAsia" w:ascii="宋体" w:hAnsi="宋体" w:cs="宋体"/>
                <w:color w:val="000000"/>
                <w:sz w:val="21"/>
                <w:szCs w:val="18"/>
              </w:rPr>
              <w:t>预估设备终身可用耗材量（按照最小计量单位计算）</w:t>
            </w:r>
          </w:p>
        </w:tc>
        <w:tc>
          <w:tcPr>
            <w:tcW w:w="445" w:type="pct"/>
            <w:noWrap w:val="0"/>
            <w:vAlign w:val="center"/>
          </w:tcPr>
          <w:p w14:paraId="23F842A2">
            <w:pPr>
              <w:rPr>
                <w:rFonts w:hint="eastAsia" w:ascii="宋体" w:hAnsi="宋体" w:cs="宋体"/>
                <w:color w:val="000000"/>
                <w:sz w:val="21"/>
                <w:szCs w:val="18"/>
              </w:rPr>
            </w:pPr>
            <w:r>
              <w:rPr>
                <w:rFonts w:hint="eastAsia" w:ascii="宋体" w:hAnsi="宋体" w:cs="宋体"/>
                <w:color w:val="000000"/>
                <w:sz w:val="21"/>
                <w:szCs w:val="18"/>
              </w:rPr>
              <w:t>专用/通用</w:t>
            </w:r>
          </w:p>
        </w:tc>
      </w:tr>
      <w:tr w14:paraId="517AE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5ABF661A">
            <w:pPr>
              <w:rPr>
                <w:rFonts w:hint="eastAsia" w:ascii="宋体" w:hAnsi="宋体" w:cs="宋体"/>
                <w:color w:val="FF0000"/>
                <w:sz w:val="21"/>
                <w:szCs w:val="18"/>
              </w:rPr>
            </w:pPr>
            <w:r>
              <w:rPr>
                <w:rFonts w:hint="eastAsia" w:ascii="宋体" w:hAnsi="宋体" w:cs="宋体"/>
                <w:color w:val="FF0000"/>
                <w:sz w:val="21"/>
                <w:szCs w:val="18"/>
              </w:rPr>
              <w:t>1</w:t>
            </w:r>
          </w:p>
        </w:tc>
        <w:tc>
          <w:tcPr>
            <w:tcW w:w="553" w:type="pct"/>
            <w:noWrap w:val="0"/>
            <w:vAlign w:val="center"/>
          </w:tcPr>
          <w:p w14:paraId="3A6D7139">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15" w:type="pct"/>
            <w:noWrap w:val="0"/>
            <w:vAlign w:val="center"/>
          </w:tcPr>
          <w:p w14:paraId="434B4DCB">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0" w:type="pct"/>
            <w:noWrap w:val="0"/>
            <w:vAlign w:val="center"/>
          </w:tcPr>
          <w:p w14:paraId="1F91CBD7">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33" w:type="pct"/>
            <w:noWrap w:val="0"/>
            <w:vAlign w:val="center"/>
          </w:tcPr>
          <w:p w14:paraId="7CB50693">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239" w:type="pct"/>
            <w:noWrap w:val="0"/>
            <w:vAlign w:val="center"/>
          </w:tcPr>
          <w:p w14:paraId="127579FE">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87" w:type="pct"/>
            <w:noWrap w:val="0"/>
            <w:vAlign w:val="center"/>
          </w:tcPr>
          <w:p w14:paraId="3B7BA6F2">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526" w:type="pct"/>
            <w:vMerge w:val="restart"/>
            <w:noWrap w:val="0"/>
            <w:vAlign w:val="center"/>
          </w:tcPr>
          <w:p w14:paraId="5F304B27">
            <w:pPr>
              <w:jc w:val="center"/>
              <w:rPr>
                <w:rFonts w:hint="default" w:ascii="宋体" w:hAnsi="宋体" w:cs="宋体"/>
                <w:color w:val="000000"/>
                <w:sz w:val="21"/>
                <w:szCs w:val="18"/>
                <w:lang w:val="en-US" w:eastAsia="zh-CN"/>
              </w:rPr>
            </w:pPr>
            <w:r>
              <w:rPr>
                <w:rFonts w:hint="eastAsia" w:ascii="宋体" w:hAnsi="宋体" w:cs="宋体"/>
                <w:color w:val="000000"/>
                <w:sz w:val="21"/>
                <w:szCs w:val="18"/>
                <w:lang w:val="en-US" w:eastAsia="zh-CN"/>
              </w:rPr>
              <w:t>/</w:t>
            </w:r>
          </w:p>
        </w:tc>
        <w:tc>
          <w:tcPr>
            <w:tcW w:w="331" w:type="pct"/>
            <w:noWrap w:val="0"/>
            <w:vAlign w:val="center"/>
          </w:tcPr>
          <w:p w14:paraId="1D97D530">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1220" w:type="pct"/>
            <w:noWrap w:val="0"/>
            <w:vAlign w:val="center"/>
          </w:tcPr>
          <w:p w14:paraId="29686469">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c>
          <w:tcPr>
            <w:tcW w:w="445" w:type="pct"/>
            <w:noWrap w:val="0"/>
            <w:vAlign w:val="center"/>
          </w:tcPr>
          <w:p w14:paraId="775E4703">
            <w:pPr>
              <w:jc w:val="center"/>
              <w:rPr>
                <w:rFonts w:hint="eastAsia" w:ascii="宋体" w:hAnsi="宋体" w:cs="宋体" w:eastAsiaTheme="minorEastAsia"/>
                <w:color w:val="000000"/>
                <w:sz w:val="21"/>
                <w:szCs w:val="18"/>
                <w:lang w:val="en-US" w:eastAsia="zh-CN"/>
              </w:rPr>
            </w:pPr>
            <w:r>
              <w:rPr>
                <w:rFonts w:hint="eastAsia" w:ascii="宋体" w:hAnsi="宋体" w:cs="宋体"/>
                <w:color w:val="000000"/>
                <w:sz w:val="21"/>
                <w:szCs w:val="18"/>
                <w:lang w:val="en-US" w:eastAsia="zh-CN"/>
              </w:rPr>
              <w:t>/</w:t>
            </w:r>
          </w:p>
        </w:tc>
      </w:tr>
      <w:tr w14:paraId="429D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3E42551E">
            <w:pPr>
              <w:rPr>
                <w:rFonts w:hint="eastAsia" w:ascii="宋体" w:hAnsi="宋体" w:cs="宋体"/>
                <w:color w:val="FF0000"/>
                <w:sz w:val="21"/>
                <w:szCs w:val="18"/>
              </w:rPr>
            </w:pPr>
            <w:r>
              <w:rPr>
                <w:rFonts w:hint="eastAsia" w:ascii="宋体" w:hAnsi="宋体" w:cs="宋体"/>
                <w:color w:val="FF0000"/>
                <w:sz w:val="21"/>
                <w:szCs w:val="18"/>
              </w:rPr>
              <w:t>2</w:t>
            </w:r>
          </w:p>
        </w:tc>
        <w:tc>
          <w:tcPr>
            <w:tcW w:w="553" w:type="pct"/>
            <w:noWrap w:val="0"/>
            <w:vAlign w:val="center"/>
          </w:tcPr>
          <w:p w14:paraId="2E65DB49">
            <w:pPr>
              <w:jc w:val="center"/>
              <w:rPr>
                <w:rFonts w:hint="eastAsia" w:ascii="宋体" w:hAnsi="宋体" w:cs="宋体"/>
                <w:color w:val="000000"/>
                <w:sz w:val="21"/>
                <w:szCs w:val="18"/>
              </w:rPr>
            </w:pPr>
          </w:p>
        </w:tc>
        <w:tc>
          <w:tcPr>
            <w:tcW w:w="215" w:type="pct"/>
            <w:noWrap w:val="0"/>
            <w:vAlign w:val="center"/>
          </w:tcPr>
          <w:p w14:paraId="75AF92B0">
            <w:pPr>
              <w:jc w:val="center"/>
              <w:rPr>
                <w:rFonts w:hint="eastAsia" w:ascii="宋体" w:hAnsi="宋体" w:cs="宋体"/>
                <w:color w:val="000000"/>
                <w:sz w:val="21"/>
                <w:szCs w:val="18"/>
              </w:rPr>
            </w:pPr>
          </w:p>
        </w:tc>
        <w:tc>
          <w:tcPr>
            <w:tcW w:w="230" w:type="pct"/>
            <w:noWrap w:val="0"/>
            <w:vAlign w:val="center"/>
          </w:tcPr>
          <w:p w14:paraId="2BBC2AF9">
            <w:pPr>
              <w:jc w:val="center"/>
              <w:rPr>
                <w:rFonts w:hint="eastAsia" w:ascii="宋体" w:hAnsi="宋体" w:cs="宋体"/>
                <w:color w:val="000000"/>
                <w:sz w:val="21"/>
                <w:szCs w:val="18"/>
              </w:rPr>
            </w:pPr>
          </w:p>
        </w:tc>
        <w:tc>
          <w:tcPr>
            <w:tcW w:w="533" w:type="pct"/>
            <w:noWrap w:val="0"/>
            <w:vAlign w:val="center"/>
          </w:tcPr>
          <w:p w14:paraId="33D81168">
            <w:pPr>
              <w:jc w:val="center"/>
              <w:rPr>
                <w:rFonts w:hint="eastAsia" w:ascii="宋体" w:hAnsi="宋体" w:cs="宋体"/>
                <w:color w:val="000000"/>
                <w:sz w:val="21"/>
                <w:szCs w:val="18"/>
              </w:rPr>
            </w:pPr>
          </w:p>
        </w:tc>
        <w:tc>
          <w:tcPr>
            <w:tcW w:w="239" w:type="pct"/>
            <w:noWrap w:val="0"/>
            <w:vAlign w:val="center"/>
          </w:tcPr>
          <w:p w14:paraId="0C6CD133">
            <w:pPr>
              <w:jc w:val="center"/>
              <w:rPr>
                <w:rFonts w:hint="eastAsia" w:ascii="宋体" w:hAnsi="宋体" w:cs="宋体"/>
                <w:color w:val="000000"/>
                <w:sz w:val="21"/>
                <w:szCs w:val="18"/>
              </w:rPr>
            </w:pPr>
          </w:p>
        </w:tc>
        <w:tc>
          <w:tcPr>
            <w:tcW w:w="487" w:type="pct"/>
            <w:noWrap w:val="0"/>
            <w:vAlign w:val="center"/>
          </w:tcPr>
          <w:p w14:paraId="41F5799F">
            <w:pPr>
              <w:jc w:val="center"/>
              <w:rPr>
                <w:rFonts w:hint="eastAsia" w:ascii="宋体" w:hAnsi="宋体" w:cs="宋体"/>
                <w:color w:val="000000"/>
                <w:sz w:val="21"/>
                <w:szCs w:val="18"/>
              </w:rPr>
            </w:pPr>
          </w:p>
        </w:tc>
        <w:tc>
          <w:tcPr>
            <w:tcW w:w="526" w:type="pct"/>
            <w:vMerge w:val="continue"/>
            <w:noWrap w:val="0"/>
            <w:vAlign w:val="center"/>
          </w:tcPr>
          <w:p w14:paraId="6F2AAA9F">
            <w:pPr>
              <w:jc w:val="center"/>
              <w:rPr>
                <w:rFonts w:hint="eastAsia" w:ascii="宋体" w:hAnsi="宋体" w:cs="宋体"/>
                <w:color w:val="000000"/>
                <w:sz w:val="21"/>
                <w:szCs w:val="18"/>
              </w:rPr>
            </w:pPr>
          </w:p>
        </w:tc>
        <w:tc>
          <w:tcPr>
            <w:tcW w:w="331" w:type="pct"/>
            <w:noWrap w:val="0"/>
            <w:vAlign w:val="center"/>
          </w:tcPr>
          <w:p w14:paraId="64F9A771">
            <w:pPr>
              <w:jc w:val="center"/>
              <w:rPr>
                <w:rFonts w:hint="eastAsia" w:ascii="宋体" w:hAnsi="宋体" w:cs="宋体" w:eastAsiaTheme="minorEastAsia"/>
                <w:color w:val="000000"/>
                <w:sz w:val="21"/>
                <w:szCs w:val="18"/>
                <w:lang w:val="en-US" w:eastAsia="zh-CN"/>
              </w:rPr>
            </w:pPr>
          </w:p>
        </w:tc>
        <w:tc>
          <w:tcPr>
            <w:tcW w:w="1220" w:type="pct"/>
            <w:noWrap w:val="0"/>
            <w:vAlign w:val="center"/>
          </w:tcPr>
          <w:p w14:paraId="71E48246">
            <w:pPr>
              <w:jc w:val="center"/>
              <w:rPr>
                <w:rFonts w:hint="eastAsia" w:ascii="宋体" w:hAnsi="宋体" w:cs="宋体"/>
                <w:color w:val="000000"/>
                <w:sz w:val="21"/>
                <w:szCs w:val="18"/>
              </w:rPr>
            </w:pPr>
          </w:p>
        </w:tc>
        <w:tc>
          <w:tcPr>
            <w:tcW w:w="445" w:type="pct"/>
            <w:noWrap w:val="0"/>
            <w:vAlign w:val="center"/>
          </w:tcPr>
          <w:p w14:paraId="3B0DA4E4">
            <w:pPr>
              <w:jc w:val="center"/>
              <w:rPr>
                <w:rFonts w:hint="eastAsia" w:ascii="宋体" w:hAnsi="宋体" w:cs="宋体"/>
                <w:color w:val="000000"/>
                <w:sz w:val="21"/>
                <w:szCs w:val="18"/>
              </w:rPr>
            </w:pPr>
          </w:p>
        </w:tc>
      </w:tr>
      <w:tr w14:paraId="77BA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1671BA28">
            <w:pPr>
              <w:rPr>
                <w:rFonts w:hint="eastAsia" w:ascii="宋体" w:hAnsi="宋体" w:cs="宋体"/>
                <w:color w:val="FF0000"/>
                <w:sz w:val="21"/>
                <w:szCs w:val="18"/>
              </w:rPr>
            </w:pPr>
            <w:r>
              <w:rPr>
                <w:rFonts w:hint="eastAsia" w:ascii="宋体" w:hAnsi="宋体" w:cs="宋体"/>
                <w:color w:val="FF0000"/>
                <w:sz w:val="21"/>
                <w:szCs w:val="18"/>
              </w:rPr>
              <w:t>3</w:t>
            </w:r>
          </w:p>
        </w:tc>
        <w:tc>
          <w:tcPr>
            <w:tcW w:w="553" w:type="pct"/>
            <w:noWrap w:val="0"/>
            <w:vAlign w:val="center"/>
          </w:tcPr>
          <w:p w14:paraId="743E8353">
            <w:pPr>
              <w:jc w:val="center"/>
              <w:rPr>
                <w:rFonts w:hint="eastAsia" w:ascii="宋体" w:hAnsi="宋体" w:cs="宋体"/>
                <w:color w:val="000000"/>
                <w:sz w:val="21"/>
                <w:szCs w:val="18"/>
              </w:rPr>
            </w:pPr>
          </w:p>
        </w:tc>
        <w:tc>
          <w:tcPr>
            <w:tcW w:w="215" w:type="pct"/>
            <w:noWrap w:val="0"/>
            <w:vAlign w:val="center"/>
          </w:tcPr>
          <w:p w14:paraId="79889565">
            <w:pPr>
              <w:jc w:val="center"/>
              <w:rPr>
                <w:rFonts w:hint="eastAsia" w:ascii="宋体" w:hAnsi="宋体" w:cs="宋体"/>
                <w:color w:val="000000"/>
                <w:sz w:val="21"/>
                <w:szCs w:val="18"/>
              </w:rPr>
            </w:pPr>
          </w:p>
        </w:tc>
        <w:tc>
          <w:tcPr>
            <w:tcW w:w="230" w:type="pct"/>
            <w:noWrap w:val="0"/>
            <w:vAlign w:val="center"/>
          </w:tcPr>
          <w:p w14:paraId="1FDA6A18">
            <w:pPr>
              <w:jc w:val="center"/>
              <w:rPr>
                <w:rFonts w:hint="eastAsia" w:ascii="宋体" w:hAnsi="宋体" w:cs="宋体"/>
                <w:color w:val="000000"/>
                <w:sz w:val="21"/>
                <w:szCs w:val="18"/>
              </w:rPr>
            </w:pPr>
          </w:p>
        </w:tc>
        <w:tc>
          <w:tcPr>
            <w:tcW w:w="533" w:type="pct"/>
            <w:noWrap w:val="0"/>
            <w:vAlign w:val="center"/>
          </w:tcPr>
          <w:p w14:paraId="21B23D41">
            <w:pPr>
              <w:jc w:val="center"/>
              <w:rPr>
                <w:rFonts w:hint="eastAsia" w:ascii="宋体" w:hAnsi="宋体" w:cs="宋体"/>
                <w:color w:val="000000"/>
                <w:sz w:val="21"/>
                <w:szCs w:val="18"/>
              </w:rPr>
            </w:pPr>
          </w:p>
        </w:tc>
        <w:tc>
          <w:tcPr>
            <w:tcW w:w="239" w:type="pct"/>
            <w:noWrap w:val="0"/>
            <w:vAlign w:val="center"/>
          </w:tcPr>
          <w:p w14:paraId="470C9C0A">
            <w:pPr>
              <w:jc w:val="center"/>
              <w:rPr>
                <w:rFonts w:hint="eastAsia" w:ascii="宋体" w:hAnsi="宋体" w:cs="宋体"/>
                <w:color w:val="000000"/>
                <w:sz w:val="21"/>
                <w:szCs w:val="18"/>
              </w:rPr>
            </w:pPr>
          </w:p>
        </w:tc>
        <w:tc>
          <w:tcPr>
            <w:tcW w:w="487" w:type="pct"/>
            <w:noWrap w:val="0"/>
            <w:vAlign w:val="center"/>
          </w:tcPr>
          <w:p w14:paraId="70793041">
            <w:pPr>
              <w:jc w:val="center"/>
              <w:rPr>
                <w:rFonts w:hint="eastAsia" w:ascii="宋体" w:hAnsi="宋体" w:cs="宋体"/>
                <w:color w:val="000000"/>
                <w:sz w:val="21"/>
                <w:szCs w:val="18"/>
              </w:rPr>
            </w:pPr>
          </w:p>
        </w:tc>
        <w:tc>
          <w:tcPr>
            <w:tcW w:w="526" w:type="pct"/>
            <w:vMerge w:val="continue"/>
            <w:noWrap w:val="0"/>
            <w:vAlign w:val="center"/>
          </w:tcPr>
          <w:p w14:paraId="1CE5F0A7">
            <w:pPr>
              <w:jc w:val="center"/>
              <w:rPr>
                <w:rFonts w:hint="eastAsia" w:ascii="宋体" w:hAnsi="宋体" w:cs="宋体"/>
                <w:color w:val="000000"/>
                <w:sz w:val="21"/>
                <w:szCs w:val="18"/>
              </w:rPr>
            </w:pPr>
          </w:p>
        </w:tc>
        <w:tc>
          <w:tcPr>
            <w:tcW w:w="331" w:type="pct"/>
            <w:noWrap w:val="0"/>
            <w:vAlign w:val="center"/>
          </w:tcPr>
          <w:p w14:paraId="580F3D1B">
            <w:pPr>
              <w:jc w:val="center"/>
              <w:rPr>
                <w:rFonts w:hint="eastAsia" w:ascii="宋体" w:hAnsi="宋体" w:cs="宋体"/>
                <w:color w:val="000000"/>
                <w:sz w:val="21"/>
                <w:szCs w:val="18"/>
              </w:rPr>
            </w:pPr>
          </w:p>
        </w:tc>
        <w:tc>
          <w:tcPr>
            <w:tcW w:w="1220" w:type="pct"/>
            <w:noWrap w:val="0"/>
            <w:vAlign w:val="center"/>
          </w:tcPr>
          <w:p w14:paraId="2DEC4CC5">
            <w:pPr>
              <w:jc w:val="center"/>
              <w:rPr>
                <w:rFonts w:hint="eastAsia" w:ascii="宋体" w:hAnsi="宋体" w:cs="宋体"/>
                <w:color w:val="000000"/>
                <w:sz w:val="21"/>
                <w:szCs w:val="18"/>
              </w:rPr>
            </w:pPr>
          </w:p>
        </w:tc>
        <w:tc>
          <w:tcPr>
            <w:tcW w:w="445" w:type="pct"/>
            <w:noWrap w:val="0"/>
            <w:vAlign w:val="center"/>
          </w:tcPr>
          <w:p w14:paraId="6999B85A">
            <w:pPr>
              <w:jc w:val="center"/>
              <w:rPr>
                <w:rFonts w:hint="eastAsia" w:ascii="宋体" w:hAnsi="宋体" w:cs="宋体"/>
                <w:color w:val="000000"/>
                <w:sz w:val="21"/>
                <w:szCs w:val="18"/>
              </w:rPr>
            </w:pPr>
          </w:p>
        </w:tc>
      </w:tr>
      <w:tr w14:paraId="15C34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3618F246">
            <w:pPr>
              <w:rPr>
                <w:rFonts w:hint="eastAsia" w:ascii="宋体" w:hAnsi="宋体" w:cs="宋体"/>
                <w:color w:val="000000"/>
                <w:sz w:val="21"/>
                <w:szCs w:val="18"/>
              </w:rPr>
            </w:pPr>
          </w:p>
        </w:tc>
        <w:tc>
          <w:tcPr>
            <w:tcW w:w="4784" w:type="pct"/>
            <w:gridSpan w:val="10"/>
            <w:noWrap w:val="0"/>
            <w:vAlign w:val="center"/>
          </w:tcPr>
          <w:p w14:paraId="073BD987">
            <w:pPr>
              <w:rPr>
                <w:rFonts w:hint="eastAsia" w:ascii="宋体" w:hAnsi="宋体" w:cs="宋体"/>
                <w:color w:val="000000"/>
                <w:sz w:val="21"/>
                <w:szCs w:val="18"/>
              </w:rPr>
            </w:pPr>
            <w:r>
              <w:rPr>
                <w:rFonts w:hint="eastAsia" w:ascii="宋体" w:hAnsi="宋体" w:cs="宋体"/>
                <w:color w:val="000000"/>
                <w:sz w:val="21"/>
                <w:szCs w:val="18"/>
              </w:rPr>
              <w:t>预估设备全生命周期所消耗耗材       万元（全生命周期按五年测算）</w:t>
            </w:r>
          </w:p>
        </w:tc>
      </w:tr>
      <w:tr w14:paraId="0147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5" w:type="pct"/>
            <w:noWrap w:val="0"/>
            <w:vAlign w:val="center"/>
          </w:tcPr>
          <w:p w14:paraId="4F72B522">
            <w:pPr>
              <w:rPr>
                <w:rFonts w:hint="eastAsia" w:ascii="宋体" w:hAnsi="宋体" w:cs="宋体"/>
                <w:color w:val="000000"/>
                <w:sz w:val="21"/>
                <w:szCs w:val="18"/>
              </w:rPr>
            </w:pPr>
          </w:p>
        </w:tc>
        <w:tc>
          <w:tcPr>
            <w:tcW w:w="4784" w:type="pct"/>
            <w:gridSpan w:val="10"/>
            <w:noWrap w:val="0"/>
            <w:vAlign w:val="center"/>
          </w:tcPr>
          <w:p w14:paraId="7403DD9B">
            <w:pPr>
              <w:rPr>
                <w:rFonts w:hint="eastAsia" w:ascii="宋体" w:hAnsi="宋体" w:cs="宋体"/>
                <w:color w:val="000000"/>
                <w:sz w:val="21"/>
                <w:szCs w:val="18"/>
                <w:lang w:eastAsia="zh-CN"/>
              </w:rPr>
            </w:pPr>
            <w:r>
              <w:rPr>
                <w:rFonts w:hint="eastAsia" w:ascii="宋体" w:hAnsi="宋体" w:cs="宋体"/>
                <w:color w:val="000000"/>
                <w:sz w:val="21"/>
                <w:szCs w:val="18"/>
              </w:rPr>
              <w:t>投标人须按表格完整填写内容。“耗材名称”和“最小计量单位市场单价（元）”由采购人填写，其余由投标人填写，投标人填写内容除须对应采购人所列明的外,若设备在投入使用中还需其他试剂的，投标人也应补充填写完整，如未填写或填写不完整相关评分项不得分。“报价（元）”不得高于本表格的“市场单价（元）”，否则作投标无效处理。</w:t>
            </w:r>
            <w:r>
              <w:rPr>
                <w:rFonts w:hint="eastAsia" w:ascii="宋体" w:hAnsi="宋体" w:cs="宋体"/>
                <w:color w:val="000000"/>
                <w:sz w:val="21"/>
                <w:szCs w:val="18"/>
                <w:lang w:eastAsia="zh-CN"/>
              </w:rPr>
              <w:t>（</w:t>
            </w:r>
            <w:r>
              <w:rPr>
                <w:rFonts w:hint="eastAsia" w:ascii="宋体" w:hAnsi="宋体" w:cs="宋体"/>
                <w:color w:val="000000"/>
                <w:sz w:val="21"/>
                <w:szCs w:val="18"/>
                <w:lang w:val="en-US" w:eastAsia="zh-CN"/>
              </w:rPr>
              <w:t xml:space="preserve"> 若投标产品涉及所需医用耗材类产品，也需放入对应《医疗器械备案凭证》</w:t>
            </w:r>
            <w:r>
              <w:rPr>
                <w:rFonts w:hint="eastAsia" w:ascii="宋体" w:hAnsi="宋体" w:cs="宋体"/>
                <w:color w:val="000000"/>
                <w:sz w:val="21"/>
                <w:szCs w:val="18"/>
                <w:lang w:eastAsia="zh-CN"/>
              </w:rPr>
              <w:t>）</w:t>
            </w:r>
          </w:p>
          <w:p w14:paraId="2EB82E67">
            <w:pPr>
              <w:rPr>
                <w:rFonts w:hint="eastAsia" w:ascii="宋体" w:hAnsi="宋体" w:cs="宋体"/>
                <w:color w:val="000000"/>
                <w:sz w:val="21"/>
                <w:szCs w:val="18"/>
              </w:rPr>
            </w:pPr>
          </w:p>
        </w:tc>
      </w:tr>
    </w:tbl>
    <w:p w14:paraId="2CD190BC">
      <w:pPr>
        <w:ind w:firstLine="422" w:firstLineChars="200"/>
        <w:rPr>
          <w:rFonts w:hint="eastAsia" w:asciiTheme="minorEastAsia" w:hAnsiTheme="minorEastAsia" w:eastAsiaTheme="minorEastAsia" w:cstheme="minorEastAsia"/>
          <w:b/>
          <w:color w:val="FF0000"/>
          <w:sz w:val="21"/>
          <w:szCs w:val="21"/>
        </w:rPr>
      </w:pPr>
    </w:p>
    <w:p w14:paraId="175E24A0">
      <w:pPr>
        <w:ind w:firstLine="422" w:firstLineChars="200"/>
        <w:rPr>
          <w:rFonts w:hint="eastAsia" w:asciiTheme="minorEastAsia" w:hAnsiTheme="minorEastAsia" w:eastAsiaTheme="minorEastAsia" w:cstheme="minorEastAsia"/>
          <w:b/>
          <w:color w:val="FF0000"/>
          <w:sz w:val="21"/>
          <w:szCs w:val="21"/>
        </w:rPr>
      </w:pPr>
    </w:p>
    <w:p w14:paraId="65FDAD11">
      <w:pPr>
        <w:ind w:firstLine="422" w:firstLineChars="200"/>
        <w:rPr>
          <w:rFonts w:hint="eastAsia" w:asciiTheme="minorEastAsia" w:hAnsiTheme="minorEastAsia" w:eastAsiaTheme="minorEastAsia" w:cstheme="minorEastAsia"/>
          <w:b/>
          <w:color w:val="FF0000"/>
          <w:sz w:val="21"/>
          <w:szCs w:val="21"/>
        </w:rPr>
      </w:pPr>
    </w:p>
    <w:p w14:paraId="278D7218">
      <w:pPr>
        <w:pStyle w:val="6"/>
        <w:ind w:firstLine="0" w:firstLineChars="0"/>
        <w:rPr>
          <w:rFonts w:hint="eastAsia" w:asciiTheme="minorEastAsia" w:hAnsiTheme="minorEastAsia" w:eastAsiaTheme="minorEastAsia" w:cstheme="minorEastAsia"/>
          <w:sz w:val="21"/>
          <w:szCs w:val="21"/>
        </w:rPr>
      </w:pPr>
    </w:p>
    <w:p w14:paraId="4070A437">
      <w:pPr>
        <w:spacing w:line="420" w:lineRule="exact"/>
        <w:outlineLvl w:val="3"/>
        <w:rPr>
          <w:rFonts w:hint="eastAsia" w:asciiTheme="minorEastAsia" w:hAnsiTheme="minorEastAsia" w:cstheme="minorEastAsia"/>
          <w:b/>
          <w:sz w:val="21"/>
          <w:szCs w:val="21"/>
          <w:lang w:val="en-US" w:eastAsia="zh-CN"/>
        </w:rPr>
      </w:pPr>
      <w:bookmarkStart w:id="23" w:name="_Toc45995263"/>
      <w:bookmarkStart w:id="24" w:name="_Toc36971355"/>
      <w:bookmarkStart w:id="25" w:name="_Toc7167"/>
    </w:p>
    <w:p w14:paraId="2DDE455E">
      <w:pPr>
        <w:spacing w:line="420" w:lineRule="exact"/>
        <w:outlineLvl w:val="3"/>
        <w:rPr>
          <w:rFonts w:hint="eastAsia" w:asciiTheme="minorEastAsia" w:hAnsiTheme="minorEastAsia" w:cstheme="minorEastAsia"/>
          <w:b/>
          <w:sz w:val="21"/>
          <w:szCs w:val="21"/>
          <w:lang w:val="en-US" w:eastAsia="zh-CN"/>
        </w:rPr>
      </w:pPr>
    </w:p>
    <w:p w14:paraId="5AB7BDDC">
      <w:pPr>
        <w:spacing w:line="420" w:lineRule="exact"/>
        <w:outlineLvl w:val="3"/>
        <w:rPr>
          <w:rFonts w:hint="eastAsia" w:asciiTheme="minorEastAsia" w:hAnsiTheme="minorEastAsia" w:cstheme="minorEastAsia"/>
          <w:b/>
          <w:sz w:val="21"/>
          <w:szCs w:val="21"/>
          <w:lang w:val="en-US" w:eastAsia="zh-CN"/>
        </w:rPr>
      </w:pPr>
    </w:p>
    <w:p w14:paraId="17AB976C">
      <w:pPr>
        <w:spacing w:line="420" w:lineRule="exact"/>
        <w:outlineLvl w:val="3"/>
        <w:rPr>
          <w:rFonts w:hint="eastAsia" w:asciiTheme="minorEastAsia" w:hAnsiTheme="minorEastAsia" w:cstheme="minorEastAsia"/>
          <w:b/>
          <w:sz w:val="21"/>
          <w:szCs w:val="21"/>
          <w:lang w:val="en-US" w:eastAsia="zh-CN"/>
        </w:rPr>
      </w:pPr>
    </w:p>
    <w:p w14:paraId="64C7CFEA">
      <w:pPr>
        <w:spacing w:line="420" w:lineRule="exact"/>
        <w:outlineLvl w:val="3"/>
        <w:rPr>
          <w:rFonts w:hint="eastAsia" w:asciiTheme="minorEastAsia" w:hAnsiTheme="minorEastAsia" w:cstheme="minorEastAsia"/>
          <w:b/>
          <w:sz w:val="21"/>
          <w:szCs w:val="21"/>
          <w:lang w:val="en-US" w:eastAsia="zh-CN"/>
        </w:rPr>
      </w:pPr>
    </w:p>
    <w:p w14:paraId="3F718217">
      <w:pPr>
        <w:spacing w:line="420" w:lineRule="exact"/>
        <w:outlineLvl w:val="3"/>
        <w:rPr>
          <w:rFonts w:hint="eastAsia" w:asciiTheme="minorEastAsia" w:hAnsiTheme="minorEastAsia" w:cstheme="minorEastAsia"/>
          <w:b/>
          <w:sz w:val="21"/>
          <w:szCs w:val="21"/>
          <w:lang w:val="en-US" w:eastAsia="zh-CN"/>
        </w:rPr>
      </w:pPr>
    </w:p>
    <w:p w14:paraId="47530BA8">
      <w:pPr>
        <w:spacing w:line="420" w:lineRule="exact"/>
        <w:outlineLvl w:val="3"/>
        <w:rPr>
          <w:rFonts w:hint="eastAsia" w:asciiTheme="minorEastAsia" w:hAnsiTheme="minorEastAsia" w:cstheme="minorEastAsia"/>
          <w:b/>
          <w:sz w:val="21"/>
          <w:szCs w:val="21"/>
          <w:lang w:val="en-US" w:eastAsia="zh-CN"/>
        </w:rPr>
      </w:pPr>
    </w:p>
    <w:bookmarkEnd w:id="23"/>
    <w:bookmarkEnd w:id="24"/>
    <w:p w14:paraId="44D7AF2D">
      <w:pPr>
        <w:numPr>
          <w:ilvl w:val="-1"/>
          <w:numId w:val="0"/>
        </w:numPr>
        <w:spacing w:line="240" w:lineRule="auto"/>
        <w:outlineLvl w:val="9"/>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52F407F1">
      <w:pPr>
        <w:numPr>
          <w:ilvl w:val="0"/>
          <w:numId w:val="0"/>
        </w:numPr>
        <w:spacing w:line="420" w:lineRule="exact"/>
        <w:outlineLvl w:val="3"/>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lang w:val="en-US" w:eastAsia="zh-CN"/>
        </w:rPr>
        <w:t>技术要求偏离表</w:t>
      </w:r>
      <w:bookmarkEnd w:id="25"/>
    </w:p>
    <w:p w14:paraId="03891005">
      <w:pPr>
        <w:pStyle w:val="7"/>
        <w:rPr>
          <w:rFonts w:hint="eastAsia"/>
          <w:lang w:val="en-US" w:eastAsia="zh-CN"/>
        </w:rPr>
      </w:pPr>
    </w:p>
    <w:tbl>
      <w:tblPr>
        <w:tblStyle w:val="1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935"/>
        <w:gridCol w:w="3249"/>
        <w:gridCol w:w="2202"/>
        <w:gridCol w:w="939"/>
        <w:gridCol w:w="1080"/>
      </w:tblGrid>
      <w:tr w14:paraId="5505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9" w:type="pct"/>
            <w:vAlign w:val="center"/>
          </w:tcPr>
          <w:p w14:paraId="3ADFA40D">
            <w:pPr>
              <w:jc w:val="center"/>
              <w:rPr>
                <w:rFonts w:hint="eastAsia" w:ascii="宋体" w:hAnsi="宋体" w:cs="宋体" w:eastAsiaTheme="minorEastAsia"/>
                <w:b/>
                <w:bCs/>
                <w:kern w:val="0"/>
                <w:szCs w:val="21"/>
                <w:lang w:eastAsia="zh-CN"/>
              </w:rPr>
            </w:pPr>
            <w:r>
              <w:rPr>
                <w:rFonts w:hint="eastAsia" w:ascii="宋体" w:hAnsi="宋体" w:cs="宋体"/>
                <w:b/>
                <w:bCs/>
                <w:kern w:val="0"/>
                <w:szCs w:val="21"/>
                <w:lang w:val="en-US" w:eastAsia="zh-CN"/>
              </w:rPr>
              <w:t>序号</w:t>
            </w:r>
          </w:p>
        </w:tc>
        <w:tc>
          <w:tcPr>
            <w:tcW w:w="516" w:type="pct"/>
            <w:vAlign w:val="center"/>
          </w:tcPr>
          <w:p w14:paraId="4045EBE1">
            <w:pPr>
              <w:jc w:val="center"/>
              <w:rPr>
                <w:rFonts w:hint="default" w:ascii="宋体" w:hAnsi="宋体" w:cs="宋体" w:eastAsiaTheme="minorEastAsia"/>
                <w:b/>
                <w:bCs/>
                <w:kern w:val="0"/>
                <w:szCs w:val="21"/>
                <w:lang w:val="en-US" w:eastAsia="zh-CN"/>
              </w:rPr>
            </w:pPr>
            <w:r>
              <w:rPr>
                <w:rFonts w:hint="eastAsia" w:ascii="宋体" w:hAnsi="宋体" w:cs="宋体"/>
                <w:b/>
                <w:bCs/>
                <w:kern w:val="0"/>
                <w:szCs w:val="21"/>
                <w:lang w:val="en-US" w:eastAsia="zh-CN"/>
              </w:rPr>
              <w:t>货物名称</w:t>
            </w:r>
          </w:p>
        </w:tc>
        <w:tc>
          <w:tcPr>
            <w:tcW w:w="1793" w:type="pct"/>
            <w:vAlign w:val="center"/>
          </w:tcPr>
          <w:p w14:paraId="69B06D85">
            <w:pPr>
              <w:jc w:val="center"/>
              <w:rPr>
                <w:rFonts w:hint="eastAsia" w:ascii="宋体" w:hAnsi="宋体" w:cs="宋体"/>
                <w:b/>
                <w:bCs/>
                <w:kern w:val="0"/>
                <w:szCs w:val="21"/>
              </w:rPr>
            </w:pPr>
            <w:r>
              <w:rPr>
                <w:rFonts w:hint="eastAsia" w:ascii="宋体" w:hAnsi="宋体" w:cs="宋体"/>
                <w:b/>
                <w:bCs/>
                <w:kern w:val="0"/>
                <w:szCs w:val="21"/>
              </w:rPr>
              <w:t>招标技术要求</w:t>
            </w:r>
          </w:p>
        </w:tc>
        <w:tc>
          <w:tcPr>
            <w:tcW w:w="1215" w:type="pct"/>
            <w:vAlign w:val="center"/>
          </w:tcPr>
          <w:p w14:paraId="14849998">
            <w:pPr>
              <w:jc w:val="center"/>
              <w:rPr>
                <w:rFonts w:ascii="宋体" w:hAnsi="宋体" w:cs="宋体"/>
                <w:b/>
                <w:szCs w:val="21"/>
              </w:rPr>
            </w:pPr>
            <w:r>
              <w:rPr>
                <w:rFonts w:hint="eastAsia" w:ascii="宋体" w:hAnsi="宋体" w:cs="宋体"/>
                <w:b/>
                <w:szCs w:val="21"/>
              </w:rPr>
              <w:t>投标响应</w:t>
            </w:r>
          </w:p>
          <w:p w14:paraId="0227AFA9">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投标人根据实际情况在此列进行响应</w:t>
            </w:r>
            <w:r>
              <w:rPr>
                <w:rFonts w:hint="eastAsia" w:ascii="宋体" w:hAnsi="宋体" w:cs="宋体"/>
                <w:b/>
                <w:szCs w:val="21"/>
              </w:rPr>
              <w:t>）</w:t>
            </w:r>
          </w:p>
        </w:tc>
        <w:tc>
          <w:tcPr>
            <w:tcW w:w="518" w:type="pct"/>
            <w:vAlign w:val="center"/>
          </w:tcPr>
          <w:p w14:paraId="3CDABF0C">
            <w:pPr>
              <w:jc w:val="center"/>
              <w:rPr>
                <w:rFonts w:ascii="宋体" w:hAnsi="宋体" w:cs="宋体"/>
                <w:b/>
                <w:szCs w:val="21"/>
              </w:rPr>
            </w:pPr>
            <w:r>
              <w:rPr>
                <w:rFonts w:hint="eastAsia" w:ascii="宋体" w:hAnsi="宋体" w:cs="宋体"/>
                <w:b/>
                <w:szCs w:val="21"/>
              </w:rPr>
              <w:t>偏离情况</w:t>
            </w:r>
          </w:p>
          <w:p w14:paraId="7A691DF9">
            <w:pPr>
              <w:jc w:val="center"/>
              <w:rPr>
                <w:rFonts w:ascii="宋体" w:hAnsi="宋体" w:cs="宋体"/>
                <w:b/>
                <w:szCs w:val="21"/>
              </w:rPr>
            </w:pPr>
            <w:r>
              <w:rPr>
                <w:rFonts w:hint="eastAsia" w:ascii="宋体" w:hAnsi="宋体" w:cs="宋体"/>
                <w:b/>
                <w:szCs w:val="21"/>
              </w:rPr>
              <w:t>（</w:t>
            </w:r>
            <w:r>
              <w:rPr>
                <w:rFonts w:hint="eastAsia" w:ascii="宋体" w:hAnsi="宋体" w:cs="宋体"/>
                <w:b/>
                <w:bCs/>
                <w:kern w:val="0"/>
                <w:szCs w:val="21"/>
              </w:rPr>
              <w:t>填“正偏离”或“无偏离”或“负偏离”</w:t>
            </w:r>
            <w:r>
              <w:rPr>
                <w:rFonts w:hint="eastAsia" w:ascii="宋体" w:hAnsi="宋体" w:cs="宋体"/>
                <w:b/>
                <w:szCs w:val="21"/>
              </w:rPr>
              <w:t>）</w:t>
            </w:r>
          </w:p>
        </w:tc>
        <w:tc>
          <w:tcPr>
            <w:tcW w:w="596" w:type="pct"/>
            <w:vAlign w:val="center"/>
          </w:tcPr>
          <w:p w14:paraId="585B6285">
            <w:pPr>
              <w:jc w:val="center"/>
              <w:rPr>
                <w:rFonts w:hint="eastAsia" w:ascii="宋体" w:hAnsi="宋体" w:cs="宋体" w:eastAsiaTheme="minorEastAsia"/>
                <w:b/>
                <w:szCs w:val="21"/>
                <w:lang w:eastAsia="zh-CN"/>
              </w:rPr>
            </w:pPr>
            <w:r>
              <w:rPr>
                <w:rFonts w:hint="eastAsia" w:ascii="宋体" w:hAnsi="宋体" w:cs="宋体"/>
                <w:b/>
                <w:szCs w:val="21"/>
                <w:lang w:val="en-US" w:eastAsia="zh-CN"/>
              </w:rPr>
              <w:t>佐证材料</w:t>
            </w:r>
          </w:p>
        </w:tc>
      </w:tr>
      <w:tr w14:paraId="29538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5569EE8F">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1</w:t>
            </w:r>
          </w:p>
        </w:tc>
        <w:tc>
          <w:tcPr>
            <w:tcW w:w="516" w:type="pct"/>
            <w:vMerge w:val="restart"/>
            <w:vAlign w:val="center"/>
          </w:tcPr>
          <w:p w14:paraId="692DEE89">
            <w:pPr>
              <w:pStyle w:val="18"/>
              <w:keepNext w:val="0"/>
              <w:keepLines w:val="0"/>
              <w:pageBreakBefore w:val="0"/>
              <w:overflowPunct/>
              <w:topLinePunct w:val="0"/>
              <w:bidi w:val="0"/>
              <w:spacing w:before="0" w:after="0" w:line="240" w:lineRule="auto"/>
              <w:ind w:firstLine="0" w:firstLineChars="0"/>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医用超声雾化器1</w:t>
            </w:r>
          </w:p>
        </w:tc>
        <w:tc>
          <w:tcPr>
            <w:tcW w:w="1793" w:type="pct"/>
            <w:vAlign w:val="center"/>
          </w:tcPr>
          <w:p w14:paraId="5EBB6674">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w:t>
            </w:r>
            <w:r>
              <w:rPr>
                <w:rFonts w:hint="eastAsia" w:ascii="宋体" w:hAnsi="宋体" w:eastAsia="宋体" w:cs="宋体"/>
                <w:b w:val="0"/>
                <w:bCs w:val="0"/>
                <w:color w:val="auto"/>
                <w:sz w:val="24"/>
                <w:szCs w:val="24"/>
                <w:vertAlign w:val="baseline"/>
                <w:lang w:val="en-US" w:eastAsia="zh-CN"/>
              </w:rPr>
              <w:t>1、用于眼科干眼症治疗，</w:t>
            </w:r>
            <w:r>
              <w:rPr>
                <w:rFonts w:hint="eastAsia" w:ascii="宋体" w:hAnsi="宋体" w:eastAsia="宋体" w:cs="宋体"/>
                <w:b w:val="0"/>
                <w:bCs w:val="0"/>
                <w:color w:val="auto"/>
                <w:kern w:val="0"/>
                <w:sz w:val="24"/>
                <w:szCs w:val="24"/>
                <w:lang w:val="en-US" w:eastAsia="zh-CN" w:bidi="ar"/>
              </w:rPr>
              <w:t>药物溶液通过超声振动形成微米雾滴，使其悬浮于气体中形成气雾剂，从而直接、持续、 全面的将药滴作用于患者眼球角结膜的一种治疗干眼的方法；</w:t>
            </w:r>
            <w:r>
              <w:rPr>
                <w:rFonts w:hint="eastAsia" w:ascii="宋体" w:hAnsi="宋体" w:eastAsia="宋体" w:cs="宋体"/>
                <w:b w:val="0"/>
                <w:bCs w:val="0"/>
                <w:color w:val="0000FF"/>
                <w:kern w:val="0"/>
                <w:sz w:val="24"/>
                <w:szCs w:val="24"/>
                <w:lang w:val="en-US" w:eastAsia="zh-CN" w:bidi="ar"/>
              </w:rPr>
              <w:t>（须</w:t>
            </w:r>
            <w:r>
              <w:rPr>
                <w:rFonts w:hint="eastAsia" w:ascii="宋体" w:hAnsi="宋体" w:cs="宋体"/>
                <w:b w:val="0"/>
                <w:bCs w:val="0"/>
                <w:color w:val="0000FF"/>
                <w:kern w:val="0"/>
                <w:sz w:val="24"/>
                <w:szCs w:val="24"/>
                <w:lang w:val="en-US" w:eastAsia="zh-CN" w:bidi="ar"/>
              </w:rPr>
              <w:t>提供产品</w:t>
            </w:r>
            <w:r>
              <w:rPr>
                <w:rFonts w:hint="eastAsia" w:ascii="宋体" w:hAnsi="宋体" w:eastAsia="宋体" w:cs="宋体"/>
                <w:b w:val="0"/>
                <w:bCs w:val="0"/>
                <w:color w:val="0000FF"/>
                <w:kern w:val="0"/>
                <w:sz w:val="24"/>
                <w:szCs w:val="24"/>
                <w:lang w:val="en-US" w:eastAsia="zh-CN" w:bidi="ar"/>
              </w:rPr>
              <w:t>注册证</w:t>
            </w:r>
            <w:r>
              <w:rPr>
                <w:rFonts w:hint="eastAsia" w:ascii="宋体" w:hAnsi="宋体" w:cs="宋体"/>
                <w:b w:val="0"/>
                <w:bCs w:val="0"/>
                <w:color w:val="0000FF"/>
                <w:kern w:val="0"/>
                <w:sz w:val="24"/>
                <w:szCs w:val="24"/>
                <w:lang w:val="en-US" w:eastAsia="zh-CN" w:bidi="ar"/>
              </w:rPr>
              <w:t>附件，</w:t>
            </w:r>
            <w:r>
              <w:rPr>
                <w:rFonts w:hint="eastAsia" w:ascii="宋体" w:hAnsi="宋体" w:eastAsia="宋体" w:cs="宋体"/>
                <w:b w:val="0"/>
                <w:bCs w:val="0"/>
                <w:color w:val="0000FF"/>
                <w:kern w:val="0"/>
                <w:sz w:val="24"/>
                <w:szCs w:val="24"/>
                <w:lang w:val="en-US" w:eastAsia="zh-CN" w:bidi="ar"/>
              </w:rPr>
              <w:t>明确干眼症治疗适用范围</w:t>
            </w:r>
            <w:r>
              <w:rPr>
                <w:rFonts w:hint="eastAsia" w:ascii="宋体" w:hAnsi="宋体" w:cs="宋体"/>
                <w:b w:val="0"/>
                <w:bCs w:val="0"/>
                <w:color w:val="0000FF"/>
                <w:kern w:val="0"/>
                <w:sz w:val="24"/>
                <w:szCs w:val="24"/>
                <w:lang w:val="en-US" w:eastAsia="zh-CN" w:bidi="ar"/>
              </w:rPr>
              <w:t>作为佐证材料</w:t>
            </w:r>
            <w:r>
              <w:rPr>
                <w:rFonts w:hint="eastAsia" w:ascii="宋体" w:hAnsi="宋体" w:eastAsia="宋体" w:cs="宋体"/>
                <w:b w:val="0"/>
                <w:bCs w:val="0"/>
                <w:color w:val="0000FF"/>
                <w:kern w:val="0"/>
                <w:sz w:val="24"/>
                <w:szCs w:val="24"/>
                <w:lang w:val="en-US" w:eastAsia="zh-CN" w:bidi="ar"/>
              </w:rPr>
              <w:t>）</w:t>
            </w:r>
          </w:p>
        </w:tc>
        <w:tc>
          <w:tcPr>
            <w:tcW w:w="1215" w:type="pct"/>
            <w:vAlign w:val="center"/>
          </w:tcPr>
          <w:p w14:paraId="2FB95E1C">
            <w:pPr>
              <w:spacing w:line="300" w:lineRule="exact"/>
              <w:jc w:val="center"/>
              <w:rPr>
                <w:rFonts w:ascii="宋体" w:hAnsi="宋体" w:cs="宋体"/>
                <w:b/>
                <w:bCs/>
                <w:kern w:val="0"/>
                <w:sz w:val="22"/>
              </w:rPr>
            </w:pPr>
          </w:p>
        </w:tc>
        <w:tc>
          <w:tcPr>
            <w:tcW w:w="518" w:type="pct"/>
            <w:vAlign w:val="center"/>
          </w:tcPr>
          <w:p w14:paraId="063014C7">
            <w:pPr>
              <w:spacing w:line="300" w:lineRule="exact"/>
              <w:jc w:val="center"/>
              <w:rPr>
                <w:rFonts w:ascii="宋体" w:hAnsi="宋体" w:cs="宋体"/>
                <w:b/>
                <w:bCs/>
                <w:kern w:val="0"/>
                <w:sz w:val="22"/>
              </w:rPr>
            </w:pPr>
          </w:p>
        </w:tc>
        <w:tc>
          <w:tcPr>
            <w:tcW w:w="596" w:type="pct"/>
            <w:vAlign w:val="center"/>
          </w:tcPr>
          <w:p w14:paraId="6A7A321A">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232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9A857C6">
            <w:pPr>
              <w:jc w:val="center"/>
              <w:rPr>
                <w:rFonts w:hint="eastAsia" w:ascii="宋体" w:hAnsi="宋体" w:cs="宋体" w:eastAsiaTheme="minorEastAsia"/>
                <w:b/>
                <w:bCs/>
                <w:kern w:val="0"/>
                <w:szCs w:val="21"/>
                <w:lang w:val="en-US" w:eastAsia="zh-CN"/>
              </w:rPr>
            </w:pPr>
            <w:r>
              <w:rPr>
                <w:rFonts w:hint="eastAsia" w:ascii="宋体" w:hAnsi="宋体" w:cs="宋体"/>
                <w:b/>
                <w:bCs/>
                <w:kern w:val="0"/>
                <w:szCs w:val="21"/>
                <w:lang w:val="en-US" w:eastAsia="zh-CN"/>
              </w:rPr>
              <w:t>2</w:t>
            </w:r>
          </w:p>
        </w:tc>
        <w:tc>
          <w:tcPr>
            <w:tcW w:w="516" w:type="pct"/>
            <w:vMerge w:val="continue"/>
            <w:vAlign w:val="center"/>
          </w:tcPr>
          <w:p w14:paraId="52846F22">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FC61DCE">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2、同时具有恒温中西药冷熏、恒温中西药热熏功能；</w:t>
            </w:r>
          </w:p>
        </w:tc>
        <w:tc>
          <w:tcPr>
            <w:tcW w:w="1215" w:type="pct"/>
            <w:vAlign w:val="center"/>
          </w:tcPr>
          <w:p w14:paraId="3C103AF8">
            <w:pPr>
              <w:spacing w:line="300" w:lineRule="exact"/>
              <w:jc w:val="center"/>
              <w:rPr>
                <w:rFonts w:ascii="宋体" w:hAnsi="宋体" w:cs="宋体"/>
                <w:b/>
                <w:bCs/>
                <w:kern w:val="0"/>
                <w:sz w:val="22"/>
              </w:rPr>
            </w:pPr>
          </w:p>
        </w:tc>
        <w:tc>
          <w:tcPr>
            <w:tcW w:w="518" w:type="pct"/>
            <w:vAlign w:val="center"/>
          </w:tcPr>
          <w:p w14:paraId="07AE8132">
            <w:pPr>
              <w:spacing w:line="300" w:lineRule="exact"/>
              <w:jc w:val="center"/>
              <w:rPr>
                <w:rFonts w:ascii="宋体" w:hAnsi="宋体" w:cs="宋体"/>
                <w:b/>
                <w:bCs/>
                <w:kern w:val="0"/>
                <w:sz w:val="22"/>
              </w:rPr>
            </w:pPr>
          </w:p>
        </w:tc>
        <w:tc>
          <w:tcPr>
            <w:tcW w:w="596" w:type="pct"/>
            <w:vAlign w:val="center"/>
          </w:tcPr>
          <w:p w14:paraId="6BEA79D6">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A04B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57DE7EF">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3</w:t>
            </w:r>
          </w:p>
        </w:tc>
        <w:tc>
          <w:tcPr>
            <w:tcW w:w="516" w:type="pct"/>
            <w:vMerge w:val="continue"/>
            <w:vAlign w:val="center"/>
          </w:tcPr>
          <w:p w14:paraId="41E161D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05C5B42">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444444"/>
                <w:sz w:val="24"/>
                <w:szCs w:val="24"/>
                <w:u w:val="none"/>
                <w:lang w:val="en-US" w:eastAsia="zh-CN" w:bidi="ar-SA"/>
              </w:rPr>
            </w:pPr>
            <w:r>
              <w:rPr>
                <w:rFonts w:hint="eastAsia" w:ascii="宋体" w:hAnsi="宋体" w:eastAsia="宋体" w:cs="宋体"/>
                <w:b w:val="0"/>
                <w:bCs w:val="0"/>
                <w:color w:val="auto"/>
                <w:sz w:val="24"/>
                <w:szCs w:val="24"/>
                <w:u w:val="none"/>
                <w:lang w:val="en-US" w:eastAsia="zh-CN"/>
              </w:rPr>
              <w:t>2.1、恒温热熏温度调节范围为40℃～44℃，误差±1℃；</w:t>
            </w:r>
          </w:p>
        </w:tc>
        <w:tc>
          <w:tcPr>
            <w:tcW w:w="1215" w:type="pct"/>
            <w:vAlign w:val="center"/>
          </w:tcPr>
          <w:p w14:paraId="79DAB21D">
            <w:pPr>
              <w:spacing w:line="300" w:lineRule="exact"/>
              <w:jc w:val="center"/>
              <w:rPr>
                <w:rFonts w:ascii="宋体" w:hAnsi="宋体" w:cs="宋体"/>
                <w:b/>
                <w:bCs/>
                <w:kern w:val="0"/>
                <w:sz w:val="22"/>
              </w:rPr>
            </w:pPr>
          </w:p>
        </w:tc>
        <w:tc>
          <w:tcPr>
            <w:tcW w:w="518" w:type="pct"/>
            <w:vAlign w:val="center"/>
          </w:tcPr>
          <w:p w14:paraId="028F099D">
            <w:pPr>
              <w:spacing w:line="300" w:lineRule="exact"/>
              <w:jc w:val="center"/>
              <w:rPr>
                <w:rFonts w:ascii="宋体" w:hAnsi="宋体" w:cs="宋体"/>
                <w:b/>
                <w:bCs/>
                <w:kern w:val="0"/>
                <w:sz w:val="22"/>
              </w:rPr>
            </w:pPr>
          </w:p>
        </w:tc>
        <w:tc>
          <w:tcPr>
            <w:tcW w:w="596" w:type="pct"/>
            <w:vAlign w:val="center"/>
          </w:tcPr>
          <w:p w14:paraId="2226B67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DB4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AA67CFD">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4</w:t>
            </w:r>
          </w:p>
        </w:tc>
        <w:tc>
          <w:tcPr>
            <w:tcW w:w="516" w:type="pct"/>
            <w:vMerge w:val="continue"/>
            <w:vAlign w:val="center"/>
          </w:tcPr>
          <w:p w14:paraId="1036FB9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9A63E56">
            <w:pPr>
              <w:keepNext w:val="0"/>
              <w:keepLines w:val="0"/>
              <w:widowControl/>
              <w:suppressLineNumbers w:val="0"/>
              <w:bidi w:val="0"/>
              <w:spacing w:line="240" w:lineRule="auto"/>
              <w:ind w:left="0" w:leftChars="0"/>
              <w:jc w:val="both"/>
              <w:textAlignment w:val="center"/>
              <w:rPr>
                <w:rFonts w:hint="eastAsia" w:ascii="宋体" w:hAnsi="宋体" w:eastAsia="宋体" w:cs="宋体"/>
                <w:b w:val="0"/>
                <w:bCs w:val="0"/>
                <w:color w:val="auto"/>
                <w:sz w:val="24"/>
                <w:szCs w:val="24"/>
                <w:u w:val="none"/>
                <w:lang w:val="en-US" w:eastAsia="zh-CN" w:bidi="ar-SA"/>
              </w:rPr>
            </w:pPr>
            <w:r>
              <w:rPr>
                <w:rFonts w:hint="eastAsia" w:ascii="宋体" w:hAnsi="宋体" w:eastAsia="宋体" w:cs="宋体"/>
                <w:b w:val="0"/>
                <w:bCs w:val="0"/>
                <w:color w:val="auto"/>
                <w:sz w:val="24"/>
                <w:szCs w:val="24"/>
                <w:u w:val="none"/>
                <w:lang w:val="en-US" w:eastAsia="zh-CN"/>
              </w:rPr>
              <w:t>▲2.2、恒温冷熏温度调节范围为7℃～15℃，误差±1℃；</w:t>
            </w:r>
            <w:r>
              <w:rPr>
                <w:rFonts w:hint="eastAsia" w:ascii="宋体" w:hAnsi="宋体" w:cs="宋体"/>
                <w:b w:val="0"/>
                <w:bCs w:val="0"/>
                <w:color w:val="0000FF"/>
                <w:kern w:val="0"/>
                <w:sz w:val="24"/>
                <w:szCs w:val="24"/>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在佐证材料中圈相对应的参数要求</w:t>
            </w:r>
            <w:r>
              <w:rPr>
                <w:rFonts w:hint="eastAsia" w:ascii="宋体" w:hAnsi="宋体" w:cs="宋体"/>
                <w:b w:val="0"/>
                <w:bCs w:val="0"/>
                <w:color w:val="0000FF"/>
                <w:kern w:val="0"/>
                <w:sz w:val="24"/>
                <w:szCs w:val="24"/>
                <w:lang w:val="en-US" w:eastAsia="zh-CN" w:bidi="ar"/>
              </w:rPr>
              <w:t>）</w:t>
            </w:r>
          </w:p>
        </w:tc>
        <w:tc>
          <w:tcPr>
            <w:tcW w:w="1215" w:type="pct"/>
            <w:vAlign w:val="center"/>
          </w:tcPr>
          <w:p w14:paraId="63D92B78">
            <w:pPr>
              <w:spacing w:line="300" w:lineRule="exact"/>
              <w:jc w:val="center"/>
              <w:rPr>
                <w:rFonts w:ascii="宋体" w:hAnsi="宋体" w:cs="宋体"/>
                <w:b/>
                <w:bCs/>
                <w:kern w:val="0"/>
                <w:sz w:val="22"/>
              </w:rPr>
            </w:pPr>
          </w:p>
        </w:tc>
        <w:tc>
          <w:tcPr>
            <w:tcW w:w="518" w:type="pct"/>
            <w:vAlign w:val="center"/>
          </w:tcPr>
          <w:p w14:paraId="76C1A96D">
            <w:pPr>
              <w:spacing w:line="300" w:lineRule="exact"/>
              <w:jc w:val="center"/>
              <w:rPr>
                <w:rFonts w:ascii="宋体" w:hAnsi="宋体" w:cs="宋体"/>
                <w:b/>
                <w:bCs/>
                <w:kern w:val="0"/>
                <w:sz w:val="22"/>
              </w:rPr>
            </w:pPr>
          </w:p>
        </w:tc>
        <w:tc>
          <w:tcPr>
            <w:tcW w:w="596" w:type="pct"/>
            <w:vAlign w:val="center"/>
          </w:tcPr>
          <w:p w14:paraId="550F3518">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AA9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3C25AA39">
            <w:pPr>
              <w:widowControl/>
              <w:jc w:val="center"/>
              <w:rPr>
                <w:rFonts w:hint="eastAsia" w:ascii="宋体" w:hAnsi="宋体" w:cs="宋体" w:eastAsiaTheme="minorEastAsia"/>
                <w:b/>
                <w:bCs/>
                <w:kern w:val="0"/>
                <w:sz w:val="22"/>
                <w:lang w:val="en-US" w:eastAsia="zh-CN"/>
              </w:rPr>
            </w:pPr>
            <w:r>
              <w:rPr>
                <w:rFonts w:hint="eastAsia" w:ascii="宋体" w:hAnsi="宋体" w:cs="宋体"/>
                <w:b/>
                <w:bCs/>
                <w:kern w:val="0"/>
                <w:sz w:val="22"/>
                <w:lang w:val="en-US" w:eastAsia="zh-CN"/>
              </w:rPr>
              <w:t>5</w:t>
            </w:r>
          </w:p>
        </w:tc>
        <w:tc>
          <w:tcPr>
            <w:tcW w:w="516" w:type="pct"/>
            <w:vMerge w:val="continue"/>
            <w:vAlign w:val="center"/>
          </w:tcPr>
          <w:p w14:paraId="15ABB2E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B08BBC8">
            <w:pPr>
              <w:keepNext w:val="0"/>
              <w:keepLines w:val="0"/>
              <w:widowControl/>
              <w:suppressLineNumbers w:val="0"/>
              <w:bidi w:val="0"/>
              <w:spacing w:line="240" w:lineRule="auto"/>
              <w:ind w:left="0" w:leftChars="0"/>
              <w:jc w:val="both"/>
              <w:textAlignment w:val="center"/>
              <w:rPr>
                <w:rFonts w:hint="eastAsia" w:ascii="宋体" w:hAnsi="宋体" w:eastAsia="宋体" w:cs="宋体"/>
                <w:b w:val="0"/>
                <w:bCs w:val="0"/>
                <w:color w:val="auto"/>
                <w:sz w:val="24"/>
                <w:szCs w:val="24"/>
                <w:u w:val="none"/>
                <w:lang w:val="en-US" w:eastAsia="zh-CN" w:bidi="ar-SA"/>
              </w:rPr>
            </w:pPr>
            <w:r>
              <w:rPr>
                <w:rFonts w:hint="eastAsia" w:ascii="宋体" w:hAnsi="宋体" w:eastAsia="宋体" w:cs="宋体"/>
                <w:b w:val="0"/>
                <w:bCs w:val="0"/>
                <w:color w:val="auto"/>
                <w:sz w:val="24"/>
                <w:szCs w:val="24"/>
                <w:u w:val="none"/>
                <w:lang w:val="en-US" w:eastAsia="zh-CN"/>
              </w:rPr>
              <w:t>▲3、中文操作显示触摸屏幕≥9寸，操作简便，方便医护使用；</w:t>
            </w:r>
            <w:r>
              <w:rPr>
                <w:rFonts w:hint="eastAsia" w:ascii="宋体" w:hAnsi="宋体" w:cs="宋体"/>
                <w:b w:val="0"/>
                <w:bCs w:val="0"/>
                <w:color w:val="0000FF"/>
                <w:kern w:val="0"/>
                <w:sz w:val="24"/>
                <w:szCs w:val="24"/>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在佐证材料中圈相对应的参数要求</w:t>
            </w:r>
            <w:r>
              <w:rPr>
                <w:rFonts w:hint="eastAsia" w:ascii="宋体" w:hAnsi="宋体" w:cs="宋体"/>
                <w:b w:val="0"/>
                <w:bCs w:val="0"/>
                <w:color w:val="0000FF"/>
                <w:kern w:val="0"/>
                <w:sz w:val="24"/>
                <w:szCs w:val="24"/>
                <w:lang w:val="en-US" w:eastAsia="zh-CN" w:bidi="ar"/>
              </w:rPr>
              <w:t>）</w:t>
            </w:r>
          </w:p>
        </w:tc>
        <w:tc>
          <w:tcPr>
            <w:tcW w:w="1215" w:type="pct"/>
            <w:vAlign w:val="center"/>
          </w:tcPr>
          <w:p w14:paraId="7EC40462">
            <w:pPr>
              <w:spacing w:line="300" w:lineRule="exact"/>
              <w:jc w:val="center"/>
              <w:rPr>
                <w:rFonts w:ascii="宋体" w:hAnsi="宋体" w:cs="宋体"/>
                <w:b/>
                <w:bCs/>
                <w:kern w:val="0"/>
                <w:sz w:val="22"/>
              </w:rPr>
            </w:pPr>
          </w:p>
        </w:tc>
        <w:tc>
          <w:tcPr>
            <w:tcW w:w="518" w:type="pct"/>
            <w:vAlign w:val="center"/>
          </w:tcPr>
          <w:p w14:paraId="7932313B">
            <w:pPr>
              <w:spacing w:line="300" w:lineRule="exact"/>
              <w:jc w:val="center"/>
              <w:rPr>
                <w:rFonts w:ascii="宋体" w:hAnsi="宋体" w:cs="宋体"/>
                <w:b/>
                <w:bCs/>
                <w:kern w:val="0"/>
                <w:sz w:val="22"/>
              </w:rPr>
            </w:pPr>
          </w:p>
        </w:tc>
        <w:tc>
          <w:tcPr>
            <w:tcW w:w="596" w:type="pct"/>
            <w:vAlign w:val="center"/>
          </w:tcPr>
          <w:p w14:paraId="1D8D16C2">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D24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9" w:type="pct"/>
            <w:vAlign w:val="center"/>
          </w:tcPr>
          <w:p w14:paraId="18A55397">
            <w:pPr>
              <w:widowControl/>
              <w:jc w:val="center"/>
              <w:rPr>
                <w:rFonts w:hint="eastAsia" w:ascii="宋体" w:hAnsi="宋体" w:cs="宋体" w:eastAsiaTheme="minorEastAsia"/>
                <w:b/>
                <w:bCs/>
                <w:kern w:val="0"/>
                <w:sz w:val="22"/>
                <w:lang w:eastAsia="zh-CN"/>
              </w:rPr>
            </w:pPr>
            <w:r>
              <w:rPr>
                <w:rFonts w:hint="eastAsia" w:ascii="宋体" w:hAnsi="宋体" w:cs="宋体"/>
                <w:b/>
                <w:bCs/>
                <w:kern w:val="0"/>
                <w:sz w:val="22"/>
                <w:lang w:val="en-US" w:eastAsia="zh-CN"/>
              </w:rPr>
              <w:t>6</w:t>
            </w:r>
          </w:p>
        </w:tc>
        <w:tc>
          <w:tcPr>
            <w:tcW w:w="516" w:type="pct"/>
            <w:vMerge w:val="continue"/>
            <w:vAlign w:val="center"/>
          </w:tcPr>
          <w:p w14:paraId="2CE5BDB6">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0FC3EE6">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asciiTheme="minorEastAsia" w:hAnsiTheme="minorEastAsia" w:eastAsiaTheme="minorEastAsia" w:cstheme="minorEastAsia"/>
                <w:b/>
                <w:bCs/>
                <w:i w:val="0"/>
                <w:iCs w:val="0"/>
                <w:color w:val="444444"/>
                <w:kern w:val="0"/>
                <w:sz w:val="24"/>
                <w:szCs w:val="24"/>
                <w:u w:val="none"/>
                <w:lang w:val="en-US" w:eastAsia="zh-CN" w:bidi="ar"/>
              </w:rPr>
            </w:pPr>
            <w:r>
              <w:rPr>
                <w:rFonts w:hint="eastAsia" w:ascii="宋体" w:hAnsi="宋体" w:eastAsia="宋体" w:cs="宋体"/>
                <w:b w:val="0"/>
                <w:bCs w:val="0"/>
                <w:color w:val="000000"/>
                <w:sz w:val="24"/>
                <w:szCs w:val="24"/>
                <w:u w:val="none"/>
                <w:lang w:val="en-US" w:eastAsia="zh-CN"/>
              </w:rPr>
              <w:t>4、设备有温度监测功能，屏幕分别有设置温度和实际出雾温度显示，治疗过程中屏幕能实时查看出雾温度，确保冷热雾</w:t>
            </w:r>
            <w:r>
              <w:rPr>
                <w:rFonts w:hint="eastAsia" w:ascii="宋体" w:hAnsi="宋体" w:eastAsia="宋体" w:cs="宋体"/>
                <w:b w:val="0"/>
                <w:bCs w:val="0"/>
                <w:color w:val="000000"/>
                <w:sz w:val="24"/>
                <w:szCs w:val="24"/>
                <w:u w:val="none"/>
                <w:vertAlign w:val="baseline"/>
                <w:lang w:val="en-US" w:eastAsia="zh-CN"/>
              </w:rPr>
              <w:t>温度稳定</w:t>
            </w:r>
            <w:r>
              <w:rPr>
                <w:rFonts w:hint="eastAsia" w:ascii="宋体" w:hAnsi="宋体" w:cs="宋体"/>
                <w:b w:val="0"/>
                <w:bCs w:val="0"/>
                <w:color w:val="000000"/>
                <w:sz w:val="24"/>
                <w:szCs w:val="24"/>
                <w:u w:val="none"/>
                <w:vertAlign w:val="baseline"/>
                <w:lang w:val="en-US" w:eastAsia="zh-CN"/>
              </w:rPr>
              <w:t>；</w:t>
            </w:r>
          </w:p>
        </w:tc>
        <w:tc>
          <w:tcPr>
            <w:tcW w:w="1215" w:type="pct"/>
            <w:vAlign w:val="center"/>
          </w:tcPr>
          <w:p w14:paraId="779A1782">
            <w:pPr>
              <w:spacing w:line="300" w:lineRule="exact"/>
              <w:jc w:val="center"/>
              <w:rPr>
                <w:rFonts w:ascii="宋体" w:hAnsi="宋体" w:cs="宋体"/>
                <w:b/>
                <w:bCs/>
                <w:kern w:val="0"/>
                <w:sz w:val="22"/>
              </w:rPr>
            </w:pPr>
          </w:p>
        </w:tc>
        <w:tc>
          <w:tcPr>
            <w:tcW w:w="518" w:type="pct"/>
            <w:vAlign w:val="center"/>
          </w:tcPr>
          <w:p w14:paraId="204018F9">
            <w:pPr>
              <w:spacing w:line="300" w:lineRule="exact"/>
              <w:jc w:val="center"/>
              <w:rPr>
                <w:rFonts w:ascii="宋体" w:hAnsi="宋体" w:cs="宋体"/>
                <w:b/>
                <w:bCs/>
                <w:kern w:val="0"/>
                <w:sz w:val="22"/>
              </w:rPr>
            </w:pPr>
          </w:p>
        </w:tc>
        <w:tc>
          <w:tcPr>
            <w:tcW w:w="596" w:type="pct"/>
            <w:vAlign w:val="center"/>
          </w:tcPr>
          <w:p w14:paraId="11974ADD">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32C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951B8EE">
            <w:pPr>
              <w:widowControl/>
              <w:jc w:val="center"/>
              <w:rPr>
                <w:rFonts w:hint="eastAsia" w:ascii="宋体" w:hAnsi="宋体" w:cs="宋体"/>
                <w:b/>
                <w:bCs/>
                <w:kern w:val="0"/>
                <w:sz w:val="22"/>
                <w:lang w:val="en-US" w:eastAsia="zh-CN"/>
              </w:rPr>
            </w:pPr>
            <w:bookmarkStart w:id="26" w:name="_Hlk72096176"/>
          </w:p>
          <w:p w14:paraId="591F799D">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7</w:t>
            </w:r>
          </w:p>
        </w:tc>
        <w:tc>
          <w:tcPr>
            <w:tcW w:w="516" w:type="pct"/>
            <w:vMerge w:val="continue"/>
          </w:tcPr>
          <w:p w14:paraId="3BCF4F2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522F92C">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eastAsia="宋体" w:cs="宋体"/>
                <w:b w:val="0"/>
                <w:bCs w:val="0"/>
                <w:color w:val="auto"/>
                <w:sz w:val="24"/>
                <w:szCs w:val="24"/>
                <w:u w:val="none"/>
                <w:lang w:val="en-US" w:eastAsia="zh-CN"/>
              </w:rPr>
              <w:t>5、有安全装置，当治疗仪喷雾口温度超过45℃时或者低于6℃时，治疗仪会有安全保护，有提示声音</w:t>
            </w:r>
            <w:r>
              <w:rPr>
                <w:rFonts w:hint="eastAsia" w:ascii="宋体" w:hAnsi="宋体" w:cs="宋体"/>
                <w:b w:val="0"/>
                <w:bCs w:val="0"/>
                <w:color w:val="auto"/>
                <w:sz w:val="24"/>
                <w:szCs w:val="24"/>
                <w:u w:val="none"/>
                <w:lang w:val="en-US" w:eastAsia="zh-CN"/>
              </w:rPr>
              <w:t>；</w:t>
            </w:r>
            <w:r>
              <w:rPr>
                <w:rFonts w:hint="eastAsia" w:ascii="宋体" w:hAnsi="宋体" w:cs="宋体"/>
                <w:b w:val="0"/>
                <w:bCs w:val="0"/>
                <w:color w:val="0000FF"/>
                <w:kern w:val="0"/>
                <w:sz w:val="24"/>
                <w:szCs w:val="24"/>
                <w:u w:val="none"/>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c>
          <w:tcPr>
            <w:tcW w:w="1215" w:type="pct"/>
          </w:tcPr>
          <w:p w14:paraId="2D6BCFB8">
            <w:pPr>
              <w:spacing w:line="300" w:lineRule="exact"/>
              <w:jc w:val="center"/>
              <w:rPr>
                <w:rFonts w:ascii="宋体" w:hAnsi="宋体" w:cs="宋体"/>
                <w:b/>
                <w:bCs/>
                <w:kern w:val="0"/>
                <w:sz w:val="22"/>
              </w:rPr>
            </w:pPr>
          </w:p>
        </w:tc>
        <w:tc>
          <w:tcPr>
            <w:tcW w:w="0" w:type="auto"/>
          </w:tcPr>
          <w:p w14:paraId="1B0BAF5E">
            <w:pPr>
              <w:spacing w:line="300" w:lineRule="exact"/>
              <w:jc w:val="center"/>
              <w:rPr>
                <w:rFonts w:ascii="宋体" w:hAnsi="宋体" w:cs="宋体"/>
                <w:b/>
                <w:bCs/>
                <w:kern w:val="0"/>
                <w:sz w:val="22"/>
              </w:rPr>
            </w:pPr>
          </w:p>
        </w:tc>
        <w:tc>
          <w:tcPr>
            <w:tcW w:w="0" w:type="auto"/>
          </w:tcPr>
          <w:p w14:paraId="26C7D69E">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8EE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329D8BA">
            <w:pPr>
              <w:widowControl/>
              <w:jc w:val="center"/>
              <w:rPr>
                <w:rFonts w:hint="eastAsia" w:ascii="宋体" w:hAnsi="宋体" w:cs="宋体"/>
                <w:b/>
                <w:bCs/>
                <w:kern w:val="0"/>
                <w:sz w:val="22"/>
                <w:lang w:val="en-US" w:eastAsia="zh-CN"/>
              </w:rPr>
            </w:pPr>
          </w:p>
          <w:p w14:paraId="31DB7CA9">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8</w:t>
            </w:r>
          </w:p>
        </w:tc>
        <w:tc>
          <w:tcPr>
            <w:tcW w:w="516" w:type="pct"/>
            <w:vMerge w:val="continue"/>
          </w:tcPr>
          <w:p w14:paraId="0ACA371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5C39282">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eastAsia="宋体" w:asciiTheme="minorEastAsia" w:hAnsiTheme="minorEastAsia" w:cstheme="minorEastAsia"/>
                <w:b/>
                <w:bCs/>
                <w:i w:val="0"/>
                <w:iCs w:val="0"/>
                <w:color w:val="444444"/>
                <w:kern w:val="0"/>
                <w:sz w:val="24"/>
                <w:szCs w:val="24"/>
                <w:u w:val="none"/>
                <w:lang w:val="en-US" w:eastAsia="zh-CN" w:bidi="ar-SA"/>
              </w:rPr>
            </w:pPr>
            <w:r>
              <w:rPr>
                <w:rFonts w:hint="eastAsia" w:ascii="宋体" w:hAnsi="宋体" w:eastAsia="宋体" w:cs="宋体"/>
                <w:b w:val="0"/>
                <w:bCs w:val="0"/>
                <w:sz w:val="24"/>
                <w:szCs w:val="24"/>
                <w:u w:val="none"/>
                <w:lang w:val="en-US" w:eastAsia="zh-CN"/>
              </w:rPr>
              <w:t>6、雾化</w:t>
            </w:r>
            <w:r>
              <w:rPr>
                <w:rFonts w:hint="eastAsia" w:ascii="宋体" w:hAnsi="宋体" w:eastAsia="宋体" w:cs="宋体"/>
                <w:b w:val="0"/>
                <w:bCs w:val="0"/>
                <w:sz w:val="24"/>
                <w:szCs w:val="24"/>
                <w:u w:val="none"/>
              </w:rPr>
              <w:t>时间可</w:t>
            </w:r>
            <w:r>
              <w:rPr>
                <w:rFonts w:hint="eastAsia" w:ascii="宋体" w:hAnsi="宋体" w:eastAsia="宋体" w:cs="宋体"/>
                <w:b w:val="0"/>
                <w:bCs w:val="0"/>
                <w:sz w:val="24"/>
                <w:szCs w:val="24"/>
                <w:u w:val="none"/>
                <w:lang w:val="en-US" w:eastAsia="zh-CN"/>
              </w:rPr>
              <w:t>调节</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rPr>
              <w:t>15分钟、20分钟、25分钟和30分钟四个时间档位，误差均在±30S</w:t>
            </w:r>
            <w:r>
              <w:rPr>
                <w:rFonts w:hint="eastAsia" w:ascii="宋体" w:hAnsi="宋体" w:eastAsia="宋体" w:cs="宋体"/>
                <w:b w:val="0"/>
                <w:bCs w:val="0"/>
                <w:sz w:val="24"/>
                <w:szCs w:val="24"/>
                <w:u w:val="none"/>
                <w:lang w:eastAsia="zh-CN"/>
              </w:rPr>
              <w:t>；</w:t>
            </w:r>
            <w:r>
              <w:rPr>
                <w:rFonts w:hint="eastAsia" w:ascii="宋体" w:hAnsi="宋体" w:eastAsia="宋体" w:cs="宋体"/>
                <w:b w:val="0"/>
                <w:bCs w:val="0"/>
                <w:sz w:val="24"/>
                <w:szCs w:val="24"/>
                <w:u w:val="none"/>
                <w:lang w:val="en-US" w:eastAsia="zh-CN"/>
              </w:rPr>
              <w:t>雾量可调节，出雾量可设置1-3挡位</w:t>
            </w:r>
            <w:r>
              <w:rPr>
                <w:rFonts w:hint="eastAsia" w:ascii="宋体" w:hAnsi="宋体" w:cs="宋体"/>
                <w:b w:val="0"/>
                <w:bCs w:val="0"/>
                <w:sz w:val="24"/>
                <w:szCs w:val="24"/>
                <w:u w:val="none"/>
                <w:lang w:val="en-US" w:eastAsia="zh-CN"/>
              </w:rPr>
              <w:t>；</w:t>
            </w:r>
          </w:p>
        </w:tc>
        <w:tc>
          <w:tcPr>
            <w:tcW w:w="1215" w:type="pct"/>
          </w:tcPr>
          <w:p w14:paraId="30B40B09">
            <w:pPr>
              <w:spacing w:line="300" w:lineRule="exact"/>
              <w:jc w:val="center"/>
              <w:rPr>
                <w:rFonts w:ascii="宋体" w:hAnsi="宋体" w:cs="宋体"/>
                <w:b/>
                <w:bCs/>
                <w:kern w:val="0"/>
                <w:sz w:val="22"/>
              </w:rPr>
            </w:pPr>
          </w:p>
        </w:tc>
        <w:tc>
          <w:tcPr>
            <w:tcW w:w="0" w:type="auto"/>
          </w:tcPr>
          <w:p w14:paraId="60C87CC3">
            <w:pPr>
              <w:spacing w:line="300" w:lineRule="exact"/>
              <w:jc w:val="center"/>
              <w:rPr>
                <w:rFonts w:ascii="宋体" w:hAnsi="宋体" w:cs="宋体"/>
                <w:b/>
                <w:bCs/>
                <w:kern w:val="0"/>
                <w:sz w:val="22"/>
              </w:rPr>
            </w:pPr>
          </w:p>
        </w:tc>
        <w:tc>
          <w:tcPr>
            <w:tcW w:w="0" w:type="auto"/>
          </w:tcPr>
          <w:p w14:paraId="7E578737">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AECD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F922B66">
            <w:pPr>
              <w:widowControl/>
              <w:jc w:val="center"/>
              <w:rPr>
                <w:rFonts w:hint="eastAsia" w:ascii="宋体" w:hAnsi="宋体" w:cs="宋体"/>
                <w:b/>
                <w:bCs/>
                <w:kern w:val="0"/>
                <w:sz w:val="22"/>
                <w:lang w:val="en-US" w:eastAsia="zh-CN"/>
              </w:rPr>
            </w:pPr>
          </w:p>
          <w:p w14:paraId="7A089F32">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9</w:t>
            </w:r>
          </w:p>
        </w:tc>
        <w:tc>
          <w:tcPr>
            <w:tcW w:w="516" w:type="pct"/>
            <w:vMerge w:val="continue"/>
          </w:tcPr>
          <w:p w14:paraId="38CADAE5">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2CACD20">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ascii="宋体" w:hAnsi="宋体" w:eastAsia="宋体" w:cs="宋体"/>
                <w:b w:val="0"/>
                <w:bCs w:val="0"/>
                <w:color w:val="000000"/>
                <w:kern w:val="0"/>
                <w:sz w:val="24"/>
                <w:szCs w:val="24"/>
                <w:u w:val="single"/>
                <w:vertAlign w:val="baseline"/>
                <w:lang w:val="en-US" w:eastAsia="zh-CN" w:bidi="ar-SA"/>
              </w:rPr>
            </w:pPr>
            <w:r>
              <w:rPr>
                <w:rFonts w:hint="eastAsia" w:ascii="宋体" w:hAnsi="宋体" w:eastAsia="宋体" w:cs="宋体"/>
                <w:b w:val="0"/>
                <w:bCs w:val="0"/>
                <w:sz w:val="24"/>
                <w:szCs w:val="24"/>
                <w:u w:val="none"/>
                <w:lang w:val="en-US" w:eastAsia="zh-CN"/>
              </w:rPr>
              <w:t>7、设备</w:t>
            </w:r>
            <w:r>
              <w:rPr>
                <w:rFonts w:hint="eastAsia" w:ascii="宋体" w:hAnsi="宋体" w:eastAsia="宋体" w:cs="宋体"/>
                <w:b w:val="0"/>
                <w:bCs w:val="0"/>
                <w:sz w:val="24"/>
                <w:szCs w:val="24"/>
                <w:u w:val="none"/>
              </w:rPr>
              <w:t>具有当雾化盒缺水时,治疗仪具备</w:t>
            </w:r>
            <w:r>
              <w:rPr>
                <w:rFonts w:hint="eastAsia" w:ascii="宋体" w:hAnsi="宋体" w:eastAsia="宋体" w:cs="宋体"/>
                <w:b w:val="0"/>
                <w:bCs w:val="0"/>
                <w:sz w:val="24"/>
                <w:szCs w:val="24"/>
                <w:u w:val="none"/>
                <w:lang w:val="en-US" w:eastAsia="zh-CN"/>
              </w:rPr>
              <w:t>提示且自动</w:t>
            </w:r>
            <w:r>
              <w:rPr>
                <w:rFonts w:hint="eastAsia" w:ascii="宋体" w:hAnsi="宋体" w:eastAsia="宋体" w:cs="宋体"/>
                <w:b w:val="0"/>
                <w:bCs w:val="0"/>
                <w:sz w:val="24"/>
                <w:szCs w:val="24"/>
                <w:u w:val="none"/>
              </w:rPr>
              <w:t>关闭功能</w:t>
            </w:r>
            <w:r>
              <w:rPr>
                <w:rFonts w:hint="eastAsia" w:ascii="宋体" w:hAnsi="宋体" w:cs="宋体"/>
                <w:b w:val="0"/>
                <w:bCs w:val="0"/>
                <w:sz w:val="24"/>
                <w:szCs w:val="24"/>
                <w:u w:val="none"/>
                <w:lang w:eastAsia="zh-CN"/>
              </w:rPr>
              <w:t>；</w:t>
            </w:r>
          </w:p>
        </w:tc>
        <w:tc>
          <w:tcPr>
            <w:tcW w:w="1215" w:type="pct"/>
          </w:tcPr>
          <w:p w14:paraId="649C47F8">
            <w:pPr>
              <w:spacing w:line="300" w:lineRule="exact"/>
              <w:jc w:val="center"/>
              <w:rPr>
                <w:rFonts w:ascii="宋体" w:hAnsi="宋体" w:cs="宋体"/>
                <w:b/>
                <w:bCs/>
                <w:kern w:val="0"/>
                <w:sz w:val="22"/>
              </w:rPr>
            </w:pPr>
          </w:p>
        </w:tc>
        <w:tc>
          <w:tcPr>
            <w:tcW w:w="0" w:type="auto"/>
          </w:tcPr>
          <w:p w14:paraId="091FF46D">
            <w:pPr>
              <w:spacing w:line="300" w:lineRule="exact"/>
              <w:jc w:val="center"/>
              <w:rPr>
                <w:rFonts w:ascii="宋体" w:hAnsi="宋体" w:cs="宋体"/>
                <w:b/>
                <w:bCs/>
                <w:kern w:val="0"/>
                <w:sz w:val="22"/>
              </w:rPr>
            </w:pPr>
          </w:p>
        </w:tc>
        <w:tc>
          <w:tcPr>
            <w:tcW w:w="0" w:type="auto"/>
          </w:tcPr>
          <w:p w14:paraId="78087E50">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CC5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AFF3F94">
            <w:pPr>
              <w:widowControl/>
              <w:jc w:val="center"/>
              <w:rPr>
                <w:rFonts w:hint="eastAsia" w:ascii="宋体" w:hAnsi="宋体" w:cs="宋体"/>
                <w:b/>
                <w:bCs/>
                <w:kern w:val="0"/>
                <w:sz w:val="22"/>
                <w:lang w:val="en-US" w:eastAsia="zh-CN"/>
              </w:rPr>
            </w:pPr>
          </w:p>
          <w:p w14:paraId="682712A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10</w:t>
            </w:r>
          </w:p>
        </w:tc>
        <w:tc>
          <w:tcPr>
            <w:tcW w:w="516" w:type="pct"/>
            <w:vMerge w:val="continue"/>
          </w:tcPr>
          <w:p w14:paraId="3A1B072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0466297">
            <w:pPr>
              <w:pStyle w:val="25"/>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vertAlign w:val="baseline"/>
                <w:lang w:val="en-US" w:eastAsia="zh-CN"/>
              </w:rPr>
              <w:t>、雾化药水槽于机身隐藏式设计，避免患者接触</w:t>
            </w:r>
            <w:r>
              <w:rPr>
                <w:rFonts w:hint="eastAsia" w:ascii="宋体" w:hAnsi="宋体" w:cs="宋体"/>
                <w:b w:val="0"/>
                <w:bCs w:val="0"/>
                <w:color w:val="000000"/>
                <w:sz w:val="24"/>
                <w:szCs w:val="24"/>
                <w:vertAlign w:val="baseline"/>
                <w:lang w:val="en-US" w:eastAsia="zh-CN"/>
              </w:rPr>
              <w:t>；</w:t>
            </w:r>
          </w:p>
        </w:tc>
        <w:tc>
          <w:tcPr>
            <w:tcW w:w="1215" w:type="pct"/>
          </w:tcPr>
          <w:p w14:paraId="34364067">
            <w:pPr>
              <w:spacing w:line="300" w:lineRule="exact"/>
              <w:jc w:val="center"/>
              <w:rPr>
                <w:rFonts w:ascii="宋体" w:hAnsi="宋体" w:cs="宋体"/>
                <w:b/>
                <w:bCs/>
                <w:kern w:val="0"/>
                <w:sz w:val="22"/>
              </w:rPr>
            </w:pPr>
          </w:p>
        </w:tc>
        <w:tc>
          <w:tcPr>
            <w:tcW w:w="0" w:type="auto"/>
          </w:tcPr>
          <w:p w14:paraId="1870E608">
            <w:pPr>
              <w:spacing w:line="300" w:lineRule="exact"/>
              <w:jc w:val="center"/>
              <w:rPr>
                <w:rFonts w:ascii="宋体" w:hAnsi="宋体" w:cs="宋体"/>
                <w:b/>
                <w:bCs/>
                <w:kern w:val="0"/>
                <w:sz w:val="22"/>
              </w:rPr>
            </w:pPr>
          </w:p>
        </w:tc>
        <w:tc>
          <w:tcPr>
            <w:tcW w:w="0" w:type="auto"/>
          </w:tcPr>
          <w:p w14:paraId="55F0B41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13E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EE398C6">
            <w:pPr>
              <w:widowControl/>
              <w:jc w:val="center"/>
              <w:rPr>
                <w:rFonts w:hint="eastAsia" w:ascii="宋体" w:hAnsi="宋体" w:cs="宋体"/>
                <w:b/>
                <w:bCs/>
                <w:kern w:val="0"/>
                <w:sz w:val="22"/>
                <w:lang w:val="en-US" w:eastAsia="zh-CN"/>
              </w:rPr>
            </w:pPr>
          </w:p>
          <w:p w14:paraId="20D592C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11</w:t>
            </w:r>
          </w:p>
        </w:tc>
        <w:tc>
          <w:tcPr>
            <w:tcW w:w="516" w:type="pct"/>
            <w:vMerge w:val="continue"/>
          </w:tcPr>
          <w:p w14:paraId="495123F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319DA04">
            <w:pPr>
              <w:pStyle w:val="25"/>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宋体"/>
                <w:b w:val="0"/>
                <w:bCs w:val="0"/>
                <w:color w:val="000000"/>
                <w:sz w:val="24"/>
                <w:szCs w:val="24"/>
                <w:vertAlign w:val="baseline"/>
                <w:lang w:val="en-US" w:eastAsia="zh-CN"/>
              </w:rPr>
              <w:t>9、雾化机身具有雾化管道及眼罩挂耳处，便于医护人员使用</w:t>
            </w:r>
            <w:r>
              <w:rPr>
                <w:rFonts w:hint="eastAsia" w:ascii="宋体" w:hAnsi="宋体" w:cs="宋体"/>
                <w:b w:val="0"/>
                <w:bCs w:val="0"/>
                <w:color w:val="000000"/>
                <w:sz w:val="24"/>
                <w:szCs w:val="24"/>
                <w:vertAlign w:val="baseline"/>
                <w:lang w:val="en-US" w:eastAsia="zh-CN"/>
              </w:rPr>
              <w:t>；</w:t>
            </w:r>
          </w:p>
        </w:tc>
        <w:tc>
          <w:tcPr>
            <w:tcW w:w="1215" w:type="pct"/>
          </w:tcPr>
          <w:p w14:paraId="646E90B3">
            <w:pPr>
              <w:spacing w:line="300" w:lineRule="exact"/>
              <w:jc w:val="center"/>
              <w:rPr>
                <w:rFonts w:ascii="宋体" w:hAnsi="宋体" w:cs="宋体"/>
                <w:b/>
                <w:bCs/>
                <w:kern w:val="0"/>
                <w:sz w:val="22"/>
              </w:rPr>
            </w:pPr>
          </w:p>
        </w:tc>
        <w:tc>
          <w:tcPr>
            <w:tcW w:w="0" w:type="auto"/>
          </w:tcPr>
          <w:p w14:paraId="4F1B2B56">
            <w:pPr>
              <w:spacing w:line="300" w:lineRule="exact"/>
              <w:jc w:val="center"/>
              <w:rPr>
                <w:rFonts w:ascii="宋体" w:hAnsi="宋体" w:cs="宋体"/>
                <w:b/>
                <w:bCs/>
                <w:kern w:val="0"/>
                <w:sz w:val="22"/>
              </w:rPr>
            </w:pPr>
          </w:p>
        </w:tc>
        <w:tc>
          <w:tcPr>
            <w:tcW w:w="0" w:type="auto"/>
          </w:tcPr>
          <w:p w14:paraId="2F1C5B98">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F93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AAA59E4">
            <w:pPr>
              <w:widowControl/>
              <w:jc w:val="center"/>
              <w:rPr>
                <w:rFonts w:hint="eastAsia" w:ascii="宋体" w:hAnsi="宋体" w:cs="宋体"/>
                <w:b/>
                <w:bCs/>
                <w:kern w:val="0"/>
                <w:sz w:val="22"/>
                <w:lang w:val="en-US" w:eastAsia="zh-CN"/>
              </w:rPr>
            </w:pPr>
          </w:p>
          <w:p w14:paraId="5B095879">
            <w:pPr>
              <w:widowControl/>
              <w:jc w:val="center"/>
              <w:rPr>
                <w:rFonts w:hint="eastAsia" w:ascii="宋体" w:hAnsi="宋体" w:cs="宋体"/>
                <w:b/>
                <w:bCs/>
                <w:kern w:val="0"/>
                <w:sz w:val="22"/>
                <w:lang w:val="en-US" w:eastAsia="zh-CN"/>
              </w:rPr>
            </w:pPr>
          </w:p>
          <w:p w14:paraId="5FDCF2FE">
            <w:pPr>
              <w:widowControl/>
              <w:jc w:val="center"/>
              <w:rPr>
                <w:rFonts w:hint="eastAsia" w:ascii="宋体" w:hAnsi="宋体" w:cs="宋体"/>
                <w:b/>
                <w:bCs/>
                <w:kern w:val="0"/>
                <w:sz w:val="22"/>
                <w:lang w:val="en-US" w:eastAsia="zh-CN"/>
              </w:rPr>
            </w:pPr>
          </w:p>
          <w:p w14:paraId="548E68F0">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12</w:t>
            </w:r>
          </w:p>
        </w:tc>
        <w:tc>
          <w:tcPr>
            <w:tcW w:w="516" w:type="pct"/>
            <w:vMerge w:val="continue"/>
          </w:tcPr>
          <w:p w14:paraId="5669189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6F40B2D">
            <w:pPr>
              <w:pStyle w:val="25"/>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宋体"/>
                <w:b w:val="0"/>
                <w:bCs w:val="0"/>
                <w:color w:val="auto"/>
                <w:sz w:val="24"/>
                <w:szCs w:val="24"/>
                <w:lang w:val="en-US" w:eastAsia="zh-CN"/>
              </w:rPr>
              <w:t>10、设备是使用年限≥10年，满足高年限使用要求</w:t>
            </w:r>
            <w:r>
              <w:rPr>
                <w:rFonts w:hint="eastAsia" w:ascii="宋体" w:hAnsi="宋体" w:cs="宋体"/>
                <w:b w:val="0"/>
                <w:bCs w:val="0"/>
                <w:color w:val="auto"/>
                <w:sz w:val="24"/>
                <w:szCs w:val="24"/>
                <w:lang w:val="en-US" w:eastAsia="zh-CN"/>
              </w:rPr>
              <w:t>；</w:t>
            </w:r>
            <w:r>
              <w:rPr>
                <w:rFonts w:hint="eastAsia" w:ascii="宋体" w:hAnsi="宋体" w:cs="宋体" w:eastAsiaTheme="minorEastAsia"/>
                <w:b w:val="0"/>
                <w:bCs w:val="0"/>
                <w:color w:val="0000FF"/>
                <w:kern w:val="0"/>
                <w:sz w:val="24"/>
                <w:szCs w:val="24"/>
                <w:u w:val="none"/>
                <w:lang w:val="en-US" w:eastAsia="zh-CN" w:bidi="ar"/>
              </w:rPr>
              <w:t>(须提供产品设备铭牌照片或产品说明书作为佐证材料，如提供产品说明书请在佐证材料中圈出相对应的参数要求)</w:t>
            </w:r>
          </w:p>
        </w:tc>
        <w:tc>
          <w:tcPr>
            <w:tcW w:w="1215" w:type="pct"/>
          </w:tcPr>
          <w:p w14:paraId="56953BA1">
            <w:pPr>
              <w:spacing w:line="300" w:lineRule="exact"/>
              <w:jc w:val="center"/>
              <w:rPr>
                <w:rFonts w:ascii="宋体" w:hAnsi="宋体" w:cs="宋体"/>
                <w:b/>
                <w:bCs/>
                <w:kern w:val="0"/>
                <w:sz w:val="22"/>
              </w:rPr>
            </w:pPr>
          </w:p>
        </w:tc>
        <w:tc>
          <w:tcPr>
            <w:tcW w:w="0" w:type="auto"/>
          </w:tcPr>
          <w:p w14:paraId="5C2214C7">
            <w:pPr>
              <w:spacing w:line="300" w:lineRule="exact"/>
              <w:jc w:val="center"/>
              <w:rPr>
                <w:rFonts w:ascii="宋体" w:hAnsi="宋体" w:cs="宋体"/>
                <w:b/>
                <w:bCs/>
                <w:kern w:val="0"/>
                <w:sz w:val="22"/>
              </w:rPr>
            </w:pPr>
          </w:p>
        </w:tc>
        <w:tc>
          <w:tcPr>
            <w:tcW w:w="0" w:type="auto"/>
          </w:tcPr>
          <w:p w14:paraId="5DAF2080">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43B61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DED8565">
            <w:pPr>
              <w:widowControl/>
              <w:jc w:val="center"/>
              <w:rPr>
                <w:rFonts w:hint="eastAsia" w:ascii="宋体" w:hAnsi="宋体" w:cs="宋体"/>
                <w:b/>
                <w:bCs/>
                <w:kern w:val="0"/>
                <w:sz w:val="22"/>
                <w:lang w:val="en-US" w:eastAsia="zh-CN"/>
              </w:rPr>
            </w:pPr>
          </w:p>
          <w:p w14:paraId="272DDC1E">
            <w:pPr>
              <w:widowControl/>
              <w:jc w:val="center"/>
              <w:rPr>
                <w:rFonts w:hint="eastAsia" w:ascii="宋体" w:hAnsi="宋体" w:cs="宋体"/>
                <w:b/>
                <w:bCs/>
                <w:kern w:val="0"/>
                <w:sz w:val="22"/>
                <w:lang w:val="en-US" w:eastAsia="zh-CN"/>
              </w:rPr>
            </w:pPr>
          </w:p>
          <w:p w14:paraId="7498639C">
            <w:pPr>
              <w:widowControl/>
              <w:jc w:val="center"/>
              <w:rPr>
                <w:rFonts w:hint="eastAsia" w:ascii="宋体" w:hAnsi="宋体" w:cs="宋体"/>
                <w:b/>
                <w:bCs/>
                <w:kern w:val="0"/>
                <w:sz w:val="22"/>
                <w:lang w:val="en-US" w:eastAsia="zh-CN"/>
              </w:rPr>
            </w:pPr>
          </w:p>
          <w:p w14:paraId="5DF2F1EE">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13</w:t>
            </w:r>
          </w:p>
        </w:tc>
        <w:tc>
          <w:tcPr>
            <w:tcW w:w="516" w:type="pct"/>
            <w:vMerge w:val="continue"/>
          </w:tcPr>
          <w:p w14:paraId="1E9DC2E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12DA25BB">
            <w:pPr>
              <w:keepNext w:val="0"/>
              <w:keepLines w:val="0"/>
              <w:widowControl/>
              <w:numPr>
                <w:ilvl w:val="0"/>
                <w:numId w:val="0"/>
              </w:numPr>
              <w:suppressLineNumbers w:val="0"/>
              <w:spacing w:line="240" w:lineRule="auto"/>
              <w:ind w:leftChars="0"/>
              <w:jc w:val="both"/>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宋体"/>
                <w:b w:val="0"/>
                <w:bCs w:val="0"/>
                <w:color w:val="000000"/>
                <w:kern w:val="0"/>
                <w:sz w:val="24"/>
                <w:szCs w:val="24"/>
                <w:lang w:val="en-US" w:eastAsia="zh-CN" w:bidi="ar"/>
              </w:rPr>
              <w:t>11、设备侧面有放水口，旋转放水口螺丝，可对设备内雾化水箱内液体进行排放；</w:t>
            </w:r>
          </w:p>
        </w:tc>
        <w:tc>
          <w:tcPr>
            <w:tcW w:w="1215" w:type="pct"/>
          </w:tcPr>
          <w:p w14:paraId="43EC1F9A">
            <w:pPr>
              <w:spacing w:line="300" w:lineRule="exact"/>
              <w:jc w:val="center"/>
              <w:rPr>
                <w:rFonts w:ascii="宋体" w:hAnsi="宋体" w:cs="宋体"/>
                <w:b/>
                <w:bCs/>
                <w:kern w:val="0"/>
                <w:sz w:val="22"/>
              </w:rPr>
            </w:pPr>
          </w:p>
        </w:tc>
        <w:tc>
          <w:tcPr>
            <w:tcW w:w="0" w:type="auto"/>
          </w:tcPr>
          <w:p w14:paraId="7A8EE978">
            <w:pPr>
              <w:spacing w:line="300" w:lineRule="exact"/>
              <w:jc w:val="center"/>
              <w:rPr>
                <w:rFonts w:ascii="宋体" w:hAnsi="宋体" w:cs="宋体"/>
                <w:b/>
                <w:bCs/>
                <w:kern w:val="0"/>
                <w:sz w:val="22"/>
              </w:rPr>
            </w:pPr>
          </w:p>
        </w:tc>
        <w:tc>
          <w:tcPr>
            <w:tcW w:w="0" w:type="auto"/>
          </w:tcPr>
          <w:p w14:paraId="32A941AD">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5B5C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0693926">
            <w:pPr>
              <w:widowControl/>
              <w:jc w:val="center"/>
              <w:rPr>
                <w:rFonts w:hint="eastAsia" w:ascii="宋体" w:hAnsi="宋体" w:cs="宋体"/>
                <w:b/>
                <w:bCs/>
                <w:kern w:val="0"/>
                <w:sz w:val="22"/>
                <w:lang w:val="en-US" w:eastAsia="zh-CN"/>
              </w:rPr>
            </w:pPr>
          </w:p>
          <w:p w14:paraId="0587F081">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14</w:t>
            </w:r>
          </w:p>
        </w:tc>
        <w:tc>
          <w:tcPr>
            <w:tcW w:w="516" w:type="pct"/>
            <w:vMerge w:val="continue"/>
          </w:tcPr>
          <w:p w14:paraId="0ABAB97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tcBorders>
              <w:right w:val="nil"/>
            </w:tcBorders>
            <w:vAlign w:val="center"/>
          </w:tcPr>
          <w:p w14:paraId="07E6E22F">
            <w:pPr>
              <w:keepNext w:val="0"/>
              <w:keepLines w:val="0"/>
              <w:widowControl/>
              <w:numPr>
                <w:ilvl w:val="0"/>
                <w:numId w:val="0"/>
              </w:numPr>
              <w:suppressLineNumbers w:val="0"/>
              <w:spacing w:line="240" w:lineRule="auto"/>
              <w:ind w:left="0" w:leftChars="0" w:firstLine="0" w:firstLineChars="0"/>
              <w:jc w:val="both"/>
              <w:textAlignment w:val="center"/>
              <w:rPr>
                <w:rFonts w:hint="eastAsia" w:ascii="宋体" w:hAnsi="宋体" w:eastAsia="宋体" w:cs="宋体"/>
                <w:b w:val="0"/>
                <w:bCs w:val="0"/>
                <w:color w:val="000000"/>
                <w:sz w:val="24"/>
                <w:szCs w:val="24"/>
                <w:vertAlign w:val="baseline"/>
                <w:lang w:val="en-US" w:eastAsia="zh-CN" w:bidi="ar-SA"/>
              </w:rPr>
            </w:pPr>
            <w:r>
              <w:rPr>
                <w:rFonts w:hint="eastAsia" w:ascii="宋体" w:hAnsi="宋体" w:eastAsia="宋体" w:cs="宋体"/>
                <w:b w:val="0"/>
                <w:bCs w:val="0"/>
                <w:color w:val="000000"/>
                <w:kern w:val="0"/>
                <w:sz w:val="24"/>
                <w:szCs w:val="24"/>
                <w:lang w:val="en-US" w:eastAsia="zh-CN" w:bidi="ar"/>
              </w:rPr>
              <w:t>12、雾化管道采用一体式纺织布加厚材质，具有出雾保温作用；</w:t>
            </w:r>
          </w:p>
        </w:tc>
        <w:tc>
          <w:tcPr>
            <w:tcW w:w="1215" w:type="pct"/>
            <w:tcBorders>
              <w:left w:val="nil"/>
              <w:right w:val="nil"/>
            </w:tcBorders>
          </w:tcPr>
          <w:p w14:paraId="7080B900">
            <w:pPr>
              <w:spacing w:line="300" w:lineRule="exact"/>
              <w:jc w:val="center"/>
              <w:rPr>
                <w:rFonts w:ascii="宋体" w:hAnsi="宋体" w:cs="宋体"/>
                <w:b/>
                <w:bCs/>
                <w:kern w:val="0"/>
                <w:sz w:val="22"/>
              </w:rPr>
            </w:pPr>
          </w:p>
        </w:tc>
        <w:tc>
          <w:tcPr>
            <w:tcW w:w="0" w:type="auto"/>
            <w:tcBorders>
              <w:left w:val="nil"/>
              <w:right w:val="nil"/>
            </w:tcBorders>
          </w:tcPr>
          <w:p w14:paraId="538C565B">
            <w:pPr>
              <w:spacing w:line="300" w:lineRule="exact"/>
              <w:jc w:val="center"/>
              <w:rPr>
                <w:rFonts w:ascii="宋体" w:hAnsi="宋体" w:cs="宋体"/>
                <w:b/>
                <w:bCs/>
                <w:kern w:val="0"/>
                <w:sz w:val="22"/>
              </w:rPr>
            </w:pPr>
          </w:p>
        </w:tc>
        <w:tc>
          <w:tcPr>
            <w:tcW w:w="0" w:type="auto"/>
            <w:tcBorders>
              <w:left w:val="nil"/>
            </w:tcBorders>
          </w:tcPr>
          <w:p w14:paraId="0F6500E1">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1E7D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00C938D">
            <w:pPr>
              <w:widowControl/>
              <w:jc w:val="center"/>
              <w:rPr>
                <w:rFonts w:hint="eastAsia" w:ascii="宋体" w:hAnsi="宋体" w:cs="宋体"/>
                <w:b/>
                <w:bCs/>
                <w:kern w:val="0"/>
                <w:sz w:val="22"/>
                <w:lang w:val="en-US" w:eastAsia="zh-CN"/>
              </w:rPr>
            </w:pPr>
          </w:p>
          <w:p w14:paraId="5726A557">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15</w:t>
            </w:r>
          </w:p>
        </w:tc>
        <w:tc>
          <w:tcPr>
            <w:tcW w:w="516" w:type="pct"/>
            <w:vMerge w:val="restart"/>
          </w:tcPr>
          <w:p w14:paraId="2BCD9AD7">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48809C6E">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114651BC">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2EA6C71A">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7B2670EC">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17F1539B">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46BDAE5F">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761926DC">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45D0D69B">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73F2740C">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50C936AA">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01C6054B">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6635613E">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13E3FD34">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29CA96E5">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739DEEE6">
            <w:pPr>
              <w:keepNext w:val="0"/>
              <w:keepLines w:val="0"/>
              <w:widowControl/>
              <w:suppressLineNumbers w:val="0"/>
              <w:jc w:val="left"/>
              <w:textAlignment w:val="center"/>
              <w:rPr>
                <w:rFonts w:hint="eastAsia" w:ascii="宋体" w:hAnsi="宋体" w:eastAsia="宋体" w:cs="宋体"/>
                <w:kern w:val="0"/>
                <w:sz w:val="21"/>
                <w:szCs w:val="21"/>
                <w:lang w:val="en-US" w:eastAsia="zh-CN"/>
              </w:rPr>
            </w:pPr>
          </w:p>
          <w:p w14:paraId="02EB3E16">
            <w:pPr>
              <w:keepNext w:val="0"/>
              <w:keepLines w:val="0"/>
              <w:widowControl/>
              <w:suppressLineNumbers w:val="0"/>
              <w:jc w:val="left"/>
              <w:textAlignment w:val="center"/>
              <w:rPr>
                <w:rFonts w:hint="default" w:ascii="宋体" w:hAnsi="宋体" w:eastAsia="宋体" w:cs="宋体"/>
                <w:spacing w:val="10"/>
                <w:kern w:val="0"/>
                <w:sz w:val="21"/>
                <w:szCs w:val="21"/>
                <w:lang w:val="en-US" w:eastAsia="zh-CN" w:bidi="ar-SA"/>
              </w:rPr>
            </w:pPr>
            <w:r>
              <w:rPr>
                <w:rFonts w:hint="eastAsia" w:ascii="宋体" w:hAnsi="宋体" w:eastAsia="宋体" w:cs="宋体"/>
                <w:kern w:val="0"/>
                <w:sz w:val="21"/>
                <w:szCs w:val="21"/>
                <w:lang w:val="en-US" w:eastAsia="zh-CN"/>
              </w:rPr>
              <w:t>医用超声雾化器2</w:t>
            </w:r>
          </w:p>
        </w:tc>
        <w:tc>
          <w:tcPr>
            <w:tcW w:w="1793" w:type="pct"/>
            <w:vAlign w:val="center"/>
          </w:tcPr>
          <w:p w14:paraId="6F2770CA">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444444"/>
                <w:sz w:val="24"/>
                <w:szCs w:val="24"/>
                <w:u w:val="none"/>
                <w:lang w:val="en-US" w:eastAsia="zh-CN" w:bidi="ar"/>
              </w:rPr>
            </w:pPr>
            <w:r>
              <w:rPr>
                <w:rFonts w:hint="eastAsia" w:ascii="宋体" w:hAnsi="宋体" w:eastAsia="宋体" w:cs="宋体"/>
                <w:b w:val="0"/>
                <w:bCs w:val="0"/>
                <w:color w:val="auto"/>
                <w:sz w:val="24"/>
                <w:szCs w:val="24"/>
                <w:vertAlign w:val="baseline"/>
                <w:lang w:val="en-US" w:eastAsia="zh-CN"/>
              </w:rPr>
              <w:t>1、用于眼科干眼症治疗，</w:t>
            </w:r>
            <w:r>
              <w:rPr>
                <w:rFonts w:hint="eastAsia" w:ascii="宋体" w:hAnsi="宋体" w:eastAsia="宋体" w:cs="宋体"/>
                <w:b w:val="0"/>
                <w:bCs w:val="0"/>
                <w:color w:val="auto"/>
                <w:kern w:val="0"/>
                <w:sz w:val="24"/>
                <w:szCs w:val="24"/>
                <w:lang w:val="en-US" w:eastAsia="zh-CN" w:bidi="ar"/>
              </w:rPr>
              <w:t>药物溶液通过超声振动或中药材蒸煮功能形成微米雾滴，使其悬浮于气体中形成气雾剂，从而直接、持续、 全面的将药滴作用于患者眼球角结膜的一种治疗干眼的方法；</w:t>
            </w:r>
            <w:r>
              <w:rPr>
                <w:rFonts w:hint="eastAsia" w:ascii="宋体" w:hAnsi="宋体" w:eastAsia="宋体" w:cs="宋体"/>
                <w:b w:val="0"/>
                <w:bCs w:val="0"/>
                <w:color w:val="0000FF"/>
                <w:kern w:val="0"/>
                <w:sz w:val="24"/>
                <w:szCs w:val="24"/>
                <w:lang w:val="en-US" w:eastAsia="zh-CN" w:bidi="ar"/>
              </w:rPr>
              <w:t>（须</w:t>
            </w:r>
            <w:r>
              <w:rPr>
                <w:rFonts w:hint="eastAsia" w:ascii="宋体" w:hAnsi="宋体" w:cs="宋体"/>
                <w:b w:val="0"/>
                <w:bCs w:val="0"/>
                <w:color w:val="0000FF"/>
                <w:kern w:val="0"/>
                <w:sz w:val="24"/>
                <w:szCs w:val="24"/>
                <w:lang w:val="en-US" w:eastAsia="zh-CN" w:bidi="ar"/>
              </w:rPr>
              <w:t>提供产品</w:t>
            </w:r>
            <w:r>
              <w:rPr>
                <w:rFonts w:hint="eastAsia" w:ascii="宋体" w:hAnsi="宋体" w:eastAsia="宋体" w:cs="宋体"/>
                <w:b w:val="0"/>
                <w:bCs w:val="0"/>
                <w:color w:val="0000FF"/>
                <w:kern w:val="0"/>
                <w:sz w:val="24"/>
                <w:szCs w:val="24"/>
                <w:lang w:val="en-US" w:eastAsia="zh-CN" w:bidi="ar"/>
              </w:rPr>
              <w:t>注册证</w:t>
            </w:r>
            <w:r>
              <w:rPr>
                <w:rFonts w:hint="eastAsia" w:ascii="宋体" w:hAnsi="宋体" w:cs="宋体"/>
                <w:b w:val="0"/>
                <w:bCs w:val="0"/>
                <w:color w:val="0000FF"/>
                <w:kern w:val="0"/>
                <w:sz w:val="24"/>
                <w:szCs w:val="24"/>
                <w:lang w:val="en-US" w:eastAsia="zh-CN" w:bidi="ar"/>
              </w:rPr>
              <w:t>附件，</w:t>
            </w:r>
            <w:r>
              <w:rPr>
                <w:rFonts w:hint="eastAsia" w:ascii="宋体" w:hAnsi="宋体" w:eastAsia="宋体" w:cs="宋体"/>
                <w:b w:val="0"/>
                <w:bCs w:val="0"/>
                <w:color w:val="0000FF"/>
                <w:kern w:val="0"/>
                <w:sz w:val="24"/>
                <w:szCs w:val="24"/>
                <w:lang w:val="en-US" w:eastAsia="zh-CN" w:bidi="ar"/>
              </w:rPr>
              <w:t>明确干眼症治疗适用范围</w:t>
            </w:r>
            <w:r>
              <w:rPr>
                <w:rFonts w:hint="eastAsia" w:ascii="宋体" w:hAnsi="宋体" w:cs="宋体"/>
                <w:b w:val="0"/>
                <w:bCs w:val="0"/>
                <w:color w:val="0000FF"/>
                <w:kern w:val="0"/>
                <w:sz w:val="24"/>
                <w:szCs w:val="24"/>
                <w:lang w:val="en-US" w:eastAsia="zh-CN" w:bidi="ar"/>
              </w:rPr>
              <w:t>作为佐证材料</w:t>
            </w:r>
            <w:r>
              <w:rPr>
                <w:rFonts w:hint="eastAsia" w:ascii="宋体" w:hAnsi="宋体" w:eastAsia="宋体" w:cs="宋体"/>
                <w:b w:val="0"/>
                <w:bCs w:val="0"/>
                <w:color w:val="0000FF"/>
                <w:kern w:val="0"/>
                <w:sz w:val="24"/>
                <w:szCs w:val="24"/>
                <w:lang w:val="en-US" w:eastAsia="zh-CN" w:bidi="ar"/>
              </w:rPr>
              <w:t>）</w:t>
            </w:r>
          </w:p>
        </w:tc>
        <w:tc>
          <w:tcPr>
            <w:tcW w:w="1215" w:type="pct"/>
          </w:tcPr>
          <w:p w14:paraId="0E59F3EE">
            <w:pPr>
              <w:spacing w:line="300" w:lineRule="exact"/>
              <w:jc w:val="center"/>
              <w:rPr>
                <w:rFonts w:ascii="宋体" w:hAnsi="宋体" w:cs="宋体"/>
                <w:b/>
                <w:bCs/>
                <w:kern w:val="0"/>
                <w:sz w:val="22"/>
              </w:rPr>
            </w:pPr>
          </w:p>
        </w:tc>
        <w:tc>
          <w:tcPr>
            <w:tcW w:w="0" w:type="auto"/>
          </w:tcPr>
          <w:p w14:paraId="12FC0599">
            <w:pPr>
              <w:spacing w:line="300" w:lineRule="exact"/>
              <w:jc w:val="center"/>
              <w:rPr>
                <w:rFonts w:ascii="宋体" w:hAnsi="宋体" w:cs="宋体"/>
                <w:b/>
                <w:bCs/>
                <w:kern w:val="0"/>
                <w:sz w:val="22"/>
              </w:rPr>
            </w:pPr>
          </w:p>
        </w:tc>
        <w:tc>
          <w:tcPr>
            <w:tcW w:w="0" w:type="auto"/>
          </w:tcPr>
          <w:p w14:paraId="6BFD3304">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E559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21D484A">
            <w:pPr>
              <w:widowControl/>
              <w:jc w:val="center"/>
              <w:rPr>
                <w:rFonts w:hint="eastAsia" w:ascii="宋体" w:hAnsi="宋体" w:cs="宋体"/>
                <w:b/>
                <w:bCs/>
                <w:kern w:val="0"/>
                <w:sz w:val="22"/>
                <w:lang w:val="en-US" w:eastAsia="zh-CN"/>
              </w:rPr>
            </w:pPr>
          </w:p>
          <w:p w14:paraId="6B175F95">
            <w:pPr>
              <w:widowControl/>
              <w:jc w:val="center"/>
              <w:rPr>
                <w:rFonts w:hint="eastAsia" w:ascii="宋体" w:hAnsi="宋体" w:cs="宋体"/>
                <w:b/>
                <w:bCs/>
                <w:kern w:val="0"/>
                <w:sz w:val="22"/>
                <w:lang w:val="en-US" w:eastAsia="zh-CN"/>
              </w:rPr>
            </w:pPr>
          </w:p>
          <w:p w14:paraId="0B277F10">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16</w:t>
            </w:r>
          </w:p>
        </w:tc>
        <w:tc>
          <w:tcPr>
            <w:tcW w:w="516" w:type="pct"/>
            <w:vMerge w:val="continue"/>
          </w:tcPr>
          <w:p w14:paraId="6B7C2392">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FF81D7F">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2、恒温熏蒸治疗仪同时具有恒温中西药冷熏、恒温中西药热熏功能；</w:t>
            </w:r>
          </w:p>
        </w:tc>
        <w:tc>
          <w:tcPr>
            <w:tcW w:w="1215" w:type="pct"/>
          </w:tcPr>
          <w:p w14:paraId="687C3A48">
            <w:pPr>
              <w:spacing w:line="300" w:lineRule="exact"/>
              <w:jc w:val="center"/>
              <w:rPr>
                <w:rFonts w:ascii="宋体" w:hAnsi="宋体" w:cs="宋体"/>
                <w:b/>
                <w:bCs/>
                <w:kern w:val="0"/>
                <w:sz w:val="22"/>
              </w:rPr>
            </w:pPr>
          </w:p>
        </w:tc>
        <w:tc>
          <w:tcPr>
            <w:tcW w:w="0" w:type="auto"/>
          </w:tcPr>
          <w:p w14:paraId="7450146A">
            <w:pPr>
              <w:spacing w:line="300" w:lineRule="exact"/>
              <w:jc w:val="center"/>
              <w:rPr>
                <w:rFonts w:ascii="宋体" w:hAnsi="宋体" w:cs="宋体"/>
                <w:b/>
                <w:bCs/>
                <w:kern w:val="0"/>
                <w:sz w:val="22"/>
              </w:rPr>
            </w:pPr>
          </w:p>
        </w:tc>
        <w:tc>
          <w:tcPr>
            <w:tcW w:w="0" w:type="auto"/>
          </w:tcPr>
          <w:p w14:paraId="7AB8DF79">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7A8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0" w:type="auto"/>
            <w:vAlign w:val="center"/>
          </w:tcPr>
          <w:p w14:paraId="34973490">
            <w:pPr>
              <w:widowControl/>
              <w:jc w:val="center"/>
              <w:rPr>
                <w:rFonts w:hint="eastAsia" w:ascii="宋体" w:hAnsi="宋体" w:cs="宋体"/>
                <w:b/>
                <w:bCs/>
                <w:kern w:val="0"/>
                <w:sz w:val="22"/>
                <w:lang w:val="en-US" w:eastAsia="zh-CN"/>
              </w:rPr>
            </w:pPr>
          </w:p>
          <w:p w14:paraId="7EE55881">
            <w:pPr>
              <w:widowControl/>
              <w:jc w:val="center"/>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17</w:t>
            </w:r>
          </w:p>
        </w:tc>
        <w:tc>
          <w:tcPr>
            <w:tcW w:w="516" w:type="pct"/>
            <w:vMerge w:val="continue"/>
          </w:tcPr>
          <w:p w14:paraId="4F10DAB4">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6AF7490">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2.1、恒温热熏温度调节范围为40℃～44℃，误差±1℃；</w:t>
            </w:r>
          </w:p>
        </w:tc>
        <w:tc>
          <w:tcPr>
            <w:tcW w:w="1215" w:type="pct"/>
          </w:tcPr>
          <w:p w14:paraId="46E54C3E">
            <w:pPr>
              <w:spacing w:line="300" w:lineRule="exact"/>
              <w:jc w:val="center"/>
              <w:rPr>
                <w:rFonts w:ascii="宋体" w:hAnsi="宋体" w:cs="宋体"/>
                <w:b/>
                <w:bCs/>
                <w:kern w:val="0"/>
                <w:sz w:val="22"/>
              </w:rPr>
            </w:pPr>
          </w:p>
        </w:tc>
        <w:tc>
          <w:tcPr>
            <w:tcW w:w="0" w:type="auto"/>
          </w:tcPr>
          <w:p w14:paraId="54FBCDE4">
            <w:pPr>
              <w:spacing w:line="300" w:lineRule="exact"/>
              <w:jc w:val="center"/>
              <w:rPr>
                <w:rFonts w:ascii="宋体" w:hAnsi="宋体" w:cs="宋体"/>
                <w:b/>
                <w:bCs/>
                <w:kern w:val="0"/>
                <w:sz w:val="22"/>
              </w:rPr>
            </w:pPr>
          </w:p>
        </w:tc>
        <w:tc>
          <w:tcPr>
            <w:tcW w:w="0" w:type="auto"/>
          </w:tcPr>
          <w:p w14:paraId="787A2692">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2F2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C8CB3E7">
            <w:pPr>
              <w:widowControl/>
              <w:jc w:val="both"/>
              <w:rPr>
                <w:rFonts w:hint="default" w:ascii="宋体" w:hAnsi="宋体" w:cs="宋体" w:eastAsiaTheme="minorEastAsia"/>
                <w:b/>
                <w:bCs/>
                <w:kern w:val="0"/>
                <w:sz w:val="22"/>
                <w:lang w:val="en-US" w:eastAsia="zh-CN"/>
              </w:rPr>
            </w:pPr>
            <w:r>
              <w:rPr>
                <w:rFonts w:hint="eastAsia" w:ascii="宋体" w:hAnsi="宋体" w:cs="宋体"/>
                <w:b/>
                <w:bCs/>
                <w:kern w:val="0"/>
                <w:sz w:val="22"/>
                <w:lang w:val="en-US" w:eastAsia="zh-CN"/>
              </w:rPr>
              <w:t>18</w:t>
            </w:r>
          </w:p>
        </w:tc>
        <w:tc>
          <w:tcPr>
            <w:tcW w:w="516" w:type="pct"/>
            <w:vMerge w:val="continue"/>
          </w:tcPr>
          <w:p w14:paraId="0FEC7E9F">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B33622D">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2.2、恒温冷熏温度调节范围为7℃～15℃，误差±1℃；（</w:t>
            </w:r>
            <w:r>
              <w:rPr>
                <w:rFonts w:hint="eastAsia" w:ascii="宋体" w:hAnsi="宋体" w:cs="宋体"/>
                <w:b w:val="0"/>
                <w:bCs w:val="0"/>
                <w:color w:val="auto"/>
                <w:sz w:val="24"/>
                <w:szCs w:val="24"/>
                <w:u w:val="none"/>
                <w:lang w:val="en-US" w:eastAsia="zh-CN"/>
              </w:rPr>
              <w:t>提供产品技术白皮书或产品说明书作为佐证材料</w:t>
            </w:r>
            <w:r>
              <w:rPr>
                <w:rFonts w:hint="eastAsia" w:ascii="宋体" w:hAnsi="宋体" w:eastAsia="宋体" w:cs="宋体"/>
                <w:b w:val="0"/>
                <w:bCs w:val="0"/>
                <w:color w:val="auto"/>
                <w:sz w:val="24"/>
                <w:szCs w:val="24"/>
                <w:u w:val="none"/>
                <w:lang w:val="en-US" w:eastAsia="zh-CN"/>
              </w:rPr>
              <w:t>）</w:t>
            </w:r>
          </w:p>
        </w:tc>
        <w:tc>
          <w:tcPr>
            <w:tcW w:w="1215" w:type="pct"/>
          </w:tcPr>
          <w:p w14:paraId="1F344644">
            <w:pPr>
              <w:spacing w:line="300" w:lineRule="exact"/>
              <w:jc w:val="center"/>
              <w:rPr>
                <w:rFonts w:ascii="宋体" w:hAnsi="宋体" w:cs="宋体"/>
                <w:b/>
                <w:bCs/>
                <w:kern w:val="0"/>
                <w:sz w:val="22"/>
              </w:rPr>
            </w:pPr>
          </w:p>
        </w:tc>
        <w:tc>
          <w:tcPr>
            <w:tcW w:w="0" w:type="auto"/>
          </w:tcPr>
          <w:p w14:paraId="00CB5073">
            <w:pPr>
              <w:spacing w:line="300" w:lineRule="exact"/>
              <w:jc w:val="center"/>
              <w:rPr>
                <w:rFonts w:ascii="宋体" w:hAnsi="宋体" w:cs="宋体"/>
                <w:b/>
                <w:bCs/>
                <w:kern w:val="0"/>
                <w:sz w:val="22"/>
              </w:rPr>
            </w:pPr>
          </w:p>
        </w:tc>
        <w:tc>
          <w:tcPr>
            <w:tcW w:w="0" w:type="auto"/>
          </w:tcPr>
          <w:p w14:paraId="1EFA324B">
            <w:pPr>
              <w:widowControl/>
              <w:jc w:val="center"/>
              <w:rPr>
                <w:rFonts w:ascii="宋体" w:hAnsi="宋体" w:cs="宋体"/>
                <w:kern w:val="0"/>
                <w:sz w:val="22"/>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7856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8A11CA8">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19</w:t>
            </w:r>
          </w:p>
        </w:tc>
        <w:tc>
          <w:tcPr>
            <w:tcW w:w="516" w:type="pct"/>
            <w:vMerge w:val="continue"/>
          </w:tcPr>
          <w:p w14:paraId="39A7D2E3">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34DCDC6">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▲3、具有中药材蒸煮功能，煮锅容积≥2L；</w:t>
            </w:r>
            <w:r>
              <w:rPr>
                <w:rFonts w:hint="eastAsia" w:ascii="宋体" w:hAnsi="宋体" w:cs="宋体"/>
                <w:b w:val="0"/>
                <w:bCs w:val="0"/>
                <w:color w:val="0000FF"/>
                <w:kern w:val="0"/>
                <w:sz w:val="24"/>
                <w:szCs w:val="24"/>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lang w:val="en-US" w:eastAsia="zh-CN" w:bidi="ar"/>
              </w:rPr>
              <w:t>）</w:t>
            </w:r>
          </w:p>
        </w:tc>
        <w:tc>
          <w:tcPr>
            <w:tcW w:w="1215" w:type="pct"/>
          </w:tcPr>
          <w:p w14:paraId="5CB715B5">
            <w:pPr>
              <w:spacing w:line="300" w:lineRule="exact"/>
              <w:jc w:val="center"/>
              <w:rPr>
                <w:rFonts w:ascii="宋体" w:hAnsi="宋体" w:cs="宋体"/>
                <w:b/>
                <w:bCs/>
                <w:kern w:val="0"/>
                <w:sz w:val="22"/>
              </w:rPr>
            </w:pPr>
          </w:p>
        </w:tc>
        <w:tc>
          <w:tcPr>
            <w:tcW w:w="0" w:type="auto"/>
          </w:tcPr>
          <w:p w14:paraId="03EE2191">
            <w:pPr>
              <w:spacing w:line="300" w:lineRule="exact"/>
              <w:jc w:val="center"/>
              <w:rPr>
                <w:rFonts w:ascii="宋体" w:hAnsi="宋体" w:cs="宋体"/>
                <w:b/>
                <w:bCs/>
                <w:kern w:val="0"/>
                <w:sz w:val="22"/>
              </w:rPr>
            </w:pPr>
          </w:p>
        </w:tc>
        <w:tc>
          <w:tcPr>
            <w:tcW w:w="0" w:type="auto"/>
          </w:tcPr>
          <w:p w14:paraId="0B8658BC">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EFF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4BDD06AB">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20</w:t>
            </w:r>
          </w:p>
        </w:tc>
        <w:tc>
          <w:tcPr>
            <w:tcW w:w="516" w:type="pct"/>
            <w:vMerge w:val="continue"/>
          </w:tcPr>
          <w:p w14:paraId="07CB647B">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56E185D">
            <w:pPr>
              <w:keepNext w:val="0"/>
              <w:keepLines w:val="0"/>
              <w:widowControl/>
              <w:suppressLineNumbers w:val="0"/>
              <w:bidi w:val="0"/>
              <w:spacing w:line="240" w:lineRule="auto"/>
              <w:ind w:left="0" w:leftChars="0"/>
              <w:jc w:val="both"/>
              <w:textAlignment w:val="center"/>
              <w:rPr>
                <w:rFonts w:hint="eastAsia" w:asciiTheme="minorEastAsia" w:hAnsiTheme="minorEastAsia" w:eastAsiaTheme="minorEastAsia" w:cstheme="minorEastAsia"/>
                <w:i w:val="0"/>
                <w:iCs w:val="0"/>
                <w:color w:val="auto"/>
                <w:sz w:val="24"/>
                <w:szCs w:val="24"/>
                <w:u w:val="none"/>
                <w:lang w:val="en-US" w:eastAsia="zh-CN" w:bidi="ar"/>
              </w:rPr>
            </w:pPr>
            <w:r>
              <w:rPr>
                <w:rFonts w:hint="eastAsia" w:ascii="宋体" w:hAnsi="宋体" w:eastAsia="宋体" w:cs="宋体"/>
                <w:b w:val="0"/>
                <w:bCs w:val="0"/>
                <w:color w:val="auto"/>
                <w:sz w:val="24"/>
                <w:szCs w:val="24"/>
                <w:u w:val="none"/>
                <w:lang w:val="en-US" w:eastAsia="zh-CN"/>
              </w:rPr>
              <w:t>4、中文操作显示触摸屏幕≥9寸，操作简便，方便医护使用；</w:t>
            </w:r>
          </w:p>
        </w:tc>
        <w:tc>
          <w:tcPr>
            <w:tcW w:w="1215" w:type="pct"/>
          </w:tcPr>
          <w:p w14:paraId="52056504">
            <w:pPr>
              <w:spacing w:line="300" w:lineRule="exact"/>
              <w:jc w:val="center"/>
              <w:rPr>
                <w:rFonts w:ascii="宋体" w:hAnsi="宋体" w:cs="宋体"/>
                <w:b/>
                <w:bCs/>
                <w:kern w:val="0"/>
                <w:sz w:val="22"/>
              </w:rPr>
            </w:pPr>
          </w:p>
        </w:tc>
        <w:tc>
          <w:tcPr>
            <w:tcW w:w="0" w:type="auto"/>
          </w:tcPr>
          <w:p w14:paraId="4F0F8F98">
            <w:pPr>
              <w:spacing w:line="300" w:lineRule="exact"/>
              <w:jc w:val="center"/>
              <w:rPr>
                <w:rFonts w:ascii="宋体" w:hAnsi="宋体" w:cs="宋体"/>
                <w:b/>
                <w:bCs/>
                <w:kern w:val="0"/>
                <w:sz w:val="22"/>
              </w:rPr>
            </w:pPr>
          </w:p>
        </w:tc>
        <w:tc>
          <w:tcPr>
            <w:tcW w:w="0" w:type="auto"/>
          </w:tcPr>
          <w:p w14:paraId="442C072B">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58E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245C4F86">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21</w:t>
            </w:r>
          </w:p>
        </w:tc>
        <w:tc>
          <w:tcPr>
            <w:tcW w:w="516" w:type="pct"/>
            <w:vMerge w:val="continue"/>
          </w:tcPr>
          <w:p w14:paraId="7AD53969">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D58AA88">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asciiTheme="minorEastAsia" w:hAnsiTheme="minorEastAsia" w:eastAsiaTheme="minorEastAsia" w:cstheme="minorEastAsia"/>
                <w:b/>
                <w:bCs/>
                <w:color w:val="auto"/>
                <w:kern w:val="0"/>
                <w:sz w:val="24"/>
                <w:szCs w:val="24"/>
                <w:u w:val="none"/>
                <w:lang w:val="en-US" w:eastAsia="zh-CN" w:bidi="ar"/>
              </w:rPr>
            </w:pPr>
            <w:r>
              <w:rPr>
                <w:rFonts w:hint="eastAsia" w:ascii="宋体" w:hAnsi="宋体" w:eastAsia="宋体" w:cs="宋体"/>
                <w:b w:val="0"/>
                <w:bCs w:val="0"/>
                <w:color w:val="auto"/>
                <w:sz w:val="24"/>
                <w:szCs w:val="24"/>
                <w:u w:val="none"/>
                <w:lang w:val="en-US" w:eastAsia="zh-CN"/>
              </w:rPr>
              <w:t>5、设备有温度监测功能，屏幕分别有设置温度和实际出雾温度显示，治疗过程中屏幕能实时查看出雾温度，确保冷热雾</w:t>
            </w:r>
            <w:r>
              <w:rPr>
                <w:rFonts w:hint="eastAsia" w:ascii="宋体" w:hAnsi="宋体" w:eastAsia="宋体" w:cs="宋体"/>
                <w:b w:val="0"/>
                <w:bCs w:val="0"/>
                <w:color w:val="auto"/>
                <w:sz w:val="24"/>
                <w:szCs w:val="24"/>
                <w:u w:val="none"/>
                <w:vertAlign w:val="baseline"/>
                <w:lang w:val="en-US" w:eastAsia="zh-CN"/>
              </w:rPr>
              <w:t>温度稳定</w:t>
            </w:r>
            <w:r>
              <w:rPr>
                <w:rFonts w:hint="eastAsia" w:ascii="宋体" w:hAnsi="宋体" w:cs="宋体"/>
                <w:b w:val="0"/>
                <w:bCs w:val="0"/>
                <w:color w:val="auto"/>
                <w:sz w:val="24"/>
                <w:szCs w:val="24"/>
                <w:u w:val="none"/>
                <w:vertAlign w:val="baseline"/>
                <w:lang w:val="en-US" w:eastAsia="zh-CN"/>
              </w:rPr>
              <w:t>；</w:t>
            </w:r>
          </w:p>
        </w:tc>
        <w:tc>
          <w:tcPr>
            <w:tcW w:w="1215" w:type="pct"/>
          </w:tcPr>
          <w:p w14:paraId="7AC31B2E">
            <w:pPr>
              <w:spacing w:line="300" w:lineRule="exact"/>
              <w:jc w:val="center"/>
              <w:rPr>
                <w:rFonts w:ascii="宋体" w:hAnsi="宋体" w:cs="宋体"/>
                <w:b/>
                <w:bCs/>
                <w:kern w:val="0"/>
                <w:sz w:val="22"/>
              </w:rPr>
            </w:pPr>
          </w:p>
        </w:tc>
        <w:tc>
          <w:tcPr>
            <w:tcW w:w="0" w:type="auto"/>
          </w:tcPr>
          <w:p w14:paraId="3BDF2140">
            <w:pPr>
              <w:spacing w:line="300" w:lineRule="exact"/>
              <w:jc w:val="center"/>
              <w:rPr>
                <w:rFonts w:ascii="宋体" w:hAnsi="宋体" w:cs="宋体"/>
                <w:b/>
                <w:bCs/>
                <w:kern w:val="0"/>
                <w:sz w:val="22"/>
              </w:rPr>
            </w:pPr>
          </w:p>
        </w:tc>
        <w:tc>
          <w:tcPr>
            <w:tcW w:w="0" w:type="auto"/>
          </w:tcPr>
          <w:p w14:paraId="6BAE3217">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A126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A11D6D0">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22</w:t>
            </w:r>
          </w:p>
        </w:tc>
        <w:tc>
          <w:tcPr>
            <w:tcW w:w="516" w:type="pct"/>
            <w:vMerge w:val="continue"/>
          </w:tcPr>
          <w:p w14:paraId="2603339E">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2400E0E">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asciiTheme="minorEastAsia" w:hAnsiTheme="minorEastAsia" w:eastAsiaTheme="minorEastAsia" w:cstheme="minorEastAsia"/>
                <w:b/>
                <w:bCs/>
                <w:color w:val="auto"/>
                <w:kern w:val="0"/>
                <w:sz w:val="24"/>
                <w:szCs w:val="24"/>
                <w:u w:val="none"/>
                <w:lang w:val="en-US" w:eastAsia="zh-CN" w:bidi="ar"/>
              </w:rPr>
            </w:pPr>
            <w:r>
              <w:rPr>
                <w:rFonts w:hint="eastAsia" w:ascii="宋体" w:hAnsi="宋体" w:eastAsia="宋体" w:cs="宋体"/>
                <w:b w:val="0"/>
                <w:bCs w:val="0"/>
                <w:color w:val="auto"/>
                <w:sz w:val="24"/>
                <w:szCs w:val="24"/>
                <w:u w:val="none"/>
                <w:lang w:val="en-US" w:eastAsia="zh-CN"/>
              </w:rPr>
              <w:t>▲6、有安全装置，当治疗仪喷雾口温度超过45℃时或者低于6℃时，治疗仪会有安全保护，有提示声音</w:t>
            </w:r>
            <w:r>
              <w:rPr>
                <w:rFonts w:hint="eastAsia" w:ascii="宋体" w:hAnsi="宋体" w:cs="宋体"/>
                <w:b w:val="0"/>
                <w:bCs w:val="0"/>
                <w:color w:val="auto"/>
                <w:sz w:val="24"/>
                <w:szCs w:val="24"/>
                <w:u w:val="none"/>
                <w:lang w:val="en-US" w:eastAsia="zh-CN"/>
              </w:rPr>
              <w:t>；</w:t>
            </w:r>
            <w:r>
              <w:rPr>
                <w:rFonts w:hint="eastAsia" w:ascii="宋体" w:hAnsi="宋体" w:cs="宋体"/>
                <w:b w:val="0"/>
                <w:bCs w:val="0"/>
                <w:color w:val="0000FF"/>
                <w:kern w:val="0"/>
                <w:sz w:val="24"/>
                <w:szCs w:val="24"/>
                <w:u w:val="none"/>
                <w:lang w:val="en-US" w:eastAsia="zh-CN" w:bidi="ar"/>
              </w:rPr>
              <w:t>（须提供产品彩页或产品说明书或技术白皮书作为佐证材料，并</w:t>
            </w:r>
            <w:r>
              <w:rPr>
                <w:rFonts w:hint="eastAsia" w:ascii="宋体" w:hAnsi="宋体" w:cs="宋体" w:eastAsiaTheme="minorEastAsia"/>
                <w:b w:val="0"/>
                <w:bCs w:val="0"/>
                <w:color w:val="0000FF"/>
                <w:kern w:val="0"/>
                <w:sz w:val="24"/>
                <w:szCs w:val="24"/>
                <w:u w:val="none"/>
                <w:lang w:val="en-US" w:eastAsia="zh-CN" w:bidi="ar"/>
              </w:rPr>
              <w:t>在佐证材料中圈出相对应的参数要求</w:t>
            </w:r>
            <w:r>
              <w:rPr>
                <w:rFonts w:hint="eastAsia" w:ascii="宋体" w:hAnsi="宋体" w:cs="宋体"/>
                <w:b w:val="0"/>
                <w:bCs w:val="0"/>
                <w:color w:val="0000FF"/>
                <w:kern w:val="0"/>
                <w:sz w:val="24"/>
                <w:szCs w:val="24"/>
                <w:u w:val="none"/>
                <w:lang w:val="en-US" w:eastAsia="zh-CN" w:bidi="ar"/>
              </w:rPr>
              <w:t>）</w:t>
            </w:r>
          </w:p>
        </w:tc>
        <w:tc>
          <w:tcPr>
            <w:tcW w:w="1215" w:type="pct"/>
          </w:tcPr>
          <w:p w14:paraId="7997E1E6">
            <w:pPr>
              <w:spacing w:line="300" w:lineRule="exact"/>
              <w:jc w:val="center"/>
              <w:rPr>
                <w:rFonts w:ascii="宋体" w:hAnsi="宋体" w:cs="宋体"/>
                <w:b/>
                <w:bCs/>
                <w:kern w:val="0"/>
                <w:sz w:val="22"/>
              </w:rPr>
            </w:pPr>
          </w:p>
        </w:tc>
        <w:tc>
          <w:tcPr>
            <w:tcW w:w="0" w:type="auto"/>
          </w:tcPr>
          <w:p w14:paraId="4A814AD1">
            <w:pPr>
              <w:spacing w:line="300" w:lineRule="exact"/>
              <w:jc w:val="center"/>
              <w:rPr>
                <w:rFonts w:ascii="宋体" w:hAnsi="宋体" w:cs="宋体"/>
                <w:b/>
                <w:bCs/>
                <w:kern w:val="0"/>
                <w:sz w:val="22"/>
              </w:rPr>
            </w:pPr>
          </w:p>
        </w:tc>
        <w:tc>
          <w:tcPr>
            <w:tcW w:w="0" w:type="auto"/>
          </w:tcPr>
          <w:p w14:paraId="6AC22C08">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7DE72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78AFEE4C">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23</w:t>
            </w:r>
          </w:p>
        </w:tc>
        <w:tc>
          <w:tcPr>
            <w:tcW w:w="516" w:type="pct"/>
            <w:vMerge w:val="continue"/>
          </w:tcPr>
          <w:p w14:paraId="2489A43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71B99AF0">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asciiTheme="minorEastAsia" w:hAnsiTheme="minorEastAsia" w:eastAsiaTheme="minorEastAsia" w:cstheme="minorEastAsia"/>
                <w:b/>
                <w:bCs/>
                <w:color w:val="auto"/>
                <w:kern w:val="0"/>
                <w:sz w:val="24"/>
                <w:szCs w:val="24"/>
                <w:u w:val="none"/>
                <w:lang w:val="en-US" w:eastAsia="zh-CN" w:bidi="ar"/>
              </w:rPr>
            </w:pPr>
            <w:r>
              <w:rPr>
                <w:rFonts w:hint="eastAsia" w:ascii="宋体" w:hAnsi="宋体" w:eastAsia="宋体" w:cs="宋体"/>
                <w:b w:val="0"/>
                <w:bCs w:val="0"/>
                <w:color w:val="auto"/>
                <w:sz w:val="24"/>
                <w:szCs w:val="24"/>
                <w:u w:val="none"/>
                <w:lang w:val="en-US" w:eastAsia="zh-CN"/>
              </w:rPr>
              <w:t>7、雾化</w:t>
            </w:r>
            <w:r>
              <w:rPr>
                <w:rFonts w:hint="eastAsia" w:ascii="宋体" w:hAnsi="宋体" w:eastAsia="宋体" w:cs="宋体"/>
                <w:b w:val="0"/>
                <w:bCs w:val="0"/>
                <w:color w:val="auto"/>
                <w:sz w:val="24"/>
                <w:szCs w:val="24"/>
                <w:u w:val="none"/>
              </w:rPr>
              <w:t>时间可</w:t>
            </w:r>
            <w:r>
              <w:rPr>
                <w:rFonts w:hint="eastAsia" w:ascii="宋体" w:hAnsi="宋体" w:eastAsia="宋体" w:cs="宋体"/>
                <w:b w:val="0"/>
                <w:bCs w:val="0"/>
                <w:color w:val="auto"/>
                <w:sz w:val="24"/>
                <w:szCs w:val="24"/>
                <w:u w:val="none"/>
                <w:lang w:val="en-US" w:eastAsia="zh-CN"/>
              </w:rPr>
              <w:t>调节</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rPr>
              <w:t>15分钟、20分钟、25分钟和30分钟四个时间档位，误差均在±30S</w:t>
            </w:r>
            <w:r>
              <w:rPr>
                <w:rFonts w:hint="eastAsia" w:ascii="宋体" w:hAnsi="宋体" w:eastAsia="宋体" w:cs="宋体"/>
                <w:b w:val="0"/>
                <w:bCs w:val="0"/>
                <w:color w:val="auto"/>
                <w:sz w:val="24"/>
                <w:szCs w:val="24"/>
                <w:u w:val="none"/>
                <w:lang w:eastAsia="zh-CN"/>
              </w:rPr>
              <w:t>；</w:t>
            </w:r>
            <w:r>
              <w:rPr>
                <w:rFonts w:hint="eastAsia" w:ascii="宋体" w:hAnsi="宋体" w:eastAsia="宋体" w:cs="宋体"/>
                <w:b w:val="0"/>
                <w:bCs w:val="0"/>
                <w:color w:val="auto"/>
                <w:sz w:val="24"/>
                <w:szCs w:val="24"/>
                <w:u w:val="none"/>
                <w:lang w:val="en-US" w:eastAsia="zh-CN"/>
              </w:rPr>
              <w:t>雾量可调节，出雾量可设置1-3挡位</w:t>
            </w:r>
            <w:r>
              <w:rPr>
                <w:rFonts w:hint="eastAsia" w:ascii="宋体" w:hAnsi="宋体" w:cs="宋体"/>
                <w:b w:val="0"/>
                <w:bCs w:val="0"/>
                <w:color w:val="auto"/>
                <w:sz w:val="24"/>
                <w:szCs w:val="24"/>
                <w:u w:val="none"/>
                <w:lang w:val="en-US" w:eastAsia="zh-CN"/>
              </w:rPr>
              <w:t>；</w:t>
            </w:r>
          </w:p>
        </w:tc>
        <w:tc>
          <w:tcPr>
            <w:tcW w:w="1215" w:type="pct"/>
          </w:tcPr>
          <w:p w14:paraId="23E60AB5">
            <w:pPr>
              <w:spacing w:line="300" w:lineRule="exact"/>
              <w:jc w:val="center"/>
              <w:rPr>
                <w:rFonts w:ascii="宋体" w:hAnsi="宋体" w:cs="宋体"/>
                <w:b/>
                <w:bCs/>
                <w:kern w:val="0"/>
                <w:sz w:val="22"/>
              </w:rPr>
            </w:pPr>
          </w:p>
        </w:tc>
        <w:tc>
          <w:tcPr>
            <w:tcW w:w="0" w:type="auto"/>
          </w:tcPr>
          <w:p w14:paraId="01A85E02">
            <w:pPr>
              <w:spacing w:line="300" w:lineRule="exact"/>
              <w:jc w:val="center"/>
              <w:rPr>
                <w:rFonts w:ascii="宋体" w:hAnsi="宋体" w:cs="宋体"/>
                <w:b/>
                <w:bCs/>
                <w:kern w:val="0"/>
                <w:sz w:val="22"/>
              </w:rPr>
            </w:pPr>
          </w:p>
        </w:tc>
        <w:tc>
          <w:tcPr>
            <w:tcW w:w="0" w:type="auto"/>
          </w:tcPr>
          <w:p w14:paraId="3E113BB7">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CF9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C553F7F">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24</w:t>
            </w:r>
          </w:p>
        </w:tc>
        <w:tc>
          <w:tcPr>
            <w:tcW w:w="516" w:type="pct"/>
            <w:vMerge w:val="continue"/>
          </w:tcPr>
          <w:p w14:paraId="4797CFE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311F50C7">
            <w:pPr>
              <w:pStyle w:val="24"/>
              <w:keepNext w:val="0"/>
              <w:keepLines w:val="0"/>
              <w:widowControl/>
              <w:numPr>
                <w:ilvl w:val="0"/>
                <w:numId w:val="0"/>
              </w:numPr>
              <w:suppressLineNumbers w:val="0"/>
              <w:shd w:val="clear" w:color="auto" w:fill="FFFFFF"/>
              <w:spacing w:before="0" w:beforeAutospacing="0" w:after="0" w:afterAutospacing="0" w:line="240" w:lineRule="auto"/>
              <w:ind w:left="0" w:leftChars="0" w:firstLine="0" w:firstLineChars="0"/>
              <w:jc w:val="both"/>
              <w:textAlignment w:val="center"/>
              <w:rPr>
                <w:rFonts w:hint="eastAsia" w:eastAsia="宋体" w:asciiTheme="minorEastAsia" w:hAnsiTheme="minorEastAsia" w:cstheme="minorEastAsia"/>
                <w:b/>
                <w:bCs/>
                <w:color w:val="auto"/>
                <w:kern w:val="0"/>
                <w:sz w:val="24"/>
                <w:szCs w:val="24"/>
                <w:u w:val="none"/>
                <w:lang w:val="en-US" w:eastAsia="zh-CN" w:bidi="ar"/>
              </w:rPr>
            </w:pPr>
            <w:r>
              <w:rPr>
                <w:rFonts w:hint="eastAsia" w:ascii="宋体" w:hAnsi="宋体" w:eastAsia="宋体" w:cs="宋体"/>
                <w:b w:val="0"/>
                <w:bCs w:val="0"/>
                <w:color w:val="auto"/>
                <w:sz w:val="24"/>
                <w:szCs w:val="24"/>
                <w:u w:val="none"/>
                <w:lang w:val="en-US" w:eastAsia="zh-CN"/>
              </w:rPr>
              <w:t>8、设备</w:t>
            </w:r>
            <w:r>
              <w:rPr>
                <w:rFonts w:hint="eastAsia" w:ascii="宋体" w:hAnsi="宋体" w:eastAsia="宋体" w:cs="宋体"/>
                <w:b w:val="0"/>
                <w:bCs w:val="0"/>
                <w:color w:val="auto"/>
                <w:sz w:val="24"/>
                <w:szCs w:val="24"/>
                <w:u w:val="none"/>
              </w:rPr>
              <w:t>具有当雾化盒缺水时,治疗仪具备</w:t>
            </w:r>
            <w:r>
              <w:rPr>
                <w:rFonts w:hint="eastAsia" w:ascii="宋体" w:hAnsi="宋体" w:eastAsia="宋体" w:cs="宋体"/>
                <w:b w:val="0"/>
                <w:bCs w:val="0"/>
                <w:color w:val="auto"/>
                <w:sz w:val="24"/>
                <w:szCs w:val="24"/>
                <w:u w:val="none"/>
                <w:lang w:val="en-US" w:eastAsia="zh-CN"/>
              </w:rPr>
              <w:t>提示且自动</w:t>
            </w:r>
            <w:r>
              <w:rPr>
                <w:rFonts w:hint="eastAsia" w:ascii="宋体" w:hAnsi="宋体" w:eastAsia="宋体" w:cs="宋体"/>
                <w:b w:val="0"/>
                <w:bCs w:val="0"/>
                <w:color w:val="auto"/>
                <w:sz w:val="24"/>
                <w:szCs w:val="24"/>
                <w:u w:val="none"/>
              </w:rPr>
              <w:t>关闭功能</w:t>
            </w:r>
            <w:r>
              <w:rPr>
                <w:rFonts w:hint="eastAsia" w:ascii="宋体" w:hAnsi="宋体" w:cs="宋体"/>
                <w:b w:val="0"/>
                <w:bCs w:val="0"/>
                <w:color w:val="auto"/>
                <w:sz w:val="24"/>
                <w:szCs w:val="24"/>
                <w:u w:val="none"/>
                <w:lang w:eastAsia="zh-CN"/>
              </w:rPr>
              <w:t>；</w:t>
            </w:r>
          </w:p>
        </w:tc>
        <w:tc>
          <w:tcPr>
            <w:tcW w:w="1215" w:type="pct"/>
          </w:tcPr>
          <w:p w14:paraId="30C7C139">
            <w:pPr>
              <w:spacing w:line="300" w:lineRule="exact"/>
              <w:jc w:val="center"/>
              <w:rPr>
                <w:rFonts w:ascii="宋体" w:hAnsi="宋体" w:cs="宋体"/>
                <w:b/>
                <w:bCs/>
                <w:kern w:val="0"/>
                <w:sz w:val="22"/>
              </w:rPr>
            </w:pPr>
          </w:p>
        </w:tc>
        <w:tc>
          <w:tcPr>
            <w:tcW w:w="0" w:type="auto"/>
          </w:tcPr>
          <w:p w14:paraId="63B8E7A4">
            <w:pPr>
              <w:spacing w:line="300" w:lineRule="exact"/>
              <w:jc w:val="center"/>
              <w:rPr>
                <w:rFonts w:ascii="宋体" w:hAnsi="宋体" w:cs="宋体"/>
                <w:b/>
                <w:bCs/>
                <w:kern w:val="0"/>
                <w:sz w:val="22"/>
              </w:rPr>
            </w:pPr>
          </w:p>
        </w:tc>
        <w:tc>
          <w:tcPr>
            <w:tcW w:w="0" w:type="auto"/>
          </w:tcPr>
          <w:p w14:paraId="581BDA8C">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3ABE0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58236AE0">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25</w:t>
            </w:r>
          </w:p>
        </w:tc>
        <w:tc>
          <w:tcPr>
            <w:tcW w:w="516" w:type="pct"/>
            <w:vMerge w:val="continue"/>
          </w:tcPr>
          <w:p w14:paraId="180FD941">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5A8C2AB9">
            <w:pPr>
              <w:pStyle w:val="25"/>
              <w:keepNext w:val="0"/>
              <w:keepLines w:val="0"/>
              <w:widowControl/>
              <w:numPr>
                <w:ilvl w:val="0"/>
                <w:numId w:val="0"/>
              </w:numPr>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color w:val="auto"/>
                <w:sz w:val="24"/>
                <w:szCs w:val="24"/>
                <w:u w:val="none"/>
                <w:lang w:val="en-US" w:eastAsia="zh-CN" w:bidi="ar"/>
              </w:rPr>
            </w:pPr>
            <w:r>
              <w:rPr>
                <w:rFonts w:hint="eastAsia" w:ascii="宋体" w:hAnsi="宋体" w:eastAsia="宋体" w:cs="宋体"/>
                <w:b w:val="0"/>
                <w:bCs w:val="0"/>
                <w:color w:val="auto"/>
                <w:sz w:val="24"/>
                <w:szCs w:val="24"/>
                <w:vertAlign w:val="baseline"/>
                <w:lang w:val="en-US" w:eastAsia="zh-CN"/>
              </w:rPr>
              <w:t>9、雾化药水槽于机身隐藏式设计，避免患者接触</w:t>
            </w:r>
            <w:r>
              <w:rPr>
                <w:rFonts w:hint="eastAsia" w:ascii="宋体" w:hAnsi="宋体" w:cs="宋体"/>
                <w:b w:val="0"/>
                <w:bCs w:val="0"/>
                <w:color w:val="auto"/>
                <w:sz w:val="24"/>
                <w:szCs w:val="24"/>
                <w:vertAlign w:val="baseline"/>
                <w:lang w:val="en-US" w:eastAsia="zh-CN"/>
              </w:rPr>
              <w:t>；</w:t>
            </w:r>
          </w:p>
        </w:tc>
        <w:tc>
          <w:tcPr>
            <w:tcW w:w="1215" w:type="pct"/>
          </w:tcPr>
          <w:p w14:paraId="3DDE6A29">
            <w:pPr>
              <w:spacing w:line="300" w:lineRule="exact"/>
              <w:jc w:val="center"/>
              <w:rPr>
                <w:rFonts w:ascii="宋体" w:hAnsi="宋体" w:cs="宋体"/>
                <w:b/>
                <w:bCs/>
                <w:kern w:val="0"/>
                <w:sz w:val="22"/>
              </w:rPr>
            </w:pPr>
          </w:p>
        </w:tc>
        <w:tc>
          <w:tcPr>
            <w:tcW w:w="0" w:type="auto"/>
          </w:tcPr>
          <w:p w14:paraId="51122AA9">
            <w:pPr>
              <w:spacing w:line="300" w:lineRule="exact"/>
              <w:jc w:val="center"/>
              <w:rPr>
                <w:rFonts w:ascii="宋体" w:hAnsi="宋体" w:cs="宋体"/>
                <w:b/>
                <w:bCs/>
                <w:kern w:val="0"/>
                <w:sz w:val="22"/>
              </w:rPr>
            </w:pPr>
          </w:p>
        </w:tc>
        <w:tc>
          <w:tcPr>
            <w:tcW w:w="0" w:type="auto"/>
          </w:tcPr>
          <w:p w14:paraId="582101CC">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2C35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127AE25A">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26</w:t>
            </w:r>
          </w:p>
        </w:tc>
        <w:tc>
          <w:tcPr>
            <w:tcW w:w="516" w:type="pct"/>
            <w:vMerge w:val="continue"/>
          </w:tcPr>
          <w:p w14:paraId="3205A82D">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220C91F0">
            <w:pPr>
              <w:pStyle w:val="25"/>
              <w:keepNext w:val="0"/>
              <w:keepLines w:val="0"/>
              <w:widowControl/>
              <w:numPr>
                <w:ilvl w:val="0"/>
                <w:numId w:val="0"/>
              </w:numPr>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color w:val="auto"/>
                <w:sz w:val="24"/>
                <w:szCs w:val="24"/>
                <w:u w:val="none"/>
                <w:lang w:val="en-US" w:eastAsia="zh-CN" w:bidi="ar"/>
              </w:rPr>
            </w:pPr>
            <w:r>
              <w:rPr>
                <w:rFonts w:hint="eastAsia" w:ascii="宋体" w:hAnsi="宋体" w:eastAsia="宋体" w:cs="宋体"/>
                <w:b w:val="0"/>
                <w:bCs w:val="0"/>
                <w:color w:val="auto"/>
                <w:sz w:val="24"/>
                <w:szCs w:val="24"/>
                <w:vertAlign w:val="baseline"/>
                <w:lang w:val="en-US" w:eastAsia="zh-CN"/>
              </w:rPr>
              <w:t>10、雾化机身具有雾化管道及眼罩挂耳处，便于医护人员使用</w:t>
            </w:r>
            <w:r>
              <w:rPr>
                <w:rFonts w:hint="eastAsia" w:ascii="宋体" w:hAnsi="宋体" w:cs="宋体"/>
                <w:b w:val="0"/>
                <w:bCs w:val="0"/>
                <w:color w:val="auto"/>
                <w:sz w:val="24"/>
                <w:szCs w:val="24"/>
                <w:vertAlign w:val="baseline"/>
                <w:lang w:val="en-US" w:eastAsia="zh-CN"/>
              </w:rPr>
              <w:t>；</w:t>
            </w:r>
          </w:p>
        </w:tc>
        <w:tc>
          <w:tcPr>
            <w:tcW w:w="1215" w:type="pct"/>
          </w:tcPr>
          <w:p w14:paraId="0D00A546">
            <w:pPr>
              <w:spacing w:line="300" w:lineRule="exact"/>
              <w:jc w:val="center"/>
              <w:rPr>
                <w:rFonts w:ascii="宋体" w:hAnsi="宋体" w:cs="宋体"/>
                <w:b/>
                <w:bCs/>
                <w:kern w:val="0"/>
                <w:sz w:val="22"/>
              </w:rPr>
            </w:pPr>
          </w:p>
        </w:tc>
        <w:tc>
          <w:tcPr>
            <w:tcW w:w="0" w:type="auto"/>
          </w:tcPr>
          <w:p w14:paraId="354BF92D">
            <w:pPr>
              <w:spacing w:line="300" w:lineRule="exact"/>
              <w:jc w:val="center"/>
              <w:rPr>
                <w:rFonts w:ascii="宋体" w:hAnsi="宋体" w:cs="宋体"/>
                <w:b/>
                <w:bCs/>
                <w:kern w:val="0"/>
                <w:sz w:val="22"/>
              </w:rPr>
            </w:pPr>
          </w:p>
        </w:tc>
        <w:tc>
          <w:tcPr>
            <w:tcW w:w="0" w:type="auto"/>
          </w:tcPr>
          <w:p w14:paraId="33973B19">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54D58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627AD905">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27</w:t>
            </w:r>
          </w:p>
        </w:tc>
        <w:tc>
          <w:tcPr>
            <w:tcW w:w="516" w:type="pct"/>
            <w:vMerge w:val="continue"/>
          </w:tcPr>
          <w:p w14:paraId="2EDFDA2C">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37E33A9">
            <w:pPr>
              <w:pStyle w:val="25"/>
              <w:keepNext w:val="0"/>
              <w:keepLines w:val="0"/>
              <w:widowControl/>
              <w:numPr>
                <w:ilvl w:val="0"/>
                <w:numId w:val="0"/>
              </w:numPr>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color w:val="auto"/>
                <w:sz w:val="24"/>
                <w:szCs w:val="24"/>
                <w:u w:val="none"/>
                <w:lang w:val="en-US" w:eastAsia="zh-CN" w:bidi="ar"/>
              </w:rPr>
            </w:pPr>
            <w:r>
              <w:rPr>
                <w:rFonts w:hint="eastAsia" w:ascii="宋体" w:hAnsi="宋体" w:eastAsia="宋体" w:cs="宋体"/>
                <w:b w:val="0"/>
                <w:bCs w:val="0"/>
                <w:color w:val="auto"/>
                <w:sz w:val="24"/>
                <w:szCs w:val="24"/>
                <w:lang w:val="en-US" w:eastAsia="zh-CN"/>
              </w:rPr>
              <w:t>11、设备是使用年限≥10年，满足高年限使用要求</w:t>
            </w:r>
            <w:r>
              <w:rPr>
                <w:rFonts w:hint="eastAsia" w:ascii="宋体" w:hAnsi="宋体" w:cs="宋体"/>
                <w:b w:val="0"/>
                <w:bCs w:val="0"/>
                <w:color w:val="auto"/>
                <w:sz w:val="24"/>
                <w:szCs w:val="24"/>
                <w:lang w:val="en-US" w:eastAsia="zh-CN"/>
              </w:rPr>
              <w:t>；</w:t>
            </w:r>
            <w:r>
              <w:rPr>
                <w:rFonts w:hint="eastAsia" w:ascii="宋体" w:hAnsi="宋体" w:cs="宋体" w:eastAsiaTheme="minorEastAsia"/>
                <w:b w:val="0"/>
                <w:bCs w:val="0"/>
                <w:color w:val="0000FF"/>
                <w:kern w:val="0"/>
                <w:sz w:val="24"/>
                <w:szCs w:val="24"/>
                <w:u w:val="none"/>
                <w:lang w:val="en-US" w:eastAsia="zh-CN" w:bidi="ar"/>
              </w:rPr>
              <w:t>(须提供产品设备铭牌照片或产品说明书作为佐证材料，如提供产品说明书请在佐证材料中圈出相对应的参数要求)</w:t>
            </w:r>
          </w:p>
        </w:tc>
        <w:tc>
          <w:tcPr>
            <w:tcW w:w="1215" w:type="pct"/>
          </w:tcPr>
          <w:p w14:paraId="2CCB4C1B">
            <w:pPr>
              <w:spacing w:line="300" w:lineRule="exact"/>
              <w:jc w:val="center"/>
              <w:rPr>
                <w:rFonts w:ascii="宋体" w:hAnsi="宋体" w:cs="宋体"/>
                <w:b/>
                <w:bCs/>
                <w:kern w:val="0"/>
                <w:sz w:val="22"/>
              </w:rPr>
            </w:pPr>
          </w:p>
        </w:tc>
        <w:tc>
          <w:tcPr>
            <w:tcW w:w="0" w:type="auto"/>
          </w:tcPr>
          <w:p w14:paraId="3C1C434C">
            <w:pPr>
              <w:spacing w:line="300" w:lineRule="exact"/>
              <w:jc w:val="center"/>
              <w:rPr>
                <w:rFonts w:ascii="宋体" w:hAnsi="宋体" w:cs="宋体"/>
                <w:b/>
                <w:bCs/>
                <w:kern w:val="0"/>
                <w:sz w:val="22"/>
              </w:rPr>
            </w:pPr>
          </w:p>
        </w:tc>
        <w:tc>
          <w:tcPr>
            <w:tcW w:w="0" w:type="auto"/>
          </w:tcPr>
          <w:p w14:paraId="10FFC3F7">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0AEA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0D56139D">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28</w:t>
            </w:r>
          </w:p>
        </w:tc>
        <w:tc>
          <w:tcPr>
            <w:tcW w:w="516" w:type="pct"/>
            <w:vMerge w:val="continue"/>
          </w:tcPr>
          <w:p w14:paraId="62A6CD8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4E6FCF67">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color w:val="auto"/>
                <w:sz w:val="24"/>
                <w:szCs w:val="24"/>
                <w:u w:val="none"/>
                <w:lang w:val="en-US" w:eastAsia="zh-CN" w:bidi="ar"/>
              </w:rPr>
            </w:pPr>
            <w:r>
              <w:rPr>
                <w:rFonts w:hint="eastAsia" w:ascii="宋体" w:hAnsi="宋体" w:eastAsia="宋体" w:cs="宋体"/>
                <w:b w:val="0"/>
                <w:bCs w:val="0"/>
                <w:color w:val="auto"/>
                <w:kern w:val="0"/>
                <w:sz w:val="24"/>
                <w:szCs w:val="24"/>
                <w:lang w:val="en-US" w:eastAsia="zh-CN" w:bidi="ar"/>
              </w:rPr>
              <w:t>12、设备侧面有放水口，旋转放水口螺丝，可对设备内雾化水箱内液体进行排放；</w:t>
            </w:r>
          </w:p>
        </w:tc>
        <w:tc>
          <w:tcPr>
            <w:tcW w:w="1215" w:type="pct"/>
          </w:tcPr>
          <w:p w14:paraId="1AB5FA30">
            <w:pPr>
              <w:spacing w:line="300" w:lineRule="exact"/>
              <w:jc w:val="center"/>
              <w:rPr>
                <w:rFonts w:ascii="宋体" w:hAnsi="宋体" w:cs="宋体"/>
                <w:b/>
                <w:bCs/>
                <w:kern w:val="0"/>
                <w:sz w:val="22"/>
              </w:rPr>
            </w:pPr>
          </w:p>
        </w:tc>
        <w:tc>
          <w:tcPr>
            <w:tcW w:w="0" w:type="auto"/>
          </w:tcPr>
          <w:p w14:paraId="2898BB94">
            <w:pPr>
              <w:spacing w:line="300" w:lineRule="exact"/>
              <w:jc w:val="center"/>
              <w:rPr>
                <w:rFonts w:ascii="宋体" w:hAnsi="宋体" w:cs="宋体"/>
                <w:b/>
                <w:bCs/>
                <w:kern w:val="0"/>
                <w:sz w:val="22"/>
              </w:rPr>
            </w:pPr>
          </w:p>
        </w:tc>
        <w:tc>
          <w:tcPr>
            <w:tcW w:w="0" w:type="auto"/>
          </w:tcPr>
          <w:p w14:paraId="3C2FAAC9">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r w14:paraId="6043A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Align w:val="center"/>
          </w:tcPr>
          <w:p w14:paraId="3A61AEBB">
            <w:pPr>
              <w:widowControl/>
              <w:jc w:val="center"/>
              <w:rPr>
                <w:rFonts w:hint="default" w:ascii="宋体" w:hAnsi="宋体" w:cs="宋体"/>
                <w:b/>
                <w:bCs/>
                <w:kern w:val="0"/>
                <w:sz w:val="22"/>
                <w:lang w:val="en-US" w:eastAsia="zh-CN"/>
              </w:rPr>
            </w:pPr>
            <w:r>
              <w:rPr>
                <w:rFonts w:hint="eastAsia" w:ascii="宋体" w:hAnsi="宋体" w:cs="宋体"/>
                <w:b/>
                <w:bCs/>
                <w:kern w:val="0"/>
                <w:sz w:val="22"/>
                <w:lang w:val="en-US" w:eastAsia="zh-CN"/>
              </w:rPr>
              <w:t>29</w:t>
            </w:r>
          </w:p>
        </w:tc>
        <w:tc>
          <w:tcPr>
            <w:tcW w:w="516" w:type="pct"/>
            <w:vMerge w:val="continue"/>
          </w:tcPr>
          <w:p w14:paraId="3E3E9058">
            <w:pPr>
              <w:keepNext w:val="0"/>
              <w:keepLines w:val="0"/>
              <w:widowControl/>
              <w:suppressLineNumbers w:val="0"/>
              <w:jc w:val="left"/>
              <w:textAlignment w:val="center"/>
              <w:rPr>
                <w:rFonts w:hint="eastAsia" w:ascii="宋体" w:hAnsi="宋体" w:eastAsia="宋体" w:cs="宋体"/>
                <w:spacing w:val="10"/>
                <w:kern w:val="0"/>
                <w:sz w:val="21"/>
                <w:szCs w:val="21"/>
                <w:lang w:val="en-US" w:eastAsia="zh-CN" w:bidi="ar-SA"/>
              </w:rPr>
            </w:pPr>
          </w:p>
        </w:tc>
        <w:tc>
          <w:tcPr>
            <w:tcW w:w="1793" w:type="pct"/>
            <w:vAlign w:val="center"/>
          </w:tcPr>
          <w:p w14:paraId="0196B3B9">
            <w:pPr>
              <w:keepNext w:val="0"/>
              <w:keepLines w:val="0"/>
              <w:widowControl/>
              <w:suppressLineNumbers w:val="0"/>
              <w:spacing w:line="240" w:lineRule="auto"/>
              <w:ind w:left="0" w:leftChars="0" w:firstLine="0" w:firstLineChars="0"/>
              <w:jc w:val="both"/>
              <w:textAlignment w:val="center"/>
              <w:rPr>
                <w:rFonts w:hint="eastAsia" w:asciiTheme="minorEastAsia" w:hAnsiTheme="minorEastAsia" w:eastAsiaTheme="minorEastAsia" w:cstheme="minorEastAsia"/>
                <w:color w:val="auto"/>
                <w:sz w:val="24"/>
                <w:szCs w:val="24"/>
                <w:u w:val="none"/>
                <w:lang w:val="en-US" w:eastAsia="zh-CN" w:bidi="ar"/>
              </w:rPr>
            </w:pPr>
            <w:r>
              <w:rPr>
                <w:rFonts w:hint="eastAsia" w:ascii="宋体" w:hAnsi="宋体" w:eastAsia="宋体" w:cs="宋体"/>
                <w:b w:val="0"/>
                <w:bCs w:val="0"/>
                <w:color w:val="auto"/>
                <w:kern w:val="0"/>
                <w:sz w:val="24"/>
                <w:szCs w:val="24"/>
                <w:lang w:val="en-US" w:eastAsia="zh-CN" w:bidi="ar"/>
              </w:rPr>
              <w:t>13、雾化管道采用一体式纺织布加厚材质，具有出雾保温作用；</w:t>
            </w:r>
          </w:p>
        </w:tc>
        <w:tc>
          <w:tcPr>
            <w:tcW w:w="1215" w:type="pct"/>
          </w:tcPr>
          <w:p w14:paraId="0A6491D3">
            <w:pPr>
              <w:spacing w:line="300" w:lineRule="exact"/>
              <w:jc w:val="center"/>
              <w:rPr>
                <w:rFonts w:ascii="宋体" w:hAnsi="宋体" w:cs="宋体"/>
                <w:b/>
                <w:bCs/>
                <w:kern w:val="0"/>
                <w:sz w:val="22"/>
              </w:rPr>
            </w:pPr>
          </w:p>
        </w:tc>
        <w:tc>
          <w:tcPr>
            <w:tcW w:w="0" w:type="auto"/>
          </w:tcPr>
          <w:p w14:paraId="16DA06F6">
            <w:pPr>
              <w:spacing w:line="300" w:lineRule="exact"/>
              <w:jc w:val="center"/>
              <w:rPr>
                <w:rFonts w:ascii="宋体" w:hAnsi="宋体" w:cs="宋体"/>
                <w:b/>
                <w:bCs/>
                <w:kern w:val="0"/>
                <w:sz w:val="22"/>
              </w:rPr>
            </w:pPr>
          </w:p>
        </w:tc>
        <w:tc>
          <w:tcPr>
            <w:tcW w:w="0" w:type="auto"/>
          </w:tcPr>
          <w:p w14:paraId="09FB6B6E">
            <w:pPr>
              <w:widowControl/>
              <w:jc w:val="center"/>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见投标文件《  》页</w:t>
            </w:r>
          </w:p>
        </w:tc>
      </w:tr>
    </w:tbl>
    <w:p w14:paraId="38AB3708">
      <w:pPr>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《技术要求偏离表》编制指引：</w:t>
      </w:r>
    </w:p>
    <w:p w14:paraId="75104A5E">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1、技术要求偏离表的序号、货物名称、招标技术要求等栏目</w:t>
      </w:r>
      <w:bookmarkStart w:id="27" w:name="_Hlk72094407"/>
      <w:r>
        <w:rPr>
          <w:rFonts w:hint="eastAsia" w:asciiTheme="minorEastAsia" w:hAnsiTheme="minorEastAsia" w:eastAsiaTheme="minorEastAsia" w:cstheme="minorEastAsia"/>
          <w:b/>
          <w:color w:val="FF0000"/>
          <w:sz w:val="21"/>
          <w:szCs w:val="21"/>
        </w:rPr>
        <w:t>对应“用户需求书”中的“技术要求”章节</w:t>
      </w:r>
      <w:bookmarkEnd w:id="27"/>
      <w:r>
        <w:rPr>
          <w:rFonts w:hint="eastAsia" w:asciiTheme="minorEastAsia" w:hAnsiTheme="minorEastAsia" w:eastAsiaTheme="minorEastAsia" w:cstheme="minorEastAsia"/>
          <w:b/>
          <w:color w:val="FF0000"/>
          <w:sz w:val="21"/>
          <w:szCs w:val="21"/>
        </w:rPr>
        <w:t>相关内容。</w:t>
      </w:r>
    </w:p>
    <w:p w14:paraId="23EE175B">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2、“投标技术响应”一栏必须一一对照“招标技术要求”，详细填写投标人自身投标货物的具体参数，而不能不合理照搬照抄招标文件的技术要求，以体现具体响应情况。</w:t>
      </w:r>
    </w:p>
    <w:p w14:paraId="34C9295C">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3、</w:t>
      </w:r>
      <w:bookmarkStart w:id="28" w:name="_Hlk72158270"/>
      <w:r>
        <w:rPr>
          <w:rFonts w:hint="eastAsia" w:asciiTheme="minorEastAsia" w:hAnsiTheme="minorEastAsia" w:eastAsiaTheme="minorEastAsia" w:cstheme="minorEastAsia"/>
          <w:b/>
          <w:color w:val="FF0000"/>
          <w:sz w:val="21"/>
          <w:szCs w:val="21"/>
        </w:rPr>
        <w:t>“偏离情况”</w:t>
      </w:r>
      <w:bookmarkEnd w:id="28"/>
      <w:r>
        <w:rPr>
          <w:rFonts w:hint="eastAsia" w:asciiTheme="minorEastAsia" w:hAnsiTheme="minorEastAsia" w:eastAsiaTheme="minorEastAsia" w:cstheme="minorEastAsia"/>
          <w:b/>
          <w:color w:val="FF0000"/>
          <w:sz w:val="21"/>
          <w:szCs w:val="21"/>
        </w:rPr>
        <w:t>一栏填写如实填写“正偏离”、“负偏离”或“无偏离”，其中：</w:t>
      </w:r>
      <w:bookmarkStart w:id="29" w:name="_Hlk72093866"/>
      <w:r>
        <w:rPr>
          <w:rFonts w:hint="eastAsia" w:asciiTheme="minorEastAsia" w:hAnsiTheme="minorEastAsia" w:eastAsiaTheme="minorEastAsia" w:cstheme="minorEastAsia"/>
          <w:b/>
          <w:color w:val="FF0000"/>
          <w:sz w:val="21"/>
          <w:szCs w:val="21"/>
        </w:rPr>
        <w:t>“正偏离”表示“投标响应优于招标技术要求”，“负偏离”表示“投标响应不满足招标技术要求”，“无偏离”表示“投标响应与招标技术要求一致”</w:t>
      </w:r>
      <w:bookmarkEnd w:id="29"/>
      <w:r>
        <w:rPr>
          <w:rFonts w:hint="eastAsia" w:asciiTheme="minorEastAsia" w:hAnsiTheme="minorEastAsia" w:eastAsiaTheme="minorEastAsia" w:cstheme="minorEastAsia"/>
          <w:b/>
          <w:color w:val="FF0000"/>
          <w:sz w:val="21"/>
          <w:szCs w:val="21"/>
        </w:rPr>
        <w:t>。“投标技术响应”对比“招标技术要求”存在响应不全（包括未响应整项招标技术要求或者未响应一项招标技术要求的部分内容），均视为“负偏离”。</w:t>
      </w:r>
    </w:p>
    <w:p w14:paraId="7A620AA9">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4、未要求提供证明资料的招标技术要求，可以不提供证明资料（如实响应即可）。</w:t>
      </w:r>
    </w:p>
    <w:p w14:paraId="386448C8">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5、</w:t>
      </w:r>
      <w:bookmarkStart w:id="30" w:name="_Hlk72096106"/>
      <w:r>
        <w:rPr>
          <w:rFonts w:hint="eastAsia" w:asciiTheme="minorEastAsia" w:hAnsiTheme="minorEastAsia" w:eastAsiaTheme="minorEastAsia" w:cstheme="minorEastAsia"/>
          <w:b/>
          <w:color w:val="FF0000"/>
          <w:sz w:val="21"/>
          <w:szCs w:val="21"/>
        </w:rPr>
        <w:t>证明资料条款响应要求</w:t>
      </w:r>
      <w:bookmarkEnd w:id="30"/>
      <w:r>
        <w:rPr>
          <w:rFonts w:hint="eastAsia" w:asciiTheme="minorEastAsia" w:hAnsiTheme="minorEastAsia" w:eastAsiaTheme="minorEastAsia" w:cstheme="minorEastAsia"/>
          <w:b/>
          <w:color w:val="FF0000"/>
          <w:sz w:val="21"/>
          <w:szCs w:val="21"/>
        </w:rPr>
        <w:t>：要求提供证明资料（且已对证明资料的形式、内容作出明确要求）进行响应的条款，应当在“</w:t>
      </w:r>
      <w:r>
        <w:rPr>
          <w:rFonts w:hint="eastAsia" w:asciiTheme="minorEastAsia" w:hAnsiTheme="minorEastAsia" w:eastAsiaTheme="minorEastAsia" w:cstheme="minorEastAsia"/>
          <w:b/>
          <w:color w:val="FF0000"/>
          <w:sz w:val="21"/>
          <w:szCs w:val="21"/>
          <w:lang w:val="en-US" w:eastAsia="zh-CN"/>
        </w:rPr>
        <w:t>佐证材料</w:t>
      </w:r>
      <w:r>
        <w:rPr>
          <w:rFonts w:hint="eastAsia" w:asciiTheme="minorEastAsia" w:hAnsiTheme="minorEastAsia" w:eastAsiaTheme="minorEastAsia" w:cstheme="minorEastAsia"/>
          <w:b/>
          <w:color w:val="FF0000"/>
          <w:sz w:val="21"/>
          <w:szCs w:val="21"/>
        </w:rPr>
        <w:t>”一栏中列明是否提供了符合要求的证明资料；</w:t>
      </w:r>
      <w:bookmarkStart w:id="31" w:name="_Hlk73558782"/>
      <w:r>
        <w:rPr>
          <w:rFonts w:hint="eastAsia" w:asciiTheme="minorEastAsia" w:hAnsiTheme="minorEastAsia" w:eastAsiaTheme="minorEastAsia" w:cstheme="minorEastAsia"/>
          <w:b/>
          <w:color w:val="FF0000"/>
          <w:sz w:val="21"/>
          <w:szCs w:val="21"/>
        </w:rPr>
        <w:t>此类条款应严格依照要求的形式、内容提供证明资料，如未提供证明资料（或：证明资料的形式、内容等不符合要求；证明资料显示不符合招标技术要求；证明资料模糊不清无法判断或未显示是否满足招标技术要求），</w:t>
      </w:r>
      <w:bookmarkStart w:id="32" w:name="_Hlk73558164"/>
      <w:r>
        <w:rPr>
          <w:rFonts w:hint="eastAsia" w:asciiTheme="minorEastAsia" w:hAnsiTheme="minorEastAsia" w:eastAsiaTheme="minorEastAsia" w:cstheme="minorEastAsia"/>
          <w:b/>
          <w:color w:val="FF0000"/>
          <w:sz w:val="21"/>
          <w:szCs w:val="21"/>
        </w:rPr>
        <w:t>且投标人在“偏离情况”一栏响应为“正偏离”或“无偏离”的，经评审委员会认定，将判定为负偏离。</w:t>
      </w:r>
      <w:bookmarkEnd w:id="31"/>
      <w:bookmarkEnd w:id="32"/>
    </w:p>
    <w:p w14:paraId="2076ADA9">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证明资料的形式及其它具体要求</w:t>
      </w:r>
      <w:bookmarkEnd w:id="26"/>
      <w:r>
        <w:rPr>
          <w:rFonts w:hint="eastAsia" w:asciiTheme="minorEastAsia" w:hAnsiTheme="minorEastAsia" w:eastAsiaTheme="minorEastAsia" w:cstheme="minorEastAsia"/>
          <w:b/>
          <w:color w:val="FF0000"/>
          <w:sz w:val="21"/>
          <w:szCs w:val="21"/>
        </w:rPr>
        <w:t>：</w:t>
      </w:r>
    </w:p>
    <w:p w14:paraId="133F74A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（1）</w:t>
      </w:r>
      <w:r>
        <w:rPr>
          <w:rFonts w:hint="eastAsia" w:asciiTheme="minorEastAsia" w:hAnsiTheme="minorEastAsia" w:eastAsiaTheme="minorEastAsia" w:cstheme="minorEastAsia"/>
          <w:b/>
          <w:color w:val="FF0000"/>
          <w:sz w:val="21"/>
          <w:szCs w:val="21"/>
        </w:rPr>
        <w:t>除照片、图片（截图）及不需加盖公章的文字说明（技术说明）外，其它证明资料均要求为原件扫描件；</w:t>
      </w:r>
    </w:p>
    <w:p w14:paraId="0728D50D">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（2）</w:t>
      </w:r>
      <w:r>
        <w:rPr>
          <w:rFonts w:hint="eastAsia" w:asciiTheme="minorEastAsia" w:hAnsiTheme="minorEastAsia" w:eastAsiaTheme="minorEastAsia" w:cstheme="minorEastAsia"/>
          <w:b/>
          <w:color w:val="FF0000"/>
          <w:sz w:val="21"/>
          <w:szCs w:val="21"/>
        </w:rPr>
        <w:t>提供证明资料的形式包括但不限于：a.制造商公布（出具）的产品说明书、产品彩页；b.我国政府机构出具的产品检验和核准证件等；c.第三方机构出具的检测（检验、测试）报告、认证证书等；已对证明资料的形式、内容作出具体要求的，必须严格按要求的形式、内容提供证明资料；</w:t>
      </w:r>
    </w:p>
    <w:p w14:paraId="16FACF3F">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cstheme="minorEastAsia"/>
          <w:b/>
          <w:color w:val="FF0000"/>
          <w:sz w:val="21"/>
          <w:szCs w:val="21"/>
          <w:lang w:val="en-US" w:eastAsia="zh-CN"/>
        </w:rPr>
        <w:t>（3）</w:t>
      </w:r>
      <w:r>
        <w:rPr>
          <w:rFonts w:hint="eastAsia" w:asciiTheme="minorEastAsia" w:hAnsiTheme="minorEastAsia" w:eastAsiaTheme="minorEastAsia" w:cstheme="minorEastAsia"/>
          <w:b/>
          <w:color w:val="FF0000"/>
          <w:sz w:val="21"/>
          <w:szCs w:val="21"/>
        </w:rPr>
        <w:t>产品说明书或彩页应为制造商公布（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14:paraId="50F1853D">
      <w:pPr>
        <w:ind w:firstLine="422" w:firstLineChars="200"/>
        <w:jc w:val="both"/>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我国政府机构出具的产品检验和核准证件应为证件正面、背面和附件标注的全部具体内容；产品检验和核准证件的尺寸和清晰度应该能够在电脑上被阅读、识别和判断；</w:t>
      </w:r>
    </w:p>
    <w:p w14:paraId="73376DFA">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第三方机构出具的检测（检验、测试）报告、认证（证明）证书应为中文报告或证书；提供外文报告或证书的，必须同时提供对应的中文翻译文字说明，评标依据以中文翻译文字说明内容为准，外文报告或证书仅供参考；报告或证书的尺寸和清晰度应该能够在电脑上被阅读、识别和判断；</w:t>
      </w:r>
    </w:p>
    <w:p w14:paraId="361C1168">
      <w:pPr>
        <w:ind w:firstLine="422" w:firstLineChars="200"/>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rPr>
        <w:t>其它证明资料的形式要求参照以上要求执行；</w:t>
      </w:r>
    </w:p>
    <w:p w14:paraId="54F2134C">
      <w:pPr>
        <w:ind w:firstLine="422" w:firstLineChars="200"/>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color w:val="FF0000"/>
          <w:sz w:val="21"/>
          <w:szCs w:val="21"/>
        </w:rPr>
        <w:t>（4）证明资料均要求原件备查。</w:t>
      </w:r>
    </w:p>
    <w:p w14:paraId="216BCFC6">
      <w:pPr>
        <w:pStyle w:val="13"/>
        <w:jc w:val="both"/>
        <w:rPr>
          <w:rFonts w:hint="eastAsia"/>
          <w:highlight w:val="yellow"/>
        </w:rPr>
      </w:pPr>
      <w:r>
        <w:rPr>
          <w:rFonts w:hint="eastAsia" w:asciiTheme="minorEastAsia" w:hAnsiTheme="minorEastAsia" w:cstheme="minorEastAsia"/>
          <w:b/>
          <w:sz w:val="21"/>
          <w:szCs w:val="21"/>
          <w:highlight w:val="yellow"/>
          <w:lang w:val="en-US" w:eastAsia="zh-CN"/>
        </w:rPr>
        <w:t>证明材料：</w:t>
      </w:r>
    </w:p>
    <w:p w14:paraId="4FA2A143">
      <w:pPr>
        <w:spacing w:line="360" w:lineRule="exact"/>
        <w:jc w:val="both"/>
        <w:rPr>
          <w:rFonts w:hint="eastAsia" w:asciiTheme="minorEastAsia" w:hAnsiTheme="minorEastAsia" w:cstheme="minorEastAsia"/>
          <w:b/>
          <w:bCs/>
          <w:sz w:val="24"/>
          <w:szCs w:val="24"/>
          <w:lang w:val="en-US" w:eastAsia="zh-CN"/>
        </w:rPr>
      </w:pPr>
    </w:p>
    <w:p w14:paraId="2B14100F">
      <w:pPr>
        <w:pStyle w:val="7"/>
        <w:rPr>
          <w:rFonts w:hint="eastAsia"/>
          <w:lang w:val="en-US" w:eastAsia="zh-CN"/>
        </w:rPr>
      </w:pPr>
    </w:p>
    <w:p w14:paraId="5126ADF1">
      <w:pPr>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br w:type="page"/>
      </w:r>
    </w:p>
    <w:p w14:paraId="3FBD3B42">
      <w:pPr>
        <w:spacing w:line="360" w:lineRule="exact"/>
        <w:jc w:val="both"/>
        <w:rPr>
          <w:rFonts w:hint="default" w:asciiTheme="minorEastAsia" w:hAnsiTheme="minorEastAsia" w:cstheme="minorEastAsia"/>
          <w:b/>
          <w:sz w:val="21"/>
          <w:szCs w:val="21"/>
          <w:lang w:val="en-US" w:eastAsia="zh-CN"/>
        </w:rPr>
      </w:pPr>
      <w:r>
        <w:rPr>
          <w:rFonts w:hint="eastAsia" w:asciiTheme="minorEastAsia" w:hAnsiTheme="minorEastAsia" w:cstheme="minorEastAsia"/>
          <w:b/>
          <w:bCs/>
          <w:sz w:val="24"/>
          <w:szCs w:val="24"/>
          <w:lang w:val="en-US" w:eastAsia="zh-CN"/>
        </w:rPr>
        <w:t>九、实质性条款偏离表</w:t>
      </w:r>
    </w:p>
    <w:p w14:paraId="4BF11247">
      <w:pPr>
        <w:pStyle w:val="4"/>
        <w:jc w:val="center"/>
        <w:rPr>
          <w:rFonts w:hint="eastAsia" w:ascii="黑体" w:eastAsia="黑体"/>
          <w:b w:val="0"/>
          <w:kern w:val="0"/>
          <w:sz w:val="24"/>
          <w:szCs w:val="24"/>
        </w:rPr>
      </w:pPr>
      <w:bookmarkStart w:id="33" w:name="_Hlk72092634"/>
      <w:r>
        <w:rPr>
          <w:rFonts w:hint="eastAsia" w:ascii="黑体" w:eastAsia="黑体"/>
          <w:b w:val="0"/>
          <w:kern w:val="0"/>
          <w:sz w:val="24"/>
          <w:szCs w:val="24"/>
        </w:rPr>
        <w:t>实质性条款响应情况表</w:t>
      </w:r>
      <w:bookmarkEnd w:id="33"/>
    </w:p>
    <w:tbl>
      <w:tblPr>
        <w:tblStyle w:val="14"/>
        <w:tblW w:w="9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2856"/>
        <w:gridCol w:w="3416"/>
        <w:gridCol w:w="1334"/>
        <w:gridCol w:w="966"/>
      </w:tblGrid>
      <w:tr w14:paraId="5958A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046A2ABD">
            <w:pPr>
              <w:adjustRightInd w:val="0"/>
              <w:snapToGrid w:val="0"/>
              <w:spacing w:line="360" w:lineRule="auto"/>
              <w:jc w:val="center"/>
              <w:rPr>
                <w:rFonts w:ascii="宋体" w:hAnsi="宋体"/>
                <w:kern w:val="0"/>
                <w:szCs w:val="21"/>
              </w:rPr>
            </w:pPr>
            <w:bookmarkStart w:id="34" w:name="_Hlk72092651"/>
            <w:r>
              <w:rPr>
                <w:rFonts w:hint="eastAsia" w:ascii="宋体" w:hAnsi="宋体"/>
                <w:kern w:val="0"/>
                <w:szCs w:val="21"/>
              </w:rPr>
              <w:t>序号</w:t>
            </w:r>
          </w:p>
        </w:tc>
        <w:tc>
          <w:tcPr>
            <w:tcW w:w="2856" w:type="dxa"/>
            <w:vAlign w:val="center"/>
          </w:tcPr>
          <w:p w14:paraId="45B6EC3D">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3416" w:type="dxa"/>
            <w:vAlign w:val="center"/>
          </w:tcPr>
          <w:p w14:paraId="0CD4EE3B">
            <w:pPr>
              <w:adjustRightInd w:val="0"/>
              <w:snapToGrid w:val="0"/>
              <w:spacing w:line="360" w:lineRule="auto"/>
              <w:jc w:val="center"/>
              <w:rPr>
                <w:rFonts w:ascii="宋体" w:hAnsi="宋体"/>
                <w:kern w:val="0"/>
                <w:szCs w:val="21"/>
              </w:rPr>
            </w:pPr>
            <w:r>
              <w:rPr>
                <w:rFonts w:hint="eastAsia"/>
              </w:rPr>
              <w:t>投标响应</w:t>
            </w:r>
          </w:p>
        </w:tc>
        <w:tc>
          <w:tcPr>
            <w:tcW w:w="1334" w:type="dxa"/>
            <w:vAlign w:val="center"/>
          </w:tcPr>
          <w:p w14:paraId="1B8E95CB">
            <w:pPr>
              <w:adjustRightInd w:val="0"/>
              <w:snapToGrid w:val="0"/>
              <w:spacing w:line="360" w:lineRule="auto"/>
              <w:jc w:val="center"/>
              <w:rPr>
                <w:rFonts w:ascii="宋体" w:hAnsi="宋体"/>
                <w:kern w:val="0"/>
                <w:szCs w:val="21"/>
              </w:rPr>
            </w:pPr>
            <w:r>
              <w:rPr>
                <w:rFonts w:hint="eastAsia"/>
              </w:rPr>
              <w:t>偏离情况</w:t>
            </w:r>
          </w:p>
        </w:tc>
        <w:tc>
          <w:tcPr>
            <w:tcW w:w="966" w:type="dxa"/>
            <w:vAlign w:val="center"/>
          </w:tcPr>
          <w:p w14:paraId="53C719C1">
            <w:pPr>
              <w:adjustRightInd w:val="0"/>
              <w:snapToGrid w:val="0"/>
              <w:spacing w:line="360" w:lineRule="auto"/>
              <w:jc w:val="center"/>
              <w:rPr>
                <w:rFonts w:ascii="宋体" w:hAnsi="宋体"/>
                <w:kern w:val="0"/>
                <w:szCs w:val="21"/>
              </w:rPr>
            </w:pPr>
            <w:r>
              <w:rPr>
                <w:rFonts w:hint="eastAsia"/>
              </w:rPr>
              <w:t>说明</w:t>
            </w:r>
          </w:p>
        </w:tc>
      </w:tr>
      <w:bookmarkEnd w:id="34"/>
      <w:tr w14:paraId="4ED6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5B8F369">
            <w:pPr>
              <w:adjustRightInd w:val="0"/>
              <w:snapToGrid w:val="0"/>
              <w:spacing w:line="360" w:lineRule="auto"/>
              <w:jc w:val="center"/>
              <w:rPr>
                <w:rFonts w:ascii="宋体" w:hAnsi="宋体"/>
                <w:kern w:val="0"/>
                <w:szCs w:val="21"/>
              </w:rPr>
            </w:pPr>
            <w:r>
              <w:rPr>
                <w:rFonts w:hint="eastAsia" w:ascii="宋体" w:hAnsi="宋体"/>
                <w:kern w:val="0"/>
                <w:szCs w:val="21"/>
              </w:rPr>
              <w:t>1</w:t>
            </w:r>
          </w:p>
        </w:tc>
        <w:tc>
          <w:tcPr>
            <w:tcW w:w="2856" w:type="dxa"/>
            <w:vAlign w:val="center"/>
          </w:tcPr>
          <w:p w14:paraId="13D37A8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人民币报价</w:t>
            </w:r>
          </w:p>
        </w:tc>
        <w:tc>
          <w:tcPr>
            <w:tcW w:w="3416" w:type="dxa"/>
          </w:tcPr>
          <w:p w14:paraId="3B1AECFB">
            <w:pPr>
              <w:adjustRightInd w:val="0"/>
              <w:snapToGrid w:val="0"/>
              <w:spacing w:line="360" w:lineRule="auto"/>
              <w:rPr>
                <w:rFonts w:ascii="宋体" w:hAnsi="宋体"/>
                <w:kern w:val="0"/>
                <w:szCs w:val="21"/>
              </w:rPr>
            </w:pPr>
          </w:p>
        </w:tc>
        <w:tc>
          <w:tcPr>
            <w:tcW w:w="1334" w:type="dxa"/>
          </w:tcPr>
          <w:p w14:paraId="7A916904">
            <w:pPr>
              <w:adjustRightInd w:val="0"/>
              <w:snapToGrid w:val="0"/>
              <w:spacing w:line="360" w:lineRule="auto"/>
              <w:rPr>
                <w:rFonts w:ascii="宋体" w:hAnsi="宋体"/>
                <w:kern w:val="0"/>
                <w:szCs w:val="21"/>
              </w:rPr>
            </w:pPr>
          </w:p>
        </w:tc>
        <w:tc>
          <w:tcPr>
            <w:tcW w:w="966" w:type="dxa"/>
          </w:tcPr>
          <w:p w14:paraId="77F2D620">
            <w:pPr>
              <w:adjustRightInd w:val="0"/>
              <w:snapToGrid w:val="0"/>
              <w:spacing w:line="360" w:lineRule="auto"/>
              <w:rPr>
                <w:rFonts w:ascii="宋体" w:hAnsi="宋体"/>
                <w:kern w:val="0"/>
                <w:szCs w:val="21"/>
              </w:rPr>
            </w:pPr>
          </w:p>
        </w:tc>
      </w:tr>
      <w:tr w14:paraId="0F54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0B8A3C2">
            <w:pPr>
              <w:adjustRightInd w:val="0"/>
              <w:snapToGrid w:val="0"/>
              <w:spacing w:line="360" w:lineRule="auto"/>
              <w:jc w:val="center"/>
              <w:rPr>
                <w:rFonts w:hint="eastAsia" w:ascii="宋体" w:hAnsi="宋体"/>
                <w:kern w:val="0"/>
                <w:szCs w:val="21"/>
              </w:rPr>
            </w:pPr>
          </w:p>
          <w:p w14:paraId="34B05B0F">
            <w:pPr>
              <w:adjustRightInd w:val="0"/>
              <w:snapToGrid w:val="0"/>
              <w:spacing w:line="360" w:lineRule="auto"/>
              <w:jc w:val="center"/>
              <w:rPr>
                <w:rFonts w:ascii="宋体" w:hAnsi="宋体"/>
                <w:kern w:val="0"/>
                <w:szCs w:val="21"/>
              </w:rPr>
            </w:pPr>
            <w:r>
              <w:rPr>
                <w:rFonts w:hint="eastAsia" w:ascii="宋体" w:hAnsi="宋体"/>
                <w:kern w:val="0"/>
                <w:szCs w:val="21"/>
              </w:rPr>
              <w:t>2</w:t>
            </w:r>
          </w:p>
        </w:tc>
        <w:tc>
          <w:tcPr>
            <w:tcW w:w="2856" w:type="dxa"/>
            <w:vAlign w:val="center"/>
          </w:tcPr>
          <w:p w14:paraId="636201C1">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采购人指定位置（深圳市龙岗区龙城街道黄阁路186号）</w:t>
            </w:r>
          </w:p>
        </w:tc>
        <w:tc>
          <w:tcPr>
            <w:tcW w:w="3416" w:type="dxa"/>
          </w:tcPr>
          <w:p w14:paraId="73F56596">
            <w:pPr>
              <w:adjustRightInd w:val="0"/>
              <w:snapToGrid w:val="0"/>
              <w:spacing w:line="360" w:lineRule="auto"/>
              <w:rPr>
                <w:rFonts w:ascii="宋体" w:hAnsi="宋体"/>
                <w:kern w:val="0"/>
                <w:szCs w:val="21"/>
              </w:rPr>
            </w:pPr>
          </w:p>
        </w:tc>
        <w:tc>
          <w:tcPr>
            <w:tcW w:w="1334" w:type="dxa"/>
          </w:tcPr>
          <w:p w14:paraId="7AE9562E">
            <w:pPr>
              <w:adjustRightInd w:val="0"/>
              <w:snapToGrid w:val="0"/>
              <w:spacing w:line="360" w:lineRule="auto"/>
              <w:rPr>
                <w:rFonts w:ascii="宋体" w:hAnsi="宋体"/>
                <w:kern w:val="0"/>
                <w:szCs w:val="21"/>
              </w:rPr>
            </w:pPr>
          </w:p>
        </w:tc>
        <w:tc>
          <w:tcPr>
            <w:tcW w:w="966" w:type="dxa"/>
          </w:tcPr>
          <w:p w14:paraId="7ED436A4">
            <w:pPr>
              <w:adjustRightInd w:val="0"/>
              <w:snapToGrid w:val="0"/>
              <w:spacing w:line="360" w:lineRule="auto"/>
              <w:rPr>
                <w:rFonts w:ascii="宋体" w:hAnsi="宋体"/>
                <w:kern w:val="0"/>
                <w:szCs w:val="21"/>
              </w:rPr>
            </w:pPr>
          </w:p>
        </w:tc>
      </w:tr>
      <w:tr w14:paraId="70EF3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134CD7A">
            <w:pPr>
              <w:adjustRightInd w:val="0"/>
              <w:snapToGrid w:val="0"/>
              <w:spacing w:line="360" w:lineRule="auto"/>
              <w:jc w:val="center"/>
              <w:rPr>
                <w:rFonts w:hint="eastAsia" w:ascii="宋体" w:hAnsi="宋体"/>
                <w:kern w:val="0"/>
                <w:szCs w:val="21"/>
              </w:rPr>
            </w:pPr>
          </w:p>
          <w:p w14:paraId="2545FDC5">
            <w:pPr>
              <w:adjustRightInd w:val="0"/>
              <w:snapToGrid w:val="0"/>
              <w:spacing w:line="360" w:lineRule="auto"/>
              <w:jc w:val="center"/>
              <w:rPr>
                <w:rFonts w:ascii="宋体" w:hAnsi="宋体"/>
                <w:kern w:val="0"/>
                <w:szCs w:val="21"/>
              </w:rPr>
            </w:pPr>
            <w:r>
              <w:rPr>
                <w:rFonts w:hint="eastAsia" w:ascii="宋体" w:hAnsi="宋体"/>
                <w:kern w:val="0"/>
                <w:szCs w:val="21"/>
              </w:rPr>
              <w:t>3</w:t>
            </w:r>
          </w:p>
        </w:tc>
        <w:tc>
          <w:tcPr>
            <w:tcW w:w="2856" w:type="dxa"/>
            <w:vAlign w:val="center"/>
          </w:tcPr>
          <w:p w14:paraId="2D2E9245">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合同签订后60个日历日内完成交货。</w:t>
            </w:r>
          </w:p>
        </w:tc>
        <w:tc>
          <w:tcPr>
            <w:tcW w:w="3416" w:type="dxa"/>
          </w:tcPr>
          <w:p w14:paraId="1636832B">
            <w:pPr>
              <w:adjustRightInd w:val="0"/>
              <w:snapToGrid w:val="0"/>
              <w:spacing w:line="360" w:lineRule="auto"/>
              <w:rPr>
                <w:rFonts w:ascii="宋体" w:hAnsi="宋体"/>
                <w:kern w:val="0"/>
                <w:szCs w:val="21"/>
              </w:rPr>
            </w:pPr>
          </w:p>
        </w:tc>
        <w:tc>
          <w:tcPr>
            <w:tcW w:w="1334" w:type="dxa"/>
          </w:tcPr>
          <w:p w14:paraId="3440C7A8">
            <w:pPr>
              <w:adjustRightInd w:val="0"/>
              <w:snapToGrid w:val="0"/>
              <w:spacing w:line="360" w:lineRule="auto"/>
              <w:rPr>
                <w:rFonts w:ascii="宋体" w:hAnsi="宋体"/>
                <w:kern w:val="0"/>
                <w:szCs w:val="21"/>
              </w:rPr>
            </w:pPr>
          </w:p>
        </w:tc>
        <w:tc>
          <w:tcPr>
            <w:tcW w:w="966" w:type="dxa"/>
          </w:tcPr>
          <w:p w14:paraId="1A1D39B7">
            <w:pPr>
              <w:adjustRightInd w:val="0"/>
              <w:snapToGrid w:val="0"/>
              <w:spacing w:line="360" w:lineRule="auto"/>
              <w:rPr>
                <w:rFonts w:ascii="宋体" w:hAnsi="宋体"/>
                <w:kern w:val="0"/>
                <w:szCs w:val="21"/>
              </w:rPr>
            </w:pPr>
          </w:p>
        </w:tc>
      </w:tr>
      <w:tr w14:paraId="7A6A8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95CD8EF">
            <w:pPr>
              <w:adjustRightInd w:val="0"/>
              <w:snapToGrid w:val="0"/>
              <w:spacing w:line="360" w:lineRule="auto"/>
              <w:jc w:val="center"/>
              <w:rPr>
                <w:rFonts w:hint="eastAsia" w:ascii="宋体" w:hAnsi="宋体"/>
                <w:kern w:val="0"/>
                <w:szCs w:val="21"/>
                <w:lang w:val="en-US" w:eastAsia="zh-CN"/>
              </w:rPr>
            </w:pPr>
          </w:p>
          <w:p w14:paraId="7AE317DE">
            <w:pPr>
              <w:adjustRightInd w:val="0"/>
              <w:snapToGrid w:val="0"/>
              <w:spacing w:line="360" w:lineRule="auto"/>
              <w:jc w:val="center"/>
              <w:rPr>
                <w:rFonts w:hint="eastAsia" w:ascii="宋体" w:hAnsi="宋体"/>
                <w:kern w:val="0"/>
                <w:szCs w:val="21"/>
                <w:lang w:val="en-US" w:eastAsia="zh-CN"/>
              </w:rPr>
            </w:pPr>
          </w:p>
          <w:p w14:paraId="2F9894CB">
            <w:pPr>
              <w:adjustRightInd w:val="0"/>
              <w:snapToGrid w:val="0"/>
              <w:spacing w:line="360" w:lineRule="auto"/>
              <w:jc w:val="center"/>
              <w:rPr>
                <w:rFonts w:hint="eastAsia" w:ascii="宋体" w:hAnsi="宋体"/>
                <w:kern w:val="0"/>
                <w:szCs w:val="21"/>
                <w:lang w:val="en-US" w:eastAsia="zh-CN"/>
              </w:rPr>
            </w:pPr>
          </w:p>
          <w:p w14:paraId="2E64CB16">
            <w:pPr>
              <w:adjustRightInd w:val="0"/>
              <w:snapToGrid w:val="0"/>
              <w:spacing w:line="360" w:lineRule="auto"/>
              <w:jc w:val="center"/>
              <w:rPr>
                <w:rFonts w:hint="eastAsia" w:ascii="宋体" w:hAnsi="宋体"/>
                <w:kern w:val="0"/>
                <w:szCs w:val="21"/>
                <w:lang w:val="en-US" w:eastAsia="zh-CN"/>
              </w:rPr>
            </w:pPr>
          </w:p>
          <w:p w14:paraId="6D9C4ADE">
            <w:pPr>
              <w:adjustRightInd w:val="0"/>
              <w:snapToGrid w:val="0"/>
              <w:spacing w:line="360" w:lineRule="auto"/>
              <w:jc w:val="center"/>
              <w:rPr>
                <w:rFonts w:hint="eastAsia" w:ascii="宋体" w:hAnsi="宋体"/>
                <w:kern w:val="0"/>
                <w:szCs w:val="21"/>
                <w:lang w:val="en-US" w:eastAsia="zh-CN"/>
              </w:rPr>
            </w:pPr>
          </w:p>
          <w:p w14:paraId="6765AD43">
            <w:pPr>
              <w:adjustRightInd w:val="0"/>
              <w:snapToGrid w:val="0"/>
              <w:spacing w:line="360" w:lineRule="auto"/>
              <w:jc w:val="center"/>
              <w:rPr>
                <w:rFonts w:hint="eastAsia" w:ascii="宋体" w:hAnsi="宋体"/>
                <w:kern w:val="0"/>
                <w:szCs w:val="21"/>
                <w:lang w:val="en-US" w:eastAsia="zh-CN"/>
              </w:rPr>
            </w:pPr>
          </w:p>
          <w:p w14:paraId="13974B0B">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4</w:t>
            </w:r>
          </w:p>
        </w:tc>
        <w:tc>
          <w:tcPr>
            <w:tcW w:w="2856" w:type="dxa"/>
            <w:vAlign w:val="top"/>
          </w:tcPr>
          <w:p w14:paraId="40BF25EC">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1.设备到货验收合格、财政资金到位且收到中标人全额发票，按照相应规定支付中标人100%设备货款。当采购人本年度的资金预算不足以支付项目款项时，则需顺延至下年度支付。</w:t>
            </w:r>
          </w:p>
          <w:p w14:paraId="2D8B1B09"/>
          <w:p w14:paraId="74C635AE">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2、签订合同时需提交厂家出具的3年质保售后服务承诺书。</w:t>
            </w:r>
          </w:p>
          <w:p w14:paraId="486E68B1">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1</w:t>
            </w:r>
            <w:r>
              <w:rPr>
                <w:rFonts w:hint="eastAsia" w:asciiTheme="minorEastAsia" w:hAnsiTheme="minorEastAsia" w:eastAsiaTheme="minorEastAsia" w:cstheme="minorEastAsia"/>
                <w:b w:val="0"/>
                <w:bCs w:val="0"/>
                <w:color w:val="000000"/>
                <w:sz w:val="24"/>
                <w:szCs w:val="24"/>
                <w:u w:val="none"/>
                <w:lang w:eastAsia="zh-CN"/>
              </w:rPr>
              <w:t>）如果采购人对中标人提供的产品有质量异议的，可以视具体情况暂时中止支付争议款项或其他相关款项，直到争议解除，采购人不因此承担延期付款的违约责任。</w:t>
            </w:r>
          </w:p>
          <w:p w14:paraId="0A214149">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2</w:t>
            </w:r>
            <w:r>
              <w:rPr>
                <w:rFonts w:hint="eastAsia" w:asciiTheme="minorEastAsia" w:hAnsiTheme="minorEastAsia" w:eastAsiaTheme="minorEastAsia" w:cstheme="minorEastAsia"/>
                <w:b w:val="0"/>
                <w:bCs w:val="0"/>
                <w:color w:val="000000"/>
                <w:sz w:val="24"/>
                <w:szCs w:val="24"/>
                <w:u w:val="none"/>
                <w:lang w:eastAsia="zh-CN"/>
              </w:rPr>
              <w:t>）中标人开具合法有效的发票，采购人不接受除中标人以外的第三方出具的发票。采购人收到中标人合法的增值税发票或增值税专用发票后，根据双方约定付款时间支付货款。由于中标人逾期未提供合法有效的增值税发票的，采购人有权顺延支付中标人应付货款，直至票据齐全，且不得视为采购人违约。</w:t>
            </w:r>
          </w:p>
          <w:p w14:paraId="39ECD50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）中标人提供的产品不合格，或产品存在瑕疵、缺陷，采购人有权暂停支付中标人项目相应到期应付货款，且不视为采购人违约，直到双方正式处理完不合格产品为止。</w:t>
            </w:r>
          </w:p>
          <w:p w14:paraId="0690879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4</w:t>
            </w:r>
            <w:r>
              <w:rPr>
                <w:rFonts w:hint="eastAsia" w:asciiTheme="minorEastAsia" w:hAnsiTheme="minorEastAsia" w:eastAsiaTheme="minorEastAsia" w:cstheme="minorEastAsia"/>
                <w:b w:val="0"/>
                <w:bCs w:val="0"/>
                <w:color w:val="000000"/>
                <w:sz w:val="24"/>
                <w:szCs w:val="24"/>
                <w:u w:val="none"/>
                <w:lang w:eastAsia="zh-CN"/>
              </w:rPr>
              <w:t>）中标人应向采购人提供真实有效的银行账户，银行账户如有变更，应立即书面通知采购人，如中标人银行账户变更未书面通知采购人，采购人以中标人确认收款账户进行付款，造成中标人实际未收到货款的，该责任由中标人自己承担。未经采购人书面认可，中标人不得将应收款项转让给任何第三方或让任何第三方代收，否则采购人有权拒绝付款，且不得视为采购人违约。</w:t>
            </w:r>
          </w:p>
          <w:p w14:paraId="06A38CAD">
            <w:r>
              <w:rPr>
                <w:rFonts w:hint="eastAsia" w:asciiTheme="minorEastAsia" w:hAnsiTheme="minorEastAsia" w:eastAsiaTheme="minorEastAsia" w:cstheme="minorEastAsia"/>
                <w:b w:val="0"/>
                <w:bCs w:val="0"/>
                <w:color w:val="000000"/>
                <w:sz w:val="24"/>
                <w:szCs w:val="24"/>
                <w:u w:val="none"/>
                <w:lang w:eastAsia="zh-CN"/>
              </w:rPr>
              <w:t>（</w:t>
            </w:r>
            <w:r>
              <w:rPr>
                <w:rFonts w:hint="eastAsia" w:asciiTheme="minorEastAsia" w:hAnsiTheme="minorEastAsia" w:eastAsiaTheme="minorEastAsia" w:cstheme="minorEastAsia"/>
                <w:b w:val="0"/>
                <w:bCs w:val="0"/>
                <w:color w:val="000000"/>
                <w:sz w:val="24"/>
                <w:szCs w:val="24"/>
                <w:u w:val="none"/>
                <w:lang w:val="en-US" w:eastAsia="zh-CN"/>
              </w:rPr>
              <w:t>5</w:t>
            </w:r>
            <w:r>
              <w:rPr>
                <w:rFonts w:hint="eastAsia" w:asciiTheme="minorEastAsia" w:hAnsiTheme="minorEastAsia" w:eastAsiaTheme="minorEastAsia" w:cstheme="minorEastAsia"/>
                <w:b w:val="0"/>
                <w:bCs w:val="0"/>
                <w:color w:val="000000"/>
                <w:sz w:val="24"/>
                <w:szCs w:val="24"/>
                <w:u w:val="none"/>
                <w:lang w:eastAsia="zh-CN"/>
              </w:rPr>
              <w:t>）采购人在规定时间向支付部门提出支付申请，如因财政支付部门审核时间导致无法按期支付的，采购人不承担违约责任。</w:t>
            </w:r>
          </w:p>
          <w:p w14:paraId="42408301"/>
          <w:p w14:paraId="20735A88"/>
          <w:p w14:paraId="21AED86A"/>
          <w:p w14:paraId="7BE151C9"/>
          <w:p w14:paraId="60918826"/>
          <w:p w14:paraId="3479509F">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p>
        </w:tc>
        <w:tc>
          <w:tcPr>
            <w:tcW w:w="3416" w:type="dxa"/>
          </w:tcPr>
          <w:p w14:paraId="1BB74BE4">
            <w:pPr>
              <w:adjustRightInd w:val="0"/>
              <w:snapToGrid w:val="0"/>
              <w:spacing w:line="360" w:lineRule="auto"/>
              <w:rPr>
                <w:rFonts w:ascii="宋体" w:hAnsi="宋体"/>
                <w:kern w:val="0"/>
                <w:szCs w:val="21"/>
              </w:rPr>
            </w:pPr>
          </w:p>
        </w:tc>
        <w:tc>
          <w:tcPr>
            <w:tcW w:w="1334" w:type="dxa"/>
          </w:tcPr>
          <w:p w14:paraId="72991FE6">
            <w:pPr>
              <w:adjustRightInd w:val="0"/>
              <w:snapToGrid w:val="0"/>
              <w:spacing w:line="360" w:lineRule="auto"/>
              <w:rPr>
                <w:rFonts w:ascii="宋体" w:hAnsi="宋体"/>
                <w:kern w:val="0"/>
                <w:szCs w:val="21"/>
              </w:rPr>
            </w:pPr>
          </w:p>
        </w:tc>
        <w:tc>
          <w:tcPr>
            <w:tcW w:w="966" w:type="dxa"/>
          </w:tcPr>
          <w:p w14:paraId="76171492">
            <w:pPr>
              <w:adjustRightInd w:val="0"/>
              <w:snapToGrid w:val="0"/>
              <w:spacing w:line="360" w:lineRule="auto"/>
              <w:rPr>
                <w:rFonts w:ascii="宋体" w:hAnsi="宋体"/>
                <w:kern w:val="0"/>
                <w:szCs w:val="21"/>
              </w:rPr>
            </w:pPr>
          </w:p>
        </w:tc>
      </w:tr>
      <w:tr w14:paraId="0AF62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CDFC937">
            <w:pPr>
              <w:adjustRightInd w:val="0"/>
              <w:snapToGrid w:val="0"/>
              <w:spacing w:line="360" w:lineRule="auto"/>
              <w:jc w:val="center"/>
              <w:rPr>
                <w:rFonts w:hint="eastAsia"/>
                <w:lang w:val="en-US" w:eastAsia="zh-CN"/>
              </w:rPr>
            </w:pPr>
          </w:p>
          <w:p w14:paraId="7FC755F4">
            <w:pPr>
              <w:adjustRightInd w:val="0"/>
              <w:snapToGrid w:val="0"/>
              <w:spacing w:line="360" w:lineRule="auto"/>
              <w:jc w:val="center"/>
              <w:rPr>
                <w:rFonts w:hint="eastAsia"/>
                <w:lang w:val="en-US" w:eastAsia="zh-CN"/>
              </w:rPr>
            </w:pPr>
          </w:p>
          <w:p w14:paraId="46061C21">
            <w:pPr>
              <w:adjustRightInd w:val="0"/>
              <w:snapToGrid w:val="0"/>
              <w:spacing w:line="360" w:lineRule="auto"/>
              <w:jc w:val="center"/>
              <w:rPr>
                <w:rFonts w:hint="eastAsia"/>
                <w:lang w:val="en-US" w:eastAsia="zh-CN"/>
              </w:rPr>
            </w:pPr>
          </w:p>
          <w:p w14:paraId="70B84C59">
            <w:pPr>
              <w:adjustRightInd w:val="0"/>
              <w:snapToGrid w:val="0"/>
              <w:spacing w:line="360" w:lineRule="auto"/>
              <w:jc w:val="center"/>
              <w:rPr>
                <w:rFonts w:hint="eastAsia"/>
                <w:lang w:val="en-US" w:eastAsia="zh-CN"/>
              </w:rPr>
            </w:pPr>
          </w:p>
          <w:p w14:paraId="6955C0AE">
            <w:pPr>
              <w:adjustRightInd w:val="0"/>
              <w:snapToGrid w:val="0"/>
              <w:spacing w:line="360" w:lineRule="auto"/>
              <w:jc w:val="center"/>
              <w:rPr>
                <w:rFonts w:hint="eastAsia"/>
                <w:lang w:val="en-US" w:eastAsia="zh-CN"/>
              </w:rPr>
            </w:pPr>
          </w:p>
          <w:p w14:paraId="5A0B9EC4">
            <w:pPr>
              <w:adjustRightInd w:val="0"/>
              <w:snapToGrid w:val="0"/>
              <w:spacing w:line="360" w:lineRule="auto"/>
              <w:jc w:val="center"/>
              <w:rPr>
                <w:rFonts w:hint="eastAsia"/>
                <w:lang w:val="en-US" w:eastAsia="zh-CN"/>
              </w:rPr>
            </w:pPr>
          </w:p>
          <w:p w14:paraId="11484C87">
            <w:pPr>
              <w:adjustRightInd w:val="0"/>
              <w:snapToGrid w:val="0"/>
              <w:spacing w:line="360" w:lineRule="auto"/>
              <w:jc w:val="center"/>
              <w:rPr>
                <w:rFonts w:hint="eastAsia"/>
                <w:lang w:val="en-US" w:eastAsia="zh-CN"/>
              </w:rPr>
            </w:pPr>
          </w:p>
          <w:p w14:paraId="1CAC84A9">
            <w:pPr>
              <w:adjustRightInd w:val="0"/>
              <w:snapToGrid w:val="0"/>
              <w:spacing w:line="360" w:lineRule="auto"/>
              <w:jc w:val="center"/>
              <w:rPr>
                <w:rFonts w:hint="eastAsia"/>
                <w:lang w:val="en-US" w:eastAsia="zh-CN"/>
              </w:rPr>
            </w:pPr>
          </w:p>
          <w:p w14:paraId="46E7230E">
            <w:pPr>
              <w:adjustRightInd w:val="0"/>
              <w:snapToGrid w:val="0"/>
              <w:spacing w:line="360" w:lineRule="auto"/>
              <w:jc w:val="center"/>
              <w:rPr>
                <w:rFonts w:hint="eastAsia"/>
                <w:lang w:val="en-US" w:eastAsia="zh-CN"/>
              </w:rPr>
            </w:pPr>
          </w:p>
          <w:p w14:paraId="64DB253C">
            <w:pPr>
              <w:adjustRightInd w:val="0"/>
              <w:snapToGrid w:val="0"/>
              <w:spacing w:line="360" w:lineRule="auto"/>
              <w:jc w:val="center"/>
              <w:rPr>
                <w:rFonts w:hint="eastAsia"/>
                <w:lang w:val="en-US" w:eastAsia="zh-CN"/>
              </w:rPr>
            </w:pPr>
          </w:p>
          <w:p w14:paraId="3BAA135B">
            <w:pPr>
              <w:adjustRightInd w:val="0"/>
              <w:snapToGrid w:val="0"/>
              <w:spacing w:line="360" w:lineRule="auto"/>
              <w:jc w:val="center"/>
              <w:rPr>
                <w:rFonts w:hint="eastAsia"/>
                <w:lang w:val="en-US" w:eastAsia="zh-CN"/>
              </w:rPr>
            </w:pPr>
          </w:p>
          <w:p w14:paraId="269D76B0">
            <w:pPr>
              <w:adjustRightInd w:val="0"/>
              <w:snapToGrid w:val="0"/>
              <w:spacing w:line="360" w:lineRule="auto"/>
              <w:jc w:val="center"/>
              <w:rPr>
                <w:rFonts w:hint="eastAsia"/>
                <w:lang w:val="en-US" w:eastAsia="zh-CN"/>
              </w:rPr>
            </w:pPr>
          </w:p>
          <w:p w14:paraId="53BE501A">
            <w:pPr>
              <w:adjustRightInd w:val="0"/>
              <w:snapToGrid w:val="0"/>
              <w:spacing w:line="360" w:lineRule="auto"/>
              <w:jc w:val="center"/>
              <w:rPr>
                <w:rFonts w:hint="eastAsia"/>
                <w:lang w:val="en-US" w:eastAsia="zh-CN"/>
              </w:rPr>
            </w:pPr>
            <w:r>
              <w:rPr>
                <w:rFonts w:hint="eastAsia"/>
                <w:lang w:val="en-US" w:eastAsia="zh-CN"/>
              </w:rPr>
              <w:t>5</w:t>
            </w:r>
          </w:p>
          <w:p w14:paraId="499A6B50">
            <w:pPr>
              <w:pStyle w:val="7"/>
              <w:rPr>
                <w:rFonts w:hint="eastAsia"/>
                <w:lang w:val="en-US" w:eastAsia="zh-CN"/>
              </w:rPr>
            </w:pPr>
          </w:p>
          <w:p w14:paraId="527AD728">
            <w:pPr>
              <w:pStyle w:val="17"/>
              <w:rPr>
                <w:rFonts w:hint="eastAsia"/>
                <w:lang w:val="en-US" w:eastAsia="zh-CN"/>
              </w:rPr>
            </w:pPr>
          </w:p>
          <w:p w14:paraId="6988C8A1">
            <w:pPr>
              <w:rPr>
                <w:rFonts w:hint="eastAsia"/>
                <w:lang w:val="en-US" w:eastAsia="zh-CN"/>
              </w:rPr>
            </w:pPr>
          </w:p>
          <w:p w14:paraId="517CBD2C">
            <w:pPr>
              <w:pStyle w:val="7"/>
              <w:rPr>
                <w:rFonts w:hint="eastAsia"/>
                <w:lang w:val="en-US" w:eastAsia="zh-CN"/>
              </w:rPr>
            </w:pPr>
          </w:p>
        </w:tc>
        <w:tc>
          <w:tcPr>
            <w:tcW w:w="2856" w:type="dxa"/>
            <w:vAlign w:val="top"/>
          </w:tcPr>
          <w:p w14:paraId="7B18CBE4">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1.货到安装，现场验收。中标人应派有经验的技术人员到现场进行安装、调试，直到设备正常使用。</w:t>
            </w:r>
          </w:p>
          <w:p w14:paraId="68FC1538">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eastAsia="zh-CN"/>
              </w:rPr>
              <w:t>2.交付、安装、调试</w:t>
            </w:r>
            <w:r>
              <w:rPr>
                <w:rFonts w:hint="eastAsia" w:asciiTheme="minorEastAsia" w:hAnsiTheme="minorEastAsia" w:eastAsiaTheme="minorEastAsia" w:cstheme="minorEastAsia"/>
                <w:b w:val="0"/>
                <w:bCs w:val="0"/>
                <w:color w:val="000000"/>
                <w:sz w:val="24"/>
                <w:szCs w:val="24"/>
                <w:u w:val="none"/>
                <w:lang w:val="en-US" w:eastAsia="zh-CN"/>
              </w:rPr>
              <w:t>需</w:t>
            </w:r>
            <w:r>
              <w:rPr>
                <w:rFonts w:hint="eastAsia" w:asciiTheme="minorEastAsia" w:hAnsiTheme="minorEastAsia" w:eastAsiaTheme="minorEastAsia" w:cstheme="minorEastAsia"/>
                <w:b w:val="0"/>
                <w:bCs w:val="0"/>
                <w:color w:val="000000"/>
                <w:sz w:val="24"/>
                <w:szCs w:val="24"/>
                <w:u w:val="none"/>
                <w:lang w:eastAsia="zh-CN"/>
              </w:rPr>
              <w:t>由采购人使用科室、设备科、中标人等代表在场进行。</w:t>
            </w:r>
          </w:p>
          <w:p w14:paraId="387C9B2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eastAsia="zh-CN"/>
              </w:rPr>
              <w:t>在本</w:t>
            </w:r>
            <w:r>
              <w:rPr>
                <w:rFonts w:hint="eastAsia" w:asciiTheme="minorEastAsia" w:hAnsiTheme="minorEastAsia" w:eastAsiaTheme="minorEastAsia" w:cstheme="minorEastAsia"/>
                <w:b w:val="0"/>
                <w:bCs w:val="0"/>
                <w:color w:val="000000"/>
                <w:sz w:val="24"/>
                <w:szCs w:val="24"/>
                <w:u w:val="none"/>
                <w:lang w:val="en-US" w:eastAsia="zh-CN"/>
              </w:rPr>
              <w:t>项目</w:t>
            </w:r>
            <w:r>
              <w:rPr>
                <w:rFonts w:hint="eastAsia" w:asciiTheme="minorEastAsia" w:hAnsiTheme="minorEastAsia" w:eastAsiaTheme="minorEastAsia" w:cstheme="minorEastAsia"/>
                <w:b w:val="0"/>
                <w:bCs w:val="0"/>
                <w:color w:val="000000"/>
                <w:sz w:val="24"/>
                <w:szCs w:val="24"/>
                <w:u w:val="none"/>
                <w:lang w:eastAsia="zh-CN"/>
              </w:rPr>
              <w:t>涉及的医疗设备安装过程中，若安装场地需进行改造以满足设备安装要求，</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应承担全部改造工作及相关费用。改造工作包括但不限于拆除、新建、装修、水电线路改造、通风系统调整等一切为实现设备正常安装及后续使用所必需的工程内容。改造工程费用由</w:t>
            </w:r>
            <w:r>
              <w:rPr>
                <w:rFonts w:hint="eastAsia" w:asciiTheme="minorEastAsia" w:hAnsiTheme="minorEastAsia" w:eastAsiaTheme="minorEastAsia" w:cstheme="minorEastAsia"/>
                <w:b w:val="0"/>
                <w:bCs w:val="0"/>
                <w:color w:val="000000"/>
                <w:sz w:val="24"/>
                <w:szCs w:val="24"/>
                <w:u w:val="none"/>
                <w:lang w:val="en-US" w:eastAsia="zh-CN"/>
              </w:rPr>
              <w:t>中标人</w:t>
            </w:r>
            <w:r>
              <w:rPr>
                <w:rFonts w:hint="eastAsia" w:asciiTheme="minorEastAsia" w:hAnsiTheme="minorEastAsia" w:eastAsiaTheme="minorEastAsia" w:cstheme="minorEastAsia"/>
                <w:b w:val="0"/>
                <w:bCs w:val="0"/>
                <w:color w:val="000000"/>
                <w:sz w:val="24"/>
                <w:szCs w:val="24"/>
                <w:u w:val="none"/>
                <w:lang w:eastAsia="zh-CN"/>
              </w:rPr>
              <w:t>全额承担，费用包含但不限于材料采购、施工人员薪酬、设备租赁、运输、税费等所有与改造工程相关的支出。</w:t>
            </w:r>
          </w:p>
          <w:p w14:paraId="6D60E82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4.产品质量和安装调试检验标准遵照国家相关规定和最新标准执行。提供的货物必须为全新、经检验合格的产品，且</w:t>
            </w:r>
            <w:r>
              <w:rPr>
                <w:rFonts w:hint="eastAsia" w:asciiTheme="minorEastAsia" w:hAnsiTheme="minorEastAsia" w:cstheme="minorEastAsia"/>
                <w:color w:val="000000"/>
                <w:szCs w:val="24"/>
                <w:u w:val="none"/>
              </w:rPr>
              <w:t>产品生产日期应为验收日期一年内</w:t>
            </w:r>
            <w:r>
              <w:rPr>
                <w:rFonts w:hint="eastAsia" w:asciiTheme="minorEastAsia" w:hAnsiTheme="minorEastAsia" w:eastAsiaTheme="minorEastAsia" w:cstheme="minorEastAsia"/>
                <w:b w:val="0"/>
                <w:bCs w:val="0"/>
                <w:color w:val="000000"/>
                <w:sz w:val="24"/>
                <w:szCs w:val="24"/>
                <w:u w:val="none"/>
                <w:lang w:val="en-US" w:eastAsia="zh-CN"/>
              </w:rPr>
              <w:t>。确保产品投入使用前，按照国家规定办理好产品所有启用所需的资质证件。验收中如发现有质量不合格或型号规格、数量等与送货清单不符等情况，中标人应更换或补齐，并承担因此发生的违约责任。中标人货物经过双方检验认可后，签署验收报告。以上费用均已包含在投标报价中。</w:t>
            </w:r>
          </w:p>
          <w:p w14:paraId="18EFC92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5.当满足以下条件时，采购人才向中标人签发货物验收报告：</w:t>
            </w:r>
          </w:p>
          <w:p w14:paraId="1524CE3A">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A.设备出厂日期≤1年；</w:t>
            </w:r>
          </w:p>
          <w:p w14:paraId="0D71CCC5">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B.中标人按合同要求如期交货；</w:t>
            </w:r>
          </w:p>
          <w:p w14:paraId="768BE97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C.中标人已按照合同规定提供了全部产品及完整的技术资料；</w:t>
            </w:r>
          </w:p>
          <w:p w14:paraId="3CFA2D2B">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D.货物符合招标文件技术规格书的要求，性能满足要求；</w:t>
            </w:r>
          </w:p>
          <w:p w14:paraId="4E200EC7">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E.提供货物中文说明书；</w:t>
            </w:r>
          </w:p>
          <w:p w14:paraId="7D2DE05D">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val="en-US" w:eastAsia="zh-CN"/>
              </w:rPr>
            </w:pPr>
            <w:r>
              <w:rPr>
                <w:rFonts w:hint="eastAsia" w:asciiTheme="minorEastAsia" w:hAnsiTheme="minorEastAsia" w:eastAsiaTheme="minorEastAsia" w:cstheme="minorEastAsia"/>
                <w:b w:val="0"/>
                <w:bCs w:val="0"/>
                <w:color w:val="000000"/>
                <w:sz w:val="24"/>
                <w:szCs w:val="24"/>
                <w:u w:val="none"/>
                <w:lang w:val="en-US" w:eastAsia="zh-CN"/>
              </w:rPr>
              <w:t>F.提供维修手册、与厂家签订的</w:t>
            </w:r>
            <w:r>
              <w:rPr>
                <w:rFonts w:hint="eastAsia" w:asciiTheme="minorEastAsia" w:hAnsiTheme="minorEastAsia" w:cstheme="minorEastAsia"/>
                <w:b w:val="0"/>
                <w:bCs w:val="0"/>
                <w:color w:val="000000"/>
                <w:sz w:val="24"/>
                <w:szCs w:val="24"/>
                <w:u w:val="none"/>
                <w:lang w:val="en-US" w:eastAsia="zh-CN"/>
              </w:rPr>
              <w:t>3</w:t>
            </w:r>
            <w:r>
              <w:rPr>
                <w:rFonts w:hint="eastAsia" w:asciiTheme="minorEastAsia" w:hAnsiTheme="minorEastAsia" w:eastAsiaTheme="minorEastAsia" w:cstheme="minorEastAsia"/>
                <w:b w:val="0"/>
                <w:bCs w:val="0"/>
                <w:color w:val="000000"/>
                <w:sz w:val="24"/>
                <w:szCs w:val="24"/>
                <w:u w:val="none"/>
                <w:lang w:val="en-US" w:eastAsia="zh-CN"/>
              </w:rPr>
              <w:t>年质保售后服务协议；</w:t>
            </w:r>
          </w:p>
          <w:p w14:paraId="76A9C96F">
            <w:pPr>
              <w:keepNext w:val="0"/>
              <w:keepLines w:val="0"/>
              <w:pageBreakBefore w:val="0"/>
              <w:numPr>
                <w:ilvl w:val="-1"/>
                <w:numId w:val="0"/>
              </w:numPr>
              <w:kinsoku/>
              <w:wordWrap/>
              <w:overflowPunct/>
              <w:topLinePunct w:val="0"/>
              <w:autoSpaceDE/>
              <w:autoSpaceDN/>
              <w:bidi w:val="0"/>
              <w:adjustRightInd/>
              <w:snapToGrid/>
              <w:spacing w:line="240" w:lineRule="auto"/>
              <w:ind w:firstLine="0" w:firstLineChars="0"/>
              <w:jc w:val="left"/>
              <w:textAlignment w:val="center"/>
              <w:rPr>
                <w:rFonts w:hint="eastAsia" w:asciiTheme="minorEastAsia" w:hAnsiTheme="minorEastAsia" w:eastAsiaTheme="minorEastAsia" w:cstheme="minorEastAsia"/>
                <w:b w:val="0"/>
                <w:bCs w:val="0"/>
                <w:color w:val="000000"/>
                <w:sz w:val="24"/>
                <w:szCs w:val="24"/>
                <w:u w:val="none"/>
                <w:lang w:eastAsia="zh-CN"/>
              </w:rPr>
            </w:pPr>
            <w:r>
              <w:rPr>
                <w:rFonts w:hint="eastAsia" w:asciiTheme="minorEastAsia" w:hAnsiTheme="minorEastAsia" w:eastAsiaTheme="minorEastAsia" w:cstheme="minorEastAsia"/>
                <w:b w:val="0"/>
                <w:bCs w:val="0"/>
                <w:color w:val="000000"/>
                <w:sz w:val="24"/>
                <w:szCs w:val="24"/>
                <w:u w:val="none"/>
                <w:lang w:val="en-US" w:eastAsia="zh-CN"/>
              </w:rPr>
              <w:t>6</w:t>
            </w:r>
            <w:r>
              <w:rPr>
                <w:rFonts w:hint="eastAsia" w:asciiTheme="minorEastAsia" w:hAnsiTheme="minorEastAsia" w:eastAsiaTheme="minorEastAsia" w:cstheme="minorEastAsia"/>
                <w:b w:val="0"/>
                <w:bCs w:val="0"/>
                <w:color w:val="000000"/>
                <w:sz w:val="24"/>
                <w:szCs w:val="24"/>
                <w:u w:val="none"/>
                <w:lang w:eastAsia="zh-CN"/>
              </w:rPr>
              <w:t>.若采购人对中标人所供设备有质疑，中标人需无条件配合采购人委托第三方质量检测部门按照招投标文件进行验收确认，所需费用由中标人负责支付。出具合格的检测验收报告，采购人将履行采购合同；若检测验收报告不合格，采购人有权取消采购合同，因此造成的经济损失由中标人承担。</w:t>
            </w:r>
          </w:p>
          <w:p w14:paraId="6F488E30">
            <w:r>
              <w:rPr>
                <w:rFonts w:hint="eastAsia" w:asciiTheme="minorEastAsia" w:hAnsiTheme="minorEastAsia" w:eastAsiaTheme="minorEastAsia" w:cstheme="minorEastAsia"/>
                <w:b w:val="0"/>
                <w:bCs w:val="0"/>
                <w:color w:val="000000"/>
                <w:sz w:val="24"/>
                <w:szCs w:val="24"/>
                <w:u w:val="none"/>
                <w:lang w:val="en-US" w:eastAsia="zh-CN"/>
              </w:rPr>
              <w:t>7.验收时，中标人须按采购人要求提供中标验货验收所需要的其他资料</w:t>
            </w:r>
            <w:r>
              <w:rPr>
                <w:rFonts w:hint="eastAsia" w:asciiTheme="minorEastAsia" w:hAnsiTheme="minorEastAsia" w:cstheme="minorEastAsia"/>
                <w:b w:val="0"/>
                <w:bCs w:val="0"/>
                <w:color w:val="000000"/>
                <w:sz w:val="24"/>
                <w:szCs w:val="24"/>
                <w:u w:val="none"/>
                <w:lang w:val="en-US" w:eastAsia="zh-CN"/>
              </w:rPr>
              <w:t>。</w:t>
            </w:r>
          </w:p>
          <w:p w14:paraId="74AE2B4D"/>
          <w:p w14:paraId="4F4AC5C7"/>
          <w:p w14:paraId="68C8325A"/>
          <w:p w14:paraId="541F67C8"/>
          <w:p w14:paraId="7A4207FC"/>
          <w:p w14:paraId="4D1F41FD"/>
          <w:p w14:paraId="16E9BA68"/>
          <w:p w14:paraId="42472BF3"/>
          <w:p w14:paraId="67AB4295"/>
          <w:p w14:paraId="5FC84AB2"/>
          <w:p w14:paraId="416261A1"/>
          <w:p w14:paraId="7549950A"/>
          <w:p w14:paraId="124D9588">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p>
        </w:tc>
        <w:tc>
          <w:tcPr>
            <w:tcW w:w="3416" w:type="dxa"/>
          </w:tcPr>
          <w:p w14:paraId="5CE8EF00">
            <w:pPr>
              <w:adjustRightInd w:val="0"/>
              <w:snapToGrid w:val="0"/>
              <w:spacing w:line="360" w:lineRule="auto"/>
              <w:rPr>
                <w:rFonts w:ascii="宋体" w:hAnsi="宋体"/>
                <w:kern w:val="0"/>
                <w:szCs w:val="21"/>
              </w:rPr>
            </w:pPr>
          </w:p>
        </w:tc>
        <w:tc>
          <w:tcPr>
            <w:tcW w:w="1334" w:type="dxa"/>
          </w:tcPr>
          <w:p w14:paraId="65D7D630">
            <w:pPr>
              <w:adjustRightInd w:val="0"/>
              <w:snapToGrid w:val="0"/>
              <w:spacing w:line="360" w:lineRule="auto"/>
              <w:rPr>
                <w:rFonts w:ascii="宋体" w:hAnsi="宋体"/>
                <w:kern w:val="0"/>
                <w:szCs w:val="21"/>
              </w:rPr>
            </w:pPr>
          </w:p>
        </w:tc>
        <w:tc>
          <w:tcPr>
            <w:tcW w:w="966" w:type="dxa"/>
          </w:tcPr>
          <w:p w14:paraId="4CE68E40">
            <w:pPr>
              <w:adjustRightInd w:val="0"/>
              <w:snapToGrid w:val="0"/>
              <w:spacing w:line="360" w:lineRule="auto"/>
              <w:rPr>
                <w:rFonts w:ascii="宋体" w:hAnsi="宋体"/>
                <w:kern w:val="0"/>
                <w:szCs w:val="21"/>
              </w:rPr>
            </w:pPr>
          </w:p>
        </w:tc>
      </w:tr>
      <w:tr w14:paraId="213FD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868A04D">
            <w:pPr>
              <w:adjustRightInd w:val="0"/>
              <w:snapToGrid w:val="0"/>
              <w:spacing w:line="360" w:lineRule="auto"/>
              <w:jc w:val="center"/>
              <w:rPr>
                <w:rFonts w:hint="eastAsia" w:ascii="宋体" w:hAnsi="宋体"/>
                <w:kern w:val="0"/>
                <w:szCs w:val="21"/>
                <w:lang w:val="en-US" w:eastAsia="zh-CN"/>
              </w:rPr>
            </w:pPr>
          </w:p>
          <w:p w14:paraId="0E013D26">
            <w:pPr>
              <w:adjustRightInd w:val="0"/>
              <w:snapToGrid w:val="0"/>
              <w:spacing w:line="360" w:lineRule="auto"/>
              <w:jc w:val="center"/>
              <w:rPr>
                <w:rFonts w:hint="eastAsia" w:ascii="宋体" w:hAnsi="宋体"/>
                <w:kern w:val="0"/>
                <w:szCs w:val="21"/>
                <w:lang w:val="en-US" w:eastAsia="zh-CN"/>
              </w:rPr>
            </w:pPr>
          </w:p>
          <w:p w14:paraId="7907B006">
            <w:pPr>
              <w:adjustRightInd w:val="0"/>
              <w:snapToGrid w:val="0"/>
              <w:spacing w:line="360" w:lineRule="auto"/>
              <w:jc w:val="center"/>
              <w:rPr>
                <w:rFonts w:hint="eastAsia" w:ascii="宋体" w:hAnsi="宋体"/>
                <w:kern w:val="0"/>
                <w:szCs w:val="21"/>
                <w:lang w:val="en-US" w:eastAsia="zh-CN"/>
              </w:rPr>
            </w:pPr>
          </w:p>
          <w:p w14:paraId="756E6686">
            <w:pPr>
              <w:adjustRightInd w:val="0"/>
              <w:snapToGrid w:val="0"/>
              <w:spacing w:line="360" w:lineRule="auto"/>
              <w:jc w:val="center"/>
              <w:rPr>
                <w:rFonts w:hint="eastAsia" w:ascii="宋体" w:hAnsi="宋体"/>
                <w:kern w:val="0"/>
                <w:szCs w:val="21"/>
                <w:lang w:val="en-US" w:eastAsia="zh-CN"/>
              </w:rPr>
            </w:pPr>
          </w:p>
          <w:p w14:paraId="65F7727A">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6</w:t>
            </w:r>
          </w:p>
        </w:tc>
        <w:tc>
          <w:tcPr>
            <w:tcW w:w="2856" w:type="dxa"/>
            <w:vAlign w:val="top"/>
          </w:tcPr>
          <w:p w14:paraId="2A52106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本次采购的设备和材料必须是全新的，包装方式按照原厂出厂原标准，中标人应确保运抵采购人处货物的完好性，包装费用由中标人承担。中标人承担由于其包装或其防护措施不妥而引起货物锈蚀、损坏和丢失等任何损失，并承担因此而发生的违约责任。</w:t>
            </w:r>
          </w:p>
        </w:tc>
        <w:tc>
          <w:tcPr>
            <w:tcW w:w="3416" w:type="dxa"/>
          </w:tcPr>
          <w:p w14:paraId="5B56BE20">
            <w:pPr>
              <w:adjustRightInd w:val="0"/>
              <w:snapToGrid w:val="0"/>
              <w:spacing w:line="360" w:lineRule="auto"/>
              <w:rPr>
                <w:rFonts w:ascii="宋体" w:hAnsi="宋体"/>
                <w:kern w:val="0"/>
                <w:szCs w:val="21"/>
              </w:rPr>
            </w:pPr>
          </w:p>
        </w:tc>
        <w:tc>
          <w:tcPr>
            <w:tcW w:w="1334" w:type="dxa"/>
          </w:tcPr>
          <w:p w14:paraId="6C255EE9">
            <w:pPr>
              <w:adjustRightInd w:val="0"/>
              <w:snapToGrid w:val="0"/>
              <w:spacing w:line="360" w:lineRule="auto"/>
              <w:rPr>
                <w:rFonts w:ascii="宋体" w:hAnsi="宋体"/>
                <w:kern w:val="0"/>
                <w:szCs w:val="21"/>
              </w:rPr>
            </w:pPr>
          </w:p>
        </w:tc>
        <w:tc>
          <w:tcPr>
            <w:tcW w:w="966" w:type="dxa"/>
          </w:tcPr>
          <w:p w14:paraId="67C37EC0">
            <w:pPr>
              <w:adjustRightInd w:val="0"/>
              <w:snapToGrid w:val="0"/>
              <w:spacing w:line="360" w:lineRule="auto"/>
              <w:rPr>
                <w:rFonts w:ascii="宋体" w:hAnsi="宋体"/>
                <w:kern w:val="0"/>
                <w:szCs w:val="21"/>
              </w:rPr>
            </w:pPr>
          </w:p>
        </w:tc>
      </w:tr>
      <w:tr w14:paraId="234AE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82CC2A">
            <w:pPr>
              <w:adjustRightInd w:val="0"/>
              <w:snapToGrid w:val="0"/>
              <w:spacing w:line="360" w:lineRule="auto"/>
              <w:jc w:val="center"/>
              <w:rPr>
                <w:rFonts w:hint="eastAsia" w:ascii="宋体" w:hAnsi="宋体"/>
                <w:kern w:val="0"/>
                <w:szCs w:val="21"/>
                <w:lang w:val="en-US" w:eastAsia="zh-CN"/>
              </w:rPr>
            </w:pPr>
          </w:p>
          <w:p w14:paraId="4A38084C">
            <w:pPr>
              <w:adjustRightInd w:val="0"/>
              <w:snapToGrid w:val="0"/>
              <w:spacing w:line="360" w:lineRule="auto"/>
              <w:jc w:val="center"/>
              <w:rPr>
                <w:rFonts w:hint="eastAsia" w:ascii="宋体" w:hAnsi="宋体"/>
                <w:kern w:val="0"/>
                <w:szCs w:val="21"/>
                <w:lang w:val="en-US" w:eastAsia="zh-CN"/>
              </w:rPr>
            </w:pPr>
          </w:p>
          <w:p w14:paraId="5E840E85">
            <w:pPr>
              <w:adjustRightInd w:val="0"/>
              <w:snapToGrid w:val="0"/>
              <w:spacing w:line="360" w:lineRule="auto"/>
              <w:jc w:val="center"/>
              <w:rPr>
                <w:rFonts w:hint="eastAsia" w:ascii="宋体" w:hAnsi="宋体"/>
                <w:kern w:val="0"/>
                <w:szCs w:val="21"/>
                <w:lang w:val="en-US" w:eastAsia="zh-CN"/>
              </w:rPr>
            </w:pPr>
          </w:p>
          <w:p w14:paraId="67655E10">
            <w:pPr>
              <w:adjustRightInd w:val="0"/>
              <w:snapToGrid w:val="0"/>
              <w:spacing w:line="360" w:lineRule="auto"/>
              <w:jc w:val="center"/>
              <w:rPr>
                <w:rFonts w:hint="eastAsia" w:ascii="宋体" w:hAnsi="宋体"/>
                <w:kern w:val="0"/>
                <w:szCs w:val="21"/>
                <w:lang w:val="en-US" w:eastAsia="zh-CN"/>
              </w:rPr>
            </w:pPr>
          </w:p>
          <w:p w14:paraId="4B3DA953">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7</w:t>
            </w:r>
          </w:p>
        </w:tc>
        <w:tc>
          <w:tcPr>
            <w:tcW w:w="2856" w:type="dxa"/>
            <w:vAlign w:val="center"/>
          </w:tcPr>
          <w:p w14:paraId="37F4606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投标人对所提供的设备(包括零配件)提供免费保修期3年。(免费保修期时间自最终验收合格并交付使用之日起计算)，在免费保修期，需提供原装的零配件及其维修，终身负责维修，储备足够的零配件备库并保证十年以上维修配件；一年需对设备进行维护四次（每季度一次），不额外收费。免费保修期内出现的质量问题,由投标人负责,投标人负责包修、包换或者包退,并承担修理、调换或退货的实际费用。免费保修期外，投标人负责提供原装配件并免费维修更换，不额外收费，采购人只需支付更换的零配件费用。投标人负责该套设备软件的免费安装，软件终身免费升级维护、备份。</w:t>
            </w:r>
          </w:p>
          <w:p w14:paraId="42D4876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免费保修期内，投标人应对产品因质量出现的问题修复，在2小时内响应，24小时内到达现场维修，48小时内消除故障(不可抗力情况除外)，消耗品/零配件供应及时；若在48小时内不能及时排除故障的，投标人应在10个日历日内向采购人提供不低故障设备规格型号档次的备用设备使用，直至故障修复为止。由此产生的包括但不限于运输费、安装费、搬运费、替换产品的损耗费、零部件费、调试费等全部费用由投标人承担。</w:t>
            </w:r>
          </w:p>
          <w:p w14:paraId="1C14DD0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免费保修期，投标人应确保设备年开机率在98%（含）以上，若达不到此开机率，将作以下处理：年开机率在90%（含）-98%（不含）之间，免费保修期延长一年；年开机率在85%（含）-90%（不含）之间，免费保修期延长两年；年开机率低于85（不含），投标人必须无条件更换新设备，并重新计算新设备的免费保修期，以及赔偿采购人的直接经济损失和间接经济损失，以上费用均已包含在洽谈报价中。【注：年开机率=（365-停机天数）/365】</w:t>
            </w:r>
          </w:p>
          <w:p w14:paraId="2E7E2338">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4、提供工程师电话和技术维修力量情况和维修的详细地址及联系方式。</w:t>
            </w:r>
          </w:p>
          <w:p w14:paraId="4CF625A8">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5、负责安装、调试、提供技术咨询、软件升级及人员培训，以保证采购人工作人员掌握设备各种使用操作，不额外收费。</w:t>
            </w:r>
          </w:p>
          <w:p w14:paraId="6F63E94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6、如场地迁移，需要移机时，投标人需提供设备拆装服务（包括但不限于本次招标的设备）并提供技术支持，且确保机器的正常使用，不额外收费。</w:t>
            </w:r>
          </w:p>
        </w:tc>
        <w:tc>
          <w:tcPr>
            <w:tcW w:w="3416" w:type="dxa"/>
          </w:tcPr>
          <w:p w14:paraId="770DDCB0">
            <w:pPr>
              <w:adjustRightInd w:val="0"/>
              <w:snapToGrid w:val="0"/>
              <w:spacing w:line="360" w:lineRule="auto"/>
              <w:rPr>
                <w:rFonts w:ascii="宋体" w:hAnsi="宋体"/>
                <w:kern w:val="0"/>
                <w:szCs w:val="21"/>
              </w:rPr>
            </w:pPr>
          </w:p>
        </w:tc>
        <w:tc>
          <w:tcPr>
            <w:tcW w:w="1334" w:type="dxa"/>
          </w:tcPr>
          <w:p w14:paraId="3894E711">
            <w:pPr>
              <w:adjustRightInd w:val="0"/>
              <w:snapToGrid w:val="0"/>
              <w:spacing w:line="360" w:lineRule="auto"/>
              <w:rPr>
                <w:rFonts w:ascii="宋体" w:hAnsi="宋体"/>
                <w:kern w:val="0"/>
                <w:szCs w:val="21"/>
              </w:rPr>
            </w:pPr>
          </w:p>
        </w:tc>
        <w:tc>
          <w:tcPr>
            <w:tcW w:w="966" w:type="dxa"/>
          </w:tcPr>
          <w:p w14:paraId="7AACD64A">
            <w:pPr>
              <w:adjustRightInd w:val="0"/>
              <w:snapToGrid w:val="0"/>
              <w:spacing w:line="360" w:lineRule="auto"/>
              <w:rPr>
                <w:rFonts w:ascii="宋体" w:hAnsi="宋体"/>
                <w:kern w:val="0"/>
                <w:szCs w:val="21"/>
              </w:rPr>
            </w:pPr>
          </w:p>
        </w:tc>
      </w:tr>
      <w:tr w14:paraId="42A4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BC9DCAB">
            <w:pPr>
              <w:adjustRightInd w:val="0"/>
              <w:snapToGrid w:val="0"/>
              <w:spacing w:line="360" w:lineRule="auto"/>
              <w:jc w:val="center"/>
              <w:rPr>
                <w:rFonts w:hint="eastAsia" w:ascii="宋体" w:hAnsi="宋体"/>
                <w:kern w:val="0"/>
                <w:szCs w:val="21"/>
                <w:lang w:val="en-US" w:eastAsia="zh-CN"/>
              </w:rPr>
            </w:pPr>
          </w:p>
          <w:p w14:paraId="22D087A5">
            <w:pPr>
              <w:adjustRightInd w:val="0"/>
              <w:snapToGrid w:val="0"/>
              <w:spacing w:line="360" w:lineRule="auto"/>
              <w:jc w:val="center"/>
              <w:rPr>
                <w:rFonts w:hint="eastAsia" w:ascii="宋体" w:hAnsi="宋体"/>
                <w:kern w:val="0"/>
                <w:szCs w:val="21"/>
                <w:lang w:val="en-US" w:eastAsia="zh-CN"/>
              </w:rPr>
            </w:pPr>
          </w:p>
          <w:p w14:paraId="785DCFAB">
            <w:pPr>
              <w:adjustRightInd w:val="0"/>
              <w:snapToGrid w:val="0"/>
              <w:spacing w:line="360" w:lineRule="auto"/>
              <w:jc w:val="center"/>
              <w:rPr>
                <w:rFonts w:hint="eastAsia" w:ascii="宋体" w:hAnsi="宋体" w:eastAsiaTheme="minorEastAsia"/>
                <w:kern w:val="0"/>
                <w:szCs w:val="21"/>
                <w:lang w:val="en-US" w:eastAsia="zh-CN"/>
              </w:rPr>
            </w:pPr>
            <w:r>
              <w:rPr>
                <w:rFonts w:hint="eastAsia" w:ascii="宋体" w:hAnsi="宋体"/>
                <w:kern w:val="0"/>
                <w:szCs w:val="21"/>
                <w:lang w:val="en-US" w:eastAsia="zh-CN"/>
              </w:rPr>
              <w:t>8</w:t>
            </w:r>
          </w:p>
        </w:tc>
        <w:tc>
          <w:tcPr>
            <w:tcW w:w="2856" w:type="dxa"/>
            <w:vAlign w:val="top"/>
          </w:tcPr>
          <w:p w14:paraId="0139BE4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1、中标人所交的设备品种、规格、型号、质量等任何一项不符合同规定标准的，采购人有权拒绝收货，中标人向采购人支付本合同总金额百分之二十的违约金，并需在采购人指定期限内重新提供，否则采购人有权解除合同。 </w:t>
            </w:r>
          </w:p>
          <w:p w14:paraId="36C2D15E">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2、中标人若逾期30日以上不能交付设备，采购人有权选择解除合同并且中标人应向采购人支付本合同总金额百分之二十的违约金。 </w:t>
            </w:r>
          </w:p>
          <w:p w14:paraId="2FA7F6A9">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3、中标人逾期交付设备或安装调试，中标人向采购人每日支付本合同总金额万分之五的违约金。  </w:t>
            </w:r>
          </w:p>
          <w:p w14:paraId="5A60F34F">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4、中标人在一年内的不良服务率（指设备发生故障，没有合理的理由而未能在合 同规定的时限内及时妥善处理，产生采购人有效投诉。）大于百分之三（以单台设备产品为单位），则中标人赔偿采购人损失，并承担合同金额百分之五的违约金。 </w:t>
            </w:r>
          </w:p>
          <w:p w14:paraId="5E8DE6C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5、如中标人未按照本合同的约定提供售后服务，中标人向采购人支付本合同总金额百分之二十的违约金，给采购人造成损失的，中标人应承担全部赔偿责任。 </w:t>
            </w:r>
          </w:p>
          <w:p w14:paraId="52F4E101">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 xml:space="preserve">6、中标人所供设备因质量、缺陷、技术标准等问题，给采购人或实际使用人造成损害的，中标人接到采购人通知后立即到现场配合采购人处理事故，一切赔偿责任及法律责任由中标人承担。 </w:t>
            </w:r>
          </w:p>
          <w:p w14:paraId="1EB84E86">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7、中标人如交付假冒伪劣、以旧充新、以不合格冒充合格产品，一经发现，采购人有权选择解除合同并且中标人应向采购人支付本合同总金额百分之二十的违约金，给采购人造成损失的，中标人应承担全部赔偿责任。</w:t>
            </w:r>
          </w:p>
          <w:p w14:paraId="7BC1679C">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8、如果采购人对中标人提供的产品有质量异议的，可以视具体情况暂时中止支付争议款项或其他相关款项，直到争议解除，采购人不因此承担延期付款的违约责任。</w:t>
            </w:r>
          </w:p>
          <w:p w14:paraId="5AEC3134">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9、中标人提供的产品不合格，或产品存在瑕疵、缺陷，采购人有权暂停支付中标人项下相应到期应付货款，且不视为采购人违约，直到双方正式处理完不合格产品为止。</w:t>
            </w:r>
          </w:p>
        </w:tc>
        <w:tc>
          <w:tcPr>
            <w:tcW w:w="3416" w:type="dxa"/>
          </w:tcPr>
          <w:p w14:paraId="328CD5DA">
            <w:pPr>
              <w:adjustRightInd w:val="0"/>
              <w:snapToGrid w:val="0"/>
              <w:spacing w:line="360" w:lineRule="auto"/>
              <w:rPr>
                <w:rFonts w:ascii="宋体" w:hAnsi="宋体"/>
                <w:kern w:val="0"/>
                <w:szCs w:val="21"/>
              </w:rPr>
            </w:pPr>
          </w:p>
        </w:tc>
        <w:tc>
          <w:tcPr>
            <w:tcW w:w="1334" w:type="dxa"/>
          </w:tcPr>
          <w:p w14:paraId="7F3C459F">
            <w:pPr>
              <w:adjustRightInd w:val="0"/>
              <w:snapToGrid w:val="0"/>
              <w:spacing w:line="360" w:lineRule="auto"/>
              <w:rPr>
                <w:rFonts w:ascii="宋体" w:hAnsi="宋体"/>
                <w:kern w:val="0"/>
                <w:szCs w:val="21"/>
              </w:rPr>
            </w:pPr>
          </w:p>
        </w:tc>
        <w:tc>
          <w:tcPr>
            <w:tcW w:w="966" w:type="dxa"/>
          </w:tcPr>
          <w:p w14:paraId="2CABAA42">
            <w:pPr>
              <w:adjustRightInd w:val="0"/>
              <w:snapToGrid w:val="0"/>
              <w:spacing w:line="360" w:lineRule="auto"/>
              <w:rPr>
                <w:rFonts w:ascii="宋体" w:hAnsi="宋体"/>
                <w:kern w:val="0"/>
                <w:szCs w:val="21"/>
              </w:rPr>
            </w:pPr>
          </w:p>
        </w:tc>
      </w:tr>
      <w:tr w14:paraId="67264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6C9EF71">
            <w:pPr>
              <w:adjustRightInd w:val="0"/>
              <w:snapToGrid w:val="0"/>
              <w:spacing w:line="360" w:lineRule="auto"/>
              <w:jc w:val="center"/>
              <w:rPr>
                <w:rFonts w:hint="eastAsia" w:ascii="宋体" w:hAnsi="宋体"/>
                <w:kern w:val="0"/>
                <w:szCs w:val="21"/>
                <w:lang w:val="en-US" w:eastAsia="zh-CN"/>
              </w:rPr>
            </w:pPr>
          </w:p>
          <w:p w14:paraId="6533DF10">
            <w:pPr>
              <w:adjustRightInd w:val="0"/>
              <w:snapToGrid w:val="0"/>
              <w:spacing w:line="360" w:lineRule="auto"/>
              <w:jc w:val="center"/>
              <w:rPr>
                <w:rFonts w:hint="eastAsia" w:ascii="宋体" w:hAnsi="宋体"/>
                <w:kern w:val="0"/>
                <w:szCs w:val="21"/>
                <w:lang w:val="en-US" w:eastAsia="zh-CN"/>
              </w:rPr>
            </w:pPr>
          </w:p>
          <w:p w14:paraId="15C123EB">
            <w:pPr>
              <w:adjustRightInd w:val="0"/>
              <w:snapToGrid w:val="0"/>
              <w:spacing w:line="360" w:lineRule="auto"/>
              <w:jc w:val="center"/>
              <w:rPr>
                <w:rFonts w:hint="eastAsia" w:ascii="宋体" w:hAnsi="宋体"/>
                <w:kern w:val="0"/>
                <w:szCs w:val="21"/>
                <w:lang w:val="en-US" w:eastAsia="zh-CN"/>
              </w:rPr>
            </w:pPr>
          </w:p>
          <w:p w14:paraId="57C97CD3">
            <w:pPr>
              <w:adjustRightInd w:val="0"/>
              <w:snapToGrid w:val="0"/>
              <w:spacing w:line="360" w:lineRule="auto"/>
              <w:jc w:val="center"/>
              <w:rPr>
                <w:rFonts w:hint="eastAsia" w:ascii="宋体" w:hAnsi="宋体"/>
                <w:kern w:val="0"/>
                <w:szCs w:val="21"/>
                <w:lang w:val="en-US" w:eastAsia="zh-CN"/>
              </w:rPr>
            </w:pPr>
          </w:p>
          <w:p w14:paraId="793AEFCC">
            <w:pPr>
              <w:adjustRightInd w:val="0"/>
              <w:snapToGrid w:val="0"/>
              <w:spacing w:line="360" w:lineRule="auto"/>
              <w:jc w:val="center"/>
              <w:rPr>
                <w:rFonts w:hint="default" w:ascii="宋体" w:hAnsi="宋体" w:eastAsiaTheme="minorEastAsia"/>
                <w:kern w:val="0"/>
                <w:szCs w:val="21"/>
                <w:lang w:val="en-US" w:eastAsia="zh-CN"/>
              </w:rPr>
            </w:pPr>
            <w:r>
              <w:rPr>
                <w:rFonts w:hint="eastAsia" w:ascii="宋体" w:hAnsi="宋体"/>
                <w:kern w:val="0"/>
                <w:szCs w:val="21"/>
                <w:lang w:val="en-US" w:eastAsia="zh-CN"/>
              </w:rPr>
              <w:t>9</w:t>
            </w:r>
          </w:p>
        </w:tc>
        <w:tc>
          <w:tcPr>
            <w:tcW w:w="2856" w:type="dxa"/>
            <w:vAlign w:val="top"/>
          </w:tcPr>
          <w:p w14:paraId="212DDFAD">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1、本项目中如有涉及水、电、气设备安装及调试、室外高空作业等项目的中标人应使用具有国家认可资质的操作人员（资质证书仍在有效期内）实施，否则由此造成的后果由中标人负责。</w:t>
            </w:r>
          </w:p>
          <w:p w14:paraId="0454E12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2、本项目所要求的硬件、软件，中标人要配备给采购人，并保证采购人能正常使用，不需要另外增加其他附件和其他费用。</w:t>
            </w:r>
          </w:p>
          <w:p w14:paraId="369D8F12">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3、涉及软件应用的设备，中标人和厂家应配合采购人信息化建设。在质保期内，应将软件更新、维护并提供更新所需的硬件，开放软件端口，无偿派人配合与采购人信息系统（包括但不限于HIS、PACS、LIS等系统）的连接工作，如涉及相关接口费用由中标人承担。直至该设备与采购人信息系统可进行完整的数据交换；当采购人信息系统变更或其他情形需要与该设备连接时，须无偿派人配合，直至该设备与采购人信息系统可进行完整的数据交换，确保数据安全，无外泄。上述工程需要按照采购人计划工期内完成，不得拖延，如因客观因素不得不延长工期的，需与采购人协商并获得采购人同意。</w:t>
            </w:r>
          </w:p>
          <w:p w14:paraId="107988F4">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4、投标机型的硬件及软件配置均须是注册证或官方白皮书所描述的，且在不同的应用领域（临床、科研）新技术改进、更新的产品。</w:t>
            </w:r>
          </w:p>
          <w:p w14:paraId="183BC33A">
            <w:pPr>
              <w:keepNext w:val="0"/>
              <w:keepLines w:val="0"/>
              <w:widowControl/>
              <w:suppressLineNumbers w:val="0"/>
              <w:jc w:val="left"/>
              <w:textAlignment w:val="center"/>
              <w:rPr>
                <w:rFonts w:hint="eastAsia" w:asciiTheme="minorEastAsia" w:hAnsiTheme="minorEastAsia" w:cstheme="minorEastAsia"/>
                <w:i w:val="0"/>
                <w:iCs w:val="0"/>
                <w:color w:val="000000"/>
                <w:sz w:val="24"/>
                <w:szCs w:val="24"/>
                <w:u w:val="none"/>
                <w:lang w:val="en-US" w:eastAsia="zh-CN"/>
              </w:rPr>
            </w:pPr>
            <w:r>
              <w:rPr>
                <w:rFonts w:hint="eastAsia" w:asciiTheme="minorEastAsia" w:hAnsiTheme="minorEastAsia" w:cstheme="minorEastAsia"/>
                <w:i w:val="0"/>
                <w:iCs w:val="0"/>
                <w:color w:val="000000"/>
                <w:sz w:val="24"/>
                <w:szCs w:val="24"/>
                <w:u w:val="none"/>
                <w:lang w:val="en-US" w:eastAsia="zh-CN"/>
              </w:rPr>
              <w:t>5、网络安全要求：所提供产品或服务满足国家网络安全管理要求，遵守医疗行业和采购人网络安全管理规范，保护采购人和患者信息安全。医疗设备自带软件（如有）具备合格的软件功能及安全测评报告、源代码安全审计报告和网络及数据接口说明等。</w:t>
            </w:r>
          </w:p>
          <w:p w14:paraId="366D4716">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24"/>
                <w:szCs w:val="24"/>
                <w:u w:val="none"/>
                <w:lang w:val="en-US" w:eastAsia="zh-CN" w:bidi="ar-SA"/>
              </w:rPr>
            </w:pPr>
            <w:r>
              <w:rPr>
                <w:rFonts w:hint="eastAsia" w:asciiTheme="minorEastAsia" w:hAnsiTheme="minorEastAsia" w:cstheme="minorEastAsia"/>
                <w:i w:val="0"/>
                <w:iCs w:val="0"/>
                <w:color w:val="000000"/>
                <w:sz w:val="24"/>
                <w:szCs w:val="24"/>
                <w:u w:val="none"/>
                <w:lang w:val="en-US" w:eastAsia="zh-CN"/>
              </w:rPr>
              <w:t>6、设备使用期间，发生产品召回事件，中标人提供替代或赔偿方案。</w:t>
            </w:r>
          </w:p>
        </w:tc>
        <w:tc>
          <w:tcPr>
            <w:tcW w:w="3416" w:type="dxa"/>
          </w:tcPr>
          <w:p w14:paraId="4CAD8CF1">
            <w:pPr>
              <w:adjustRightInd w:val="0"/>
              <w:snapToGrid w:val="0"/>
              <w:spacing w:line="360" w:lineRule="auto"/>
              <w:rPr>
                <w:rFonts w:ascii="宋体" w:hAnsi="宋体"/>
                <w:kern w:val="0"/>
                <w:szCs w:val="21"/>
              </w:rPr>
            </w:pPr>
          </w:p>
        </w:tc>
        <w:tc>
          <w:tcPr>
            <w:tcW w:w="1334" w:type="dxa"/>
          </w:tcPr>
          <w:p w14:paraId="6F72C10F">
            <w:pPr>
              <w:adjustRightInd w:val="0"/>
              <w:snapToGrid w:val="0"/>
              <w:spacing w:line="360" w:lineRule="auto"/>
              <w:rPr>
                <w:rFonts w:ascii="宋体" w:hAnsi="宋体"/>
                <w:kern w:val="0"/>
                <w:szCs w:val="21"/>
              </w:rPr>
            </w:pPr>
          </w:p>
        </w:tc>
        <w:tc>
          <w:tcPr>
            <w:tcW w:w="966" w:type="dxa"/>
          </w:tcPr>
          <w:p w14:paraId="51A8A876">
            <w:pPr>
              <w:adjustRightInd w:val="0"/>
              <w:snapToGrid w:val="0"/>
              <w:spacing w:line="360" w:lineRule="auto"/>
              <w:rPr>
                <w:rFonts w:ascii="宋体" w:hAnsi="宋体"/>
                <w:kern w:val="0"/>
                <w:szCs w:val="21"/>
              </w:rPr>
            </w:pPr>
          </w:p>
        </w:tc>
      </w:tr>
    </w:tbl>
    <w:p w14:paraId="756027A3"/>
    <w:p w14:paraId="10E44D25">
      <w:pPr>
        <w:ind w:firstLine="482" w:firstLineChars="200"/>
        <w:rPr>
          <w:b/>
          <w:sz w:val="24"/>
          <w:szCs w:val="22"/>
        </w:rPr>
      </w:pPr>
    </w:p>
    <w:p w14:paraId="7771A71D">
      <w:pPr>
        <w:ind w:firstLine="482" w:firstLineChars="200"/>
        <w:rPr>
          <w:b/>
          <w:sz w:val="24"/>
          <w:szCs w:val="22"/>
        </w:rPr>
      </w:pPr>
      <w:r>
        <w:rPr>
          <w:rFonts w:hint="eastAsia"/>
          <w:b/>
          <w:sz w:val="24"/>
          <w:szCs w:val="22"/>
        </w:rPr>
        <w:t>注：1.上表所列各项均为不可负偏离条款。</w:t>
      </w:r>
    </w:p>
    <w:p w14:paraId="729A8A1B">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0D689707">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3627226F">
      <w:pPr>
        <w:ind w:firstLine="482" w:firstLineChars="200"/>
        <w:rPr>
          <w:b/>
          <w:sz w:val="24"/>
        </w:rPr>
      </w:pPr>
      <w:r>
        <w:rPr>
          <w:b/>
          <w:sz w:val="24"/>
        </w:rPr>
        <w:t>4.</w:t>
      </w:r>
      <w:r>
        <w:rPr>
          <w:rFonts w:hint="eastAsia"/>
          <w:b/>
          <w:sz w:val="24"/>
        </w:rPr>
        <w:t>评审委员会有权对投标响应情况作出判断（作出评审结论）。</w:t>
      </w:r>
    </w:p>
    <w:p w14:paraId="31EFAD69">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61D0002C">
      <w:pPr>
        <w:spacing w:line="360" w:lineRule="exact"/>
        <w:jc w:val="both"/>
        <w:rPr>
          <w:rFonts w:hint="eastAsia" w:asciiTheme="minorEastAsia" w:hAnsiTheme="minorEastAsia" w:cstheme="minorEastAsia"/>
          <w:b/>
          <w:sz w:val="21"/>
          <w:szCs w:val="21"/>
          <w:lang w:val="en-US" w:eastAsia="zh-CN"/>
        </w:rPr>
      </w:pPr>
      <w:r>
        <w:rPr>
          <w:rFonts w:hint="eastAsia"/>
          <w:b/>
          <w:sz w:val="24"/>
          <w:szCs w:val="22"/>
        </w:rPr>
        <w:t>6.要求提供证明资料，在“说明”一栏中列明证明资料的位置,以便评审；未要求提供证明材料的，投标人可以不提供。</w:t>
      </w:r>
    </w:p>
    <w:p w14:paraId="5F561505">
      <w:pPr>
        <w:spacing w:line="360" w:lineRule="exact"/>
        <w:jc w:val="both"/>
        <w:rPr>
          <w:rFonts w:hint="eastAsia" w:asciiTheme="minorEastAsia" w:hAnsiTheme="minorEastAsia" w:cstheme="minorEastAsia"/>
          <w:b/>
          <w:sz w:val="21"/>
          <w:szCs w:val="21"/>
          <w:lang w:val="en-US" w:eastAsia="zh-CN"/>
        </w:rPr>
      </w:pPr>
    </w:p>
    <w:p w14:paraId="7734A6DB">
      <w:pPr>
        <w:spacing w:line="360" w:lineRule="exact"/>
        <w:jc w:val="center"/>
        <w:rPr>
          <w:rFonts w:hint="eastAsia" w:asciiTheme="minorEastAsia" w:hAnsiTheme="minorEastAsia" w:cstheme="minorEastAsia"/>
          <w:b/>
          <w:sz w:val="21"/>
          <w:szCs w:val="21"/>
          <w:lang w:val="en-US" w:eastAsia="zh-CN"/>
        </w:rPr>
      </w:pPr>
    </w:p>
    <w:p w14:paraId="2A8C0412">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cstheme="minorEastAsia"/>
          <w:b/>
          <w:bCs/>
          <w:kern w:val="2"/>
          <w:sz w:val="24"/>
          <w:szCs w:val="24"/>
          <w:lang w:val="en-US" w:eastAsia="zh-CN"/>
        </w:rPr>
      </w:pPr>
    </w:p>
    <w:p w14:paraId="79463B16">
      <w:pPr>
        <w:pStyle w:val="7"/>
        <w:rPr>
          <w:rFonts w:hint="eastAsia" w:asciiTheme="minorEastAsia" w:hAnsiTheme="minorEastAsia" w:cstheme="minorEastAsia"/>
          <w:b/>
          <w:bCs/>
          <w:kern w:val="2"/>
          <w:sz w:val="24"/>
          <w:szCs w:val="24"/>
          <w:lang w:val="en-US" w:eastAsia="zh-CN"/>
        </w:rPr>
      </w:pPr>
    </w:p>
    <w:p w14:paraId="3F95F904">
      <w:pPr>
        <w:pStyle w:val="17"/>
        <w:rPr>
          <w:rFonts w:hint="eastAsia" w:asciiTheme="minorEastAsia" w:hAnsiTheme="minorEastAsia" w:cstheme="minorEastAsia"/>
          <w:b/>
          <w:bCs/>
          <w:kern w:val="2"/>
          <w:sz w:val="24"/>
          <w:szCs w:val="24"/>
          <w:lang w:val="en-US" w:eastAsia="zh-CN"/>
        </w:rPr>
      </w:pPr>
    </w:p>
    <w:p w14:paraId="13A5AF17">
      <w:pPr>
        <w:rPr>
          <w:rFonts w:hint="eastAsia" w:asciiTheme="minorEastAsia" w:hAnsiTheme="minorEastAsia" w:cstheme="minorEastAsia"/>
          <w:b/>
          <w:bCs/>
          <w:kern w:val="2"/>
          <w:sz w:val="24"/>
          <w:szCs w:val="24"/>
          <w:lang w:val="en-US" w:eastAsia="zh-CN"/>
        </w:rPr>
      </w:pPr>
    </w:p>
    <w:p w14:paraId="414EA37F">
      <w:pPr>
        <w:pStyle w:val="7"/>
        <w:rPr>
          <w:rFonts w:hint="eastAsia" w:asciiTheme="minorEastAsia" w:hAnsiTheme="minorEastAsia" w:cstheme="minorEastAsia"/>
          <w:b/>
          <w:bCs/>
          <w:kern w:val="2"/>
          <w:sz w:val="24"/>
          <w:szCs w:val="24"/>
          <w:lang w:val="en-US" w:eastAsia="zh-CN"/>
        </w:rPr>
      </w:pPr>
    </w:p>
    <w:p w14:paraId="7049DCE6">
      <w:pPr>
        <w:pStyle w:val="17"/>
        <w:rPr>
          <w:rFonts w:hint="eastAsia" w:asciiTheme="minorEastAsia" w:hAnsiTheme="minorEastAsia" w:cstheme="minorEastAsia"/>
          <w:b/>
          <w:bCs/>
          <w:kern w:val="2"/>
          <w:sz w:val="24"/>
          <w:szCs w:val="24"/>
          <w:lang w:val="en-US" w:eastAsia="zh-CN"/>
        </w:rPr>
      </w:pPr>
    </w:p>
    <w:p w14:paraId="669584B3">
      <w:pPr>
        <w:rPr>
          <w:rFonts w:hint="eastAsia" w:asciiTheme="minorEastAsia" w:hAnsiTheme="minorEastAsia" w:cstheme="minorEastAsia"/>
          <w:b/>
          <w:bCs/>
          <w:kern w:val="2"/>
          <w:sz w:val="24"/>
          <w:szCs w:val="24"/>
          <w:lang w:val="en-US" w:eastAsia="zh-CN"/>
        </w:rPr>
      </w:pPr>
    </w:p>
    <w:p w14:paraId="042B0060">
      <w:pPr>
        <w:pStyle w:val="7"/>
        <w:rPr>
          <w:rFonts w:hint="eastAsia" w:asciiTheme="minorEastAsia" w:hAnsiTheme="minorEastAsia" w:cstheme="minorEastAsia"/>
          <w:b/>
          <w:bCs/>
          <w:kern w:val="2"/>
          <w:sz w:val="24"/>
          <w:szCs w:val="24"/>
          <w:lang w:val="en-US" w:eastAsia="zh-CN"/>
        </w:rPr>
      </w:pPr>
    </w:p>
    <w:p w14:paraId="07DB9EEE">
      <w:pPr>
        <w:pStyle w:val="17"/>
        <w:rPr>
          <w:rFonts w:hint="eastAsia" w:asciiTheme="minorEastAsia" w:hAnsiTheme="minorEastAsia" w:cstheme="minorEastAsia"/>
          <w:b/>
          <w:bCs/>
          <w:kern w:val="2"/>
          <w:sz w:val="24"/>
          <w:szCs w:val="24"/>
          <w:lang w:val="en-US" w:eastAsia="zh-CN"/>
        </w:rPr>
      </w:pPr>
    </w:p>
    <w:p w14:paraId="38525E07">
      <w:pPr>
        <w:rPr>
          <w:rFonts w:hint="eastAsia" w:asciiTheme="minorEastAsia" w:hAnsiTheme="minorEastAsia" w:cstheme="minorEastAsia"/>
          <w:b/>
          <w:bCs/>
          <w:kern w:val="2"/>
          <w:sz w:val="24"/>
          <w:szCs w:val="24"/>
          <w:lang w:val="en-US" w:eastAsia="zh-CN"/>
        </w:rPr>
      </w:pPr>
    </w:p>
    <w:p w14:paraId="4068A3D9">
      <w:pPr>
        <w:pStyle w:val="7"/>
        <w:rPr>
          <w:rFonts w:hint="eastAsia" w:asciiTheme="minorEastAsia" w:hAnsiTheme="minorEastAsia" w:cstheme="minorEastAsia"/>
          <w:b/>
          <w:bCs/>
          <w:kern w:val="2"/>
          <w:sz w:val="24"/>
          <w:szCs w:val="24"/>
          <w:lang w:val="en-US" w:eastAsia="zh-CN"/>
        </w:rPr>
      </w:pPr>
    </w:p>
    <w:p w14:paraId="62D017E9">
      <w:pPr>
        <w:pStyle w:val="17"/>
        <w:rPr>
          <w:rFonts w:hint="eastAsia" w:asciiTheme="minorEastAsia" w:hAnsiTheme="minorEastAsia" w:cstheme="minorEastAsia"/>
          <w:b/>
          <w:bCs/>
          <w:kern w:val="2"/>
          <w:sz w:val="24"/>
          <w:szCs w:val="24"/>
          <w:lang w:val="en-US" w:eastAsia="zh-CN"/>
        </w:rPr>
      </w:pPr>
    </w:p>
    <w:p w14:paraId="64B3764C">
      <w:pPr>
        <w:rPr>
          <w:rFonts w:hint="eastAsia" w:asciiTheme="minorEastAsia" w:hAnsiTheme="minorEastAsia" w:cstheme="minorEastAsia"/>
          <w:b/>
          <w:bCs/>
          <w:kern w:val="2"/>
          <w:sz w:val="24"/>
          <w:szCs w:val="24"/>
          <w:lang w:val="en-US" w:eastAsia="zh-CN"/>
        </w:rPr>
      </w:pPr>
    </w:p>
    <w:p w14:paraId="3F2F5B4E">
      <w:pPr>
        <w:pStyle w:val="7"/>
        <w:rPr>
          <w:rFonts w:hint="eastAsia" w:asciiTheme="minorEastAsia" w:hAnsiTheme="minorEastAsia" w:cstheme="minorEastAsia"/>
          <w:b/>
          <w:bCs/>
          <w:kern w:val="2"/>
          <w:sz w:val="24"/>
          <w:szCs w:val="24"/>
          <w:lang w:val="en-US" w:eastAsia="zh-CN"/>
        </w:rPr>
      </w:pPr>
    </w:p>
    <w:p w14:paraId="7D5AED81">
      <w:pPr>
        <w:keepNext/>
        <w:keepLines/>
        <w:pageBreakBefore w:val="0"/>
        <w:widowControl w:val="0"/>
        <w:numPr>
          <w:ilvl w:val="-1"/>
          <w:numId w:val="0"/>
        </w:numPr>
        <w:kinsoku/>
        <w:wordWrap/>
        <w:overflowPunct/>
        <w:topLinePunct w:val="0"/>
        <w:autoSpaceDE/>
        <w:autoSpaceDN/>
        <w:bidi w:val="0"/>
        <w:adjustRightInd/>
        <w:snapToGrid/>
        <w:spacing w:line="240" w:lineRule="auto"/>
        <w:ind w:left="0" w:leftChars="0" w:right="0" w:rightChars="0"/>
        <w:jc w:val="both"/>
        <w:textAlignment w:val="auto"/>
        <w:outlineLvl w:val="3"/>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cstheme="minorEastAsia"/>
          <w:b/>
          <w:bCs/>
          <w:kern w:val="2"/>
          <w:sz w:val="24"/>
          <w:szCs w:val="24"/>
          <w:lang w:val="en-US" w:eastAsia="zh-CN"/>
        </w:rPr>
        <w:t>十</w:t>
      </w:r>
      <w:r>
        <w:rPr>
          <w:rFonts w:hint="eastAsia" w:asciiTheme="minorEastAsia" w:hAnsiTheme="minorEastAsia" w:eastAsiaTheme="minorEastAsia" w:cstheme="minorEastAsia"/>
          <w:b/>
          <w:bCs/>
          <w:kern w:val="2"/>
          <w:sz w:val="24"/>
          <w:szCs w:val="24"/>
        </w:rPr>
        <w:t>、</w:t>
      </w:r>
      <w:r>
        <w:rPr>
          <w:rFonts w:hint="eastAsia" w:asciiTheme="minorEastAsia" w:hAnsiTheme="minorEastAsia" w:cstheme="minorEastAsia"/>
          <w:b/>
          <w:bCs/>
          <w:kern w:val="2"/>
          <w:sz w:val="24"/>
          <w:szCs w:val="24"/>
          <w:lang w:val="en-US" w:eastAsia="zh-CN"/>
        </w:rPr>
        <w:t>其他响应评分的内容及佐证材料</w:t>
      </w:r>
    </w:p>
    <w:p w14:paraId="03772AAD">
      <w:pPr>
        <w:spacing w:line="420" w:lineRule="exact"/>
        <w:ind w:firstLine="422" w:firstLineChars="200"/>
        <w:rPr>
          <w:rFonts w:hint="eastAsia" w:asciiTheme="minorEastAsia" w:hAnsiTheme="minorEastAsia" w:eastAsiaTheme="minorEastAsia" w:cstheme="minorEastAsia"/>
          <w:b/>
          <w:sz w:val="21"/>
          <w:szCs w:val="21"/>
        </w:rPr>
      </w:pPr>
    </w:p>
    <w:p w14:paraId="6915CD5A">
      <w:pPr>
        <w:pStyle w:val="18"/>
        <w:rPr>
          <w:rFonts w:hint="eastAsia" w:asciiTheme="minorEastAsia" w:hAnsiTheme="minorEastAsia" w:eastAsiaTheme="minorEastAsia" w:cstheme="minorEastAsia"/>
          <w:b/>
          <w:sz w:val="21"/>
          <w:szCs w:val="21"/>
        </w:rPr>
      </w:pPr>
    </w:p>
    <w:p w14:paraId="23038BB2">
      <w:pPr>
        <w:pStyle w:val="18"/>
        <w:rPr>
          <w:rFonts w:hint="eastAsia" w:asciiTheme="minorEastAsia" w:hAnsiTheme="minorEastAsia" w:eastAsiaTheme="minorEastAsia" w:cstheme="minorEastAsia"/>
          <w:b/>
          <w:sz w:val="21"/>
          <w:szCs w:val="21"/>
        </w:rPr>
      </w:pPr>
    </w:p>
    <w:p w14:paraId="47E34A4F">
      <w:pPr>
        <w:jc w:val="both"/>
        <w:rPr>
          <w:rFonts w:hint="default" w:ascii="宋体" w:hAnsi="宋体" w:eastAsia="宋体" w:cs="宋体"/>
          <w:b/>
          <w:bCs/>
          <w:sz w:val="32"/>
          <w:szCs w:val="32"/>
          <w:u w:val="none"/>
          <w:lang w:val="en-US" w:eastAsia="zh-CN"/>
        </w:rPr>
      </w:pPr>
    </w:p>
    <w:p w14:paraId="7C1F2BAE">
      <w:pPr>
        <w:spacing w:line="560" w:lineRule="exact"/>
        <w:ind w:firstLine="482" w:firstLineChars="200"/>
        <w:jc w:val="both"/>
        <w:rPr>
          <w:rFonts w:hint="default" w:asciiTheme="minorEastAsia" w:hAnsiTheme="minorEastAsia" w:eastAsiaTheme="minorEastAsia" w:cstheme="minorEastAsia"/>
          <w:b/>
          <w:bCs w:val="0"/>
          <w:sz w:val="24"/>
          <w:szCs w:val="24"/>
        </w:rPr>
      </w:pPr>
    </w:p>
    <w:p w14:paraId="79FC8D83"/>
    <w:sectPr>
      <w:headerReference r:id="rId3" w:type="default"/>
      <w:pgSz w:w="11906" w:h="16838"/>
      <w:pgMar w:top="2098" w:right="1474" w:bottom="1984" w:left="1587"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57158">
    <w:pPr>
      <w:pStyle w:val="10"/>
      <w:pBdr>
        <w:bottom w:val="none" w:color="000000"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014E4A"/>
    <w:multiLevelType w:val="singleLevel"/>
    <w:tmpl w:val="9F014E4A"/>
    <w:lvl w:ilvl="0" w:tentative="0">
      <w:start w:val="5"/>
      <w:numFmt w:val="chineseCounting"/>
      <w:suff w:val="nothing"/>
      <w:lvlText w:val="%1、"/>
      <w:lvlJc w:val="left"/>
      <w:rPr>
        <w:rFonts w:hint="eastAsia"/>
      </w:rPr>
    </w:lvl>
  </w:abstractNum>
  <w:abstractNum w:abstractNumId="1">
    <w:nsid w:val="B7811B20"/>
    <w:multiLevelType w:val="singleLevel"/>
    <w:tmpl w:val="B7811B20"/>
    <w:lvl w:ilvl="0" w:tentative="0">
      <w:start w:val="2"/>
      <w:numFmt w:val="decimal"/>
      <w:suff w:val="nothing"/>
      <w:lvlText w:val="（%1）"/>
      <w:lvlJc w:val="left"/>
    </w:lvl>
  </w:abstractNum>
  <w:abstractNum w:abstractNumId="2">
    <w:nsid w:val="B8A383CD"/>
    <w:multiLevelType w:val="singleLevel"/>
    <w:tmpl w:val="B8A383CD"/>
    <w:lvl w:ilvl="0" w:tentative="0">
      <w:start w:val="1"/>
      <w:numFmt w:val="decimalEnclosedCircleChinese"/>
      <w:suff w:val="nothing"/>
      <w:lvlText w:val="%1　"/>
      <w:lvlJc w:val="left"/>
      <w:pPr>
        <w:ind w:left="0" w:firstLine="400"/>
      </w:pPr>
      <w:rPr>
        <w:rFonts w:hint="eastAsia"/>
      </w:rPr>
    </w:lvl>
  </w:abstractNum>
  <w:abstractNum w:abstractNumId="3">
    <w:nsid w:val="C1950ABE"/>
    <w:multiLevelType w:val="singleLevel"/>
    <w:tmpl w:val="C1950ABE"/>
    <w:lvl w:ilvl="0" w:tentative="0">
      <w:start w:val="1"/>
      <w:numFmt w:val="decimal"/>
      <w:lvlText w:val="%1."/>
      <w:lvlJc w:val="left"/>
      <w:pPr>
        <w:ind w:left="0" w:leftChars="0" w:firstLine="454" w:firstLineChars="0"/>
      </w:pPr>
      <w:rPr>
        <w:rFonts w:hint="default"/>
      </w:rPr>
    </w:lvl>
  </w:abstractNum>
  <w:abstractNum w:abstractNumId="4">
    <w:nsid w:val="355E9718"/>
    <w:multiLevelType w:val="singleLevel"/>
    <w:tmpl w:val="355E9718"/>
    <w:lvl w:ilvl="0" w:tentative="0">
      <w:start w:val="1"/>
      <w:numFmt w:val="chineseCounting"/>
      <w:suff w:val="nothing"/>
      <w:lvlText w:val="（%1）"/>
      <w:lvlJc w:val="left"/>
      <w:rPr>
        <w:rFonts w:hint="eastAsia"/>
      </w:rPr>
    </w:lvl>
  </w:abstractNum>
  <w:abstractNum w:abstractNumId="5">
    <w:nsid w:val="57605543"/>
    <w:multiLevelType w:val="singleLevel"/>
    <w:tmpl w:val="57605543"/>
    <w:lvl w:ilvl="0" w:tentative="0">
      <w:start w:val="11"/>
      <w:numFmt w:val="decimal"/>
      <w:suff w:val="nothing"/>
      <w:lvlText w:val="%1、"/>
      <w:lvlJc w:val="left"/>
    </w:lvl>
  </w:abstractNum>
  <w:abstractNum w:abstractNumId="6">
    <w:nsid w:val="74077D56"/>
    <w:multiLevelType w:val="singleLevel"/>
    <w:tmpl w:val="74077D56"/>
    <w:lvl w:ilvl="0" w:tentative="0">
      <w:start w:val="2"/>
      <w:numFmt w:val="chineseCounting"/>
      <w:suff w:val="nothing"/>
      <w:lvlText w:val="%1、"/>
      <w:lvlJc w:val="left"/>
      <w:rPr>
        <w:rFonts w:hint="eastAsia"/>
      </w:rPr>
    </w:lvl>
  </w:abstractNum>
  <w:abstractNum w:abstractNumId="7">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7"/>
  </w:num>
  <w:num w:numId="4">
    <w:abstractNumId w:val="0"/>
  </w:num>
  <w:num w:numId="5">
    <w:abstractNumId w:val="3"/>
  </w:num>
  <w:num w:numId="6">
    <w:abstractNumId w:val="2"/>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440F2"/>
    <w:rsid w:val="0045657D"/>
    <w:rsid w:val="049E27B6"/>
    <w:rsid w:val="0D214045"/>
    <w:rsid w:val="0DCC0459"/>
    <w:rsid w:val="106C3291"/>
    <w:rsid w:val="110C1984"/>
    <w:rsid w:val="12CC1965"/>
    <w:rsid w:val="137220F3"/>
    <w:rsid w:val="13FD1DA2"/>
    <w:rsid w:val="15675CC7"/>
    <w:rsid w:val="15CA354C"/>
    <w:rsid w:val="22282297"/>
    <w:rsid w:val="24364576"/>
    <w:rsid w:val="27BC2BBD"/>
    <w:rsid w:val="296255D1"/>
    <w:rsid w:val="298634AE"/>
    <w:rsid w:val="311D7D22"/>
    <w:rsid w:val="319331E3"/>
    <w:rsid w:val="320873B5"/>
    <w:rsid w:val="32712BD2"/>
    <w:rsid w:val="33FE167D"/>
    <w:rsid w:val="34767A38"/>
    <w:rsid w:val="35B6160B"/>
    <w:rsid w:val="384161E2"/>
    <w:rsid w:val="39867CE3"/>
    <w:rsid w:val="3A044290"/>
    <w:rsid w:val="3A341B26"/>
    <w:rsid w:val="3A8C639A"/>
    <w:rsid w:val="3D7440F2"/>
    <w:rsid w:val="3E764706"/>
    <w:rsid w:val="3F724CCD"/>
    <w:rsid w:val="3F761FF6"/>
    <w:rsid w:val="41E72FC5"/>
    <w:rsid w:val="42415A41"/>
    <w:rsid w:val="4351587E"/>
    <w:rsid w:val="443E466B"/>
    <w:rsid w:val="46E22257"/>
    <w:rsid w:val="4A283338"/>
    <w:rsid w:val="4B814C16"/>
    <w:rsid w:val="506917F9"/>
    <w:rsid w:val="52634E37"/>
    <w:rsid w:val="53013A3B"/>
    <w:rsid w:val="57404B3D"/>
    <w:rsid w:val="58D011B7"/>
    <w:rsid w:val="5A5D394D"/>
    <w:rsid w:val="5B2555BE"/>
    <w:rsid w:val="5F5B3D80"/>
    <w:rsid w:val="63E37150"/>
    <w:rsid w:val="66203ACE"/>
    <w:rsid w:val="6A2007AB"/>
    <w:rsid w:val="6A554ED2"/>
    <w:rsid w:val="6D85303B"/>
    <w:rsid w:val="6EB92134"/>
    <w:rsid w:val="7A631AEF"/>
    <w:rsid w:val="7C145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zh-CN" w:bidi="ar-SA"/>
    </w:rPr>
  </w:style>
  <w:style w:type="paragraph" w:styleId="2">
    <w:name w:val="heading 1"/>
    <w:basedOn w:val="1"/>
    <w:next w:val="1"/>
    <w:qFormat/>
    <w:uiPriority w:val="9"/>
    <w:pPr>
      <w:spacing w:before="340" w:after="330" w:line="360" w:lineRule="auto"/>
      <w:jc w:val="center"/>
      <w:outlineLvl w:val="0"/>
    </w:pPr>
    <w:rPr>
      <w:rFonts w:eastAsia="黑体"/>
      <w:kern w:val="44"/>
      <w:szCs w:val="44"/>
    </w:rPr>
  </w:style>
  <w:style w:type="paragraph" w:styleId="3">
    <w:name w:val="heading 2"/>
    <w:basedOn w:val="1"/>
    <w:next w:val="1"/>
    <w:qFormat/>
    <w:uiPriority w:val="0"/>
    <w:pPr>
      <w:adjustRightInd w:val="0"/>
      <w:jc w:val="center"/>
      <w:textAlignment w:val="baseline"/>
      <w:outlineLvl w:val="1"/>
    </w:pPr>
    <w:rPr>
      <w:szCs w:val="20"/>
    </w:rPr>
  </w:style>
  <w:style w:type="paragraph" w:styleId="4">
    <w:name w:val="heading 3"/>
    <w:basedOn w:val="5"/>
    <w:next w:val="1"/>
    <w:qFormat/>
    <w:uiPriority w:val="9"/>
    <w:pPr>
      <w:spacing w:before="260" w:after="260"/>
      <w:outlineLvl w:val="2"/>
    </w:pPr>
    <w:rPr>
      <w:rFonts w:ascii="宋体" w:hAnsi="宋体" w:eastAsia="宋体"/>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style>
  <w:style w:type="paragraph" w:styleId="7">
    <w:name w:val="Body Text"/>
    <w:basedOn w:val="1"/>
    <w:next w:val="8"/>
    <w:unhideWhenUsed/>
    <w:qFormat/>
    <w:uiPriority w:val="99"/>
    <w:rPr>
      <w:rFonts w:asciiTheme="minorHAnsi" w:hAnsiTheme="minorHAnsi" w:cstheme="minorBidi"/>
      <w:szCs w:val="22"/>
    </w:rPr>
  </w:style>
  <w:style w:type="paragraph" w:styleId="8">
    <w:name w:val="Body Text 2"/>
    <w:basedOn w:val="1"/>
    <w:qFormat/>
    <w:uiPriority w:val="0"/>
    <w:pPr>
      <w:spacing w:line="360" w:lineRule="auto"/>
    </w:pPr>
  </w:style>
  <w:style w:type="paragraph" w:styleId="9">
    <w:name w:val="Plain Text"/>
    <w:basedOn w:val="1"/>
    <w:unhideWhenUsed/>
    <w:qFormat/>
    <w:uiPriority w:val="0"/>
    <w:pPr>
      <w:widowControl w:val="0"/>
      <w:jc w:val="both"/>
    </w:pPr>
    <w:rPr>
      <w:rFonts w:ascii="宋体" w:hAnsi="Courier New" w:eastAsia="宋体"/>
      <w:kern w:val="2"/>
      <w:sz w:val="21"/>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qFormat/>
    <w:uiPriority w:val="0"/>
    <w:pPr>
      <w:tabs>
        <w:tab w:val="left" w:pos="426"/>
      </w:tabs>
      <w:spacing w:before="240" w:after="60" w:line="312" w:lineRule="auto"/>
      <w:jc w:val="center"/>
      <w:outlineLvl w:val="1"/>
    </w:pPr>
    <w:rPr>
      <w:rFonts w:ascii="Cambria" w:hAnsi="Cambria" w:cs="Times New Roman"/>
      <w:b/>
      <w:bCs/>
      <w:kern w:val="28"/>
      <w:sz w:val="28"/>
      <w:szCs w:val="32"/>
    </w:rPr>
  </w:style>
  <w:style w:type="paragraph" w:styleId="12">
    <w:name w:val="Normal (Web)"/>
    <w:basedOn w:val="1"/>
    <w:qFormat/>
    <w:uiPriority w:val="99"/>
  </w:style>
  <w:style w:type="paragraph" w:styleId="13">
    <w:name w:val="Title"/>
    <w:basedOn w:val="1"/>
    <w:next w:val="1"/>
    <w:qFormat/>
    <w:uiPriority w:val="0"/>
    <w:pPr>
      <w:spacing w:before="240" w:after="60" w:line="276" w:lineRule="auto"/>
      <w:jc w:val="center"/>
      <w:outlineLvl w:val="0"/>
    </w:pPr>
    <w:rPr>
      <w:rFonts w:ascii="Cambria" w:hAnsi="Cambria"/>
      <w:b/>
      <w:bCs/>
      <w:sz w:val="32"/>
      <w:szCs w:val="32"/>
    </w:rPr>
  </w:style>
  <w:style w:type="character" w:styleId="16">
    <w:name w:val="Strong"/>
    <w:qFormat/>
    <w:uiPriority w:val="0"/>
    <w:rPr>
      <w:rFonts w:ascii="Tahoma" w:hAnsi="Tahoma" w:eastAsia="宋体"/>
      <w:b/>
      <w:bCs/>
      <w:spacing w:val="10"/>
      <w:kern w:val="2"/>
      <w:sz w:val="24"/>
      <w:szCs w:val="24"/>
      <w:lang w:val="en-US" w:eastAsia="zh-CN" w:bidi="ar-SA"/>
    </w:rPr>
  </w:style>
  <w:style w:type="paragraph" w:styleId="17">
    <w:name w:val="Quote"/>
    <w:basedOn w:val="1"/>
    <w:next w:val="1"/>
    <w:qFormat/>
    <w:uiPriority w:val="99"/>
    <w:pPr>
      <w:widowControl w:val="0"/>
      <w:jc w:val="both"/>
    </w:pPr>
    <w:rPr>
      <w:rFonts w:ascii="Calibri" w:hAnsi="Calibri" w:cs="Calibri" w:eastAsiaTheme="minorEastAsia"/>
      <w:i/>
      <w:iCs/>
      <w:color w:val="000000"/>
      <w:kern w:val="2"/>
      <w:sz w:val="22"/>
      <w:szCs w:val="22"/>
      <w:lang w:val="en-US" w:eastAsia="zh-CN" w:bidi="ar-SA"/>
    </w:rPr>
  </w:style>
  <w:style w:type="paragraph" w:customStyle="1" w:styleId="18">
    <w:name w:val="表格文字"/>
    <w:basedOn w:val="1"/>
    <w:qFormat/>
    <w:uiPriority w:val="99"/>
    <w:pPr>
      <w:spacing w:before="25" w:after="25"/>
    </w:pPr>
    <w:rPr>
      <w:spacing w:val="10"/>
    </w:rPr>
  </w:style>
  <w:style w:type="paragraph" w:customStyle="1" w:styleId="19">
    <w:name w:val="列出段落1"/>
    <w:basedOn w:val="1"/>
    <w:qFormat/>
    <w:uiPriority w:val="0"/>
    <w:pPr>
      <w:widowControl w:val="0"/>
      <w:ind w:firstLine="420"/>
      <w:jc w:val="both"/>
    </w:pPr>
    <w:rPr>
      <w:rFonts w:ascii="Calibri" w:hAnsi="Calibri" w:eastAsia="宋体" w:cs="Calibri"/>
      <w:kern w:val="2"/>
      <w:sz w:val="21"/>
      <w:szCs w:val="21"/>
    </w:rPr>
  </w:style>
  <w:style w:type="paragraph" w:styleId="20">
    <w:name w:val="List Paragraph"/>
    <w:basedOn w:val="1"/>
    <w:qFormat/>
    <w:uiPriority w:val="34"/>
    <w:pPr>
      <w:widowControl w:val="0"/>
      <w:ind w:firstLine="420" w:firstLineChars="200"/>
      <w:jc w:val="both"/>
    </w:pPr>
    <w:rPr>
      <w:rFonts w:ascii="Calibri" w:hAnsi="Calibri" w:eastAsia="宋体"/>
      <w:kern w:val="2"/>
      <w:sz w:val="21"/>
    </w:rPr>
  </w:style>
  <w:style w:type="paragraph" w:customStyle="1" w:styleId="21">
    <w:name w:val="￥正文"/>
    <w:basedOn w:val="1"/>
    <w:qFormat/>
    <w:uiPriority w:val="0"/>
    <w:pPr>
      <w:tabs>
        <w:tab w:val="left" w:pos="426"/>
      </w:tabs>
      <w:ind w:firstLine="200" w:firstLineChars="200"/>
    </w:pPr>
    <w:rPr>
      <w:rFonts w:ascii="Calibri" w:hAnsi="Calibri" w:cs="Times New Roman"/>
      <w:kern w:val="2"/>
      <w:sz w:val="24"/>
      <w:szCs w:val="20"/>
    </w:rPr>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普通(网站)1"/>
    <w:basedOn w:val="1"/>
    <w:qFormat/>
    <w:uiPriority w:val="0"/>
    <w:pPr>
      <w:widowControl/>
      <w:spacing w:before="100" w:beforeAutospacing="1" w:after="100" w:afterAutospacing="1"/>
      <w:jc w:val="left"/>
    </w:pPr>
    <w:rPr>
      <w:rFonts w:ascii="Calibri" w:hAnsi="Calibri" w:eastAsia="宋体"/>
      <w:b/>
      <w:bCs/>
      <w:kern w:val="0"/>
      <w:sz w:val="24"/>
      <w:szCs w:val="36"/>
      <w:u w:val="single"/>
    </w:rPr>
  </w:style>
  <w:style w:type="paragraph" w:customStyle="1" w:styleId="25">
    <w:name w:val="Default"/>
    <w:qFormat/>
    <w:uiPriority w:val="0"/>
    <w:pPr>
      <w:widowControl w:val="0"/>
      <w:autoSpaceDE w:val="0"/>
      <w:autoSpaceDN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142</Words>
  <Characters>154</Characters>
  <Lines>0</Lines>
  <Paragraphs>0</Paragraphs>
  <TotalTime>2</TotalTime>
  <ScaleCrop>false</ScaleCrop>
  <LinksUpToDate>false</LinksUpToDate>
  <CharactersWithSpaces>193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2025-12-08T09:28:00Z</dcterms:created>
  <dc:creator>Administrator</dc:creator>
  <cp:lastModifiedBy>  </cp:lastModifiedBy>
  <dcterms:modified xsi:type="dcterms:W3CDTF">2025-12-10T06:27:05Z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939175A189984865AD01E85C15B8EE0C</vt:lpwstr>
  </property>
  <property fmtid="{D5CDD505-2E9C-101B-9397-08002B2CF9AE}" pid="4" name="KSOTemplateDocerSaveRecord">
    <vt:lpwstr>eyJoZGlkIjoiZWNlMGI2NzFjZDAyMzZkOTE4OTkyMDZmODFlZjcwMWQiLCJ1c2VySWQiOiIyNTA5OTM3OTcifQ==</vt:lpwstr>
  </property>
</Properties>
</file>