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462D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bookmarkStart w:id="1" w:name="_GoBack"/>
      <w:bookmarkEnd w:id="1"/>
      <w:r>
        <w:rPr>
          <w:rFonts w:hint="eastAsia" w:ascii="宋体" w:hAnsi="宋体" w:eastAsia="宋体" w:cs="宋体"/>
          <w:sz w:val="44"/>
          <w:szCs w:val="44"/>
          <w:lang w:val="en-US" w:eastAsia="zh-CN"/>
        </w:rPr>
        <w:t>全身心肺复苏模拟人（带操作屏）</w:t>
      </w:r>
    </w:p>
    <w:p w14:paraId="37B5DD36">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70187E1A">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681B50D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1.用途：通过高度仿真的设计，为学员提供心肺复苏与AED使用的实操训练</w:t>
      </w:r>
      <w:r>
        <w:rPr>
          <w:rFonts w:hint="eastAsia" w:ascii="仿宋_GB2312" w:hAnsi="仿宋_GB2312" w:eastAsia="仿宋_GB2312" w:cs="仿宋_GB2312"/>
          <w:bCs/>
          <w:color w:val="000000"/>
          <w:sz w:val="32"/>
          <w:szCs w:val="32"/>
        </w:rPr>
        <w:t>。</w:t>
      </w:r>
    </w:p>
    <w:p w14:paraId="54C8DB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42B5EA2C">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02AC8D2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模拟人体全身模型需具有逼真的解剖结构和真实的按压手感。具有可触及和能观察到乳头、胸骨、肋骨及剑突等关键解剖标记。模型各项参数及反馈的指标分数需符合AHA指南；模拟人下巴可活动需可支持使用以下手法正确打开/关闭模拟病人气道: 压额提颌、推下颚；可在不需要使用工具的情况下移除及更换肺部及面皮。</w:t>
      </w:r>
    </w:p>
    <w:p w14:paraId="38B9C2B9">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2、模拟人头部可180度左右转动，支持进行通气包括：口对口 、口对鼻、面罩通气（包括便携面罩、袋阀面罩BVM）；模拟人可在通气时清楚显示胸部起伏情况：在学员正常通气或根据国际复苏联盟（ILCOR）指南补充氧气的情况下模型能提供正确的反馈数据；模型可提供通气声音反馈，包括通气适量，通气过量等不同的声音提示，音量大小可以调节。</w:t>
      </w:r>
    </w:p>
    <w:p w14:paraId="6874392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 模型具有可通过手动达到感知双侧颈动脉搏动；有不同的胸部硬度：模拟人的胸部硬度有≥3种选择（包含30公斤、50公斤、60公斤）；模拟人有传感器可测量至少包括：1）、按压深度；2）、按压间隙；3）、按压频率；4）、回弹是否充足；5）、可反馈通气量及通气频率；6）、可反馈手放置位置的正误；7）、可以测量并给予0~100分的评分。（提供彩页或图片证明）</w:t>
      </w:r>
    </w:p>
    <w:p w14:paraId="58FCF84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可使用手机或iPad免费下载APP连接模型，且可反馈心肺复苏的质量，反馈包括以下内容：显示环节总分，环节时间，提供改进建议，显示总按压分数，按压次数，平均按压深度，正确按压百分比，正确回弹百分比，正确手部位置百分比，平均频率，可显示总通气分数，总通气次数，通气不足次数，通气良好次数，通气过量的次数，显示平均按压通气循环，平均通气量。提供CCF值，章节时间，按压时间，中断时间，最久暂停时间。（提供手机或iPad有以上反馈质量信息的截图证明）</w:t>
      </w:r>
    </w:p>
    <w:p w14:paraId="34ECFA4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5、模型配备可充电式锂电池。 模型的充电和供电使用新USB－C接口，连接口位于模型右侧。 电池充满电后运行时间不低于34小时。 充电时间：0%~90% ≤3小时，90%~100%≤1小时。 电池寿命大于 700次充电。</w:t>
      </w:r>
    </w:p>
    <w:p w14:paraId="35DCE56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6、模型的CPR质量评估算法与评分标准，须基于最新国际心肺复苏指南。（提供国际心脏协会开具的证明文件）</w:t>
      </w:r>
    </w:p>
    <w:p w14:paraId="42C810F9">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7、模型左右双侧的肩部、胸部、腹部共有6个卡扣孔位。（提供实物图片证明）</w:t>
      </w:r>
    </w:p>
    <w:p w14:paraId="5FA6DFC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模型体内内置模拟人体生理结构的胸板，胸板和胸皮使用卡扣式安装，胸板内侧安装按压感应模块，按压感应模块与模型主板使用RJ45网口连接。（提供模拟人体胸骨的胸板的照片和按压感应模块与模型主板的连接照片）</w:t>
      </w:r>
    </w:p>
    <w:p w14:paraId="6B745C4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9、模型内置可以更换的按压板，在按压板和胸板之间可以安装可更换的肺袋，按压板的下方配置模型按压深度的感应测量模块。（提供实物图片证明）</w:t>
      </w:r>
    </w:p>
    <w:p w14:paraId="1C00892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10、模型的右肩膀配置模型的外接电子显示器的连接延长线。延长线的长度至少8厘米，当延长线不使用时可以隐藏在卡孔中，便于整理。（提供实物图片证明）</w:t>
      </w:r>
    </w:p>
    <w:p w14:paraId="415F89A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11、模型内部的排气管路排气口位于模型的右侧，排气管的直径至少2厘米。模型气道的肺袋规格至少为20cm*30cm。</w:t>
      </w:r>
    </w:p>
    <w:p w14:paraId="2EF36EF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12、模型配置拉链式上衣。模型的宽度至少32cm,高度至少70cm，模型的手提袋为拉链式，当拉链都拉开后可以做跪垫使用，打开后至少为75cm*130cm。手提袋既可以手提，也可以进行单肩背。</w:t>
      </w:r>
    </w:p>
    <w:p w14:paraId="19E8DBB9">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13、模型支持连接的设备有：电子显示器、安装APP的手机、安装APP的Ipad平板、具体反馈装置根据实际的需求进行选配。支持多台（≥6台）模型同时连接到下面的任何一种设备：1）、安装APP的手机；2）、安装APP的Ipad平板。（提供设备同时连接≥6台模型的照片）</w:t>
      </w:r>
    </w:p>
    <w:p w14:paraId="41A361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14、可在APP中查看模型总的按压次数和通气次数，方便使用者了解模型使用情况，及时进行维护和保养。（提供APP截图证明）</w:t>
      </w:r>
    </w:p>
    <w:p w14:paraId="062166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15、App内提供导师和学员两种用户角色供选择使用，导师角色可选择培训用指南，（包括AHA ，ERC 和新加坡最新复苏指南。）导师可根据本地实际设置操作标准，可选择深度单位为英制还是公制。可选择心肺复苏算法是单个施救者还是双人施救者。导师可以排列模型位置，对模型重命名，可以保存培训数据并事后查看。</w:t>
      </w:r>
    </w:p>
    <w:p w14:paraId="00AAA1BB">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三、单套配置要求</w:t>
      </w:r>
    </w:p>
    <w:p w14:paraId="1D44D7AB">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1.全身心肺复苏模拟人（带操作屏）  1套</w:t>
      </w:r>
    </w:p>
    <w:p w14:paraId="1A77295C">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2.模型面皮（含模型本身面皮）  2套</w:t>
      </w:r>
    </w:p>
    <w:p w14:paraId="1202315E">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3.模型气道（含模型本身气道）  2套</w:t>
      </w:r>
    </w:p>
    <w:p w14:paraId="625F0763">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4.按压弹簧30kg（软质）  1个</w:t>
      </w:r>
    </w:p>
    <w:p w14:paraId="4FD753B8">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5.按压弹簧60kg（硬质）  1个</w:t>
      </w:r>
    </w:p>
    <w:p w14:paraId="7289BB7F">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6.模型衣服  1件</w:t>
      </w:r>
    </w:p>
    <w:p w14:paraId="09007D6F">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7.运输软包  1个</w:t>
      </w:r>
    </w:p>
    <w:p w14:paraId="70D413C4">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8.反馈电子显示屏  1块</w:t>
      </w:r>
    </w:p>
    <w:p w14:paraId="4F6317D1">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9.移动平板终端  1个</w:t>
      </w:r>
    </w:p>
    <w:p w14:paraId="3B9EECC6">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10.中文说明书  1套（另电子版1份）</w:t>
      </w:r>
    </w:p>
    <w:p w14:paraId="7ED08C34">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11.中文操作流程卡(过塑)   1套</w:t>
      </w:r>
    </w:p>
    <w:p w14:paraId="61D15E7A">
      <w:pPr>
        <w:keepNext w:val="0"/>
        <w:keepLines w:val="0"/>
        <w:pageBreakBefore w:val="0"/>
        <w:widowControl w:val="0"/>
        <w:kinsoku/>
        <w:wordWrap/>
        <w:overflowPunct/>
        <w:topLinePunct w:val="0"/>
        <w:bidi w:val="0"/>
        <w:snapToGrid/>
        <w:ind w:firstLine="640" w:firstLineChars="200"/>
        <w:jc w:val="left"/>
        <w:textAlignment w:val="auto"/>
        <w:rPr>
          <w:rFonts w:hint="default"/>
          <w:lang w:val="en-US" w:eastAsia="zh-CN"/>
        </w:rPr>
      </w:pPr>
      <w:r>
        <w:rPr>
          <w:rFonts w:hint="eastAsia" w:ascii="仿宋_GB2312" w:hAnsi="仿宋_GB2312" w:eastAsia="仿宋_GB2312" w:cs="仿宋_GB2312"/>
          <w:bCs/>
          <w:color w:val="000000"/>
          <w:sz w:val="32"/>
          <w:szCs w:val="32"/>
          <w:lang w:val="en-US" w:eastAsia="zh-CN"/>
        </w:rPr>
        <w:t>12.中文维修手册  1套（另电子版1份）。</w:t>
      </w:r>
    </w:p>
    <w:p w14:paraId="49D25A6C">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4C22E17B">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w:t>
      </w:r>
      <w:r>
        <w:rPr>
          <w:rFonts w:hint="eastAsia" w:ascii="仿宋_GB2312" w:hAnsi="仿宋_GB2312" w:eastAsia="仿宋_GB2312" w:cs="仿宋_GB2312"/>
          <w:bCs/>
          <w:color w:val="000000"/>
          <w:sz w:val="32"/>
          <w:szCs w:val="32"/>
          <w:lang w:val="en-US" w:eastAsia="zh-CN"/>
        </w:rPr>
        <w:t>30</w:t>
      </w:r>
      <w:r>
        <w:rPr>
          <w:rFonts w:hint="default" w:ascii="仿宋_GB2312" w:hAnsi="仿宋_GB2312" w:eastAsia="仿宋_GB2312" w:cs="仿宋_GB2312"/>
          <w:bCs/>
          <w:color w:val="000000"/>
          <w:sz w:val="32"/>
          <w:szCs w:val="32"/>
          <w:lang w:val="en-US" w:eastAsia="zh-CN"/>
        </w:rPr>
        <w:t>（天）日历日内。</w:t>
      </w:r>
    </w:p>
    <w:p w14:paraId="083153F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交货地点：采购人指定地点。</w:t>
      </w:r>
    </w:p>
    <w:p w14:paraId="6432ADF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报价：人民币报价。</w:t>
      </w:r>
    </w:p>
    <w:p w14:paraId="3246C94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w:t>
      </w:r>
      <w:r>
        <w:rPr>
          <w:rFonts w:hint="default" w:ascii="仿宋_GB2312" w:hAnsi="仿宋_GB2312" w:eastAsia="仿宋_GB2312" w:cs="仿宋_GB2312"/>
          <w:bCs/>
          <w:color w:val="000000"/>
          <w:sz w:val="32"/>
          <w:szCs w:val="32"/>
          <w:lang w:val="en-US" w:eastAsia="zh-CN"/>
        </w:rPr>
        <w:t>付款条件：签订合同和财政资金到位后，采购人支付中标人不超过合同金额70%的预付款，设备验收合格后支付设备尾款（若资金不足以支付尾款，可据实支付部分款项，待资金到位后支付余款）。若资金到位且设备验收合格，可一次性支付100%验收款。当采购人2025年的资金预算不足以支付项目款项时，则需顺延至2026年支付</w:t>
      </w:r>
      <w:r>
        <w:rPr>
          <w:rFonts w:hint="eastAsia" w:ascii="仿宋_GB2312" w:hAnsi="仿宋_GB2312" w:eastAsia="仿宋_GB2312" w:cs="仿宋_GB2312"/>
          <w:bCs/>
          <w:color w:val="000000"/>
          <w:sz w:val="32"/>
          <w:szCs w:val="32"/>
          <w:lang w:val="en-US" w:eastAsia="zh-CN"/>
        </w:rPr>
        <w:t>。</w:t>
      </w:r>
    </w:p>
    <w:p w14:paraId="4F92872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5.如有备品备件、消耗品、零配件，提供备品备件清单，提供消耗品优惠价格，提供零配件优惠价格。</w:t>
      </w:r>
    </w:p>
    <w:p w14:paraId="4FDA90CE">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6.售后服务</w:t>
      </w:r>
    </w:p>
    <w:p w14:paraId="1E76028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w:t>
      </w:r>
      <w:r>
        <w:rPr>
          <w:rFonts w:hint="default" w:ascii="仿宋_GB2312" w:hAnsi="仿宋_GB2312" w:eastAsia="仿宋_GB2312" w:cs="仿宋_GB2312"/>
          <w:bCs/>
          <w:color w:val="000000"/>
          <w:sz w:val="32"/>
          <w:szCs w:val="32"/>
          <w:lang w:val="en-US" w:eastAsia="zh-CN"/>
        </w:rPr>
        <w:t>有售后服务机构，并提供其服务机构的证明材料及详细的地址、联系方式。</w:t>
      </w:r>
    </w:p>
    <w:p w14:paraId="7CCA49E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（2）提供全套、完整的书面技术资料，包括仪器说明书、操作手册等</w:t>
      </w:r>
      <w:r>
        <w:rPr>
          <w:rFonts w:hint="default" w:ascii="仿宋_GB2312" w:hAnsi="仿宋_GB2312" w:eastAsia="仿宋_GB2312" w:cs="仿宋_GB2312"/>
          <w:bCs/>
          <w:color w:val="000000"/>
          <w:sz w:val="32"/>
          <w:szCs w:val="32"/>
          <w:lang w:val="en-US" w:eastAsia="zh-CN"/>
        </w:rPr>
        <w:t>。</w:t>
      </w:r>
    </w:p>
    <w:p w14:paraId="38BA69E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3</w:t>
      </w:r>
      <w:r>
        <w:rPr>
          <w:rFonts w:hint="default" w:ascii="仿宋_GB2312" w:hAnsi="仿宋_GB2312" w:eastAsia="仿宋_GB2312" w:cs="仿宋_GB2312"/>
          <w:bCs/>
          <w:color w:val="000000"/>
          <w:sz w:val="32"/>
          <w:szCs w:val="32"/>
          <w:lang w:val="en-US" w:eastAsia="zh-CN"/>
        </w:rPr>
        <w:t>）对所提供的设备整机质保期</w:t>
      </w:r>
      <w:r>
        <w:rPr>
          <w:rFonts w:hint="default" w:ascii="仿宋_GB2312" w:hAnsi="仿宋_GB2312" w:eastAsia="仿宋_GB2312" w:cs="仿宋_GB2312"/>
          <w:bCs/>
          <w:color w:val="FF0000"/>
          <w:sz w:val="32"/>
          <w:szCs w:val="32"/>
          <w:lang w:val="en-US" w:eastAsia="zh-CN"/>
        </w:rPr>
        <w:t>（整机全保）</w:t>
      </w: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3</w:t>
      </w:r>
      <w:r>
        <w:rPr>
          <w:rFonts w:hint="default" w:ascii="仿宋_GB2312" w:hAnsi="仿宋_GB2312" w:eastAsia="仿宋_GB2312" w:cs="仿宋_GB2312"/>
          <w:bCs/>
          <w:color w:val="000000"/>
          <w:sz w:val="32"/>
          <w:szCs w:val="32"/>
          <w:lang w:val="en-US" w:eastAsia="zh-CN"/>
        </w:rPr>
        <w:t>年，保修期3年。质保期内保修费用由中标人承担。质保期时间自最终验收合格并交付使用之日起计算，保修期质保期满起</w:t>
      </w:r>
      <w:r>
        <w:rPr>
          <w:rFonts w:hint="default" w:ascii="仿宋_GB2312" w:hAnsi="仿宋_GB2312" w:eastAsia="仿宋_GB2312" w:cs="仿宋_GB2312"/>
          <w:bCs/>
          <w:color w:val="000000"/>
          <w:sz w:val="32"/>
          <w:szCs w:val="32"/>
          <w:highlight w:val="none"/>
          <w:lang w:val="en-US" w:eastAsia="zh-CN"/>
        </w:rPr>
        <w:t>计算。</w:t>
      </w:r>
    </w:p>
    <w:p w14:paraId="7E4666F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w:t>
      </w:r>
      <w:r>
        <w:rPr>
          <w:rFonts w:hint="default" w:ascii="仿宋_GB2312" w:hAnsi="仿宋_GB2312" w:eastAsia="仿宋_GB2312" w:cs="仿宋_GB2312"/>
          <w:bCs/>
          <w:color w:val="000000"/>
          <w:sz w:val="32"/>
          <w:szCs w:val="32"/>
          <w:highlight w:val="none"/>
          <w:lang w:val="en-US" w:eastAsia="zh-CN"/>
        </w:rPr>
        <w:t>在质保期和保修期内，一旦发生质量问题，投标人保证在接到通知</w:t>
      </w:r>
      <w:r>
        <w:rPr>
          <w:rFonts w:hint="eastAsia" w:ascii="仿宋_GB2312" w:hAnsi="仿宋_GB2312" w:eastAsia="仿宋_GB2312" w:cs="仿宋_GB2312"/>
          <w:bCs/>
          <w:color w:val="000000"/>
          <w:sz w:val="32"/>
          <w:szCs w:val="32"/>
          <w:highlight w:val="none"/>
          <w:lang w:val="en-US" w:eastAsia="zh-CN"/>
        </w:rPr>
        <w:t>24</w:t>
      </w:r>
      <w:r>
        <w:rPr>
          <w:rFonts w:hint="default" w:ascii="仿宋_GB2312" w:hAnsi="仿宋_GB2312" w:eastAsia="仿宋_GB2312" w:cs="仿宋_GB2312"/>
          <w:bCs/>
          <w:color w:val="000000"/>
          <w:sz w:val="32"/>
          <w:szCs w:val="32"/>
          <w:highlight w:val="none"/>
          <w:lang w:val="en-US" w:eastAsia="zh-CN"/>
        </w:rPr>
        <w:t>小时内赶到现场进行修理或更换。质保期内非因用户的人为原因而出现质量问题，由投标人负责包修、包换或者包退，并承担修理、调换或退换的实际费用。投标人不能修理或不能调换，按不能交货处理。</w:t>
      </w:r>
    </w:p>
    <w:p w14:paraId="50BC2D0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highlight w:val="none"/>
          <w:lang w:val="en-US" w:eastAsia="zh-CN"/>
        </w:rPr>
        <w:t>（</w:t>
      </w: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）保修期内，免费维修，用户只承担更换零备件的费用。</w:t>
      </w:r>
    </w:p>
    <w:p w14:paraId="70AEEE2C">
      <w:pPr>
        <w:pStyle w:val="14"/>
        <w:keepNext w:val="0"/>
        <w:keepLines w:val="0"/>
        <w:pageBreakBefore w:val="0"/>
        <w:widowControl w:val="0"/>
        <w:numPr>
          <w:ilvl w:val="0"/>
          <w:numId w:val="1"/>
        </w:numPr>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质保期满之日起3年内免费提供软件升级、终身软件备份</w:t>
      </w:r>
      <w:r>
        <w:rPr>
          <w:rFonts w:hint="default" w:ascii="仿宋_GB2312" w:hAnsi="仿宋_GB2312" w:eastAsia="仿宋_GB2312" w:cs="仿宋_GB2312"/>
          <w:bCs/>
          <w:color w:val="000000"/>
          <w:sz w:val="32"/>
          <w:szCs w:val="32"/>
          <w:highlight w:val="none"/>
          <w:lang w:val="en-US" w:eastAsia="zh-CN"/>
        </w:rPr>
        <w:t>。</w:t>
      </w:r>
    </w:p>
    <w:p w14:paraId="64C4F78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（7）</w:t>
      </w:r>
      <w:r>
        <w:rPr>
          <w:rFonts w:hint="default" w:ascii="仿宋_GB2312" w:hAnsi="仿宋_GB2312" w:eastAsia="仿宋_GB2312" w:cs="仿宋_GB2312"/>
          <w:bCs/>
          <w:color w:val="000000"/>
          <w:sz w:val="32"/>
          <w:szCs w:val="32"/>
          <w:highlight w:val="none"/>
          <w:lang w:val="en-US" w:eastAsia="zh-CN"/>
        </w:rPr>
        <w:t>安排专业人员免费在现场对采购单位临床操作人员进行专业的培训，并对维修工程师进行维护、维修培训</w:t>
      </w:r>
      <w:r>
        <w:rPr>
          <w:rFonts w:hint="eastAsia" w:ascii="仿宋_GB2312" w:hAnsi="仿宋_GB2312" w:eastAsia="仿宋_GB2312" w:cs="仿宋_GB2312"/>
          <w:bCs/>
          <w:color w:val="000000"/>
          <w:sz w:val="32"/>
          <w:szCs w:val="32"/>
          <w:highlight w:val="none"/>
          <w:lang w:val="en-US" w:eastAsia="zh-CN"/>
        </w:rPr>
        <w:t>，</w:t>
      </w:r>
      <w:r>
        <w:rPr>
          <w:rFonts w:hint="default" w:ascii="仿宋_GB2312" w:hAnsi="仿宋_GB2312" w:eastAsia="仿宋_GB2312" w:cs="仿宋_GB2312"/>
          <w:bCs/>
          <w:color w:val="000000"/>
          <w:sz w:val="32"/>
          <w:szCs w:val="32"/>
          <w:highlight w:val="none"/>
          <w:lang w:val="en-US" w:eastAsia="zh-CN"/>
        </w:rPr>
        <w:t>保证使用人员能够熟练掌握各种设备和软件等常规使用方法，以及小故障的判断与解决。</w:t>
      </w:r>
    </w:p>
    <w:p w14:paraId="1CD229C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（8）</w:t>
      </w:r>
      <w:r>
        <w:rPr>
          <w:rFonts w:hint="default" w:ascii="仿宋_GB2312" w:hAnsi="仿宋_GB2312" w:eastAsia="仿宋_GB2312" w:cs="仿宋_GB2312"/>
          <w:bCs/>
          <w:color w:val="000000"/>
          <w:sz w:val="32"/>
          <w:szCs w:val="32"/>
          <w:highlight w:val="none"/>
          <w:lang w:val="en-US" w:eastAsia="zh-CN"/>
        </w:rPr>
        <w:t>在保修期内，中标人必须保证设备的开机率&gt;95%；若不能达到此开机率，将作以下处理：①开机率在90-95%之间按一赔二延长保修期；②开机率在85-90%之间按一赔五延长保修期；③开机率低于85%，中标人必须无条件更换新机，并重新计算保修期，以及赔偿用户的直接经济损失和间接经济损失。</w:t>
      </w:r>
    </w:p>
    <w:p w14:paraId="6700D03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（9）</w:t>
      </w:r>
      <w:r>
        <w:rPr>
          <w:rFonts w:hint="default" w:ascii="仿宋_GB2312" w:hAnsi="仿宋_GB2312" w:eastAsia="仿宋_GB2312" w:cs="仿宋_GB2312"/>
          <w:bCs/>
          <w:color w:val="000000"/>
          <w:sz w:val="32"/>
          <w:szCs w:val="32"/>
          <w:highlight w:val="none"/>
          <w:lang w:val="en-US" w:eastAsia="zh-CN"/>
        </w:rPr>
        <w:t>投标人在投标文件所承诺的仪器功能，所需的硬件和</w:t>
      </w:r>
      <w:r>
        <w:rPr>
          <w:rFonts w:hint="default" w:ascii="仿宋_GB2312" w:hAnsi="仿宋_GB2312" w:eastAsia="仿宋_GB2312" w:cs="仿宋_GB2312"/>
          <w:bCs/>
          <w:color w:val="000000"/>
          <w:sz w:val="32"/>
          <w:szCs w:val="32"/>
          <w:lang w:val="en-US" w:eastAsia="zh-CN"/>
        </w:rPr>
        <w:t>软件必须配置齐全。</w:t>
      </w:r>
    </w:p>
    <w:p w14:paraId="7A7DFDC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★7.交货时，设备出厂时间：≤1年（以合同签订日期为准）。</w:t>
      </w:r>
    </w:p>
    <w:p w14:paraId="6499C4E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★8.配齐满足以上性能且正常使用所需要的所有附件，与医院数据传输系统的接口等，负责系统接口费，保证数据安全，无需另外购置即可满足临床需求。</w:t>
      </w:r>
    </w:p>
    <w:p w14:paraId="4F84240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5B2C322A">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bookmarkStart w:id="0" w:name="_Toc99727042"/>
      <w:r>
        <w:rPr>
          <w:rFonts w:hint="eastAsia" w:ascii="楷体_GB2312" w:hAnsi="楷体_GB2312" w:eastAsia="楷体_GB2312" w:cs="楷体_GB2312"/>
          <w:b/>
          <w:bCs w:val="0"/>
          <w:color w:val="000000"/>
          <w:sz w:val="32"/>
          <w:szCs w:val="32"/>
          <w:lang w:val="en-US" w:eastAsia="zh-CN"/>
        </w:rPr>
        <w:t>五、综合评分表</w:t>
      </w:r>
      <w:bookmarkEnd w:id="0"/>
    </w:p>
    <w:tbl>
      <w:tblPr>
        <w:tblStyle w:val="8"/>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699"/>
        <w:gridCol w:w="778"/>
      </w:tblGrid>
      <w:tr w14:paraId="0AE373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388119A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评审部分</w:t>
            </w:r>
          </w:p>
        </w:tc>
        <w:tc>
          <w:tcPr>
            <w:tcW w:w="1147" w:type="dxa"/>
            <w:noWrap w:val="0"/>
            <w:vAlign w:val="center"/>
          </w:tcPr>
          <w:p w14:paraId="643BA12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843" w:type="dxa"/>
            <w:noWrap w:val="0"/>
            <w:vAlign w:val="center"/>
          </w:tcPr>
          <w:p w14:paraId="1F5FA55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评分细则</w:t>
            </w:r>
          </w:p>
        </w:tc>
        <w:tc>
          <w:tcPr>
            <w:tcW w:w="699" w:type="dxa"/>
            <w:tcBorders>
              <w:right w:val="single" w:color="auto" w:sz="4" w:space="0"/>
            </w:tcBorders>
            <w:noWrap w:val="0"/>
            <w:vAlign w:val="center"/>
          </w:tcPr>
          <w:p w14:paraId="303D2C6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权重（%）</w:t>
            </w:r>
          </w:p>
        </w:tc>
        <w:tc>
          <w:tcPr>
            <w:tcW w:w="778" w:type="dxa"/>
            <w:tcBorders>
              <w:left w:val="single" w:color="auto" w:sz="4" w:space="0"/>
            </w:tcBorders>
            <w:noWrap w:val="0"/>
            <w:vAlign w:val="center"/>
          </w:tcPr>
          <w:p w14:paraId="5B8B1CB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分值（分）</w:t>
            </w:r>
          </w:p>
        </w:tc>
      </w:tr>
      <w:tr w14:paraId="21BF6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20262BA9">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8467" w:type="dxa"/>
            <w:gridSpan w:val="4"/>
            <w:noWrap w:val="0"/>
            <w:vAlign w:val="center"/>
          </w:tcPr>
          <w:p w14:paraId="5E8642DE">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r>
              <w:rPr>
                <w:rFonts w:hint="eastAsia" w:ascii="宋体" w:hAnsi="宋体" w:cs="宋体"/>
                <w:b/>
                <w:color w:val="auto"/>
                <w:sz w:val="21"/>
                <w:szCs w:val="21"/>
                <w:lang w:val="en-US" w:eastAsia="zh-CN"/>
              </w:rPr>
              <w:t>60</w:t>
            </w:r>
            <w:r>
              <w:rPr>
                <w:rFonts w:hint="eastAsia" w:ascii="宋体" w:hAnsi="宋体" w:eastAsia="宋体" w:cs="宋体"/>
                <w:b/>
                <w:color w:val="auto"/>
                <w:sz w:val="21"/>
                <w:szCs w:val="21"/>
              </w:rPr>
              <w:t>分）</w:t>
            </w:r>
          </w:p>
        </w:tc>
      </w:tr>
      <w:tr w14:paraId="0B6D96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13894967">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147" w:type="dxa"/>
            <w:noWrap w:val="0"/>
            <w:vAlign w:val="center"/>
          </w:tcPr>
          <w:p w14:paraId="1C65E81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所投产品技术参数响应情况评价</w:t>
            </w:r>
          </w:p>
        </w:tc>
        <w:tc>
          <w:tcPr>
            <w:tcW w:w="5843" w:type="dxa"/>
            <w:noWrap w:val="0"/>
            <w:vAlign w:val="center"/>
          </w:tcPr>
          <w:p w14:paraId="71051FF3">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7E7B0206">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szCs w:val="21"/>
                <w:lang w:eastAsia="zh-CN"/>
              </w:rPr>
              <w:t>“</w:t>
            </w:r>
            <w:r>
              <w:rPr>
                <w:rFonts w:hint="eastAsia" w:ascii="宋体" w:hAnsi="宋体"/>
                <w:szCs w:val="21"/>
              </w:rPr>
              <w:t>一、主要技术及系统要求</w:t>
            </w:r>
            <w:r>
              <w:rPr>
                <w:rFonts w:hint="eastAsia" w:ascii="宋体" w:hAnsi="宋体"/>
                <w:szCs w:val="21"/>
                <w:lang w:eastAsia="zh-CN"/>
              </w:rPr>
              <w:t>”</w:t>
            </w:r>
            <w:r>
              <w:rPr>
                <w:rFonts w:hint="eastAsia" w:ascii="宋体" w:hAnsi="宋体"/>
                <w:szCs w:val="21"/>
                <w:lang w:val="en-US" w:eastAsia="zh-CN"/>
              </w:rPr>
              <w:t>部分</w:t>
            </w:r>
            <w:r>
              <w:rPr>
                <w:rFonts w:hint="eastAsia" w:ascii="宋体" w:hAnsi="宋体" w:eastAsia="宋体" w:cs="宋体"/>
                <w:color w:val="auto"/>
                <w:sz w:val="21"/>
                <w:szCs w:val="21"/>
              </w:rPr>
              <w:t>技术参数全部满足得</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分；每负偏离一项扣</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最低0分</w:t>
            </w:r>
            <w:r>
              <w:rPr>
                <w:rFonts w:hint="eastAsia" w:ascii="宋体" w:hAnsi="宋体" w:eastAsia="宋体" w:cs="宋体"/>
                <w:color w:val="auto"/>
                <w:sz w:val="21"/>
                <w:szCs w:val="21"/>
              </w:rPr>
              <w:t>。</w:t>
            </w:r>
          </w:p>
          <w:p w14:paraId="043B8973">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（二）评审依据：</w:t>
            </w:r>
          </w:p>
          <w:p w14:paraId="2298C8F2">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76D9F87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778" w:type="dxa"/>
            <w:tcBorders>
              <w:left w:val="single" w:color="auto" w:sz="4" w:space="0"/>
            </w:tcBorders>
            <w:noWrap w:val="0"/>
            <w:vAlign w:val="center"/>
          </w:tcPr>
          <w:p w14:paraId="514169D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r>
      <w:tr w14:paraId="11FC6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60A214E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8467" w:type="dxa"/>
            <w:gridSpan w:val="4"/>
            <w:noWrap w:val="0"/>
            <w:vAlign w:val="center"/>
          </w:tcPr>
          <w:p w14:paraId="6781DF3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商务部分（</w:t>
            </w: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分）</w:t>
            </w:r>
          </w:p>
        </w:tc>
      </w:tr>
      <w:tr w14:paraId="6C46E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0BC9A9C8">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7F0C0E5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同类销售业绩</w:t>
            </w:r>
          </w:p>
        </w:tc>
        <w:tc>
          <w:tcPr>
            <w:tcW w:w="5843" w:type="dxa"/>
            <w:noWrap w:val="0"/>
            <w:vAlign w:val="top"/>
          </w:tcPr>
          <w:p w14:paraId="5FE197F3">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26E56AB6">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2022</w:t>
            </w:r>
            <w:r>
              <w:rPr>
                <w:rFonts w:hint="eastAsia" w:ascii="宋体" w:hAnsi="宋体" w:eastAsia="宋体" w:cs="宋体"/>
                <w:color w:val="auto"/>
                <w:sz w:val="21"/>
                <w:szCs w:val="21"/>
              </w:rPr>
              <w:t>年1月1日</w:t>
            </w:r>
            <w:r>
              <w:rPr>
                <w:rFonts w:hint="eastAsia"/>
                <w:lang w:val="en-US" w:eastAsia="zh-CN"/>
              </w:rPr>
              <w:t>至本项目投标截止之日</w:t>
            </w:r>
            <w:r>
              <w:rPr>
                <w:rFonts w:hint="eastAsia" w:ascii="宋体" w:hAnsi="宋体" w:eastAsia="宋体" w:cs="宋体"/>
                <w:color w:val="auto"/>
                <w:sz w:val="21"/>
                <w:szCs w:val="21"/>
              </w:rPr>
              <w:t>（以合同签定日期为准），投标人提供核心产品（同一品牌同一型号）的销售业绩，每提供</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份得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p w14:paraId="68168489">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（二）评分依据：</w:t>
            </w:r>
          </w:p>
          <w:p w14:paraId="733802E7">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提供投标人的销售合同关键页</w:t>
            </w:r>
            <w:r>
              <w:rPr>
                <w:rFonts w:hint="eastAsia"/>
                <w:sz w:val="21"/>
                <w:szCs w:val="21"/>
              </w:rPr>
              <w:t>（含签订合同双方的单位名称、合同项目名称与含签订合同双方的落款盖章、签订日期的关键页）</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22590258">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778" w:type="dxa"/>
            <w:tcBorders>
              <w:left w:val="single" w:color="auto" w:sz="4" w:space="0"/>
            </w:tcBorders>
            <w:noWrap w:val="0"/>
            <w:vAlign w:val="center"/>
          </w:tcPr>
          <w:p w14:paraId="1621BA33">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r>
      <w:tr w14:paraId="3ACB9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1CAF2099">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79868AC9">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质保期</w:t>
            </w:r>
          </w:p>
        </w:tc>
        <w:tc>
          <w:tcPr>
            <w:tcW w:w="5843" w:type="dxa"/>
            <w:noWrap w:val="0"/>
            <w:vAlign w:val="top"/>
          </w:tcPr>
          <w:p w14:paraId="1410A938">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3E7CE42A">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必须满足用户质保要求的情况下，质保期每增加</w:t>
            </w:r>
            <w:r>
              <w:rPr>
                <w:rFonts w:hint="eastAsia" w:ascii="宋体" w:hAnsi="宋体" w:cs="宋体"/>
                <w:color w:val="auto"/>
                <w:sz w:val="21"/>
                <w:szCs w:val="21"/>
                <w:lang w:val="en-US" w:eastAsia="zh-CN"/>
              </w:rPr>
              <w:t>一年</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p w14:paraId="5AA85024">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（二）评分依据：</w:t>
            </w:r>
          </w:p>
          <w:p w14:paraId="5425BEC7">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468018C6">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778" w:type="dxa"/>
            <w:tcBorders>
              <w:left w:val="single" w:color="auto" w:sz="4" w:space="0"/>
            </w:tcBorders>
            <w:noWrap w:val="0"/>
            <w:vAlign w:val="center"/>
          </w:tcPr>
          <w:p w14:paraId="0EDCAADE">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r>
      <w:tr w14:paraId="0089F3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651B69DA">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4F46D92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green"/>
              </w:rPr>
            </w:pPr>
            <w:r>
              <w:rPr>
                <w:rFonts w:hint="eastAsia" w:ascii="宋体" w:hAnsi="宋体" w:eastAsia="宋体" w:cs="宋体"/>
                <w:color w:val="auto"/>
                <w:sz w:val="21"/>
                <w:szCs w:val="21"/>
              </w:rPr>
              <w:t>诚信</w:t>
            </w:r>
          </w:p>
        </w:tc>
        <w:tc>
          <w:tcPr>
            <w:tcW w:w="5843" w:type="dxa"/>
            <w:noWrap w:val="0"/>
            <w:vAlign w:val="center"/>
          </w:tcPr>
          <w:p w14:paraId="631CF9F0">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699" w:type="dxa"/>
            <w:tcBorders>
              <w:right w:val="single" w:color="auto" w:sz="4" w:space="0"/>
            </w:tcBorders>
            <w:noWrap w:val="0"/>
            <w:vAlign w:val="center"/>
          </w:tcPr>
          <w:p w14:paraId="61388FF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78" w:type="dxa"/>
            <w:tcBorders>
              <w:left w:val="single" w:color="auto" w:sz="4" w:space="0"/>
            </w:tcBorders>
            <w:noWrap w:val="0"/>
            <w:vAlign w:val="center"/>
          </w:tcPr>
          <w:p w14:paraId="0BE84D2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239404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20EC9FF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w:t>
            </w:r>
          </w:p>
        </w:tc>
        <w:tc>
          <w:tcPr>
            <w:tcW w:w="8467" w:type="dxa"/>
            <w:gridSpan w:val="4"/>
            <w:noWrap w:val="0"/>
            <w:vAlign w:val="center"/>
          </w:tcPr>
          <w:p w14:paraId="45EF3E4A">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价格部分（</w:t>
            </w: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分）</w:t>
            </w:r>
          </w:p>
        </w:tc>
      </w:tr>
      <w:tr w14:paraId="4195BC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22DAD0F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7" w:type="dxa"/>
            <w:noWrap w:val="0"/>
            <w:vAlign w:val="center"/>
          </w:tcPr>
          <w:p w14:paraId="7A60E12E">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843" w:type="dxa"/>
            <w:noWrap w:val="0"/>
            <w:vAlign w:val="center"/>
          </w:tcPr>
          <w:p w14:paraId="541A8E9C">
            <w:pPr>
              <w:keepNext w:val="0"/>
              <w:keepLines w:val="0"/>
              <w:pageBreakBefore w:val="0"/>
              <w:kinsoku/>
              <w:overflowPunct/>
              <w:topLinePunct w:val="0"/>
              <w:autoSpaceDE w:val="0"/>
              <w:autoSpaceDN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14:paraId="00347462">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投标报价得分=(评标基准价／投标报价)×100×权重</w:t>
            </w:r>
          </w:p>
          <w:p w14:paraId="33FD4656">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339FB19F">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71807C98">
            <w:pPr>
              <w:keepNext w:val="0"/>
              <w:keepLines w:val="0"/>
              <w:pageBreakBefore w:val="0"/>
              <w:kinsoku/>
              <w:overflowPunct/>
              <w:topLinePunct w:val="0"/>
              <w:bidi w:val="0"/>
              <w:adjustRightInd/>
              <w:snapToGrid/>
              <w:spacing w:line="240" w:lineRule="auto"/>
              <w:ind w:left="0" w:leftChars="0" w:right="0" w:rightChars="0" w:firstLine="0" w:firstLineChars="0"/>
              <w:textAlignment w:val="auto"/>
              <w:rPr>
                <w:rStyle w:val="13"/>
                <w:rFonts w:hint="eastAsia" w:ascii="宋体" w:hAnsi="宋体" w:eastAsia="宋体" w:cs="宋体"/>
                <w:color w:val="auto"/>
                <w:sz w:val="21"/>
                <w:szCs w:val="21"/>
              </w:rPr>
            </w:pPr>
            <w:r>
              <w:rPr>
                <w:rStyle w:val="13"/>
                <w:rFonts w:hint="eastAsia" w:ascii="宋体" w:hAnsi="宋体" w:eastAsia="宋体" w:cs="宋体"/>
                <w:color w:val="auto"/>
                <w:sz w:val="21"/>
                <w:szCs w:val="21"/>
                <w:lang w:val="en-US" w:eastAsia="zh-CN"/>
              </w:rPr>
              <w:t>2</w:t>
            </w:r>
            <w:r>
              <w:rPr>
                <w:rStyle w:val="13"/>
                <w:rFonts w:hint="eastAsia" w:ascii="宋体" w:hAnsi="宋体" w:eastAsia="宋体" w:cs="宋体"/>
                <w:color w:val="auto"/>
                <w:sz w:val="21"/>
                <w:szCs w:val="21"/>
              </w:rPr>
              <w:t>、因落实政府采购政策进行价格调整的，以调整后的价格计算评标基准价和投标报价,详见《价格扣除》。</w:t>
            </w:r>
          </w:p>
        </w:tc>
        <w:tc>
          <w:tcPr>
            <w:tcW w:w="699" w:type="dxa"/>
            <w:tcBorders>
              <w:right w:val="single" w:color="auto" w:sz="4" w:space="0"/>
            </w:tcBorders>
            <w:noWrap w:val="0"/>
            <w:vAlign w:val="center"/>
          </w:tcPr>
          <w:p w14:paraId="5C02696A">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c>
          <w:tcPr>
            <w:tcW w:w="778" w:type="dxa"/>
            <w:tcBorders>
              <w:left w:val="single" w:color="auto" w:sz="4" w:space="0"/>
            </w:tcBorders>
            <w:noWrap w:val="0"/>
            <w:vAlign w:val="center"/>
          </w:tcPr>
          <w:p w14:paraId="7F3BB9B8">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r>
      <w:tr w14:paraId="20E3F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24E2075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99" w:type="dxa"/>
            <w:tcBorders>
              <w:right w:val="single" w:color="auto" w:sz="4" w:space="0"/>
            </w:tcBorders>
            <w:noWrap w:val="0"/>
            <w:vAlign w:val="center"/>
          </w:tcPr>
          <w:p w14:paraId="3C3E2D1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778" w:type="dxa"/>
            <w:tcBorders>
              <w:left w:val="single" w:color="auto" w:sz="4" w:space="0"/>
            </w:tcBorders>
            <w:noWrap w:val="0"/>
            <w:vAlign w:val="center"/>
          </w:tcPr>
          <w:p w14:paraId="4D310C6E">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bl>
    <w:p w14:paraId="360B3C3E">
      <w:pPr>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br w:type="page"/>
      </w:r>
    </w:p>
    <w:p w14:paraId="3812CC94">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r>
        <w:rPr>
          <w:rFonts w:hint="eastAsia" w:ascii="宋体" w:hAnsi="宋体" w:eastAsia="宋体" w:cs="宋体"/>
          <w:sz w:val="44"/>
          <w:szCs w:val="44"/>
          <w:lang w:val="en-US" w:eastAsia="zh-CN"/>
        </w:rPr>
        <w:t>母乳分析仪</w:t>
      </w:r>
    </w:p>
    <w:p w14:paraId="56BEA2B4">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741D9918">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64D2DC21">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1.用途：用于分析母乳营养成分，指导产妇合理饮食</w:t>
      </w:r>
      <w:r>
        <w:rPr>
          <w:rFonts w:hint="eastAsia" w:ascii="仿宋_GB2312" w:hAnsi="仿宋_GB2312" w:eastAsia="仿宋_GB2312" w:cs="仿宋_GB2312"/>
          <w:bCs/>
          <w:color w:val="000000"/>
          <w:sz w:val="32"/>
          <w:szCs w:val="32"/>
        </w:rPr>
        <w:t>。</w:t>
      </w:r>
    </w:p>
    <w:p w14:paraId="04C83B4F">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4433E2CE">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1508A24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1、检测项目包含：脂肪、蛋白质、乳糖、密度、水分、能量、矿物质。</w:t>
      </w:r>
    </w:p>
    <w:p w14:paraId="74D24B35">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2、检测原理：采用红外光谱分析技术。</w:t>
      </w:r>
    </w:p>
    <w:p w14:paraId="1DF386D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3、适用范围：初乳、过渡乳、成熟乳、晚乳。</w:t>
      </w:r>
    </w:p>
    <w:p w14:paraId="48E3868F">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自动分析系统：安全、精准、智能、快捷的辅食添加指导、乳母代谢调理和营养指导的综合分析；智能出具“母乳成分分析报告单”、“母亲推荐食谱报告单”、“母亲食物交换份报告单”；同时可出具“母亲膳食调查报告单”“母亲膳食指导报告单”、“儿童膳食调查报告”、“儿童膳食指导报告单”、“儿童体格发育评价报告单”、“儿童喂养行为调查报告单”。</w:t>
      </w:r>
    </w:p>
    <w:p w14:paraId="0C96E195">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5、测量重复性：≥99%；绝对值重复性：≥99%。</w:t>
      </w:r>
    </w:p>
    <w:p w14:paraId="295156D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6、误差：≤1%。</w:t>
      </w:r>
    </w:p>
    <w:p w14:paraId="065F707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7、样品位：5个（可同时检测5人）。</w:t>
      </w:r>
    </w:p>
    <w:p w14:paraId="076D9F2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8、测量步骤：一键完成自动测试、无须清洗排空，操作简单、维护方便。</w:t>
      </w:r>
    </w:p>
    <w:p w14:paraId="73A5C939">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检测模式：五人七项同时检测，采用一次性使用母乳测量杯，每支测量杯采用PMMA材质带盖设计且独立密封包装，避免了样品交叉污染，省去清洗环节，避免了水和清洗液对样品的干扰，提高了检测精度、稳定性，延长仪器使用寿命。</w:t>
      </w:r>
    </w:p>
    <w:p w14:paraId="7CF9856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10、根据母乳成分检测结果，调整食谱中的营养成分，出具每日定量食谱，提供每日所需营养素的精确摄入量，确保营养均衡；食谱中包含具体食物的分量，帮助乳母和婴儿准确控制每日摄入，易于理解可执行。</w:t>
      </w:r>
    </w:p>
    <w:p w14:paraId="2516A30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11、数据管理：可对数据进行多条件搜索、编辑、导出等管理。</w:t>
      </w:r>
    </w:p>
    <w:p w14:paraId="5DFF88A9">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12、数据统计：可对不同哺乳阶段、年龄、身高、体重等产妇信息，婴儿不同月龄、性别、体重等信息，乳汁检测结果进行分类统计。</w:t>
      </w:r>
    </w:p>
    <w:p w14:paraId="0486D2B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13.食物食谱开发功能：医生可调整能量，可自主开发、制作、添加本地适宜改善母乳质量的食物和食谱。</w:t>
      </w:r>
    </w:p>
    <w:p w14:paraId="32FE779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14、最小样本量：≤0.3ml。</w:t>
      </w:r>
    </w:p>
    <w:p w14:paraId="1538BC0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15、≥10英寸高清护眼显示器。</w:t>
      </w:r>
    </w:p>
    <w:p w14:paraId="370196C8">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16、输出报告：A4中文报告单，自动分析检测结果并生成指导建议，报告实时打印。</w:t>
      </w:r>
    </w:p>
    <w:p w14:paraId="26B6736D">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三、配置要求</w:t>
      </w:r>
    </w:p>
    <w:p w14:paraId="3F15FCBA">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1.主机一台</w:t>
      </w:r>
    </w:p>
    <w:p w14:paraId="1877771A">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2.中文说明书  1套（另电子版1份）</w:t>
      </w:r>
    </w:p>
    <w:p w14:paraId="7E67B170">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3.中文操作流程卡(过塑)  1套</w:t>
      </w:r>
    </w:p>
    <w:p w14:paraId="060F06A1">
      <w:pPr>
        <w:keepNext w:val="0"/>
        <w:keepLines w:val="0"/>
        <w:pageBreakBefore w:val="0"/>
        <w:widowControl w:val="0"/>
        <w:kinsoku/>
        <w:wordWrap/>
        <w:overflowPunct/>
        <w:topLinePunct w:val="0"/>
        <w:bidi w:val="0"/>
        <w:snapToGrid/>
        <w:ind w:firstLine="640" w:firstLineChars="200"/>
        <w:jc w:val="left"/>
        <w:textAlignment w:val="auto"/>
        <w:rPr>
          <w:rFonts w:hint="default"/>
          <w:lang w:val="en-US" w:eastAsia="zh-CN"/>
        </w:rPr>
      </w:pPr>
      <w:r>
        <w:rPr>
          <w:rFonts w:hint="eastAsia" w:ascii="仿宋_GB2312" w:hAnsi="仿宋_GB2312" w:eastAsia="仿宋_GB2312" w:cs="仿宋_GB2312"/>
          <w:bCs/>
          <w:color w:val="000000"/>
          <w:sz w:val="32"/>
          <w:szCs w:val="32"/>
          <w:lang w:val="en-US" w:eastAsia="zh-CN"/>
        </w:rPr>
        <w:t>4.中文维修手册  1套（另电子版1份）。</w:t>
      </w:r>
    </w:p>
    <w:p w14:paraId="30789FE2">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099F46C9">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w:t>
      </w:r>
      <w:r>
        <w:rPr>
          <w:rFonts w:hint="eastAsia" w:ascii="仿宋_GB2312" w:hAnsi="仿宋_GB2312" w:eastAsia="仿宋_GB2312" w:cs="仿宋_GB2312"/>
          <w:bCs/>
          <w:color w:val="000000"/>
          <w:sz w:val="32"/>
          <w:szCs w:val="32"/>
          <w:lang w:val="en-US" w:eastAsia="zh-CN"/>
        </w:rPr>
        <w:t>30</w:t>
      </w:r>
      <w:r>
        <w:rPr>
          <w:rFonts w:hint="default" w:ascii="仿宋_GB2312" w:hAnsi="仿宋_GB2312" w:eastAsia="仿宋_GB2312" w:cs="仿宋_GB2312"/>
          <w:bCs/>
          <w:color w:val="000000"/>
          <w:sz w:val="32"/>
          <w:szCs w:val="32"/>
          <w:lang w:val="en-US" w:eastAsia="zh-CN"/>
        </w:rPr>
        <w:t>（天）日历日内。</w:t>
      </w:r>
    </w:p>
    <w:p w14:paraId="200C095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交货地点：采购人指定地点。</w:t>
      </w:r>
    </w:p>
    <w:p w14:paraId="34E97DA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报价：人民币报价。</w:t>
      </w:r>
    </w:p>
    <w:p w14:paraId="1B49DDE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w:t>
      </w:r>
      <w:r>
        <w:rPr>
          <w:rFonts w:hint="default" w:ascii="仿宋_GB2312" w:hAnsi="仿宋_GB2312" w:eastAsia="仿宋_GB2312" w:cs="仿宋_GB2312"/>
          <w:bCs/>
          <w:color w:val="000000"/>
          <w:sz w:val="32"/>
          <w:szCs w:val="32"/>
          <w:lang w:val="en-US" w:eastAsia="zh-CN"/>
        </w:rPr>
        <w:t>付款条件：</w:t>
      </w:r>
      <w:r>
        <w:rPr>
          <w:rFonts w:hint="eastAsia" w:ascii="仿宋_GB2312" w:hAnsi="仿宋_GB2312" w:eastAsia="仿宋_GB2312" w:cs="仿宋_GB2312"/>
          <w:bCs/>
          <w:color w:val="000000"/>
          <w:sz w:val="32"/>
          <w:szCs w:val="32"/>
          <w:lang w:val="en-US" w:eastAsia="zh-CN"/>
        </w:rPr>
        <w:t>货到安装验收合格并提供全额发票后付100%的货款。</w:t>
      </w:r>
    </w:p>
    <w:p w14:paraId="0A66748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5.如有备品备件、消耗品、零配件，提供备品备件清单，提供消耗品优惠价格，提供零配件优惠价格。</w:t>
      </w:r>
    </w:p>
    <w:p w14:paraId="7D6AF619">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6.售后服务</w:t>
      </w:r>
    </w:p>
    <w:p w14:paraId="54DBC6E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w:t>
      </w:r>
      <w:r>
        <w:rPr>
          <w:rFonts w:hint="default" w:ascii="仿宋_GB2312" w:hAnsi="仿宋_GB2312" w:eastAsia="仿宋_GB2312" w:cs="仿宋_GB2312"/>
          <w:bCs/>
          <w:color w:val="000000"/>
          <w:sz w:val="32"/>
          <w:szCs w:val="32"/>
          <w:lang w:val="en-US" w:eastAsia="zh-CN"/>
        </w:rPr>
        <w:t>有售后服务机构，并提供其服务机构的证明材料及详细的地址、联系方式。</w:t>
      </w:r>
    </w:p>
    <w:p w14:paraId="305742B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（2）提供全套、完整的书面技术资料，包括仪器说明书、操作手册等</w:t>
      </w:r>
      <w:r>
        <w:rPr>
          <w:rFonts w:hint="default" w:ascii="仿宋_GB2312" w:hAnsi="仿宋_GB2312" w:eastAsia="仿宋_GB2312" w:cs="仿宋_GB2312"/>
          <w:bCs/>
          <w:color w:val="000000"/>
          <w:sz w:val="32"/>
          <w:szCs w:val="32"/>
          <w:lang w:val="en-US" w:eastAsia="zh-CN"/>
        </w:rPr>
        <w:t>。</w:t>
      </w:r>
    </w:p>
    <w:p w14:paraId="57CF2BE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3</w:t>
      </w:r>
      <w:r>
        <w:rPr>
          <w:rFonts w:hint="default" w:ascii="仿宋_GB2312" w:hAnsi="仿宋_GB2312" w:eastAsia="仿宋_GB2312" w:cs="仿宋_GB2312"/>
          <w:bCs/>
          <w:color w:val="000000"/>
          <w:sz w:val="32"/>
          <w:szCs w:val="32"/>
          <w:lang w:val="en-US" w:eastAsia="zh-CN"/>
        </w:rPr>
        <w:t>）对所提供的设备整机质保期</w:t>
      </w:r>
      <w:r>
        <w:rPr>
          <w:rFonts w:hint="default" w:ascii="仿宋_GB2312" w:hAnsi="仿宋_GB2312" w:eastAsia="仿宋_GB2312" w:cs="仿宋_GB2312"/>
          <w:bCs/>
          <w:color w:val="FF0000"/>
          <w:sz w:val="32"/>
          <w:szCs w:val="32"/>
          <w:lang w:val="en-US" w:eastAsia="zh-CN"/>
        </w:rPr>
        <w:t>（整机全保）</w:t>
      </w: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5</w:t>
      </w:r>
      <w:r>
        <w:rPr>
          <w:rFonts w:hint="default" w:ascii="仿宋_GB2312" w:hAnsi="仿宋_GB2312" w:eastAsia="仿宋_GB2312" w:cs="仿宋_GB2312"/>
          <w:bCs/>
          <w:color w:val="000000"/>
          <w:sz w:val="32"/>
          <w:szCs w:val="32"/>
          <w:lang w:val="en-US" w:eastAsia="zh-CN"/>
        </w:rPr>
        <w:t>年，保修期3年。质保期内保修费用由中标人承担。质保期时间自最终验收合格并交付使用之日起计算，保修期质保期满起</w:t>
      </w:r>
      <w:r>
        <w:rPr>
          <w:rFonts w:hint="default" w:ascii="仿宋_GB2312" w:hAnsi="仿宋_GB2312" w:eastAsia="仿宋_GB2312" w:cs="仿宋_GB2312"/>
          <w:bCs/>
          <w:color w:val="000000"/>
          <w:sz w:val="32"/>
          <w:szCs w:val="32"/>
          <w:highlight w:val="none"/>
          <w:lang w:val="en-US" w:eastAsia="zh-CN"/>
        </w:rPr>
        <w:t>计算。</w:t>
      </w:r>
    </w:p>
    <w:p w14:paraId="20B08D9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w:t>
      </w:r>
      <w:r>
        <w:rPr>
          <w:rFonts w:hint="default" w:ascii="仿宋_GB2312" w:hAnsi="仿宋_GB2312" w:eastAsia="仿宋_GB2312" w:cs="仿宋_GB2312"/>
          <w:bCs/>
          <w:color w:val="000000"/>
          <w:sz w:val="32"/>
          <w:szCs w:val="32"/>
          <w:highlight w:val="none"/>
          <w:lang w:val="en-US" w:eastAsia="zh-CN"/>
        </w:rPr>
        <w:t>在质保期和保修期内，一旦发生质量问题，投标人保证在接到通知</w:t>
      </w:r>
      <w:r>
        <w:rPr>
          <w:rFonts w:hint="eastAsia" w:ascii="仿宋_GB2312" w:hAnsi="仿宋_GB2312" w:eastAsia="仿宋_GB2312" w:cs="仿宋_GB2312"/>
          <w:bCs/>
          <w:color w:val="000000"/>
          <w:sz w:val="32"/>
          <w:szCs w:val="32"/>
          <w:highlight w:val="none"/>
          <w:lang w:val="en-US" w:eastAsia="zh-CN"/>
        </w:rPr>
        <w:t>24</w:t>
      </w:r>
      <w:r>
        <w:rPr>
          <w:rFonts w:hint="default" w:ascii="仿宋_GB2312" w:hAnsi="仿宋_GB2312" w:eastAsia="仿宋_GB2312" w:cs="仿宋_GB2312"/>
          <w:bCs/>
          <w:color w:val="000000"/>
          <w:sz w:val="32"/>
          <w:szCs w:val="32"/>
          <w:highlight w:val="none"/>
          <w:lang w:val="en-US" w:eastAsia="zh-CN"/>
        </w:rPr>
        <w:t>小时内赶到现场进行修理或更换。质保期内非因用户的人为原因而出现质量问题，由投标人负责包修、包换或者包退，并承担修理、调换或退换的实际费用。投标人不能修理或不能调换，按不能交货处理。</w:t>
      </w:r>
    </w:p>
    <w:p w14:paraId="0C8FDAC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highlight w:val="none"/>
          <w:lang w:val="en-US" w:eastAsia="zh-CN"/>
        </w:rPr>
        <w:t>（</w:t>
      </w: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）保修期内，免费维修，用户只承担更换零备件的费用。</w:t>
      </w:r>
    </w:p>
    <w:p w14:paraId="1CF1A797">
      <w:pPr>
        <w:pStyle w:val="14"/>
        <w:keepNext w:val="0"/>
        <w:keepLines w:val="0"/>
        <w:pageBreakBefore w:val="0"/>
        <w:widowControl w:val="0"/>
        <w:numPr>
          <w:ilvl w:val="0"/>
          <w:numId w:val="1"/>
        </w:numPr>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质保期满之日起3年内免费提供软件升级、终身软件备份</w:t>
      </w:r>
      <w:r>
        <w:rPr>
          <w:rFonts w:hint="default" w:ascii="仿宋_GB2312" w:hAnsi="仿宋_GB2312" w:eastAsia="仿宋_GB2312" w:cs="仿宋_GB2312"/>
          <w:bCs/>
          <w:color w:val="000000"/>
          <w:sz w:val="32"/>
          <w:szCs w:val="32"/>
          <w:highlight w:val="none"/>
          <w:lang w:val="en-US" w:eastAsia="zh-CN"/>
        </w:rPr>
        <w:t>。</w:t>
      </w:r>
    </w:p>
    <w:p w14:paraId="78DAFDF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（7）</w:t>
      </w:r>
      <w:r>
        <w:rPr>
          <w:rFonts w:hint="default" w:ascii="仿宋_GB2312" w:hAnsi="仿宋_GB2312" w:eastAsia="仿宋_GB2312" w:cs="仿宋_GB2312"/>
          <w:bCs/>
          <w:color w:val="000000"/>
          <w:sz w:val="32"/>
          <w:szCs w:val="32"/>
          <w:highlight w:val="none"/>
          <w:lang w:val="en-US" w:eastAsia="zh-CN"/>
        </w:rPr>
        <w:t>安排专业人员免费在现场对采购单位临床操作人员进行专业的培训，并对维修工程师进行维护、维修培训</w:t>
      </w:r>
      <w:r>
        <w:rPr>
          <w:rFonts w:hint="eastAsia" w:ascii="仿宋_GB2312" w:hAnsi="仿宋_GB2312" w:eastAsia="仿宋_GB2312" w:cs="仿宋_GB2312"/>
          <w:bCs/>
          <w:color w:val="000000"/>
          <w:sz w:val="32"/>
          <w:szCs w:val="32"/>
          <w:highlight w:val="none"/>
          <w:lang w:val="en-US" w:eastAsia="zh-CN"/>
        </w:rPr>
        <w:t>，</w:t>
      </w:r>
      <w:r>
        <w:rPr>
          <w:rFonts w:hint="default" w:ascii="仿宋_GB2312" w:hAnsi="仿宋_GB2312" w:eastAsia="仿宋_GB2312" w:cs="仿宋_GB2312"/>
          <w:bCs/>
          <w:color w:val="000000"/>
          <w:sz w:val="32"/>
          <w:szCs w:val="32"/>
          <w:highlight w:val="none"/>
          <w:lang w:val="en-US" w:eastAsia="zh-CN"/>
        </w:rPr>
        <w:t>保证使用人员能够熟练掌握各种设备和软件等常规使用方法，以及小故障的判断与解决。</w:t>
      </w:r>
    </w:p>
    <w:p w14:paraId="0A325FF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（8）</w:t>
      </w:r>
      <w:r>
        <w:rPr>
          <w:rFonts w:hint="default" w:ascii="仿宋_GB2312" w:hAnsi="仿宋_GB2312" w:eastAsia="仿宋_GB2312" w:cs="仿宋_GB2312"/>
          <w:bCs/>
          <w:color w:val="000000"/>
          <w:sz w:val="32"/>
          <w:szCs w:val="32"/>
          <w:highlight w:val="none"/>
          <w:lang w:val="en-US" w:eastAsia="zh-CN"/>
        </w:rPr>
        <w:t>在保修期内，中标人必须保证设备的开机率&gt;95%；若不能达到此开机率，将作以下处理：①开机率在90-95%之间按一赔二延长保修期；②开机率在85-90%之间按一赔五延长保修期；③开机率低于85%，中标人必须无条件更换新机，并重新计算保修期，以及赔偿用户的直接经济损失和间接经济损失。</w:t>
      </w:r>
    </w:p>
    <w:p w14:paraId="13491EF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（9）</w:t>
      </w:r>
      <w:r>
        <w:rPr>
          <w:rFonts w:hint="default" w:ascii="仿宋_GB2312" w:hAnsi="仿宋_GB2312" w:eastAsia="仿宋_GB2312" w:cs="仿宋_GB2312"/>
          <w:bCs/>
          <w:color w:val="000000"/>
          <w:sz w:val="32"/>
          <w:szCs w:val="32"/>
          <w:highlight w:val="none"/>
          <w:lang w:val="en-US" w:eastAsia="zh-CN"/>
        </w:rPr>
        <w:t>投标人在投标文件所承诺的仪器功能，所需的硬件和</w:t>
      </w:r>
      <w:r>
        <w:rPr>
          <w:rFonts w:hint="default" w:ascii="仿宋_GB2312" w:hAnsi="仿宋_GB2312" w:eastAsia="仿宋_GB2312" w:cs="仿宋_GB2312"/>
          <w:bCs/>
          <w:color w:val="000000"/>
          <w:sz w:val="32"/>
          <w:szCs w:val="32"/>
          <w:lang w:val="en-US" w:eastAsia="zh-CN"/>
        </w:rPr>
        <w:t>软件必须配置齐全。</w:t>
      </w:r>
    </w:p>
    <w:p w14:paraId="7CA9B4D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★7.交货时，设备出厂时间：≤1年（以合同签订日期为准）。</w:t>
      </w:r>
    </w:p>
    <w:p w14:paraId="256A32A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★8.配齐满足以上性能且正常使用所需要的所有附件，与医院数据传输系统的接口等，负责系统接口费，保证数据安全，无需另外购置即可满足临床需求。</w:t>
      </w:r>
    </w:p>
    <w:p w14:paraId="3AD1894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229B2C99">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五、综合评分表</w:t>
      </w:r>
    </w:p>
    <w:tbl>
      <w:tblPr>
        <w:tblStyle w:val="8"/>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699"/>
        <w:gridCol w:w="778"/>
      </w:tblGrid>
      <w:tr w14:paraId="7518BC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2FA7FA39">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评审部分</w:t>
            </w:r>
          </w:p>
        </w:tc>
        <w:tc>
          <w:tcPr>
            <w:tcW w:w="1147" w:type="dxa"/>
            <w:noWrap w:val="0"/>
            <w:vAlign w:val="center"/>
          </w:tcPr>
          <w:p w14:paraId="5403004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843" w:type="dxa"/>
            <w:noWrap w:val="0"/>
            <w:vAlign w:val="center"/>
          </w:tcPr>
          <w:p w14:paraId="1FC74A1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评分细则</w:t>
            </w:r>
          </w:p>
        </w:tc>
        <w:tc>
          <w:tcPr>
            <w:tcW w:w="699" w:type="dxa"/>
            <w:tcBorders>
              <w:right w:val="single" w:color="auto" w:sz="4" w:space="0"/>
            </w:tcBorders>
            <w:noWrap w:val="0"/>
            <w:vAlign w:val="center"/>
          </w:tcPr>
          <w:p w14:paraId="24208D7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权重（%）</w:t>
            </w:r>
          </w:p>
        </w:tc>
        <w:tc>
          <w:tcPr>
            <w:tcW w:w="778" w:type="dxa"/>
            <w:tcBorders>
              <w:left w:val="single" w:color="auto" w:sz="4" w:space="0"/>
            </w:tcBorders>
            <w:noWrap w:val="0"/>
            <w:vAlign w:val="center"/>
          </w:tcPr>
          <w:p w14:paraId="1EDB9CC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分值（分）</w:t>
            </w:r>
          </w:p>
        </w:tc>
      </w:tr>
      <w:tr w14:paraId="277D2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3E70D9D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8467" w:type="dxa"/>
            <w:gridSpan w:val="4"/>
            <w:noWrap w:val="0"/>
            <w:vAlign w:val="center"/>
          </w:tcPr>
          <w:p w14:paraId="7C22090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r>
              <w:rPr>
                <w:rFonts w:hint="eastAsia" w:ascii="宋体" w:hAnsi="宋体" w:cs="宋体"/>
                <w:b/>
                <w:color w:val="auto"/>
                <w:sz w:val="21"/>
                <w:szCs w:val="21"/>
                <w:lang w:val="en-US" w:eastAsia="zh-CN"/>
              </w:rPr>
              <w:t>60</w:t>
            </w:r>
            <w:r>
              <w:rPr>
                <w:rFonts w:hint="eastAsia" w:ascii="宋体" w:hAnsi="宋体" w:eastAsia="宋体" w:cs="宋体"/>
                <w:b/>
                <w:color w:val="auto"/>
                <w:sz w:val="21"/>
                <w:szCs w:val="21"/>
              </w:rPr>
              <w:t>分）</w:t>
            </w:r>
          </w:p>
        </w:tc>
      </w:tr>
      <w:tr w14:paraId="5551DB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3CD4C95C">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147" w:type="dxa"/>
            <w:noWrap w:val="0"/>
            <w:vAlign w:val="center"/>
          </w:tcPr>
          <w:p w14:paraId="1B82B5B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所投产品技术参数响应情况评价</w:t>
            </w:r>
          </w:p>
        </w:tc>
        <w:tc>
          <w:tcPr>
            <w:tcW w:w="5843" w:type="dxa"/>
            <w:noWrap w:val="0"/>
            <w:vAlign w:val="center"/>
          </w:tcPr>
          <w:p w14:paraId="17FF79B1">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3F506EEF">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szCs w:val="21"/>
                <w:lang w:eastAsia="zh-CN"/>
              </w:rPr>
              <w:t>“</w:t>
            </w:r>
            <w:r>
              <w:rPr>
                <w:rFonts w:hint="eastAsia" w:ascii="宋体" w:hAnsi="宋体"/>
                <w:szCs w:val="21"/>
              </w:rPr>
              <w:t>一、主要技术及系统要求</w:t>
            </w:r>
            <w:r>
              <w:rPr>
                <w:rFonts w:hint="eastAsia" w:ascii="宋体" w:hAnsi="宋体"/>
                <w:szCs w:val="21"/>
                <w:lang w:eastAsia="zh-CN"/>
              </w:rPr>
              <w:t>”</w:t>
            </w:r>
            <w:r>
              <w:rPr>
                <w:rFonts w:hint="eastAsia" w:ascii="宋体" w:hAnsi="宋体"/>
                <w:szCs w:val="21"/>
                <w:lang w:val="en-US" w:eastAsia="zh-CN"/>
              </w:rPr>
              <w:t>部分</w:t>
            </w:r>
            <w:r>
              <w:rPr>
                <w:rFonts w:hint="eastAsia" w:ascii="宋体" w:hAnsi="宋体" w:eastAsia="宋体" w:cs="宋体"/>
                <w:color w:val="auto"/>
                <w:sz w:val="21"/>
                <w:szCs w:val="21"/>
              </w:rPr>
              <w:t>技术参数全部满足得</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分；每负偏离一项扣</w:t>
            </w:r>
            <w:r>
              <w:rPr>
                <w:rFonts w:hint="eastAsia" w:ascii="宋体" w:hAnsi="宋体" w:eastAsia="宋体" w:cs="宋体"/>
                <w:color w:val="auto"/>
                <w:sz w:val="21"/>
                <w:szCs w:val="21"/>
                <w:lang w:val="en-US" w:eastAsia="zh-CN"/>
              </w:rPr>
              <w:t>3.75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最低0分</w:t>
            </w:r>
            <w:r>
              <w:rPr>
                <w:rFonts w:hint="eastAsia" w:ascii="宋体" w:hAnsi="宋体" w:eastAsia="宋体" w:cs="宋体"/>
                <w:color w:val="auto"/>
                <w:sz w:val="21"/>
                <w:szCs w:val="21"/>
              </w:rPr>
              <w:t>。</w:t>
            </w:r>
          </w:p>
          <w:p w14:paraId="6F1DB329">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（二）评审依据：</w:t>
            </w:r>
          </w:p>
          <w:p w14:paraId="7EAA76FD">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0D35946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778" w:type="dxa"/>
            <w:tcBorders>
              <w:left w:val="single" w:color="auto" w:sz="4" w:space="0"/>
            </w:tcBorders>
            <w:noWrap w:val="0"/>
            <w:vAlign w:val="center"/>
          </w:tcPr>
          <w:p w14:paraId="50B898E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r>
      <w:tr w14:paraId="173C3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0642FD1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8467" w:type="dxa"/>
            <w:gridSpan w:val="4"/>
            <w:noWrap w:val="0"/>
            <w:vAlign w:val="center"/>
          </w:tcPr>
          <w:p w14:paraId="17A707C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商务部分（</w:t>
            </w: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分）</w:t>
            </w:r>
          </w:p>
        </w:tc>
      </w:tr>
      <w:tr w14:paraId="78F4D9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61BB4DB0">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3073626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同类销售业绩</w:t>
            </w:r>
          </w:p>
        </w:tc>
        <w:tc>
          <w:tcPr>
            <w:tcW w:w="5843" w:type="dxa"/>
            <w:noWrap w:val="0"/>
            <w:vAlign w:val="top"/>
          </w:tcPr>
          <w:p w14:paraId="0B8F5CD3">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69ED5E68">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2022</w:t>
            </w:r>
            <w:r>
              <w:rPr>
                <w:rFonts w:hint="eastAsia" w:ascii="宋体" w:hAnsi="宋体" w:eastAsia="宋体" w:cs="宋体"/>
                <w:color w:val="auto"/>
                <w:sz w:val="21"/>
                <w:szCs w:val="21"/>
              </w:rPr>
              <w:t>年1月1日</w:t>
            </w:r>
            <w:r>
              <w:rPr>
                <w:rFonts w:hint="eastAsia"/>
                <w:lang w:val="en-US" w:eastAsia="zh-CN"/>
              </w:rPr>
              <w:t>至本项目投标截止之日</w:t>
            </w:r>
            <w:r>
              <w:rPr>
                <w:rFonts w:hint="eastAsia" w:ascii="宋体" w:hAnsi="宋体" w:eastAsia="宋体" w:cs="宋体"/>
                <w:color w:val="auto"/>
                <w:sz w:val="21"/>
                <w:szCs w:val="21"/>
              </w:rPr>
              <w:t>（以合同签定日期为准），投标人提供核心产品（同一品牌同一型号）的销售业绩，每提供1份得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p w14:paraId="666C52D9">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（二）评分依据：</w:t>
            </w:r>
          </w:p>
          <w:p w14:paraId="208A566C">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提供投标人的销售合同关键页</w:t>
            </w:r>
            <w:r>
              <w:rPr>
                <w:rFonts w:hint="eastAsia"/>
                <w:sz w:val="21"/>
                <w:szCs w:val="21"/>
              </w:rPr>
              <w:t>（含签订合同双方的单位名称、合同项目名称与含签订合同双方的落款盖章、签订日期的关键页）</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5CBF4D45">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778" w:type="dxa"/>
            <w:tcBorders>
              <w:left w:val="single" w:color="auto" w:sz="4" w:space="0"/>
            </w:tcBorders>
            <w:noWrap w:val="0"/>
            <w:vAlign w:val="center"/>
          </w:tcPr>
          <w:p w14:paraId="69644916">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r>
      <w:tr w14:paraId="6DB25F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1E7BD649">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564CA0AD">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质保期</w:t>
            </w:r>
          </w:p>
        </w:tc>
        <w:tc>
          <w:tcPr>
            <w:tcW w:w="5843" w:type="dxa"/>
            <w:noWrap w:val="0"/>
            <w:vAlign w:val="top"/>
          </w:tcPr>
          <w:p w14:paraId="1DD242EE">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198B328B">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必须满足用户质保要求的情况下，质保期每增加</w:t>
            </w:r>
            <w:r>
              <w:rPr>
                <w:rFonts w:hint="eastAsia" w:ascii="宋体" w:hAnsi="宋体" w:cs="宋体"/>
                <w:color w:val="auto"/>
                <w:sz w:val="21"/>
                <w:szCs w:val="21"/>
                <w:lang w:val="en-US" w:eastAsia="zh-CN"/>
              </w:rPr>
              <w:t>一年</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3107C11F">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（二）评分依据：</w:t>
            </w:r>
          </w:p>
          <w:p w14:paraId="505B12CC">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3F4D9C9D">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78" w:type="dxa"/>
            <w:tcBorders>
              <w:left w:val="single" w:color="auto" w:sz="4" w:space="0"/>
            </w:tcBorders>
            <w:noWrap w:val="0"/>
            <w:vAlign w:val="center"/>
          </w:tcPr>
          <w:p w14:paraId="4871D1D0">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718BC5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680" w:type="dxa"/>
            <w:tcBorders>
              <w:top w:val="single" w:color="auto" w:sz="4" w:space="0"/>
              <w:bottom w:val="single" w:color="auto" w:sz="4" w:space="0"/>
            </w:tcBorders>
            <w:noWrap w:val="0"/>
            <w:vAlign w:val="center"/>
          </w:tcPr>
          <w:p w14:paraId="2CCBDA25">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4016C17F">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售后服务响应时间</w:t>
            </w:r>
          </w:p>
        </w:tc>
        <w:tc>
          <w:tcPr>
            <w:tcW w:w="5843" w:type="dxa"/>
            <w:noWrap w:val="0"/>
            <w:vAlign w:val="top"/>
          </w:tcPr>
          <w:p w14:paraId="20F67367">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自接到报修电话到到达</w:t>
            </w:r>
            <w:r>
              <w:rPr>
                <w:rFonts w:hint="eastAsia" w:ascii="宋体" w:hAnsi="宋体" w:cs="宋体"/>
                <w:color w:val="auto"/>
                <w:sz w:val="21"/>
                <w:szCs w:val="21"/>
                <w:lang w:val="en-US" w:eastAsia="zh-CN"/>
              </w:rPr>
              <w:t>采购单位</w:t>
            </w:r>
            <w:r>
              <w:rPr>
                <w:rFonts w:hint="eastAsia" w:ascii="宋体" w:hAnsi="宋体" w:eastAsia="宋体" w:cs="宋体"/>
                <w:color w:val="auto"/>
                <w:sz w:val="21"/>
                <w:szCs w:val="21"/>
                <w:lang w:val="en-US" w:eastAsia="zh-CN"/>
              </w:rPr>
              <w:t>的时间</w:t>
            </w:r>
            <w:r>
              <w:rPr>
                <w:rFonts w:hint="eastAsia" w:ascii="宋体" w:hAnsi="宋体" w:cs="宋体"/>
                <w:color w:val="auto"/>
                <w:sz w:val="21"/>
                <w:szCs w:val="21"/>
                <w:lang w:val="en-US" w:eastAsia="zh-CN"/>
              </w:rPr>
              <w:t>：</w:t>
            </w:r>
          </w:p>
          <w:p w14:paraId="5E025175">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小于3小时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w:t>
            </w:r>
          </w:p>
          <w:p w14:paraId="656642FD">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lang w:val="en-US" w:eastAsia="zh-CN"/>
              </w:rPr>
              <w:t>分，</w:t>
            </w:r>
          </w:p>
          <w:p w14:paraId="56A24F05">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5小时以上不得分。</w:t>
            </w:r>
          </w:p>
          <w:p w14:paraId="77BADE0A">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提供承诺函，格式自拟</w:t>
            </w:r>
            <w:r>
              <w:rPr>
                <w:rFonts w:hint="eastAsia" w:ascii="宋体" w:hAnsi="宋体" w:cs="宋体"/>
                <w:color w:val="auto"/>
                <w:sz w:val="21"/>
                <w:szCs w:val="21"/>
                <w:lang w:val="en-US" w:eastAsia="zh-CN"/>
              </w:rPr>
              <w:t>。</w:t>
            </w:r>
          </w:p>
        </w:tc>
        <w:tc>
          <w:tcPr>
            <w:tcW w:w="699" w:type="dxa"/>
            <w:tcBorders>
              <w:right w:val="single" w:color="auto" w:sz="4" w:space="0"/>
            </w:tcBorders>
            <w:noWrap w:val="0"/>
            <w:vAlign w:val="center"/>
          </w:tcPr>
          <w:p w14:paraId="4F4A2CBF">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78" w:type="dxa"/>
            <w:tcBorders>
              <w:left w:val="single" w:color="auto" w:sz="4" w:space="0"/>
            </w:tcBorders>
            <w:noWrap w:val="0"/>
            <w:vAlign w:val="center"/>
          </w:tcPr>
          <w:p w14:paraId="70C1E2E7">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3F2D6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22221400">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722EC81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green"/>
              </w:rPr>
            </w:pPr>
            <w:r>
              <w:rPr>
                <w:rFonts w:hint="eastAsia" w:ascii="宋体" w:hAnsi="宋体" w:eastAsia="宋体" w:cs="宋体"/>
                <w:color w:val="auto"/>
                <w:sz w:val="21"/>
                <w:szCs w:val="21"/>
              </w:rPr>
              <w:t>诚信</w:t>
            </w:r>
          </w:p>
        </w:tc>
        <w:tc>
          <w:tcPr>
            <w:tcW w:w="5843" w:type="dxa"/>
            <w:noWrap w:val="0"/>
            <w:vAlign w:val="center"/>
          </w:tcPr>
          <w:p w14:paraId="3F761281">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699" w:type="dxa"/>
            <w:tcBorders>
              <w:right w:val="single" w:color="auto" w:sz="4" w:space="0"/>
            </w:tcBorders>
            <w:noWrap w:val="0"/>
            <w:vAlign w:val="center"/>
          </w:tcPr>
          <w:p w14:paraId="6965EA7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78" w:type="dxa"/>
            <w:tcBorders>
              <w:left w:val="single" w:color="auto" w:sz="4" w:space="0"/>
            </w:tcBorders>
            <w:noWrap w:val="0"/>
            <w:vAlign w:val="center"/>
          </w:tcPr>
          <w:p w14:paraId="5421902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5256D1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49F7BD5A">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w:t>
            </w:r>
          </w:p>
        </w:tc>
        <w:tc>
          <w:tcPr>
            <w:tcW w:w="8467" w:type="dxa"/>
            <w:gridSpan w:val="4"/>
            <w:noWrap w:val="0"/>
            <w:vAlign w:val="center"/>
          </w:tcPr>
          <w:p w14:paraId="090417D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价格部分（</w:t>
            </w: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分）</w:t>
            </w:r>
          </w:p>
        </w:tc>
      </w:tr>
      <w:tr w14:paraId="799FC4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15E7DBB9">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7" w:type="dxa"/>
            <w:noWrap w:val="0"/>
            <w:vAlign w:val="center"/>
          </w:tcPr>
          <w:p w14:paraId="27745D1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843" w:type="dxa"/>
            <w:noWrap w:val="0"/>
            <w:vAlign w:val="center"/>
          </w:tcPr>
          <w:p w14:paraId="0A78736B">
            <w:pPr>
              <w:keepNext w:val="0"/>
              <w:keepLines w:val="0"/>
              <w:pageBreakBefore w:val="0"/>
              <w:kinsoku/>
              <w:overflowPunct/>
              <w:topLinePunct w:val="0"/>
              <w:autoSpaceDE w:val="0"/>
              <w:autoSpaceDN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14:paraId="61FA47BC">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投标报价得分=(评标基准价／投标报价)×100×权重</w:t>
            </w:r>
          </w:p>
          <w:p w14:paraId="75BBF798">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03B5CF8D">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09338477">
            <w:pPr>
              <w:keepNext w:val="0"/>
              <w:keepLines w:val="0"/>
              <w:pageBreakBefore w:val="0"/>
              <w:kinsoku/>
              <w:overflowPunct/>
              <w:topLinePunct w:val="0"/>
              <w:bidi w:val="0"/>
              <w:adjustRightInd/>
              <w:snapToGrid/>
              <w:spacing w:line="240" w:lineRule="auto"/>
              <w:ind w:left="0" w:leftChars="0" w:right="0" w:rightChars="0" w:firstLine="0" w:firstLineChars="0"/>
              <w:textAlignment w:val="auto"/>
              <w:rPr>
                <w:rStyle w:val="13"/>
                <w:rFonts w:hint="eastAsia" w:ascii="宋体" w:hAnsi="宋体" w:eastAsia="宋体" w:cs="宋体"/>
                <w:color w:val="auto"/>
                <w:sz w:val="21"/>
                <w:szCs w:val="21"/>
              </w:rPr>
            </w:pPr>
            <w:r>
              <w:rPr>
                <w:rStyle w:val="13"/>
                <w:rFonts w:hint="eastAsia" w:ascii="宋体" w:hAnsi="宋体" w:eastAsia="宋体" w:cs="宋体"/>
                <w:color w:val="auto"/>
                <w:sz w:val="21"/>
                <w:szCs w:val="21"/>
                <w:lang w:val="en-US" w:eastAsia="zh-CN"/>
              </w:rPr>
              <w:t>2</w:t>
            </w:r>
            <w:r>
              <w:rPr>
                <w:rStyle w:val="13"/>
                <w:rFonts w:hint="eastAsia" w:ascii="宋体" w:hAnsi="宋体" w:eastAsia="宋体" w:cs="宋体"/>
                <w:color w:val="auto"/>
                <w:sz w:val="21"/>
                <w:szCs w:val="21"/>
              </w:rPr>
              <w:t>、因落实政府采购政策进行价格调整的，以调整后的价格计算评标基准价和投标报价,详见《价格扣除》。</w:t>
            </w:r>
          </w:p>
        </w:tc>
        <w:tc>
          <w:tcPr>
            <w:tcW w:w="699" w:type="dxa"/>
            <w:tcBorders>
              <w:right w:val="single" w:color="auto" w:sz="4" w:space="0"/>
            </w:tcBorders>
            <w:noWrap w:val="0"/>
            <w:vAlign w:val="center"/>
          </w:tcPr>
          <w:p w14:paraId="7A476194">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c>
          <w:tcPr>
            <w:tcW w:w="778" w:type="dxa"/>
            <w:tcBorders>
              <w:left w:val="single" w:color="auto" w:sz="4" w:space="0"/>
            </w:tcBorders>
            <w:noWrap w:val="0"/>
            <w:vAlign w:val="center"/>
          </w:tcPr>
          <w:p w14:paraId="53D604D1">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r>
      <w:tr w14:paraId="5405EB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573D53A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99" w:type="dxa"/>
            <w:tcBorders>
              <w:right w:val="single" w:color="auto" w:sz="4" w:space="0"/>
            </w:tcBorders>
            <w:noWrap w:val="0"/>
            <w:vAlign w:val="center"/>
          </w:tcPr>
          <w:p w14:paraId="4D0C614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778" w:type="dxa"/>
            <w:tcBorders>
              <w:left w:val="single" w:color="auto" w:sz="4" w:space="0"/>
            </w:tcBorders>
            <w:noWrap w:val="0"/>
            <w:vAlign w:val="center"/>
          </w:tcPr>
          <w:p w14:paraId="7714E34E">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bl>
    <w:p w14:paraId="7636689D">
      <w:pPr>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br w:type="page"/>
      </w:r>
    </w:p>
    <w:p w14:paraId="0AD1426A">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r>
        <w:rPr>
          <w:rFonts w:hint="eastAsia" w:ascii="宋体" w:hAnsi="宋体" w:eastAsia="宋体" w:cs="宋体"/>
          <w:sz w:val="44"/>
          <w:szCs w:val="44"/>
          <w:lang w:val="en-US" w:eastAsia="zh-CN"/>
        </w:rPr>
        <w:t>熏蒸床</w:t>
      </w:r>
    </w:p>
    <w:p w14:paraId="1AED2191">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1769F1A1">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0BBD71E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1.用途：用于局部或全身中药熏蒸治疗</w:t>
      </w:r>
      <w:r>
        <w:rPr>
          <w:rFonts w:hint="eastAsia" w:ascii="仿宋_GB2312" w:hAnsi="仿宋_GB2312" w:eastAsia="仿宋_GB2312" w:cs="仿宋_GB2312"/>
          <w:bCs/>
          <w:color w:val="000000"/>
          <w:sz w:val="32"/>
          <w:szCs w:val="32"/>
        </w:rPr>
        <w:t>。</w:t>
      </w:r>
    </w:p>
    <w:p w14:paraId="7E73FCA1">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6FD0ACF4">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56B5CA0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1.输入功率≥3500VA，两路独立超温保护装置。</w:t>
      </w:r>
    </w:p>
    <w:p w14:paraId="1F2E587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2.一体机，操作系统位于治疗舱盖上，无需另外设置工作台</w:t>
      </w:r>
    </w:p>
    <w:p w14:paraId="321025A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3.躺式结构，适用于局部熏蒸、半身熏蒸及全身熏蒸治疗。</w:t>
      </w:r>
    </w:p>
    <w:p w14:paraId="0F206341">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4.治疗床温度包含35℃～45℃可调，步长1℃。</w:t>
      </w:r>
    </w:p>
    <w:p w14:paraId="61388F2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5.分为三温区，三区温度和独立设置。</w:t>
      </w:r>
    </w:p>
    <w:p w14:paraId="3487BBF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6.熏蒸温度均匀性≤5℃。熏蒸温度稳定性≤5℃。</w:t>
      </w:r>
    </w:p>
    <w:p w14:paraId="5493BF6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7.具有温度控制及显示装置，熏蒸温度最高不超过45℃。</w:t>
      </w:r>
    </w:p>
    <w:p w14:paraId="418F28D8">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8.熏蒸时间范围1～99min可调，步长1min。</w:t>
      </w:r>
    </w:p>
    <w:p w14:paraId="204963D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9.送风功能：开启或关闭送风功能，加液量≥12L。</w:t>
      </w:r>
    </w:p>
    <w:p w14:paraId="1FE1E4C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10.清洁功能：非预热/熏蒸状态下，开启清洁功能，可清除异味。</w:t>
      </w:r>
    </w:p>
    <w:p w14:paraId="667E2EA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11.熏蒸机有进水口与出水口，可设置自动上水与出水。</w:t>
      </w:r>
    </w:p>
    <w:p w14:paraId="2BB88D1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防干烧功能：启动预热或治疗后，当熏蒸机水槽内液位低于液位传感器低液位时，熏蒸机会自动加水。如遇特殊情况≥120s后仍无法加水至液位传感器高液位时，熏蒸机会提示(主控板上蜂鸣器持续短鸣)，并自动停止加热输出。</w:t>
      </w:r>
    </w:p>
    <w:p w14:paraId="749A06E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13.紧急停止功能：按下紧急停止按钮，重蒸机停止加热。</w:t>
      </w:r>
    </w:p>
    <w:p w14:paraId="41ECD4E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14.当温度超过设定温度时，第一路保护装置应启动，停止加热，当温度降低到设定值以下后可以恢复加热。</w:t>
      </w:r>
    </w:p>
    <w:p w14:paraId="15E92EC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15.如果第一路保护装置失效导致患者皮肤温度升高至50℃时，第二路保护装置应立即启动，切断加热装置的电源。</w:t>
      </w:r>
    </w:p>
    <w:p w14:paraId="14284923">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三、单套配置要求</w:t>
      </w:r>
    </w:p>
    <w:p w14:paraId="14172FE1">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1.主机     1台</w:t>
      </w:r>
    </w:p>
    <w:p w14:paraId="053307C7">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2.熔断器   2个</w:t>
      </w:r>
    </w:p>
    <w:p w14:paraId="000492D1">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3.角阀     1个</w:t>
      </w:r>
    </w:p>
    <w:p w14:paraId="182AA912">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4.编织管   2根</w:t>
      </w:r>
    </w:p>
    <w:p w14:paraId="081F586C">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5.排水管   1根</w:t>
      </w:r>
    </w:p>
    <w:p w14:paraId="4FDF3B4B">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6.生料带   1盒</w:t>
      </w:r>
    </w:p>
    <w:p w14:paraId="4BBD9B93">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7.过滤器   1个</w:t>
      </w:r>
    </w:p>
    <w:p w14:paraId="572C2FFF">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8.枕头     1个</w:t>
      </w:r>
    </w:p>
    <w:p w14:paraId="1F105434">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9.枕头垫   1个</w:t>
      </w:r>
    </w:p>
    <w:p w14:paraId="2DAFA2C1">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10.中文说明书  1套（另电子版1份）</w:t>
      </w:r>
    </w:p>
    <w:p w14:paraId="36BF6FB0">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11.中文操作流程卡(过塑)  1套</w:t>
      </w:r>
    </w:p>
    <w:p w14:paraId="6890C7C1">
      <w:pPr>
        <w:keepNext w:val="0"/>
        <w:keepLines w:val="0"/>
        <w:pageBreakBefore w:val="0"/>
        <w:widowControl w:val="0"/>
        <w:kinsoku/>
        <w:wordWrap/>
        <w:overflowPunct/>
        <w:topLinePunct w:val="0"/>
        <w:bidi w:val="0"/>
        <w:snapToGrid/>
        <w:ind w:firstLine="640" w:firstLineChars="200"/>
        <w:jc w:val="left"/>
        <w:textAlignment w:val="auto"/>
        <w:rPr>
          <w:rFonts w:hint="default"/>
          <w:lang w:val="en-US" w:eastAsia="zh-CN"/>
        </w:rPr>
      </w:pPr>
      <w:r>
        <w:rPr>
          <w:rFonts w:hint="eastAsia" w:ascii="仿宋_GB2312" w:hAnsi="仿宋_GB2312" w:eastAsia="仿宋_GB2312" w:cs="仿宋_GB2312"/>
          <w:bCs/>
          <w:color w:val="000000"/>
          <w:sz w:val="32"/>
          <w:szCs w:val="32"/>
          <w:lang w:val="en-US" w:eastAsia="zh-CN"/>
        </w:rPr>
        <w:t>12.中文维修手册  1套（另电子版1份）。</w:t>
      </w:r>
    </w:p>
    <w:p w14:paraId="333F573B">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38CB4EB9">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w:t>
      </w:r>
      <w:r>
        <w:rPr>
          <w:rFonts w:hint="eastAsia" w:ascii="仿宋_GB2312" w:hAnsi="仿宋_GB2312" w:eastAsia="仿宋_GB2312" w:cs="仿宋_GB2312"/>
          <w:bCs/>
          <w:color w:val="000000"/>
          <w:sz w:val="32"/>
          <w:szCs w:val="32"/>
          <w:lang w:val="en-US" w:eastAsia="zh-CN"/>
        </w:rPr>
        <w:t>30</w:t>
      </w:r>
      <w:r>
        <w:rPr>
          <w:rFonts w:hint="default" w:ascii="仿宋_GB2312" w:hAnsi="仿宋_GB2312" w:eastAsia="仿宋_GB2312" w:cs="仿宋_GB2312"/>
          <w:bCs/>
          <w:color w:val="000000"/>
          <w:sz w:val="32"/>
          <w:szCs w:val="32"/>
          <w:lang w:val="en-US" w:eastAsia="zh-CN"/>
        </w:rPr>
        <w:t>（天）日历日内。</w:t>
      </w:r>
    </w:p>
    <w:p w14:paraId="6BD55EB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交货地点：采购人指定地点。</w:t>
      </w:r>
    </w:p>
    <w:p w14:paraId="0257353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报价：人民币报价。</w:t>
      </w:r>
    </w:p>
    <w:p w14:paraId="405203D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w:t>
      </w:r>
      <w:r>
        <w:rPr>
          <w:rFonts w:hint="default" w:ascii="仿宋_GB2312" w:hAnsi="仿宋_GB2312" w:eastAsia="仿宋_GB2312" w:cs="仿宋_GB2312"/>
          <w:bCs/>
          <w:color w:val="000000"/>
          <w:sz w:val="32"/>
          <w:szCs w:val="32"/>
          <w:lang w:val="en-US" w:eastAsia="zh-CN"/>
        </w:rPr>
        <w:t>付款条件：</w:t>
      </w:r>
      <w:r>
        <w:rPr>
          <w:rFonts w:hint="eastAsia" w:ascii="仿宋_GB2312" w:hAnsi="仿宋_GB2312" w:eastAsia="仿宋_GB2312" w:cs="仿宋_GB2312"/>
          <w:bCs/>
          <w:color w:val="000000"/>
          <w:sz w:val="32"/>
          <w:szCs w:val="32"/>
          <w:lang w:val="en-US" w:eastAsia="zh-CN"/>
        </w:rPr>
        <w:t>货到安装验收合格并提供全额发票后付100%的货款。</w:t>
      </w:r>
    </w:p>
    <w:p w14:paraId="347A5B5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5.如有备品备件、消耗品、零配件，提供备品备件清单，提供消耗品优惠价格，提供零配件优惠价格。</w:t>
      </w:r>
    </w:p>
    <w:p w14:paraId="1F57BB66">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6.售后服务</w:t>
      </w:r>
    </w:p>
    <w:p w14:paraId="686A542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w:t>
      </w:r>
      <w:r>
        <w:rPr>
          <w:rFonts w:hint="default" w:ascii="仿宋_GB2312" w:hAnsi="仿宋_GB2312" w:eastAsia="仿宋_GB2312" w:cs="仿宋_GB2312"/>
          <w:bCs/>
          <w:color w:val="000000"/>
          <w:sz w:val="32"/>
          <w:szCs w:val="32"/>
          <w:lang w:val="en-US" w:eastAsia="zh-CN"/>
        </w:rPr>
        <w:t>有售后服务机构，并提供其服务机构的证明材料及详细的地址、联系方式。</w:t>
      </w:r>
    </w:p>
    <w:p w14:paraId="3676801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（2）提供全套、完整的书面技术资料，包括仪器说明书、操作手册等</w:t>
      </w:r>
      <w:r>
        <w:rPr>
          <w:rFonts w:hint="default" w:ascii="仿宋_GB2312" w:hAnsi="仿宋_GB2312" w:eastAsia="仿宋_GB2312" w:cs="仿宋_GB2312"/>
          <w:bCs/>
          <w:color w:val="000000"/>
          <w:sz w:val="32"/>
          <w:szCs w:val="32"/>
          <w:lang w:val="en-US" w:eastAsia="zh-CN"/>
        </w:rPr>
        <w:t>。</w:t>
      </w:r>
    </w:p>
    <w:p w14:paraId="71E2A1A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3</w:t>
      </w:r>
      <w:r>
        <w:rPr>
          <w:rFonts w:hint="default" w:ascii="仿宋_GB2312" w:hAnsi="仿宋_GB2312" w:eastAsia="仿宋_GB2312" w:cs="仿宋_GB2312"/>
          <w:bCs/>
          <w:color w:val="000000"/>
          <w:sz w:val="32"/>
          <w:szCs w:val="32"/>
          <w:lang w:val="en-US" w:eastAsia="zh-CN"/>
        </w:rPr>
        <w:t>）对所提供的设备整机质保期</w:t>
      </w:r>
      <w:r>
        <w:rPr>
          <w:rFonts w:hint="default" w:ascii="仿宋_GB2312" w:hAnsi="仿宋_GB2312" w:eastAsia="仿宋_GB2312" w:cs="仿宋_GB2312"/>
          <w:bCs/>
          <w:color w:val="FF0000"/>
          <w:sz w:val="32"/>
          <w:szCs w:val="32"/>
          <w:lang w:val="en-US" w:eastAsia="zh-CN"/>
        </w:rPr>
        <w:t>（整机全保）</w:t>
      </w: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5</w:t>
      </w:r>
      <w:r>
        <w:rPr>
          <w:rFonts w:hint="default" w:ascii="仿宋_GB2312" w:hAnsi="仿宋_GB2312" w:eastAsia="仿宋_GB2312" w:cs="仿宋_GB2312"/>
          <w:bCs/>
          <w:color w:val="000000"/>
          <w:sz w:val="32"/>
          <w:szCs w:val="32"/>
          <w:lang w:val="en-US" w:eastAsia="zh-CN"/>
        </w:rPr>
        <w:t>年，保修期3年。质保期内保修费用由中标人承担。质保期时间自最终验收合格并交付使用之日起计算，保修期质保期满起</w:t>
      </w:r>
      <w:r>
        <w:rPr>
          <w:rFonts w:hint="default" w:ascii="仿宋_GB2312" w:hAnsi="仿宋_GB2312" w:eastAsia="仿宋_GB2312" w:cs="仿宋_GB2312"/>
          <w:bCs/>
          <w:color w:val="000000"/>
          <w:sz w:val="32"/>
          <w:szCs w:val="32"/>
          <w:highlight w:val="none"/>
          <w:lang w:val="en-US" w:eastAsia="zh-CN"/>
        </w:rPr>
        <w:t>计算。</w:t>
      </w:r>
    </w:p>
    <w:p w14:paraId="433E6D6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w:t>
      </w:r>
      <w:r>
        <w:rPr>
          <w:rFonts w:hint="default" w:ascii="仿宋_GB2312" w:hAnsi="仿宋_GB2312" w:eastAsia="仿宋_GB2312" w:cs="仿宋_GB2312"/>
          <w:bCs/>
          <w:color w:val="000000"/>
          <w:sz w:val="32"/>
          <w:szCs w:val="32"/>
          <w:highlight w:val="none"/>
          <w:lang w:val="en-US" w:eastAsia="zh-CN"/>
        </w:rPr>
        <w:t>在质保期和保修期内，一旦发生质量问题，投标人保证在接到通知</w:t>
      </w:r>
      <w:r>
        <w:rPr>
          <w:rFonts w:hint="eastAsia" w:ascii="仿宋_GB2312" w:hAnsi="仿宋_GB2312" w:eastAsia="仿宋_GB2312" w:cs="仿宋_GB2312"/>
          <w:bCs/>
          <w:color w:val="000000"/>
          <w:sz w:val="32"/>
          <w:szCs w:val="32"/>
          <w:highlight w:val="none"/>
          <w:lang w:val="en-US" w:eastAsia="zh-CN"/>
        </w:rPr>
        <w:t>24</w:t>
      </w:r>
      <w:r>
        <w:rPr>
          <w:rFonts w:hint="default" w:ascii="仿宋_GB2312" w:hAnsi="仿宋_GB2312" w:eastAsia="仿宋_GB2312" w:cs="仿宋_GB2312"/>
          <w:bCs/>
          <w:color w:val="000000"/>
          <w:sz w:val="32"/>
          <w:szCs w:val="32"/>
          <w:highlight w:val="none"/>
          <w:lang w:val="en-US" w:eastAsia="zh-CN"/>
        </w:rPr>
        <w:t>小时内赶到现场进行修理或更换。质保期内非因用户的人为原因而出现质量问题，由投标人负责包修、包换或者包退，并承担修理、调换或退换的实际费用。投标人不能修理或不能调换，按不能交货处理。</w:t>
      </w:r>
    </w:p>
    <w:p w14:paraId="52BA034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highlight w:val="none"/>
          <w:lang w:val="en-US" w:eastAsia="zh-CN"/>
        </w:rPr>
        <w:t>（</w:t>
      </w: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）保修期内，免费维修，用户只承担更换零备件的费用。</w:t>
      </w:r>
    </w:p>
    <w:p w14:paraId="7DAA7CEE">
      <w:pPr>
        <w:pStyle w:val="14"/>
        <w:keepNext w:val="0"/>
        <w:keepLines w:val="0"/>
        <w:pageBreakBefore w:val="0"/>
        <w:widowControl w:val="0"/>
        <w:numPr>
          <w:ilvl w:val="0"/>
          <w:numId w:val="1"/>
        </w:numPr>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质保期满之日起3年内免费提供软件升级、终身软件备份</w:t>
      </w:r>
      <w:r>
        <w:rPr>
          <w:rFonts w:hint="default" w:ascii="仿宋_GB2312" w:hAnsi="仿宋_GB2312" w:eastAsia="仿宋_GB2312" w:cs="仿宋_GB2312"/>
          <w:bCs/>
          <w:color w:val="000000"/>
          <w:sz w:val="32"/>
          <w:szCs w:val="32"/>
          <w:highlight w:val="none"/>
          <w:lang w:val="en-US" w:eastAsia="zh-CN"/>
        </w:rPr>
        <w:t>。</w:t>
      </w:r>
    </w:p>
    <w:p w14:paraId="18F84DF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（7）</w:t>
      </w:r>
      <w:r>
        <w:rPr>
          <w:rFonts w:hint="default" w:ascii="仿宋_GB2312" w:hAnsi="仿宋_GB2312" w:eastAsia="仿宋_GB2312" w:cs="仿宋_GB2312"/>
          <w:bCs/>
          <w:color w:val="000000"/>
          <w:sz w:val="32"/>
          <w:szCs w:val="32"/>
          <w:highlight w:val="none"/>
          <w:lang w:val="en-US" w:eastAsia="zh-CN"/>
        </w:rPr>
        <w:t>安排专业人员免费在现场对采购单位临床操作人员进行专业的培训，并对维修工程师进行维护、维修培训</w:t>
      </w:r>
      <w:r>
        <w:rPr>
          <w:rFonts w:hint="eastAsia" w:ascii="仿宋_GB2312" w:hAnsi="仿宋_GB2312" w:eastAsia="仿宋_GB2312" w:cs="仿宋_GB2312"/>
          <w:bCs/>
          <w:color w:val="000000"/>
          <w:sz w:val="32"/>
          <w:szCs w:val="32"/>
          <w:highlight w:val="none"/>
          <w:lang w:val="en-US" w:eastAsia="zh-CN"/>
        </w:rPr>
        <w:t>，</w:t>
      </w:r>
      <w:r>
        <w:rPr>
          <w:rFonts w:hint="default" w:ascii="仿宋_GB2312" w:hAnsi="仿宋_GB2312" w:eastAsia="仿宋_GB2312" w:cs="仿宋_GB2312"/>
          <w:bCs/>
          <w:color w:val="000000"/>
          <w:sz w:val="32"/>
          <w:szCs w:val="32"/>
          <w:highlight w:val="none"/>
          <w:lang w:val="en-US" w:eastAsia="zh-CN"/>
        </w:rPr>
        <w:t>保证使用人员能够熟练掌握各种设备和软件等常规使用方法，以及小故障的判断与解决。</w:t>
      </w:r>
    </w:p>
    <w:p w14:paraId="4AC5BC6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（8）</w:t>
      </w:r>
      <w:r>
        <w:rPr>
          <w:rFonts w:hint="default" w:ascii="仿宋_GB2312" w:hAnsi="仿宋_GB2312" w:eastAsia="仿宋_GB2312" w:cs="仿宋_GB2312"/>
          <w:bCs/>
          <w:color w:val="000000"/>
          <w:sz w:val="32"/>
          <w:szCs w:val="32"/>
          <w:highlight w:val="none"/>
          <w:lang w:val="en-US" w:eastAsia="zh-CN"/>
        </w:rPr>
        <w:t>在保修期内，中标人必须保证设备的开机率&gt;95%；若不能达到此开机率，将作以下处理：①开机率在90-95%之间按一赔二延长保修期；②开机率在85-90%之间按一赔五延长保修期；③开机率低于85%，中标人必须无条件更换新机，并重新计算保修期，以及赔偿用户的直接经济损失和间接经济损失。</w:t>
      </w:r>
    </w:p>
    <w:p w14:paraId="2DB85F7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（9）</w:t>
      </w:r>
      <w:r>
        <w:rPr>
          <w:rFonts w:hint="default" w:ascii="仿宋_GB2312" w:hAnsi="仿宋_GB2312" w:eastAsia="仿宋_GB2312" w:cs="仿宋_GB2312"/>
          <w:bCs/>
          <w:color w:val="000000"/>
          <w:sz w:val="32"/>
          <w:szCs w:val="32"/>
          <w:highlight w:val="none"/>
          <w:lang w:val="en-US" w:eastAsia="zh-CN"/>
        </w:rPr>
        <w:t>投标人在投标文件所承诺的仪器功能，所需的硬件和</w:t>
      </w:r>
      <w:r>
        <w:rPr>
          <w:rFonts w:hint="default" w:ascii="仿宋_GB2312" w:hAnsi="仿宋_GB2312" w:eastAsia="仿宋_GB2312" w:cs="仿宋_GB2312"/>
          <w:bCs/>
          <w:color w:val="000000"/>
          <w:sz w:val="32"/>
          <w:szCs w:val="32"/>
          <w:lang w:val="en-US" w:eastAsia="zh-CN"/>
        </w:rPr>
        <w:t>软件必须配置齐全。</w:t>
      </w:r>
    </w:p>
    <w:p w14:paraId="346E7F2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★7.交货时，设备出厂时间：≤1年（以合同签订日期为准）。</w:t>
      </w:r>
    </w:p>
    <w:p w14:paraId="3E2B634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★8.配齐满足以上性能且正常使用所需要的所有附件，与医院数据传输系统的接口等，负责系统接口费，保证数据安全，无需另外购置即可满足临床需求。</w:t>
      </w:r>
    </w:p>
    <w:p w14:paraId="43F19D0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26DBEC87">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五、综合评分表</w:t>
      </w:r>
    </w:p>
    <w:tbl>
      <w:tblPr>
        <w:tblStyle w:val="8"/>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699"/>
        <w:gridCol w:w="778"/>
      </w:tblGrid>
      <w:tr w14:paraId="763DD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4F7CB5C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评审部分</w:t>
            </w:r>
          </w:p>
        </w:tc>
        <w:tc>
          <w:tcPr>
            <w:tcW w:w="1147" w:type="dxa"/>
            <w:noWrap w:val="0"/>
            <w:vAlign w:val="center"/>
          </w:tcPr>
          <w:p w14:paraId="7ED22C2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843" w:type="dxa"/>
            <w:noWrap w:val="0"/>
            <w:vAlign w:val="center"/>
          </w:tcPr>
          <w:p w14:paraId="41FB14A2">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评分细则</w:t>
            </w:r>
          </w:p>
        </w:tc>
        <w:tc>
          <w:tcPr>
            <w:tcW w:w="699" w:type="dxa"/>
            <w:tcBorders>
              <w:right w:val="single" w:color="auto" w:sz="4" w:space="0"/>
            </w:tcBorders>
            <w:noWrap w:val="0"/>
            <w:vAlign w:val="center"/>
          </w:tcPr>
          <w:p w14:paraId="4C885DA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权重（%）</w:t>
            </w:r>
          </w:p>
        </w:tc>
        <w:tc>
          <w:tcPr>
            <w:tcW w:w="778" w:type="dxa"/>
            <w:tcBorders>
              <w:left w:val="single" w:color="auto" w:sz="4" w:space="0"/>
            </w:tcBorders>
            <w:noWrap w:val="0"/>
            <w:vAlign w:val="center"/>
          </w:tcPr>
          <w:p w14:paraId="1BCB817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分值（分）</w:t>
            </w:r>
          </w:p>
        </w:tc>
      </w:tr>
      <w:tr w14:paraId="236E8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3587201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8467" w:type="dxa"/>
            <w:gridSpan w:val="4"/>
            <w:noWrap w:val="0"/>
            <w:vAlign w:val="center"/>
          </w:tcPr>
          <w:p w14:paraId="75D9943A">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r>
              <w:rPr>
                <w:rFonts w:hint="eastAsia" w:ascii="宋体" w:hAnsi="宋体" w:cs="宋体"/>
                <w:b/>
                <w:color w:val="auto"/>
                <w:sz w:val="21"/>
                <w:szCs w:val="21"/>
                <w:lang w:val="en-US" w:eastAsia="zh-CN"/>
              </w:rPr>
              <w:t>60</w:t>
            </w:r>
            <w:r>
              <w:rPr>
                <w:rFonts w:hint="eastAsia" w:ascii="宋体" w:hAnsi="宋体" w:eastAsia="宋体" w:cs="宋体"/>
                <w:b/>
                <w:color w:val="auto"/>
                <w:sz w:val="21"/>
                <w:szCs w:val="21"/>
              </w:rPr>
              <w:t>分）</w:t>
            </w:r>
          </w:p>
        </w:tc>
      </w:tr>
      <w:tr w14:paraId="544EA2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68F6E935">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147" w:type="dxa"/>
            <w:noWrap w:val="0"/>
            <w:vAlign w:val="center"/>
          </w:tcPr>
          <w:p w14:paraId="253E5EE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所投产品技术参数响应情况评价</w:t>
            </w:r>
          </w:p>
        </w:tc>
        <w:tc>
          <w:tcPr>
            <w:tcW w:w="5843" w:type="dxa"/>
            <w:noWrap w:val="0"/>
            <w:vAlign w:val="center"/>
          </w:tcPr>
          <w:p w14:paraId="767C744F">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6BD5E467">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szCs w:val="21"/>
                <w:lang w:eastAsia="zh-CN"/>
              </w:rPr>
              <w:t>“</w:t>
            </w:r>
            <w:r>
              <w:rPr>
                <w:rFonts w:hint="eastAsia" w:ascii="宋体" w:hAnsi="宋体"/>
                <w:szCs w:val="21"/>
              </w:rPr>
              <w:t>一、主要技术及系统要求</w:t>
            </w:r>
            <w:r>
              <w:rPr>
                <w:rFonts w:hint="eastAsia" w:ascii="宋体" w:hAnsi="宋体"/>
                <w:szCs w:val="21"/>
                <w:lang w:eastAsia="zh-CN"/>
              </w:rPr>
              <w:t>”</w:t>
            </w:r>
            <w:r>
              <w:rPr>
                <w:rFonts w:hint="eastAsia" w:ascii="宋体" w:hAnsi="宋体"/>
                <w:szCs w:val="21"/>
                <w:lang w:val="en-US" w:eastAsia="zh-CN"/>
              </w:rPr>
              <w:t>部分</w:t>
            </w:r>
            <w:r>
              <w:rPr>
                <w:rFonts w:hint="eastAsia" w:ascii="宋体" w:hAnsi="宋体" w:eastAsia="宋体" w:cs="宋体"/>
                <w:color w:val="auto"/>
                <w:sz w:val="21"/>
                <w:szCs w:val="21"/>
              </w:rPr>
              <w:t>技术参数全部满足得</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分；每负偏离一项扣</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最低0分</w:t>
            </w:r>
            <w:r>
              <w:rPr>
                <w:rFonts w:hint="eastAsia" w:ascii="宋体" w:hAnsi="宋体" w:eastAsia="宋体" w:cs="宋体"/>
                <w:color w:val="auto"/>
                <w:sz w:val="21"/>
                <w:szCs w:val="21"/>
              </w:rPr>
              <w:t>。</w:t>
            </w:r>
          </w:p>
          <w:p w14:paraId="7009CD8E">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（二）评审依据：</w:t>
            </w:r>
          </w:p>
          <w:p w14:paraId="00E1CD2C">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7D9F733E">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778" w:type="dxa"/>
            <w:tcBorders>
              <w:left w:val="single" w:color="auto" w:sz="4" w:space="0"/>
            </w:tcBorders>
            <w:noWrap w:val="0"/>
            <w:vAlign w:val="center"/>
          </w:tcPr>
          <w:p w14:paraId="17A5860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r>
      <w:tr w14:paraId="4B8637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2A4DB89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8467" w:type="dxa"/>
            <w:gridSpan w:val="4"/>
            <w:noWrap w:val="0"/>
            <w:vAlign w:val="center"/>
          </w:tcPr>
          <w:p w14:paraId="34431A8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商务部分（</w:t>
            </w: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分）</w:t>
            </w:r>
          </w:p>
        </w:tc>
      </w:tr>
      <w:tr w14:paraId="420970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4DF8EF0C">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6382017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同类销售业绩</w:t>
            </w:r>
          </w:p>
        </w:tc>
        <w:tc>
          <w:tcPr>
            <w:tcW w:w="5843" w:type="dxa"/>
            <w:noWrap w:val="0"/>
            <w:vAlign w:val="top"/>
          </w:tcPr>
          <w:p w14:paraId="77766A3E">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02362628">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2022</w:t>
            </w:r>
            <w:r>
              <w:rPr>
                <w:rFonts w:hint="eastAsia" w:ascii="宋体" w:hAnsi="宋体" w:eastAsia="宋体" w:cs="宋体"/>
                <w:color w:val="auto"/>
                <w:sz w:val="21"/>
                <w:szCs w:val="21"/>
              </w:rPr>
              <w:t>年1月1日</w:t>
            </w:r>
            <w:r>
              <w:rPr>
                <w:rFonts w:hint="eastAsia"/>
                <w:lang w:val="en-US" w:eastAsia="zh-CN"/>
              </w:rPr>
              <w:t>至本项目投标截止之日</w:t>
            </w:r>
            <w:r>
              <w:rPr>
                <w:rFonts w:hint="eastAsia" w:ascii="宋体" w:hAnsi="宋体" w:eastAsia="宋体" w:cs="宋体"/>
                <w:color w:val="auto"/>
                <w:sz w:val="21"/>
                <w:szCs w:val="21"/>
              </w:rPr>
              <w:t>（以合同签定日期为准），投标人提供核心产品（同一品牌同一型号）的销售业绩，每提供1份得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p w14:paraId="06B13FCA">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（二）评分依据：</w:t>
            </w:r>
          </w:p>
          <w:p w14:paraId="03407070">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提供投标人的销售合同关键页</w:t>
            </w:r>
            <w:r>
              <w:rPr>
                <w:rFonts w:hint="eastAsia"/>
                <w:sz w:val="21"/>
                <w:szCs w:val="21"/>
              </w:rPr>
              <w:t>（含签订合同双方的单位名称、合同项目名称与含签订合同双方的落款盖章、签订日期的关键页）</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7975FFC8">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778" w:type="dxa"/>
            <w:tcBorders>
              <w:left w:val="single" w:color="auto" w:sz="4" w:space="0"/>
            </w:tcBorders>
            <w:noWrap w:val="0"/>
            <w:vAlign w:val="center"/>
          </w:tcPr>
          <w:p w14:paraId="1C948987">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r>
      <w:tr w14:paraId="499268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111BA764">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524AD9BA">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质保期</w:t>
            </w:r>
          </w:p>
        </w:tc>
        <w:tc>
          <w:tcPr>
            <w:tcW w:w="5843" w:type="dxa"/>
            <w:noWrap w:val="0"/>
            <w:vAlign w:val="top"/>
          </w:tcPr>
          <w:p w14:paraId="7164DB90">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01952A05">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必须满足用户质保要求的情况下，质保期每增加</w:t>
            </w:r>
            <w:r>
              <w:rPr>
                <w:rFonts w:hint="eastAsia" w:ascii="宋体" w:hAnsi="宋体" w:cs="宋体"/>
                <w:color w:val="auto"/>
                <w:sz w:val="21"/>
                <w:szCs w:val="21"/>
                <w:lang w:val="en-US" w:eastAsia="zh-CN"/>
              </w:rPr>
              <w:t>一年</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152F7761">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（二）评分依据：</w:t>
            </w:r>
          </w:p>
          <w:p w14:paraId="0DF69B0B">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288AF4C9">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78" w:type="dxa"/>
            <w:tcBorders>
              <w:left w:val="single" w:color="auto" w:sz="4" w:space="0"/>
            </w:tcBorders>
            <w:noWrap w:val="0"/>
            <w:vAlign w:val="center"/>
          </w:tcPr>
          <w:p w14:paraId="57807155">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78E33E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680" w:type="dxa"/>
            <w:tcBorders>
              <w:top w:val="single" w:color="auto" w:sz="4" w:space="0"/>
              <w:bottom w:val="single" w:color="auto" w:sz="4" w:space="0"/>
            </w:tcBorders>
            <w:noWrap w:val="0"/>
            <w:vAlign w:val="center"/>
          </w:tcPr>
          <w:p w14:paraId="7D093A93">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37D3E546">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售后服务响应时间</w:t>
            </w:r>
          </w:p>
        </w:tc>
        <w:tc>
          <w:tcPr>
            <w:tcW w:w="5843" w:type="dxa"/>
            <w:noWrap w:val="0"/>
            <w:vAlign w:val="top"/>
          </w:tcPr>
          <w:p w14:paraId="47BBE81F">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自接到报修电话到到达</w:t>
            </w:r>
            <w:r>
              <w:rPr>
                <w:rFonts w:hint="eastAsia" w:ascii="宋体" w:hAnsi="宋体" w:cs="宋体"/>
                <w:color w:val="auto"/>
                <w:sz w:val="21"/>
                <w:szCs w:val="21"/>
                <w:lang w:val="en-US" w:eastAsia="zh-CN"/>
              </w:rPr>
              <w:t>采购单位</w:t>
            </w:r>
            <w:r>
              <w:rPr>
                <w:rFonts w:hint="eastAsia" w:ascii="宋体" w:hAnsi="宋体" w:eastAsia="宋体" w:cs="宋体"/>
                <w:color w:val="auto"/>
                <w:sz w:val="21"/>
                <w:szCs w:val="21"/>
                <w:lang w:val="en-US" w:eastAsia="zh-CN"/>
              </w:rPr>
              <w:t>的时间</w:t>
            </w:r>
            <w:r>
              <w:rPr>
                <w:rFonts w:hint="eastAsia" w:ascii="宋体" w:hAnsi="宋体" w:cs="宋体"/>
                <w:color w:val="auto"/>
                <w:sz w:val="21"/>
                <w:szCs w:val="21"/>
                <w:lang w:val="en-US" w:eastAsia="zh-CN"/>
              </w:rPr>
              <w:t>：</w:t>
            </w:r>
          </w:p>
          <w:p w14:paraId="33A06F36">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小于3小时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w:t>
            </w:r>
          </w:p>
          <w:p w14:paraId="2D6B8A3A">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lang w:val="en-US" w:eastAsia="zh-CN"/>
              </w:rPr>
              <w:t>分，</w:t>
            </w:r>
          </w:p>
          <w:p w14:paraId="0FED64C8">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5小时以上不得分。</w:t>
            </w:r>
          </w:p>
          <w:p w14:paraId="1B00F0E7">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提供承诺函，格式自拟</w:t>
            </w:r>
            <w:r>
              <w:rPr>
                <w:rFonts w:hint="eastAsia" w:ascii="宋体" w:hAnsi="宋体" w:cs="宋体"/>
                <w:color w:val="auto"/>
                <w:sz w:val="21"/>
                <w:szCs w:val="21"/>
                <w:lang w:val="en-US" w:eastAsia="zh-CN"/>
              </w:rPr>
              <w:t>。</w:t>
            </w:r>
          </w:p>
        </w:tc>
        <w:tc>
          <w:tcPr>
            <w:tcW w:w="699" w:type="dxa"/>
            <w:tcBorders>
              <w:right w:val="single" w:color="auto" w:sz="4" w:space="0"/>
            </w:tcBorders>
            <w:noWrap w:val="0"/>
            <w:vAlign w:val="center"/>
          </w:tcPr>
          <w:p w14:paraId="0D18042E">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78" w:type="dxa"/>
            <w:tcBorders>
              <w:left w:val="single" w:color="auto" w:sz="4" w:space="0"/>
            </w:tcBorders>
            <w:noWrap w:val="0"/>
            <w:vAlign w:val="center"/>
          </w:tcPr>
          <w:p w14:paraId="5AEB482D">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14F75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5D913358">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2461615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green"/>
              </w:rPr>
            </w:pPr>
            <w:r>
              <w:rPr>
                <w:rFonts w:hint="eastAsia" w:ascii="宋体" w:hAnsi="宋体" w:eastAsia="宋体" w:cs="宋体"/>
                <w:color w:val="auto"/>
                <w:sz w:val="21"/>
                <w:szCs w:val="21"/>
              </w:rPr>
              <w:t>诚信</w:t>
            </w:r>
          </w:p>
        </w:tc>
        <w:tc>
          <w:tcPr>
            <w:tcW w:w="5843" w:type="dxa"/>
            <w:noWrap w:val="0"/>
            <w:vAlign w:val="center"/>
          </w:tcPr>
          <w:p w14:paraId="7F90908B">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699" w:type="dxa"/>
            <w:tcBorders>
              <w:right w:val="single" w:color="auto" w:sz="4" w:space="0"/>
            </w:tcBorders>
            <w:noWrap w:val="0"/>
            <w:vAlign w:val="center"/>
          </w:tcPr>
          <w:p w14:paraId="63F43A3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78" w:type="dxa"/>
            <w:tcBorders>
              <w:left w:val="single" w:color="auto" w:sz="4" w:space="0"/>
            </w:tcBorders>
            <w:noWrap w:val="0"/>
            <w:vAlign w:val="center"/>
          </w:tcPr>
          <w:p w14:paraId="1092293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4EBDD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539FEFE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w:t>
            </w:r>
          </w:p>
        </w:tc>
        <w:tc>
          <w:tcPr>
            <w:tcW w:w="8467" w:type="dxa"/>
            <w:gridSpan w:val="4"/>
            <w:noWrap w:val="0"/>
            <w:vAlign w:val="center"/>
          </w:tcPr>
          <w:p w14:paraId="36558F3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价格部分（</w:t>
            </w: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分）</w:t>
            </w:r>
          </w:p>
        </w:tc>
      </w:tr>
      <w:tr w14:paraId="43921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738EE6FA">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7" w:type="dxa"/>
            <w:noWrap w:val="0"/>
            <w:vAlign w:val="center"/>
          </w:tcPr>
          <w:p w14:paraId="5F7534A9">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843" w:type="dxa"/>
            <w:noWrap w:val="0"/>
            <w:vAlign w:val="center"/>
          </w:tcPr>
          <w:p w14:paraId="4A487753">
            <w:pPr>
              <w:keepNext w:val="0"/>
              <w:keepLines w:val="0"/>
              <w:pageBreakBefore w:val="0"/>
              <w:kinsoku/>
              <w:overflowPunct/>
              <w:topLinePunct w:val="0"/>
              <w:autoSpaceDE w:val="0"/>
              <w:autoSpaceDN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14:paraId="5BC66B24">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投标报价得分=(评标基准价／投标报价)×100×权重</w:t>
            </w:r>
          </w:p>
          <w:p w14:paraId="0598F5F5">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2C52A304">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71F67AE2">
            <w:pPr>
              <w:keepNext w:val="0"/>
              <w:keepLines w:val="0"/>
              <w:pageBreakBefore w:val="0"/>
              <w:kinsoku/>
              <w:overflowPunct/>
              <w:topLinePunct w:val="0"/>
              <w:bidi w:val="0"/>
              <w:adjustRightInd/>
              <w:snapToGrid/>
              <w:spacing w:line="240" w:lineRule="auto"/>
              <w:ind w:left="0" w:leftChars="0" w:right="0" w:rightChars="0" w:firstLine="0" w:firstLineChars="0"/>
              <w:textAlignment w:val="auto"/>
              <w:rPr>
                <w:rStyle w:val="13"/>
                <w:rFonts w:hint="eastAsia" w:ascii="宋体" w:hAnsi="宋体" w:eastAsia="宋体" w:cs="宋体"/>
                <w:color w:val="auto"/>
                <w:sz w:val="21"/>
                <w:szCs w:val="21"/>
              </w:rPr>
            </w:pPr>
            <w:r>
              <w:rPr>
                <w:rStyle w:val="13"/>
                <w:rFonts w:hint="eastAsia" w:ascii="宋体" w:hAnsi="宋体" w:eastAsia="宋体" w:cs="宋体"/>
                <w:color w:val="auto"/>
                <w:sz w:val="21"/>
                <w:szCs w:val="21"/>
                <w:lang w:val="en-US" w:eastAsia="zh-CN"/>
              </w:rPr>
              <w:t>2</w:t>
            </w:r>
            <w:r>
              <w:rPr>
                <w:rStyle w:val="13"/>
                <w:rFonts w:hint="eastAsia" w:ascii="宋体" w:hAnsi="宋体" w:eastAsia="宋体" w:cs="宋体"/>
                <w:color w:val="auto"/>
                <w:sz w:val="21"/>
                <w:szCs w:val="21"/>
              </w:rPr>
              <w:t>、因落实政府采购政策进行价格调整的，以调整后的价格计算评标基准价和投标报价,详见《价格扣除》。</w:t>
            </w:r>
          </w:p>
        </w:tc>
        <w:tc>
          <w:tcPr>
            <w:tcW w:w="699" w:type="dxa"/>
            <w:tcBorders>
              <w:right w:val="single" w:color="auto" w:sz="4" w:space="0"/>
            </w:tcBorders>
            <w:noWrap w:val="0"/>
            <w:vAlign w:val="center"/>
          </w:tcPr>
          <w:p w14:paraId="029B3CFB">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c>
          <w:tcPr>
            <w:tcW w:w="778" w:type="dxa"/>
            <w:tcBorders>
              <w:left w:val="single" w:color="auto" w:sz="4" w:space="0"/>
            </w:tcBorders>
            <w:noWrap w:val="0"/>
            <w:vAlign w:val="center"/>
          </w:tcPr>
          <w:p w14:paraId="584B1EFD">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r>
      <w:tr w14:paraId="17ECC7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12693CF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99" w:type="dxa"/>
            <w:tcBorders>
              <w:right w:val="single" w:color="auto" w:sz="4" w:space="0"/>
            </w:tcBorders>
            <w:noWrap w:val="0"/>
            <w:vAlign w:val="center"/>
          </w:tcPr>
          <w:p w14:paraId="1400E84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778" w:type="dxa"/>
            <w:tcBorders>
              <w:left w:val="single" w:color="auto" w:sz="4" w:space="0"/>
            </w:tcBorders>
            <w:noWrap w:val="0"/>
            <w:vAlign w:val="center"/>
          </w:tcPr>
          <w:p w14:paraId="11D520F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bl>
    <w:p w14:paraId="48421BD1">
      <w:pPr>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br w:type="page"/>
      </w:r>
    </w:p>
    <w:p w14:paraId="398F3469">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r>
        <w:rPr>
          <w:rFonts w:hint="eastAsia" w:ascii="宋体" w:hAnsi="宋体" w:eastAsia="宋体" w:cs="宋体"/>
          <w:sz w:val="44"/>
          <w:szCs w:val="44"/>
          <w:lang w:val="en-US" w:eastAsia="zh-CN"/>
        </w:rPr>
        <w:t>6分钟步行测试系统</w:t>
      </w:r>
    </w:p>
    <w:p w14:paraId="00BB7456">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2CCF478C">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1039359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1.用途：用于评估儿童心肺功能、运动耐力和整体健康状况的标准化工具，尤其适用于慢性疾病或运动能力受限的患儿</w:t>
      </w:r>
      <w:r>
        <w:rPr>
          <w:rFonts w:hint="eastAsia" w:ascii="仿宋_GB2312" w:hAnsi="仿宋_GB2312" w:eastAsia="仿宋_GB2312" w:cs="仿宋_GB2312"/>
          <w:bCs/>
          <w:color w:val="000000"/>
          <w:sz w:val="32"/>
          <w:szCs w:val="32"/>
        </w:rPr>
        <w:t>。</w:t>
      </w:r>
    </w:p>
    <w:p w14:paraId="6A0AB748">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3A1A1D52">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0A45BC1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1.6分钟步行测试过程中，工作站界面实时显示心率、血氧、呼吸率等生理数据及显示实时曲线并形成趋势图。</w:t>
      </w:r>
    </w:p>
    <w:p w14:paraId="2E170285">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2.系统支持测试准备阶段，按专家共识标准话术语音播报测试过程和注意事项介绍，测试阶段提供专家共识标准鼓励话术智能播报。测试阶段提供一键加圈/减圈，支持加圈智能语音及图示提醒功能。</w:t>
      </w:r>
    </w:p>
    <w:p w14:paraId="21B4099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3.具备心率变异性（HRV）分析功能，具体数据至少包括：meanNN、SDNN、RMSSD、SDSD、NN50、pNN50、TI、TINN时域指标分析; TP、ULF、VLF、LF、HF、LF/HF、LF norm、HF norm频域指标分析; SD1、SD2、SD1/SD2、CSI、CVI、ModifiedCSI、SampEn、DFA Alpha1、DFA Alpha2非线性域指标分析; 提供包含NN间期直方图、NN间期散点图、Lorenz散点图（庞加莱图）、二维功率谱密度分布图、DFA去趋势波动图至少5种可视化分析展示。</w:t>
      </w:r>
    </w:p>
    <w:p w14:paraId="46CA297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4.测试过程中支持患者体力不支、呼吸困难等实时异常事件添加及其对应处理方式，快速点选或者自定义编辑记录，处理方式持续时间总时长记录。</w:t>
      </w:r>
    </w:p>
    <w:p w14:paraId="678492D9">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5.系统自动出具6分钟步行试验报告，报告包含但不限于: 患者个人信息、步行测试报告结论、步行测试报告数据、试验前评估及安全筛查、步行测试趋势图、步行测试终止原因、步行试验准备、测试、恢复阶段最快最慢心率及心电图、心率变异性分析、METs-日常活动参照表、测试结束后SpO2恢复至90%以上所需时长。</w:t>
      </w:r>
    </w:p>
    <w:p w14:paraId="74DD0F15">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6.步行测试报告结论包含但不限于：实际步行距离、预测步行距离、实际距离与预测距离占比、平均速度、靶心率、心功能分级、METs值。</w:t>
      </w:r>
    </w:p>
    <w:p w14:paraId="36C5F89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7.步行测试报告数据包含但不限于：测试过程中每分钟血氧、心率、呼吸率、灌注指数的平均值，静息和恢复阶段1分钟的平均值，测试过程中瞬时最大最小值。</w:t>
      </w:r>
    </w:p>
    <w:p w14:paraId="4BB5EEA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8.步行测试趋势图中包含但不限于：心率、血氧、血压、呼吸率、灌注指数、加圈、事件。</w:t>
      </w:r>
    </w:p>
    <w:p w14:paraId="22726BA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9.测试过程中支持血压随时测量及血压数值自动及手动填写记录。</w:t>
      </w:r>
    </w:p>
    <w:p w14:paraId="2F03BBF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10.系统配套便携可穿戴无线生理信号采集设备，心电、血压、血氧均无外接线路采集及传输，心电采集器无导联线与心电电极贴相连。</w:t>
      </w:r>
    </w:p>
    <w:p w14:paraId="21885DE9">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11.工作站界面能同时实时显示心电记录仪、血压计、血氧饱和度仪的电量与当前连接状态。</w:t>
      </w:r>
    </w:p>
    <w:p w14:paraId="16E19285">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12.系统提供6分钟步行测试前安全筛查与禁忌症排查、身体活动准备问卷(PAR-Q)、Borg呼吸困难评分及劳累度PRE评分、辅助氧疗、助行设备、试验当日吸入剂及用药使用情况记录。</w:t>
      </w:r>
    </w:p>
    <w:p w14:paraId="2A874D6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13.系统支持血氧及心率开启报警功能，血氧及心率生理参数预警阈值上下限支持自定义，同时支持预警参数幅度偏置及时间迟滞个体化按需配置，确保生理参数稳定触发预警，有报警音提示。</w:t>
      </w:r>
    </w:p>
    <w:p w14:paraId="07DD213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14.系统内置标准评估问卷、量表，同时支持问卷量表自定义录入。系统支持按照病种灵活自定义配置评估任务模板，高效率快速创建个体化评估任务。支持药品、指标、疾病等基础数据自定义录入。</w:t>
      </w:r>
    </w:p>
    <w:p w14:paraId="01327FE8">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15.系统可选配运动训练监测功能，支持对进行运动训练的患者进行心率、血氧、血压的生理信号采集、以及生理数据的实时动态展示，并提供指标预警功能。</w:t>
      </w:r>
    </w:p>
    <w:p w14:paraId="15DF66FC">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三、单套配置要求</w:t>
      </w:r>
    </w:p>
    <w:p w14:paraId="39C10F63">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1.数字化6分钟步行测试系统  1套</w:t>
      </w:r>
    </w:p>
    <w:p w14:paraId="4617183E">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2.移动工作站  1台</w:t>
      </w:r>
    </w:p>
    <w:p w14:paraId="5A9504D3">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3.动态心电记录仪  1台</w:t>
      </w:r>
    </w:p>
    <w:p w14:paraId="77E5B586">
      <w:pPr>
        <w:keepNext w:val="0"/>
        <w:keepLines w:val="0"/>
        <w:pageBreakBefore w:val="0"/>
        <w:widowControl w:val="0"/>
        <w:kinsoku/>
        <w:wordWrap/>
        <w:overflowPunct/>
        <w:topLinePunct w:val="0"/>
        <w:bidi w:val="0"/>
        <w:snapToGrid/>
        <w:ind w:firstLine="640" w:firstLineChars="200"/>
        <w:jc w:val="left"/>
        <w:textAlignment w:val="auto"/>
        <w:rPr>
          <w:rFonts w:hint="default"/>
          <w:lang w:val="en-US" w:eastAsia="zh-CN"/>
        </w:rPr>
      </w:pPr>
      <w:r>
        <w:rPr>
          <w:rFonts w:hint="eastAsia" w:ascii="仿宋_GB2312" w:hAnsi="仿宋_GB2312" w:eastAsia="仿宋_GB2312" w:cs="仿宋_GB2312"/>
          <w:bCs/>
          <w:color w:val="000000"/>
          <w:sz w:val="32"/>
          <w:szCs w:val="32"/>
          <w:lang w:val="en-US" w:eastAsia="zh-CN"/>
        </w:rPr>
        <w:t>4.脉搏血氧饱和度仪  1台</w:t>
      </w:r>
    </w:p>
    <w:p w14:paraId="7B7D2D9A">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627D27CD">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w:t>
      </w:r>
      <w:r>
        <w:rPr>
          <w:rFonts w:hint="eastAsia" w:ascii="仿宋_GB2312" w:hAnsi="仿宋_GB2312" w:eastAsia="仿宋_GB2312" w:cs="仿宋_GB2312"/>
          <w:bCs/>
          <w:color w:val="000000"/>
          <w:sz w:val="32"/>
          <w:szCs w:val="32"/>
          <w:lang w:val="en-US" w:eastAsia="zh-CN"/>
        </w:rPr>
        <w:t>30</w:t>
      </w:r>
      <w:r>
        <w:rPr>
          <w:rFonts w:hint="default" w:ascii="仿宋_GB2312" w:hAnsi="仿宋_GB2312" w:eastAsia="仿宋_GB2312" w:cs="仿宋_GB2312"/>
          <w:bCs/>
          <w:color w:val="000000"/>
          <w:sz w:val="32"/>
          <w:szCs w:val="32"/>
          <w:lang w:val="en-US" w:eastAsia="zh-CN"/>
        </w:rPr>
        <w:t>（天）日历日内。</w:t>
      </w:r>
    </w:p>
    <w:p w14:paraId="46A9BB9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交货地点：采购人指定地点。</w:t>
      </w:r>
    </w:p>
    <w:p w14:paraId="0A0A1D9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报价：人民币报价。</w:t>
      </w:r>
    </w:p>
    <w:p w14:paraId="652350F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w:t>
      </w:r>
      <w:r>
        <w:rPr>
          <w:rFonts w:hint="default" w:ascii="仿宋_GB2312" w:hAnsi="仿宋_GB2312" w:eastAsia="仿宋_GB2312" w:cs="仿宋_GB2312"/>
          <w:bCs/>
          <w:color w:val="000000"/>
          <w:sz w:val="32"/>
          <w:szCs w:val="32"/>
          <w:lang w:val="en-US" w:eastAsia="zh-CN"/>
        </w:rPr>
        <w:t>付款条件：</w:t>
      </w:r>
      <w:r>
        <w:rPr>
          <w:rFonts w:hint="eastAsia" w:ascii="仿宋_GB2312" w:hAnsi="仿宋_GB2312" w:eastAsia="仿宋_GB2312" w:cs="仿宋_GB2312"/>
          <w:bCs/>
          <w:color w:val="000000"/>
          <w:sz w:val="32"/>
          <w:szCs w:val="32"/>
          <w:lang w:val="en-US" w:eastAsia="zh-CN"/>
        </w:rPr>
        <w:t>货到安装验收合格并提供全额发票后付100%的货款。</w:t>
      </w:r>
    </w:p>
    <w:p w14:paraId="6D74719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5.如有备品备件、消耗品、零配件，提供备品备件清单，提供消耗品优惠价格，提供零配件优惠价格。</w:t>
      </w:r>
    </w:p>
    <w:p w14:paraId="3DFA3625">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6.售后服务</w:t>
      </w:r>
    </w:p>
    <w:p w14:paraId="240BF48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w:t>
      </w:r>
      <w:r>
        <w:rPr>
          <w:rFonts w:hint="default" w:ascii="仿宋_GB2312" w:hAnsi="仿宋_GB2312" w:eastAsia="仿宋_GB2312" w:cs="仿宋_GB2312"/>
          <w:bCs/>
          <w:color w:val="000000"/>
          <w:sz w:val="32"/>
          <w:szCs w:val="32"/>
          <w:lang w:val="en-US" w:eastAsia="zh-CN"/>
        </w:rPr>
        <w:t>有售后服务机构，并提供其服务机构的证明材料及详细的地址、联系方式。</w:t>
      </w:r>
    </w:p>
    <w:p w14:paraId="6A61965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（2）提供全套、完整的书面技术资料，包括仪器说明书、操作手册等</w:t>
      </w:r>
      <w:r>
        <w:rPr>
          <w:rFonts w:hint="default" w:ascii="仿宋_GB2312" w:hAnsi="仿宋_GB2312" w:eastAsia="仿宋_GB2312" w:cs="仿宋_GB2312"/>
          <w:bCs/>
          <w:color w:val="000000"/>
          <w:sz w:val="32"/>
          <w:szCs w:val="32"/>
          <w:lang w:val="en-US" w:eastAsia="zh-CN"/>
        </w:rPr>
        <w:t>。</w:t>
      </w:r>
    </w:p>
    <w:p w14:paraId="17C968C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3</w:t>
      </w:r>
      <w:r>
        <w:rPr>
          <w:rFonts w:hint="default" w:ascii="仿宋_GB2312" w:hAnsi="仿宋_GB2312" w:eastAsia="仿宋_GB2312" w:cs="仿宋_GB2312"/>
          <w:bCs/>
          <w:color w:val="000000"/>
          <w:sz w:val="32"/>
          <w:szCs w:val="32"/>
          <w:lang w:val="en-US" w:eastAsia="zh-CN"/>
        </w:rPr>
        <w:t>）对所提供的设备整机质保期</w:t>
      </w:r>
      <w:r>
        <w:rPr>
          <w:rFonts w:hint="default" w:ascii="仿宋_GB2312" w:hAnsi="仿宋_GB2312" w:eastAsia="仿宋_GB2312" w:cs="仿宋_GB2312"/>
          <w:bCs/>
          <w:color w:val="FF0000"/>
          <w:sz w:val="32"/>
          <w:szCs w:val="32"/>
          <w:lang w:val="en-US" w:eastAsia="zh-CN"/>
        </w:rPr>
        <w:t>（整机全保）</w:t>
      </w: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5</w:t>
      </w:r>
      <w:r>
        <w:rPr>
          <w:rFonts w:hint="default" w:ascii="仿宋_GB2312" w:hAnsi="仿宋_GB2312" w:eastAsia="仿宋_GB2312" w:cs="仿宋_GB2312"/>
          <w:bCs/>
          <w:color w:val="000000"/>
          <w:sz w:val="32"/>
          <w:szCs w:val="32"/>
          <w:lang w:val="en-US" w:eastAsia="zh-CN"/>
        </w:rPr>
        <w:t>年，保修期3年。质保期内保修费用由中标人承担。质保期时间自最终验收合格并交付使用之日起计算，保修期质保期满起</w:t>
      </w:r>
      <w:r>
        <w:rPr>
          <w:rFonts w:hint="default" w:ascii="仿宋_GB2312" w:hAnsi="仿宋_GB2312" w:eastAsia="仿宋_GB2312" w:cs="仿宋_GB2312"/>
          <w:bCs/>
          <w:color w:val="000000"/>
          <w:sz w:val="32"/>
          <w:szCs w:val="32"/>
          <w:highlight w:val="none"/>
          <w:lang w:val="en-US" w:eastAsia="zh-CN"/>
        </w:rPr>
        <w:t>计算。</w:t>
      </w:r>
    </w:p>
    <w:p w14:paraId="04CAF5B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w:t>
      </w:r>
      <w:r>
        <w:rPr>
          <w:rFonts w:hint="default" w:ascii="仿宋_GB2312" w:hAnsi="仿宋_GB2312" w:eastAsia="仿宋_GB2312" w:cs="仿宋_GB2312"/>
          <w:bCs/>
          <w:color w:val="000000"/>
          <w:sz w:val="32"/>
          <w:szCs w:val="32"/>
          <w:highlight w:val="none"/>
          <w:lang w:val="en-US" w:eastAsia="zh-CN"/>
        </w:rPr>
        <w:t>在质保期和保修期内，一旦发生质量问题，投标人保证在接到通知</w:t>
      </w:r>
      <w:r>
        <w:rPr>
          <w:rFonts w:hint="eastAsia" w:ascii="仿宋_GB2312" w:hAnsi="仿宋_GB2312" w:eastAsia="仿宋_GB2312" w:cs="仿宋_GB2312"/>
          <w:bCs/>
          <w:color w:val="000000"/>
          <w:sz w:val="32"/>
          <w:szCs w:val="32"/>
          <w:highlight w:val="none"/>
          <w:lang w:val="en-US" w:eastAsia="zh-CN"/>
        </w:rPr>
        <w:t>24</w:t>
      </w:r>
      <w:r>
        <w:rPr>
          <w:rFonts w:hint="default" w:ascii="仿宋_GB2312" w:hAnsi="仿宋_GB2312" w:eastAsia="仿宋_GB2312" w:cs="仿宋_GB2312"/>
          <w:bCs/>
          <w:color w:val="000000"/>
          <w:sz w:val="32"/>
          <w:szCs w:val="32"/>
          <w:highlight w:val="none"/>
          <w:lang w:val="en-US" w:eastAsia="zh-CN"/>
        </w:rPr>
        <w:t>小时内赶到现场进行修理或更换。质保期内非因用户的人为原因而出现质量问题，由投标人负责包修、包换或者包退，并承担修理、调换或退换的实际费用。投标人不能修理或不能调换，按不能交货处理。</w:t>
      </w:r>
    </w:p>
    <w:p w14:paraId="4B56D3B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highlight w:val="none"/>
          <w:lang w:val="en-US" w:eastAsia="zh-CN"/>
        </w:rPr>
        <w:t>（</w:t>
      </w: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）保修期内，免费维修，用户只承担更换零备件的费用。</w:t>
      </w:r>
    </w:p>
    <w:p w14:paraId="2D3ACF67">
      <w:pPr>
        <w:pStyle w:val="14"/>
        <w:keepNext w:val="0"/>
        <w:keepLines w:val="0"/>
        <w:pageBreakBefore w:val="0"/>
        <w:widowControl w:val="0"/>
        <w:numPr>
          <w:ilvl w:val="0"/>
          <w:numId w:val="1"/>
        </w:numPr>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质保期满之日起3年内免费提供软件升级、终身软件备份</w:t>
      </w:r>
      <w:r>
        <w:rPr>
          <w:rFonts w:hint="default" w:ascii="仿宋_GB2312" w:hAnsi="仿宋_GB2312" w:eastAsia="仿宋_GB2312" w:cs="仿宋_GB2312"/>
          <w:bCs/>
          <w:color w:val="000000"/>
          <w:sz w:val="32"/>
          <w:szCs w:val="32"/>
          <w:highlight w:val="none"/>
          <w:lang w:val="en-US" w:eastAsia="zh-CN"/>
        </w:rPr>
        <w:t>。</w:t>
      </w:r>
    </w:p>
    <w:p w14:paraId="6344A2B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（7）</w:t>
      </w:r>
      <w:r>
        <w:rPr>
          <w:rFonts w:hint="default" w:ascii="仿宋_GB2312" w:hAnsi="仿宋_GB2312" w:eastAsia="仿宋_GB2312" w:cs="仿宋_GB2312"/>
          <w:bCs/>
          <w:color w:val="000000"/>
          <w:sz w:val="32"/>
          <w:szCs w:val="32"/>
          <w:highlight w:val="none"/>
          <w:lang w:val="en-US" w:eastAsia="zh-CN"/>
        </w:rPr>
        <w:t>安排专业人员免费在现场对采购单位临床操作人员进行专业的培训，并对维修工程师进行维护、维修培训</w:t>
      </w:r>
      <w:r>
        <w:rPr>
          <w:rFonts w:hint="eastAsia" w:ascii="仿宋_GB2312" w:hAnsi="仿宋_GB2312" w:eastAsia="仿宋_GB2312" w:cs="仿宋_GB2312"/>
          <w:bCs/>
          <w:color w:val="000000"/>
          <w:sz w:val="32"/>
          <w:szCs w:val="32"/>
          <w:highlight w:val="none"/>
          <w:lang w:val="en-US" w:eastAsia="zh-CN"/>
        </w:rPr>
        <w:t>，</w:t>
      </w:r>
      <w:r>
        <w:rPr>
          <w:rFonts w:hint="default" w:ascii="仿宋_GB2312" w:hAnsi="仿宋_GB2312" w:eastAsia="仿宋_GB2312" w:cs="仿宋_GB2312"/>
          <w:bCs/>
          <w:color w:val="000000"/>
          <w:sz w:val="32"/>
          <w:szCs w:val="32"/>
          <w:highlight w:val="none"/>
          <w:lang w:val="en-US" w:eastAsia="zh-CN"/>
        </w:rPr>
        <w:t>保证使用人员能够熟练掌握各种设备和软件等常规使用方法，以及小故障的判断与解决。</w:t>
      </w:r>
    </w:p>
    <w:p w14:paraId="2D11D57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（8）</w:t>
      </w:r>
      <w:r>
        <w:rPr>
          <w:rFonts w:hint="default" w:ascii="仿宋_GB2312" w:hAnsi="仿宋_GB2312" w:eastAsia="仿宋_GB2312" w:cs="仿宋_GB2312"/>
          <w:bCs/>
          <w:color w:val="000000"/>
          <w:sz w:val="32"/>
          <w:szCs w:val="32"/>
          <w:highlight w:val="none"/>
          <w:lang w:val="en-US" w:eastAsia="zh-CN"/>
        </w:rPr>
        <w:t>在保修期内，中标人必须保证设备的开机率&gt;95%；若不能达到此开机率，将作以下处理：①开机率在90-95%之间按一赔二延长保修期；②开机率在85-90%之间按一赔五延长保修期；③开机率低于85%，中标人必须无条件更换新机，并重新计算保修期，以及赔偿用户的直接经济损失和间接经济损失。</w:t>
      </w:r>
    </w:p>
    <w:p w14:paraId="08F40B2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（9）</w:t>
      </w:r>
      <w:r>
        <w:rPr>
          <w:rFonts w:hint="default" w:ascii="仿宋_GB2312" w:hAnsi="仿宋_GB2312" w:eastAsia="仿宋_GB2312" w:cs="仿宋_GB2312"/>
          <w:bCs/>
          <w:color w:val="000000"/>
          <w:sz w:val="32"/>
          <w:szCs w:val="32"/>
          <w:highlight w:val="none"/>
          <w:lang w:val="en-US" w:eastAsia="zh-CN"/>
        </w:rPr>
        <w:t>投标人在投标文件所承诺的仪器功能，所需的硬件和</w:t>
      </w:r>
      <w:r>
        <w:rPr>
          <w:rFonts w:hint="default" w:ascii="仿宋_GB2312" w:hAnsi="仿宋_GB2312" w:eastAsia="仿宋_GB2312" w:cs="仿宋_GB2312"/>
          <w:bCs/>
          <w:color w:val="000000"/>
          <w:sz w:val="32"/>
          <w:szCs w:val="32"/>
          <w:lang w:val="en-US" w:eastAsia="zh-CN"/>
        </w:rPr>
        <w:t>软件必须配置齐全。</w:t>
      </w:r>
    </w:p>
    <w:p w14:paraId="6C9C03B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★7.交货时，设备出厂时间：≤1年（以合同签订日期为准）。</w:t>
      </w:r>
    </w:p>
    <w:p w14:paraId="792FFEF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★8.配齐满足以上性能且正常使用所需要的所有附件，与医院数据传输系统的接口等，负责系统接口费，保证数据安全，无需另外购置即可满足临床需求。</w:t>
      </w:r>
    </w:p>
    <w:p w14:paraId="32F964E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4B9C08CE">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五、综合评分表</w:t>
      </w:r>
    </w:p>
    <w:tbl>
      <w:tblPr>
        <w:tblStyle w:val="8"/>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699"/>
        <w:gridCol w:w="778"/>
      </w:tblGrid>
      <w:tr w14:paraId="1CD2A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73A89B75">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评审部分</w:t>
            </w:r>
          </w:p>
        </w:tc>
        <w:tc>
          <w:tcPr>
            <w:tcW w:w="1147" w:type="dxa"/>
            <w:noWrap w:val="0"/>
            <w:vAlign w:val="center"/>
          </w:tcPr>
          <w:p w14:paraId="5C1E4C82">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843" w:type="dxa"/>
            <w:noWrap w:val="0"/>
            <w:vAlign w:val="center"/>
          </w:tcPr>
          <w:p w14:paraId="2B73CED9">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评分细则</w:t>
            </w:r>
          </w:p>
        </w:tc>
        <w:tc>
          <w:tcPr>
            <w:tcW w:w="699" w:type="dxa"/>
            <w:tcBorders>
              <w:right w:val="single" w:color="auto" w:sz="4" w:space="0"/>
            </w:tcBorders>
            <w:noWrap w:val="0"/>
            <w:vAlign w:val="center"/>
          </w:tcPr>
          <w:p w14:paraId="31CDBBD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权重（%）</w:t>
            </w:r>
          </w:p>
        </w:tc>
        <w:tc>
          <w:tcPr>
            <w:tcW w:w="778" w:type="dxa"/>
            <w:tcBorders>
              <w:left w:val="single" w:color="auto" w:sz="4" w:space="0"/>
            </w:tcBorders>
            <w:noWrap w:val="0"/>
            <w:vAlign w:val="center"/>
          </w:tcPr>
          <w:p w14:paraId="4DC73BF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分值（分）</w:t>
            </w:r>
          </w:p>
        </w:tc>
      </w:tr>
      <w:tr w14:paraId="1C61E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05702BE5">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8467" w:type="dxa"/>
            <w:gridSpan w:val="4"/>
            <w:noWrap w:val="0"/>
            <w:vAlign w:val="center"/>
          </w:tcPr>
          <w:p w14:paraId="3D967A69">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r>
              <w:rPr>
                <w:rFonts w:hint="eastAsia" w:ascii="宋体" w:hAnsi="宋体" w:cs="宋体"/>
                <w:b/>
                <w:color w:val="auto"/>
                <w:sz w:val="21"/>
                <w:szCs w:val="21"/>
                <w:lang w:val="en-US" w:eastAsia="zh-CN"/>
              </w:rPr>
              <w:t>60</w:t>
            </w:r>
            <w:r>
              <w:rPr>
                <w:rFonts w:hint="eastAsia" w:ascii="宋体" w:hAnsi="宋体" w:eastAsia="宋体" w:cs="宋体"/>
                <w:b/>
                <w:color w:val="auto"/>
                <w:sz w:val="21"/>
                <w:szCs w:val="21"/>
              </w:rPr>
              <w:t>分）</w:t>
            </w:r>
          </w:p>
        </w:tc>
      </w:tr>
      <w:tr w14:paraId="0B450D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71985C3D">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147" w:type="dxa"/>
            <w:noWrap w:val="0"/>
            <w:vAlign w:val="center"/>
          </w:tcPr>
          <w:p w14:paraId="74A992E2">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所投产品一般技术参数（非“▲”参数）响应情况评价</w:t>
            </w:r>
          </w:p>
        </w:tc>
        <w:tc>
          <w:tcPr>
            <w:tcW w:w="5843" w:type="dxa"/>
            <w:noWrap w:val="0"/>
            <w:vAlign w:val="center"/>
          </w:tcPr>
          <w:p w14:paraId="0B2BCEC2">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57CA0072">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所投产品一般技术参数</w:t>
            </w:r>
            <w:r>
              <w:rPr>
                <w:rFonts w:hint="eastAsia" w:ascii="宋体" w:hAnsi="宋体" w:eastAsia="宋体" w:cs="宋体"/>
                <w:color w:val="auto"/>
                <w:sz w:val="21"/>
                <w:szCs w:val="21"/>
                <w:lang w:val="en-US" w:eastAsia="zh-CN"/>
              </w:rPr>
              <w:t>全部满足得60分，一般参数</w:t>
            </w:r>
            <w:r>
              <w:rPr>
                <w:rFonts w:hint="eastAsia" w:ascii="宋体" w:hAnsi="宋体" w:eastAsia="宋体" w:cs="宋体"/>
                <w:color w:val="auto"/>
                <w:sz w:val="21"/>
                <w:szCs w:val="21"/>
              </w:rPr>
              <w:t>（非“▲”）每负偏离一项扣</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扣完为止</w:t>
            </w:r>
            <w:r>
              <w:rPr>
                <w:rFonts w:hint="eastAsia" w:ascii="宋体" w:hAnsi="宋体" w:eastAsia="宋体" w:cs="宋体"/>
                <w:color w:val="auto"/>
                <w:sz w:val="21"/>
                <w:szCs w:val="21"/>
              </w:rPr>
              <w:t>。</w:t>
            </w:r>
          </w:p>
          <w:p w14:paraId="3172C02E">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（二）评审依据：</w:t>
            </w:r>
          </w:p>
          <w:p w14:paraId="49FE5325">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53A3921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778" w:type="dxa"/>
            <w:tcBorders>
              <w:left w:val="single" w:color="auto" w:sz="4" w:space="0"/>
            </w:tcBorders>
            <w:noWrap w:val="0"/>
            <w:vAlign w:val="center"/>
          </w:tcPr>
          <w:p w14:paraId="1D6C652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r>
      <w:tr w14:paraId="4FB6E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3D7311B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8467" w:type="dxa"/>
            <w:gridSpan w:val="4"/>
            <w:noWrap w:val="0"/>
            <w:vAlign w:val="center"/>
          </w:tcPr>
          <w:p w14:paraId="5247F56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商务部分（</w:t>
            </w: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分）</w:t>
            </w:r>
          </w:p>
        </w:tc>
      </w:tr>
      <w:tr w14:paraId="6E544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0932063D">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2DDC3AB2">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同类销售业绩</w:t>
            </w:r>
          </w:p>
        </w:tc>
        <w:tc>
          <w:tcPr>
            <w:tcW w:w="5843" w:type="dxa"/>
            <w:noWrap w:val="0"/>
            <w:vAlign w:val="top"/>
          </w:tcPr>
          <w:p w14:paraId="33BB1B2C">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3CCD36D0">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2022</w:t>
            </w:r>
            <w:r>
              <w:rPr>
                <w:rFonts w:hint="eastAsia" w:ascii="宋体" w:hAnsi="宋体" w:eastAsia="宋体" w:cs="宋体"/>
                <w:color w:val="auto"/>
                <w:sz w:val="21"/>
                <w:szCs w:val="21"/>
              </w:rPr>
              <w:t>年1月1日</w:t>
            </w:r>
            <w:r>
              <w:rPr>
                <w:rFonts w:hint="eastAsia"/>
                <w:lang w:val="en-US" w:eastAsia="zh-CN"/>
              </w:rPr>
              <w:t>至本项目投标截止之日</w:t>
            </w:r>
            <w:r>
              <w:rPr>
                <w:rFonts w:hint="eastAsia" w:ascii="宋体" w:hAnsi="宋体" w:eastAsia="宋体" w:cs="宋体"/>
                <w:color w:val="auto"/>
                <w:sz w:val="21"/>
                <w:szCs w:val="21"/>
              </w:rPr>
              <w:t>（以合同签定日期为准），投标人提供核心产品（同一品牌同一型号）的销售业绩，每提供1份得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p w14:paraId="74D97146">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（二）评分依据：</w:t>
            </w:r>
          </w:p>
          <w:p w14:paraId="534F609C">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提供投标人的销售合同关键页</w:t>
            </w:r>
            <w:r>
              <w:rPr>
                <w:rFonts w:hint="eastAsia"/>
                <w:sz w:val="21"/>
                <w:szCs w:val="21"/>
              </w:rPr>
              <w:t>（含签订合同双方的单位名称、合同项目名称与含签订合同双方的落款盖章、签订日期的关键页）</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3FC59153">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778" w:type="dxa"/>
            <w:tcBorders>
              <w:left w:val="single" w:color="auto" w:sz="4" w:space="0"/>
            </w:tcBorders>
            <w:noWrap w:val="0"/>
            <w:vAlign w:val="center"/>
          </w:tcPr>
          <w:p w14:paraId="42720C5A">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r>
      <w:tr w14:paraId="3058D2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4D8C0544">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177C0AAA">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质保期</w:t>
            </w:r>
          </w:p>
        </w:tc>
        <w:tc>
          <w:tcPr>
            <w:tcW w:w="5843" w:type="dxa"/>
            <w:noWrap w:val="0"/>
            <w:vAlign w:val="top"/>
          </w:tcPr>
          <w:p w14:paraId="0B524A59">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742AA786">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必须满足用户质保要求的情况下，质保期每增加</w:t>
            </w:r>
            <w:r>
              <w:rPr>
                <w:rFonts w:hint="eastAsia" w:ascii="宋体" w:hAnsi="宋体" w:cs="宋体"/>
                <w:color w:val="auto"/>
                <w:sz w:val="21"/>
                <w:szCs w:val="21"/>
                <w:lang w:val="en-US" w:eastAsia="zh-CN"/>
              </w:rPr>
              <w:t>一年</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1A661571">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（二）评分依据：</w:t>
            </w:r>
          </w:p>
          <w:p w14:paraId="5BD8685F">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59432D3D">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78" w:type="dxa"/>
            <w:tcBorders>
              <w:left w:val="single" w:color="auto" w:sz="4" w:space="0"/>
            </w:tcBorders>
            <w:noWrap w:val="0"/>
            <w:vAlign w:val="center"/>
          </w:tcPr>
          <w:p w14:paraId="6816206C">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576D4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680" w:type="dxa"/>
            <w:tcBorders>
              <w:top w:val="single" w:color="auto" w:sz="4" w:space="0"/>
              <w:bottom w:val="single" w:color="auto" w:sz="4" w:space="0"/>
            </w:tcBorders>
            <w:noWrap w:val="0"/>
            <w:vAlign w:val="center"/>
          </w:tcPr>
          <w:p w14:paraId="702FB393">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2BD054EF">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售后服务响应时间</w:t>
            </w:r>
          </w:p>
        </w:tc>
        <w:tc>
          <w:tcPr>
            <w:tcW w:w="5843" w:type="dxa"/>
            <w:noWrap w:val="0"/>
            <w:vAlign w:val="top"/>
          </w:tcPr>
          <w:p w14:paraId="22A6A962">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自接到报修电话到到达</w:t>
            </w:r>
            <w:r>
              <w:rPr>
                <w:rFonts w:hint="eastAsia" w:ascii="宋体" w:hAnsi="宋体" w:cs="宋体"/>
                <w:color w:val="auto"/>
                <w:sz w:val="21"/>
                <w:szCs w:val="21"/>
                <w:lang w:val="en-US" w:eastAsia="zh-CN"/>
              </w:rPr>
              <w:t>采购单位</w:t>
            </w:r>
            <w:r>
              <w:rPr>
                <w:rFonts w:hint="eastAsia" w:ascii="宋体" w:hAnsi="宋体" w:eastAsia="宋体" w:cs="宋体"/>
                <w:color w:val="auto"/>
                <w:sz w:val="21"/>
                <w:szCs w:val="21"/>
                <w:lang w:val="en-US" w:eastAsia="zh-CN"/>
              </w:rPr>
              <w:t>的时间</w:t>
            </w:r>
            <w:r>
              <w:rPr>
                <w:rFonts w:hint="eastAsia" w:ascii="宋体" w:hAnsi="宋体" w:cs="宋体"/>
                <w:color w:val="auto"/>
                <w:sz w:val="21"/>
                <w:szCs w:val="21"/>
                <w:lang w:val="en-US" w:eastAsia="zh-CN"/>
              </w:rPr>
              <w:t>：</w:t>
            </w:r>
          </w:p>
          <w:p w14:paraId="161DE570">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小于3小时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w:t>
            </w:r>
          </w:p>
          <w:p w14:paraId="4B7CE7B1">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lang w:val="en-US" w:eastAsia="zh-CN"/>
              </w:rPr>
              <w:t>分，</w:t>
            </w:r>
          </w:p>
          <w:p w14:paraId="687D4014">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5小时以上不得分。</w:t>
            </w:r>
          </w:p>
          <w:p w14:paraId="0D2BD44A">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提供承诺函，格式自拟</w:t>
            </w:r>
            <w:r>
              <w:rPr>
                <w:rFonts w:hint="eastAsia" w:ascii="宋体" w:hAnsi="宋体" w:cs="宋体"/>
                <w:color w:val="auto"/>
                <w:sz w:val="21"/>
                <w:szCs w:val="21"/>
                <w:lang w:val="en-US" w:eastAsia="zh-CN"/>
              </w:rPr>
              <w:t>。</w:t>
            </w:r>
          </w:p>
        </w:tc>
        <w:tc>
          <w:tcPr>
            <w:tcW w:w="699" w:type="dxa"/>
            <w:tcBorders>
              <w:right w:val="single" w:color="auto" w:sz="4" w:space="0"/>
            </w:tcBorders>
            <w:noWrap w:val="0"/>
            <w:vAlign w:val="center"/>
          </w:tcPr>
          <w:p w14:paraId="5D9D9E33">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78" w:type="dxa"/>
            <w:tcBorders>
              <w:left w:val="single" w:color="auto" w:sz="4" w:space="0"/>
            </w:tcBorders>
            <w:noWrap w:val="0"/>
            <w:vAlign w:val="center"/>
          </w:tcPr>
          <w:p w14:paraId="48D49595">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131719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502041B4">
            <w:pPr>
              <w:pStyle w:val="21"/>
              <w:keepNext w:val="0"/>
              <w:keepLines w:val="0"/>
              <w:pageBreakBefore w:val="0"/>
              <w:numPr>
                <w:ilvl w:val="0"/>
                <w:numId w:val="3"/>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016AD5BE">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green"/>
              </w:rPr>
            </w:pPr>
            <w:r>
              <w:rPr>
                <w:rFonts w:hint="eastAsia" w:ascii="宋体" w:hAnsi="宋体" w:eastAsia="宋体" w:cs="宋体"/>
                <w:color w:val="auto"/>
                <w:sz w:val="21"/>
                <w:szCs w:val="21"/>
              </w:rPr>
              <w:t>诚信</w:t>
            </w:r>
          </w:p>
        </w:tc>
        <w:tc>
          <w:tcPr>
            <w:tcW w:w="5843" w:type="dxa"/>
            <w:noWrap w:val="0"/>
            <w:vAlign w:val="center"/>
          </w:tcPr>
          <w:p w14:paraId="7948B02F">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699" w:type="dxa"/>
            <w:tcBorders>
              <w:right w:val="single" w:color="auto" w:sz="4" w:space="0"/>
            </w:tcBorders>
            <w:noWrap w:val="0"/>
            <w:vAlign w:val="center"/>
          </w:tcPr>
          <w:p w14:paraId="3CEB52E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78" w:type="dxa"/>
            <w:tcBorders>
              <w:left w:val="single" w:color="auto" w:sz="4" w:space="0"/>
            </w:tcBorders>
            <w:noWrap w:val="0"/>
            <w:vAlign w:val="center"/>
          </w:tcPr>
          <w:p w14:paraId="7DD342D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4124F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3DBFC44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w:t>
            </w:r>
          </w:p>
        </w:tc>
        <w:tc>
          <w:tcPr>
            <w:tcW w:w="8467" w:type="dxa"/>
            <w:gridSpan w:val="4"/>
            <w:noWrap w:val="0"/>
            <w:vAlign w:val="center"/>
          </w:tcPr>
          <w:p w14:paraId="2465AB0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价格部分（</w:t>
            </w: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分）</w:t>
            </w:r>
          </w:p>
        </w:tc>
      </w:tr>
      <w:tr w14:paraId="6B8CC2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3D53307E">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7" w:type="dxa"/>
            <w:noWrap w:val="0"/>
            <w:vAlign w:val="center"/>
          </w:tcPr>
          <w:p w14:paraId="2A68648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843" w:type="dxa"/>
            <w:noWrap w:val="0"/>
            <w:vAlign w:val="center"/>
          </w:tcPr>
          <w:p w14:paraId="118BDE34">
            <w:pPr>
              <w:keepNext w:val="0"/>
              <w:keepLines w:val="0"/>
              <w:pageBreakBefore w:val="0"/>
              <w:kinsoku/>
              <w:overflowPunct/>
              <w:topLinePunct w:val="0"/>
              <w:autoSpaceDE w:val="0"/>
              <w:autoSpaceDN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14:paraId="5608F496">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投标报价得分=(评标基准价／投标报价)×100×权重</w:t>
            </w:r>
          </w:p>
          <w:p w14:paraId="79E2603C">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736FFAE3">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73B280D0">
            <w:pPr>
              <w:keepNext w:val="0"/>
              <w:keepLines w:val="0"/>
              <w:pageBreakBefore w:val="0"/>
              <w:kinsoku/>
              <w:overflowPunct/>
              <w:topLinePunct w:val="0"/>
              <w:bidi w:val="0"/>
              <w:adjustRightInd/>
              <w:snapToGrid/>
              <w:spacing w:line="240" w:lineRule="auto"/>
              <w:ind w:left="0" w:leftChars="0" w:right="0" w:rightChars="0" w:firstLine="0" w:firstLineChars="0"/>
              <w:textAlignment w:val="auto"/>
              <w:rPr>
                <w:rStyle w:val="13"/>
                <w:rFonts w:hint="eastAsia" w:ascii="宋体" w:hAnsi="宋体" w:eastAsia="宋体" w:cs="宋体"/>
                <w:color w:val="auto"/>
                <w:sz w:val="21"/>
                <w:szCs w:val="21"/>
              </w:rPr>
            </w:pPr>
            <w:r>
              <w:rPr>
                <w:rStyle w:val="13"/>
                <w:rFonts w:hint="eastAsia" w:ascii="宋体" w:hAnsi="宋体" w:eastAsia="宋体" w:cs="宋体"/>
                <w:color w:val="auto"/>
                <w:sz w:val="21"/>
                <w:szCs w:val="21"/>
                <w:lang w:val="en-US" w:eastAsia="zh-CN"/>
              </w:rPr>
              <w:t>2</w:t>
            </w:r>
            <w:r>
              <w:rPr>
                <w:rStyle w:val="13"/>
                <w:rFonts w:hint="eastAsia" w:ascii="宋体" w:hAnsi="宋体" w:eastAsia="宋体" w:cs="宋体"/>
                <w:color w:val="auto"/>
                <w:sz w:val="21"/>
                <w:szCs w:val="21"/>
              </w:rPr>
              <w:t>、因落实政府采购政策进行价格调整的，以调整后的价格计算评标基准价和投标报价,详见《价格扣除》。</w:t>
            </w:r>
          </w:p>
        </w:tc>
        <w:tc>
          <w:tcPr>
            <w:tcW w:w="699" w:type="dxa"/>
            <w:tcBorders>
              <w:right w:val="single" w:color="auto" w:sz="4" w:space="0"/>
            </w:tcBorders>
            <w:noWrap w:val="0"/>
            <w:vAlign w:val="center"/>
          </w:tcPr>
          <w:p w14:paraId="0A2C0D27">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c>
          <w:tcPr>
            <w:tcW w:w="778" w:type="dxa"/>
            <w:tcBorders>
              <w:left w:val="single" w:color="auto" w:sz="4" w:space="0"/>
            </w:tcBorders>
            <w:noWrap w:val="0"/>
            <w:vAlign w:val="center"/>
          </w:tcPr>
          <w:p w14:paraId="2B61855C">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r>
      <w:tr w14:paraId="3D5792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51C0E9B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99" w:type="dxa"/>
            <w:tcBorders>
              <w:right w:val="single" w:color="auto" w:sz="4" w:space="0"/>
            </w:tcBorders>
            <w:noWrap w:val="0"/>
            <w:vAlign w:val="center"/>
          </w:tcPr>
          <w:p w14:paraId="568463C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778" w:type="dxa"/>
            <w:tcBorders>
              <w:left w:val="single" w:color="auto" w:sz="4" w:space="0"/>
            </w:tcBorders>
            <w:noWrap w:val="0"/>
            <w:vAlign w:val="center"/>
          </w:tcPr>
          <w:p w14:paraId="16E0AD7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bl>
    <w:p w14:paraId="3300480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5FB53"/>
    <w:multiLevelType w:val="singleLevel"/>
    <w:tmpl w:val="A845FB53"/>
    <w:lvl w:ilvl="0" w:tentative="0">
      <w:start w:val="6"/>
      <w:numFmt w:val="decimal"/>
      <w:suff w:val="nothing"/>
      <w:lvlText w:val="（%1）"/>
      <w:lvlJc w:val="left"/>
    </w:lvl>
  </w:abstractNum>
  <w:abstractNum w:abstractNumId="1">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00000"/>
    <w:rsid w:val="003D4FC9"/>
    <w:rsid w:val="007F6C6F"/>
    <w:rsid w:val="00D638EE"/>
    <w:rsid w:val="00E77D93"/>
    <w:rsid w:val="00F27441"/>
    <w:rsid w:val="00F37DEA"/>
    <w:rsid w:val="01115B19"/>
    <w:rsid w:val="01137739"/>
    <w:rsid w:val="01CC7C92"/>
    <w:rsid w:val="025142C8"/>
    <w:rsid w:val="029638CF"/>
    <w:rsid w:val="02F92D08"/>
    <w:rsid w:val="032F6F45"/>
    <w:rsid w:val="04185410"/>
    <w:rsid w:val="04265F2E"/>
    <w:rsid w:val="046E3282"/>
    <w:rsid w:val="05313B1A"/>
    <w:rsid w:val="05E77D3B"/>
    <w:rsid w:val="06113578"/>
    <w:rsid w:val="0633208D"/>
    <w:rsid w:val="07261BF2"/>
    <w:rsid w:val="07972754"/>
    <w:rsid w:val="079E79DA"/>
    <w:rsid w:val="08BA4CE8"/>
    <w:rsid w:val="08C452ED"/>
    <w:rsid w:val="08D4742C"/>
    <w:rsid w:val="08E66B26"/>
    <w:rsid w:val="09573E9A"/>
    <w:rsid w:val="09677D59"/>
    <w:rsid w:val="096E162E"/>
    <w:rsid w:val="09A45050"/>
    <w:rsid w:val="0A3208AE"/>
    <w:rsid w:val="0A913826"/>
    <w:rsid w:val="0AB539B9"/>
    <w:rsid w:val="0AE465EC"/>
    <w:rsid w:val="0B23477F"/>
    <w:rsid w:val="0B9A481D"/>
    <w:rsid w:val="0C37664F"/>
    <w:rsid w:val="0C796C68"/>
    <w:rsid w:val="0CB52383"/>
    <w:rsid w:val="0D22141A"/>
    <w:rsid w:val="0D7F5F30"/>
    <w:rsid w:val="0D8628FC"/>
    <w:rsid w:val="0DBF4B4E"/>
    <w:rsid w:val="0E19425F"/>
    <w:rsid w:val="0E2A13FA"/>
    <w:rsid w:val="0F954423"/>
    <w:rsid w:val="0FAC491B"/>
    <w:rsid w:val="0FE80FB7"/>
    <w:rsid w:val="0FEF171B"/>
    <w:rsid w:val="1002041D"/>
    <w:rsid w:val="10F36FE9"/>
    <w:rsid w:val="112F0C3F"/>
    <w:rsid w:val="11E10EBE"/>
    <w:rsid w:val="126971CF"/>
    <w:rsid w:val="13E363E1"/>
    <w:rsid w:val="141717F9"/>
    <w:rsid w:val="143B16C4"/>
    <w:rsid w:val="15123D9E"/>
    <w:rsid w:val="15724254"/>
    <w:rsid w:val="158C2D9C"/>
    <w:rsid w:val="159233F2"/>
    <w:rsid w:val="163C4F8E"/>
    <w:rsid w:val="163F4A7E"/>
    <w:rsid w:val="16D43419"/>
    <w:rsid w:val="16DD6825"/>
    <w:rsid w:val="173B6FF4"/>
    <w:rsid w:val="17BD3EAD"/>
    <w:rsid w:val="182F6239"/>
    <w:rsid w:val="186662F2"/>
    <w:rsid w:val="192621C4"/>
    <w:rsid w:val="19F62B74"/>
    <w:rsid w:val="1B087C4B"/>
    <w:rsid w:val="1B950C9D"/>
    <w:rsid w:val="1B966EEF"/>
    <w:rsid w:val="1BC11A92"/>
    <w:rsid w:val="1BCA6B98"/>
    <w:rsid w:val="1C2C7853"/>
    <w:rsid w:val="1C965990"/>
    <w:rsid w:val="1CF245F9"/>
    <w:rsid w:val="1D0122B7"/>
    <w:rsid w:val="1D8C5449"/>
    <w:rsid w:val="1F132604"/>
    <w:rsid w:val="1F745799"/>
    <w:rsid w:val="1FD75D28"/>
    <w:rsid w:val="206550E2"/>
    <w:rsid w:val="20D03689"/>
    <w:rsid w:val="20DF30E6"/>
    <w:rsid w:val="215058A1"/>
    <w:rsid w:val="21696E53"/>
    <w:rsid w:val="220A5F40"/>
    <w:rsid w:val="2210107D"/>
    <w:rsid w:val="22244B28"/>
    <w:rsid w:val="23337719"/>
    <w:rsid w:val="247F6D7D"/>
    <w:rsid w:val="24D91964"/>
    <w:rsid w:val="24EA1BB2"/>
    <w:rsid w:val="25A052FA"/>
    <w:rsid w:val="26133E87"/>
    <w:rsid w:val="26296BB1"/>
    <w:rsid w:val="26A34050"/>
    <w:rsid w:val="270C275B"/>
    <w:rsid w:val="270E5883"/>
    <w:rsid w:val="27C83FC7"/>
    <w:rsid w:val="27C923FA"/>
    <w:rsid w:val="283C0E1E"/>
    <w:rsid w:val="28B9093F"/>
    <w:rsid w:val="28F45255"/>
    <w:rsid w:val="290217FA"/>
    <w:rsid w:val="29C25D11"/>
    <w:rsid w:val="29DA21BB"/>
    <w:rsid w:val="29F13DA9"/>
    <w:rsid w:val="2A141E18"/>
    <w:rsid w:val="2A5306A1"/>
    <w:rsid w:val="2AFE685E"/>
    <w:rsid w:val="2B8853B7"/>
    <w:rsid w:val="2C8E59C0"/>
    <w:rsid w:val="2CA70830"/>
    <w:rsid w:val="2CE40EE6"/>
    <w:rsid w:val="2D5E3AFE"/>
    <w:rsid w:val="2DBD030B"/>
    <w:rsid w:val="2DF67CC1"/>
    <w:rsid w:val="2E2A44CC"/>
    <w:rsid w:val="2EC4434D"/>
    <w:rsid w:val="2EDF2CF6"/>
    <w:rsid w:val="30744ECD"/>
    <w:rsid w:val="309A0DD7"/>
    <w:rsid w:val="310F3573"/>
    <w:rsid w:val="31336B36"/>
    <w:rsid w:val="31611710"/>
    <w:rsid w:val="318A0E4C"/>
    <w:rsid w:val="320E5F2E"/>
    <w:rsid w:val="3269445D"/>
    <w:rsid w:val="33353039"/>
    <w:rsid w:val="33BC72B7"/>
    <w:rsid w:val="33C85C5B"/>
    <w:rsid w:val="33E800AC"/>
    <w:rsid w:val="343432F1"/>
    <w:rsid w:val="346C2A8B"/>
    <w:rsid w:val="34781C01"/>
    <w:rsid w:val="34806536"/>
    <w:rsid w:val="348F0527"/>
    <w:rsid w:val="34C04B85"/>
    <w:rsid w:val="351729F7"/>
    <w:rsid w:val="35675000"/>
    <w:rsid w:val="3578720D"/>
    <w:rsid w:val="358341DF"/>
    <w:rsid w:val="359A3628"/>
    <w:rsid w:val="35AB6B9C"/>
    <w:rsid w:val="36363350"/>
    <w:rsid w:val="36BD137C"/>
    <w:rsid w:val="380534F8"/>
    <w:rsid w:val="39072D1B"/>
    <w:rsid w:val="39567866"/>
    <w:rsid w:val="3A96260F"/>
    <w:rsid w:val="3AD44EE6"/>
    <w:rsid w:val="3B2C6AD0"/>
    <w:rsid w:val="3B90705F"/>
    <w:rsid w:val="3CDC4526"/>
    <w:rsid w:val="3D515C28"/>
    <w:rsid w:val="3D5B3C99"/>
    <w:rsid w:val="3DBB413B"/>
    <w:rsid w:val="3DCE0312"/>
    <w:rsid w:val="3DFC60C1"/>
    <w:rsid w:val="3E4203B8"/>
    <w:rsid w:val="3EB92FAC"/>
    <w:rsid w:val="3EE54071"/>
    <w:rsid w:val="3F0B2EA0"/>
    <w:rsid w:val="3F595FFD"/>
    <w:rsid w:val="3FF676AC"/>
    <w:rsid w:val="40232EE2"/>
    <w:rsid w:val="405A40DF"/>
    <w:rsid w:val="40B11C99"/>
    <w:rsid w:val="40EA138C"/>
    <w:rsid w:val="41872CB2"/>
    <w:rsid w:val="4191768D"/>
    <w:rsid w:val="41967399"/>
    <w:rsid w:val="41A01FC6"/>
    <w:rsid w:val="4281117C"/>
    <w:rsid w:val="42BD2703"/>
    <w:rsid w:val="42BD668F"/>
    <w:rsid w:val="42D068DB"/>
    <w:rsid w:val="43093EE9"/>
    <w:rsid w:val="438A4CDB"/>
    <w:rsid w:val="43DF5027"/>
    <w:rsid w:val="44231643"/>
    <w:rsid w:val="44E83FF6"/>
    <w:rsid w:val="45652D44"/>
    <w:rsid w:val="457C65AF"/>
    <w:rsid w:val="459C0CF6"/>
    <w:rsid w:val="45DE4351"/>
    <w:rsid w:val="46190610"/>
    <w:rsid w:val="463902F3"/>
    <w:rsid w:val="46A75BA4"/>
    <w:rsid w:val="46B143CD"/>
    <w:rsid w:val="47282607"/>
    <w:rsid w:val="47490A0A"/>
    <w:rsid w:val="4791488A"/>
    <w:rsid w:val="47E86474"/>
    <w:rsid w:val="48C97EF9"/>
    <w:rsid w:val="49263F6F"/>
    <w:rsid w:val="493B1131"/>
    <w:rsid w:val="496540B6"/>
    <w:rsid w:val="49AE1470"/>
    <w:rsid w:val="4A3B6D2F"/>
    <w:rsid w:val="4AE24779"/>
    <w:rsid w:val="4AFC15E2"/>
    <w:rsid w:val="4B0C7002"/>
    <w:rsid w:val="4B383175"/>
    <w:rsid w:val="4B4F0B9C"/>
    <w:rsid w:val="4C2832E3"/>
    <w:rsid w:val="4C540200"/>
    <w:rsid w:val="4CE52F83"/>
    <w:rsid w:val="4D7E765F"/>
    <w:rsid w:val="4DC91F90"/>
    <w:rsid w:val="4E651F3E"/>
    <w:rsid w:val="4EC45545"/>
    <w:rsid w:val="4ECA68D4"/>
    <w:rsid w:val="4ECC264C"/>
    <w:rsid w:val="4F0E4A13"/>
    <w:rsid w:val="4F381A8F"/>
    <w:rsid w:val="4F562B56"/>
    <w:rsid w:val="50FE2865"/>
    <w:rsid w:val="51181B78"/>
    <w:rsid w:val="517F33F6"/>
    <w:rsid w:val="52CD0741"/>
    <w:rsid w:val="52D25D57"/>
    <w:rsid w:val="52F32C2E"/>
    <w:rsid w:val="53254F3F"/>
    <w:rsid w:val="533D6E69"/>
    <w:rsid w:val="53890B0C"/>
    <w:rsid w:val="53A21BCD"/>
    <w:rsid w:val="53D77AC9"/>
    <w:rsid w:val="53D911DB"/>
    <w:rsid w:val="53DF697E"/>
    <w:rsid w:val="5400226A"/>
    <w:rsid w:val="5455279C"/>
    <w:rsid w:val="548C4F43"/>
    <w:rsid w:val="55452810"/>
    <w:rsid w:val="554E6B03"/>
    <w:rsid w:val="55777604"/>
    <w:rsid w:val="560E2126"/>
    <w:rsid w:val="56892BD1"/>
    <w:rsid w:val="56BD287A"/>
    <w:rsid w:val="56D93B58"/>
    <w:rsid w:val="57007337"/>
    <w:rsid w:val="5717791D"/>
    <w:rsid w:val="57315742"/>
    <w:rsid w:val="5737087F"/>
    <w:rsid w:val="573E7E5F"/>
    <w:rsid w:val="57E00F16"/>
    <w:rsid w:val="58160210"/>
    <w:rsid w:val="58712EA8"/>
    <w:rsid w:val="58FF0405"/>
    <w:rsid w:val="59103CAB"/>
    <w:rsid w:val="5A44753A"/>
    <w:rsid w:val="5B215ACE"/>
    <w:rsid w:val="5B2D7FCE"/>
    <w:rsid w:val="5B9444F1"/>
    <w:rsid w:val="5C2A09B2"/>
    <w:rsid w:val="5D177188"/>
    <w:rsid w:val="5D2E6280"/>
    <w:rsid w:val="5D342504"/>
    <w:rsid w:val="5D83037A"/>
    <w:rsid w:val="5DD96B38"/>
    <w:rsid w:val="5E4C10B3"/>
    <w:rsid w:val="5EE74938"/>
    <w:rsid w:val="5F2142EE"/>
    <w:rsid w:val="5F797E33"/>
    <w:rsid w:val="5FB962D5"/>
    <w:rsid w:val="5FC30F01"/>
    <w:rsid w:val="5FF11EAE"/>
    <w:rsid w:val="601B50B8"/>
    <w:rsid w:val="614E0C9F"/>
    <w:rsid w:val="61EA4E6B"/>
    <w:rsid w:val="624F2E59"/>
    <w:rsid w:val="62C92CD3"/>
    <w:rsid w:val="62DD677E"/>
    <w:rsid w:val="62EA2C49"/>
    <w:rsid w:val="63017740"/>
    <w:rsid w:val="63770981"/>
    <w:rsid w:val="64740A1C"/>
    <w:rsid w:val="648768D4"/>
    <w:rsid w:val="657302CB"/>
    <w:rsid w:val="664F1741"/>
    <w:rsid w:val="665E1984"/>
    <w:rsid w:val="665E7BD6"/>
    <w:rsid w:val="666F1DE3"/>
    <w:rsid w:val="667473F9"/>
    <w:rsid w:val="66A870A3"/>
    <w:rsid w:val="67203EB0"/>
    <w:rsid w:val="68264723"/>
    <w:rsid w:val="689F6284"/>
    <w:rsid w:val="694A61CA"/>
    <w:rsid w:val="69696A7E"/>
    <w:rsid w:val="697214D7"/>
    <w:rsid w:val="69C07DA6"/>
    <w:rsid w:val="69E5460A"/>
    <w:rsid w:val="69E64411"/>
    <w:rsid w:val="6A65441C"/>
    <w:rsid w:val="6AE54422"/>
    <w:rsid w:val="6B637A3C"/>
    <w:rsid w:val="6B95409A"/>
    <w:rsid w:val="6BC8789F"/>
    <w:rsid w:val="6C6E4708"/>
    <w:rsid w:val="6CB542D7"/>
    <w:rsid w:val="6CCC2977"/>
    <w:rsid w:val="6D2B458A"/>
    <w:rsid w:val="6D733121"/>
    <w:rsid w:val="6E0E1EE1"/>
    <w:rsid w:val="6E861B75"/>
    <w:rsid w:val="6F2F26C3"/>
    <w:rsid w:val="6F6124E5"/>
    <w:rsid w:val="6FA50623"/>
    <w:rsid w:val="6FDF5799"/>
    <w:rsid w:val="70335C2F"/>
    <w:rsid w:val="7075422F"/>
    <w:rsid w:val="70AB4EF0"/>
    <w:rsid w:val="70DF1913"/>
    <w:rsid w:val="70F94D0A"/>
    <w:rsid w:val="71956476"/>
    <w:rsid w:val="727177C1"/>
    <w:rsid w:val="72A801AB"/>
    <w:rsid w:val="731B600A"/>
    <w:rsid w:val="733345EA"/>
    <w:rsid w:val="735F6D3B"/>
    <w:rsid w:val="73E3796C"/>
    <w:rsid w:val="74257F85"/>
    <w:rsid w:val="74463A57"/>
    <w:rsid w:val="747619DF"/>
    <w:rsid w:val="74980757"/>
    <w:rsid w:val="74F92AB7"/>
    <w:rsid w:val="75410DEE"/>
    <w:rsid w:val="75944076"/>
    <w:rsid w:val="75956A44"/>
    <w:rsid w:val="764F3097"/>
    <w:rsid w:val="767D654E"/>
    <w:rsid w:val="76C7558D"/>
    <w:rsid w:val="76D161A2"/>
    <w:rsid w:val="76E063E5"/>
    <w:rsid w:val="77040325"/>
    <w:rsid w:val="77570615"/>
    <w:rsid w:val="78454752"/>
    <w:rsid w:val="787D5FEB"/>
    <w:rsid w:val="78AC2A23"/>
    <w:rsid w:val="78AF64EE"/>
    <w:rsid w:val="792D0AE3"/>
    <w:rsid w:val="79880773"/>
    <w:rsid w:val="79C42B56"/>
    <w:rsid w:val="7A320D06"/>
    <w:rsid w:val="7AAF05A8"/>
    <w:rsid w:val="7D1C27B8"/>
    <w:rsid w:val="7D767238"/>
    <w:rsid w:val="7DD935F2"/>
    <w:rsid w:val="7DEB5981"/>
    <w:rsid w:val="7E102A72"/>
    <w:rsid w:val="7E176B90"/>
    <w:rsid w:val="7E590F57"/>
    <w:rsid w:val="7E5F22E5"/>
    <w:rsid w:val="7E9520BA"/>
    <w:rsid w:val="7EA67F14"/>
    <w:rsid w:val="7EE54599"/>
    <w:rsid w:val="7F066EF6"/>
    <w:rsid w:val="7F2344FC"/>
    <w:rsid w:val="7F623D8C"/>
    <w:rsid w:val="7FD50AB1"/>
    <w:rsid w:val="7FFC4290"/>
    <w:rsid w:val="7FFC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val="0"/>
      <w:spacing w:before="0" w:after="120"/>
      <w:ind w:left="0" w:right="0"/>
      <w:jc w:val="both"/>
    </w:pPr>
    <w:rPr>
      <w:rFonts w:ascii="宋体" w:hAnsi="Times New Roman" w:eastAsia="Times New Roman" w:cs="Times New Roman"/>
      <w:kern w:val="0"/>
      <w:sz w:val="34"/>
      <w:szCs w:val="22"/>
      <w:lang w:bidi="ar-SA"/>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99"/>
    <w:pPr>
      <w:widowControl w:val="0"/>
      <w:adjustRightInd/>
      <w:snapToGrid/>
      <w:spacing w:after="0"/>
      <w:jc w:val="both"/>
    </w:pPr>
    <w:rPr>
      <w:rFonts w:ascii="宋体" w:hAnsi="Courier New"/>
      <w:sz w:val="21"/>
      <w:szCs w:val="21"/>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223399"/>
      <w:u w:val="none"/>
    </w:rPr>
  </w:style>
  <w:style w:type="character" w:styleId="12">
    <w:name w:val="Hyperlink"/>
    <w:basedOn w:val="10"/>
    <w:qFormat/>
    <w:uiPriority w:val="0"/>
    <w:rPr>
      <w:color w:val="223399"/>
      <w:u w:val="none"/>
    </w:rPr>
  </w:style>
  <w:style w:type="character" w:styleId="13">
    <w:name w:val="annotation reference"/>
    <w:qFormat/>
    <w:uiPriority w:val="0"/>
    <w:rPr>
      <w:sz w:val="21"/>
      <w:szCs w:val="21"/>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5">
    <w:name w:val="BodyText"/>
    <w:basedOn w:val="1"/>
    <w:next w:val="1"/>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16">
    <w:name w:val="表格文字"/>
    <w:basedOn w:val="1"/>
    <w:qFormat/>
    <w:uiPriority w:val="0"/>
    <w:pPr>
      <w:spacing w:before="25" w:after="25" w:line="240" w:lineRule="auto"/>
      <w:ind w:firstLine="0"/>
      <w:jc w:val="left"/>
    </w:pPr>
    <w:rPr>
      <w:bCs/>
      <w:spacing w:val="10"/>
      <w:kern w:val="0"/>
      <w:sz w:val="24"/>
    </w:rPr>
  </w:style>
  <w:style w:type="paragraph" w:styleId="17">
    <w:name w:val="List Paragraph"/>
    <w:basedOn w:val="1"/>
    <w:qFormat/>
    <w:uiPriority w:val="34"/>
    <w:pPr>
      <w:ind w:firstLine="420" w:firstLineChars="200"/>
    </w:pPr>
    <w:rPr>
      <w:rFonts w:ascii="Calibri" w:hAnsi="Calibri"/>
      <w:szCs w:val="22"/>
    </w:rPr>
  </w:style>
  <w:style w:type="character" w:customStyle="1" w:styleId="18">
    <w:name w:val="NormalCharacter"/>
    <w:qFormat/>
    <w:uiPriority w:val="0"/>
    <w:rPr>
      <w:kern w:val="2"/>
      <w:sz w:val="21"/>
      <w:szCs w:val="24"/>
      <w:lang w:val="en-US" w:eastAsia="zh-CN" w:bidi="ar-SA"/>
    </w:rPr>
  </w:style>
  <w:style w:type="paragraph" w:customStyle="1" w:styleId="19">
    <w:name w:val="UserStyle_0"/>
    <w:qFormat/>
    <w:uiPriority w:val="0"/>
    <w:pPr>
      <w:jc w:val="both"/>
      <w:textAlignment w:val="baseline"/>
    </w:pPr>
    <w:rPr>
      <w:rFonts w:ascii="宋体" w:hAnsi="宋体" w:eastAsia="宋体" w:cs="Times New Roman"/>
      <w:kern w:val="2"/>
      <w:sz w:val="21"/>
      <w:szCs w:val="21"/>
      <w:lang w:val="en-US" w:eastAsia="zh-CN" w:bidi="ar-SA"/>
    </w:rPr>
  </w:style>
  <w:style w:type="character" w:customStyle="1" w:styleId="20">
    <w:name w:val="trans"/>
    <w:basedOn w:val="10"/>
    <w:qFormat/>
    <w:uiPriority w:val="0"/>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11044</Words>
  <Characters>11628</Characters>
  <Lines>0</Lines>
  <Paragraphs>0</Paragraphs>
  <TotalTime>1</TotalTime>
  <ScaleCrop>false</ScaleCrop>
  <LinksUpToDate>false</LinksUpToDate>
  <CharactersWithSpaces>11725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Administrator.DESKTOP-KKTAIDL</dc:creator>
  <cp:lastModifiedBy>idy</cp:lastModifiedBy>
  <dcterms:modified xsi:type="dcterms:W3CDTF">2025-12-09T09:06:54Z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A0CBDDFCEF004B5A8DDFDAF9A218B0F0_13</vt:lpwstr>
  </property>
  <property fmtid="{D5CDD505-2E9C-101B-9397-08002B2CF9AE}" pid="4" name="KSOTemplateDocerSaveRecord">
    <vt:lpwstr>eyJoZGlkIjoiODg4YmUyZjVkMTRhYjZhNTA5MTQ0YjE5NThhODEwNjUiLCJ1c2VySWQiOiIxMDE4NjkxMTQ2In0=</vt:lpwstr>
  </property>
</Properties>
</file>